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EB" w:rsidRPr="00ED51A8" w:rsidRDefault="007756EB" w:rsidP="007756EB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ED51A8">
        <w:rPr>
          <w:rFonts w:asciiTheme="majorEastAsia" w:eastAsiaTheme="majorEastAsia" w:hAnsiTheme="majorEastAsia" w:hint="eastAsia"/>
          <w:b/>
        </w:rPr>
        <w:t>平成</w:t>
      </w:r>
      <w:r w:rsidRPr="00ED51A8">
        <w:rPr>
          <w:rFonts w:asciiTheme="majorEastAsia" w:eastAsiaTheme="majorEastAsia" w:hAnsiTheme="majorEastAsia"/>
          <w:b/>
        </w:rPr>
        <w:t>２８年度</w:t>
      </w:r>
      <w:r>
        <w:rPr>
          <w:rFonts w:asciiTheme="majorEastAsia" w:eastAsiaTheme="majorEastAsia" w:hAnsiTheme="majorEastAsia" w:hint="eastAsia"/>
          <w:b/>
        </w:rPr>
        <w:t>公共施設</w:t>
      </w:r>
      <w:r w:rsidRPr="00ED51A8">
        <w:rPr>
          <w:rFonts w:asciiTheme="majorEastAsia" w:eastAsiaTheme="majorEastAsia" w:hAnsiTheme="majorEastAsia"/>
          <w:b/>
        </w:rPr>
        <w:t>状況調査</w:t>
      </w:r>
      <w:r>
        <w:rPr>
          <w:rFonts w:asciiTheme="majorEastAsia" w:eastAsiaTheme="majorEastAsia" w:hAnsiTheme="majorEastAsia" w:hint="eastAsia"/>
          <w:b/>
        </w:rPr>
        <w:t>の主な</w:t>
      </w:r>
      <w:r>
        <w:rPr>
          <w:rFonts w:asciiTheme="majorEastAsia" w:eastAsiaTheme="majorEastAsia" w:hAnsiTheme="majorEastAsia"/>
          <w:b/>
        </w:rPr>
        <w:t>改正箇所</w:t>
      </w:r>
    </w:p>
    <w:p w:rsidR="007756EB" w:rsidRPr="00ED51A8" w:rsidRDefault="007756EB" w:rsidP="007756EB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875E5B">
        <w:rPr>
          <w:rFonts w:asciiTheme="majorEastAsia" w:eastAsiaTheme="majorEastAsia" w:hAnsiTheme="majorEastAsia"/>
          <w:sz w:val="21"/>
          <w:szCs w:val="21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</w:t>
      </w:r>
      <w:r w:rsidRPr="00875E5B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調査表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7756EB" w:rsidRPr="00ED51A8" w:rsidTr="003C02F6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7756EB" w:rsidRPr="00ED51A8" w:rsidRDefault="007756EB" w:rsidP="003C02F6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756EB" w:rsidRPr="00ED51A8" w:rsidTr="003C02F6">
        <w:trPr>
          <w:cantSplit/>
          <w:tblHeader/>
        </w:trPr>
        <w:tc>
          <w:tcPr>
            <w:tcW w:w="7513" w:type="dxa"/>
          </w:tcPr>
          <w:p w:rsidR="007756EB" w:rsidRPr="00ED51A8" w:rsidRDefault="007756EB" w:rsidP="003C02F6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7756EB" w:rsidRPr="00ED51A8" w:rsidRDefault="007756EB" w:rsidP="003C02F6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7756EB" w:rsidRPr="00ED51A8" w:rsidTr="003C02F6">
        <w:trPr>
          <w:trHeight w:val="8398"/>
        </w:trPr>
        <w:tc>
          <w:tcPr>
            <w:tcW w:w="7513" w:type="dxa"/>
          </w:tcPr>
          <w:p w:rsidR="007756EB" w:rsidRPr="00ED51A8" w:rsidRDefault="007756EB" w:rsidP="003C02F6">
            <w:pPr>
              <w:pStyle w:val="ac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:rsidR="007756EB" w:rsidRPr="00ED51A8" w:rsidRDefault="007756EB" w:rsidP="007756EB">
            <w:pPr>
              <w:pStyle w:val="af4"/>
              <w:ind w:left="99" w:hangingChars="63" w:hanging="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81F65" wp14:editId="34C927B4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2380615</wp:posOffset>
                      </wp:positionV>
                      <wp:extent cx="1274445" cy="39814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56EB" w:rsidRPr="00D3490A" w:rsidRDefault="007756EB" w:rsidP="007756E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55pt;margin-top:187.45pt;width:100.35pt;height:31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">
                      <v:textbox style="mso-fit-shape-to-text:t">
                        <w:txbxContent>
                          <w:p w:rsidR="007756EB" w:rsidRPr="00D3490A" w:rsidRDefault="007756EB" w:rsidP="007756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4019" w:rsidRPr="00ED51A8" w:rsidRDefault="0038739B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ED51A8">
        <w:rPr>
          <w:rFonts w:asciiTheme="majorEastAsia" w:eastAsiaTheme="majorEastAsia" w:hAnsiTheme="majorEastAsia" w:hint="eastAsia"/>
          <w:b/>
        </w:rPr>
        <w:lastRenderedPageBreak/>
        <w:t>平成</w:t>
      </w:r>
      <w:r w:rsidRPr="00ED51A8">
        <w:rPr>
          <w:rFonts w:asciiTheme="majorEastAsia" w:eastAsiaTheme="majorEastAsia" w:hAnsiTheme="majorEastAsia"/>
          <w:b/>
        </w:rPr>
        <w:t>２８年度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Pr="00ED51A8">
        <w:rPr>
          <w:rFonts w:asciiTheme="majorEastAsia" w:eastAsiaTheme="majorEastAsia" w:hAnsiTheme="majorEastAsia"/>
          <w:b/>
        </w:rPr>
        <w:t>状況調査</w:t>
      </w:r>
      <w:r w:rsidR="00D65939">
        <w:rPr>
          <w:rFonts w:asciiTheme="majorEastAsia" w:eastAsiaTheme="majorEastAsia" w:hAnsiTheme="majorEastAsia" w:hint="eastAsia"/>
          <w:b/>
        </w:rPr>
        <w:t xml:space="preserve">　新旧対照表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ED51A8">
        <w:rPr>
          <w:rFonts w:asciiTheme="majorEastAsia" w:eastAsiaTheme="majorEastAsia" w:hAnsiTheme="majorEastAsia"/>
          <w:sz w:val="21"/>
          <w:szCs w:val="21"/>
          <w:bdr w:val="single" w:sz="4" w:space="0" w:color="auto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調査表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10152D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714117">
              <w:rPr>
                <w:rFonts w:ascii="ＭＳ Ｐ明朝" w:hAnsi="ＭＳ Ｐ明朝" w:hint="eastAsia"/>
                <w:b/>
              </w:rPr>
              <w:t>住民基本台帳登載人口（調査表</w:t>
            </w:r>
            <w:r w:rsidRPr="00714117">
              <w:rPr>
                <w:rFonts w:ascii="ＭＳ Ｐ明朝" w:hAnsi="ＭＳ Ｐ明朝" w:hint="eastAsia"/>
                <w:b/>
              </w:rPr>
              <w:t>01</w:t>
            </w:r>
            <w:r w:rsidRPr="00714117">
              <w:rPr>
                <w:rFonts w:ascii="ＭＳ Ｐ明朝" w:hAnsi="ＭＳ Ｐ明朝" w:hint="eastAsia"/>
                <w:b/>
              </w:rPr>
              <w:t>表）</w:t>
            </w:r>
            <w:r>
              <w:rPr>
                <w:rFonts w:ascii="ＭＳ Ｐ明朝" w:hAnsi="ＭＳ Ｐ明朝" w:hint="eastAsia"/>
                <w:b/>
              </w:rPr>
              <w:t xml:space="preserve">　：　</w:t>
            </w:r>
            <w:r>
              <w:rPr>
                <w:rFonts w:ascii="ＭＳ Ｐ明朝" w:hAnsi="ＭＳ Ｐ明朝"/>
                <w:b/>
              </w:rPr>
              <w:t>P.4</w:t>
            </w: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7166B9">
        <w:trPr>
          <w:trHeight w:val="8398"/>
        </w:trPr>
        <w:tc>
          <w:tcPr>
            <w:tcW w:w="7513" w:type="dxa"/>
          </w:tcPr>
          <w:p w:rsidR="007166B9" w:rsidRPr="0010152D" w:rsidRDefault="007166B9" w:rsidP="0010152D">
            <w:pPr>
              <w:pStyle w:val="ac"/>
              <w:ind w:firstLineChars="100" w:firstLine="187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7166B9" w:rsidRPr="00B04B59" w:rsidRDefault="0010152D" w:rsidP="0010152D">
            <w:pPr>
              <w:pStyle w:val="ac"/>
              <w:ind w:firstLineChars="100" w:firstLine="187"/>
              <w:rPr>
                <w:rFonts w:asciiTheme="majorEastAsia" w:eastAsiaTheme="majorEastAsia" w:hAnsiTheme="majorEastAsia"/>
                <w:u w:val="single"/>
              </w:rPr>
            </w:pPr>
            <w:r w:rsidRPr="00B04B59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平成28年1月1日現在における当該人口（外国人住民を含む）を入力すること。</w:t>
            </w:r>
          </w:p>
        </w:tc>
        <w:tc>
          <w:tcPr>
            <w:tcW w:w="7513" w:type="dxa"/>
          </w:tcPr>
          <w:p w:rsidR="00E9391F" w:rsidRPr="00056973" w:rsidRDefault="00E9391F" w:rsidP="0010152D">
            <w:pPr>
              <w:pStyle w:val="ac"/>
              <w:ind w:firstLineChars="100" w:firstLine="187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</w:p>
          <w:p w:rsidR="007166B9" w:rsidRPr="00056973" w:rsidRDefault="00B04B59" w:rsidP="00F6508C">
            <w:pPr>
              <w:pStyle w:val="af4"/>
              <w:ind w:left="187" w:firstLineChars="100" w:firstLine="187"/>
              <w:rPr>
                <w:rFonts w:asciiTheme="majorEastAsia" w:eastAsiaTheme="majorEastAsia" w:hAnsiTheme="majorEastAsia"/>
                <w:u w:val="single"/>
              </w:rPr>
            </w:pPr>
            <w:r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平成29年１</w:t>
            </w:r>
            <w:r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月12日付</w:t>
            </w:r>
            <w:r w:rsidR="00F6508C"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総務省</w:t>
            </w:r>
            <w:r w:rsidR="00386DD5"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自治</w:t>
            </w:r>
            <w:r w:rsidR="00386DD5"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行政</w:t>
            </w:r>
            <w:r w:rsidR="00F6508C"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局住民制度課</w:t>
            </w:r>
            <w:r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事務連絡「</w:t>
            </w:r>
            <w:r w:rsidR="00F6508C"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住民基本台帳関係年報について（依頼）」</w:t>
            </w:r>
            <w:r w:rsidR="00056973"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に</w:t>
            </w:r>
            <w:r w:rsidR="00056973"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対して</w:t>
            </w:r>
            <w:r w:rsidR="00F6508C"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回答した、</w:t>
            </w:r>
            <w:r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平成</w:t>
            </w:r>
            <w:r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29年１</w:t>
            </w:r>
            <w:r w:rsidRPr="00056973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月</w:t>
            </w:r>
            <w:r w:rsidRPr="00056973"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  <w:t>１日現在の人口を入力すること。</w:t>
            </w:r>
          </w:p>
        </w:tc>
      </w:tr>
    </w:tbl>
    <w:p w:rsidR="001378E7" w:rsidRPr="003679D3" w:rsidRDefault="001378E7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</w:p>
    <w:sectPr w:rsidR="001378E7" w:rsidRPr="003679D3" w:rsidSect="00E30A56">
      <w:footerReference w:type="default" r:id="rId9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84" w:rsidRDefault="00221584" w:rsidP="001533D6">
      <w:r>
        <w:separator/>
      </w:r>
    </w:p>
  </w:endnote>
  <w:endnote w:type="continuationSeparator" w:id="0">
    <w:p w:rsidR="00221584" w:rsidRDefault="00221584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EB" w:rsidRPr="007756EB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84" w:rsidRDefault="00221584" w:rsidP="001533D6">
      <w:r>
        <w:separator/>
      </w:r>
    </w:p>
  </w:footnote>
  <w:footnote w:type="continuationSeparator" w:id="0">
    <w:p w:rsidR="00221584" w:rsidRDefault="00221584" w:rsidP="001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F"/>
    <w:rsid w:val="00004743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56973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4E2A"/>
    <w:rsid w:val="00204C84"/>
    <w:rsid w:val="00217419"/>
    <w:rsid w:val="00217E8B"/>
    <w:rsid w:val="00221584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44446"/>
    <w:rsid w:val="00351531"/>
    <w:rsid w:val="00354716"/>
    <w:rsid w:val="00354ABB"/>
    <w:rsid w:val="00356AFF"/>
    <w:rsid w:val="003679D3"/>
    <w:rsid w:val="003708EC"/>
    <w:rsid w:val="0038079A"/>
    <w:rsid w:val="00383F94"/>
    <w:rsid w:val="0038684A"/>
    <w:rsid w:val="00386DD5"/>
    <w:rsid w:val="0038739B"/>
    <w:rsid w:val="00390F2E"/>
    <w:rsid w:val="00393DD0"/>
    <w:rsid w:val="003A0634"/>
    <w:rsid w:val="003B00A1"/>
    <w:rsid w:val="003B21CE"/>
    <w:rsid w:val="003B5ABB"/>
    <w:rsid w:val="003C0456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4803"/>
    <w:rsid w:val="00645210"/>
    <w:rsid w:val="00647C5D"/>
    <w:rsid w:val="00651F22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B44"/>
    <w:rsid w:val="00743EE6"/>
    <w:rsid w:val="007524A7"/>
    <w:rsid w:val="00754976"/>
    <w:rsid w:val="007570A4"/>
    <w:rsid w:val="0076655C"/>
    <w:rsid w:val="007746EA"/>
    <w:rsid w:val="007756EB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AA7"/>
    <w:rsid w:val="00924E0C"/>
    <w:rsid w:val="00926258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B47"/>
    <w:rsid w:val="009A3554"/>
    <w:rsid w:val="009B264A"/>
    <w:rsid w:val="009B3041"/>
    <w:rsid w:val="009B36CE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B01DD0"/>
    <w:rsid w:val="00B04B59"/>
    <w:rsid w:val="00B13541"/>
    <w:rsid w:val="00B32FDC"/>
    <w:rsid w:val="00B35B5D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C050D6"/>
    <w:rsid w:val="00C13631"/>
    <w:rsid w:val="00C137D2"/>
    <w:rsid w:val="00C221B3"/>
    <w:rsid w:val="00C236A8"/>
    <w:rsid w:val="00C35D01"/>
    <w:rsid w:val="00C47252"/>
    <w:rsid w:val="00C570AD"/>
    <w:rsid w:val="00C637DA"/>
    <w:rsid w:val="00C73B88"/>
    <w:rsid w:val="00C73FB2"/>
    <w:rsid w:val="00C7634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33E88"/>
    <w:rsid w:val="00D3576B"/>
    <w:rsid w:val="00D4037C"/>
    <w:rsid w:val="00D42F4C"/>
    <w:rsid w:val="00D509AE"/>
    <w:rsid w:val="00D51CE5"/>
    <w:rsid w:val="00D5559A"/>
    <w:rsid w:val="00D62A0C"/>
    <w:rsid w:val="00D65939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670FC"/>
    <w:rsid w:val="00E706BF"/>
    <w:rsid w:val="00E74277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08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8A9D-AE0D-4DF8-9BC3-8166CE28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鹿股 仁</cp:lastModifiedBy>
  <cp:revision>11</cp:revision>
  <cp:lastPrinted>2017-05-22T12:05:00Z</cp:lastPrinted>
  <dcterms:created xsi:type="dcterms:W3CDTF">2017-05-22T02:11:00Z</dcterms:created>
  <dcterms:modified xsi:type="dcterms:W3CDTF">2017-05-25T08:15:00Z</dcterms:modified>
</cp:coreProperties>
</file>