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2B90" w:rsidRPr="009747DC" w:rsidRDefault="0041306F" w:rsidP="00337A92">
      <w:pPr>
        <w:spacing w:before="100" w:beforeAutospacing="1" w:after="100" w:afterAutospacing="1" w:line="320" w:lineRule="exact"/>
        <w:contextualSpacing/>
        <w:jc w:val="center"/>
        <w:outlineLvl w:val="0"/>
        <w:rPr>
          <w:rFonts w:ascii="ＭＳ 明朝" w:hAnsi="ＭＳ 明朝"/>
          <w:sz w:val="24"/>
          <w:szCs w:val="24"/>
          <w:lang w:eastAsia="ja-JP"/>
        </w:rPr>
      </w:pPr>
      <w:r w:rsidRPr="009747DC">
        <w:rPr>
          <w:rFonts w:ascii="ＭＳ 明朝" w:hAnsi="ＭＳ 明朝" w:hint="eastAsia"/>
          <w:sz w:val="24"/>
          <w:szCs w:val="24"/>
          <w:lang w:eastAsia="ja-JP"/>
        </w:rPr>
        <w:t>「地方公共団体の財政の健全化に関する法律」</w:t>
      </w:r>
      <w:r w:rsidR="00B62B90" w:rsidRPr="009747DC">
        <w:rPr>
          <w:rFonts w:ascii="ＭＳ 明朝" w:hAnsi="ＭＳ 明朝" w:hint="eastAsia"/>
          <w:sz w:val="24"/>
          <w:szCs w:val="24"/>
          <w:lang w:eastAsia="ja-JP"/>
        </w:rPr>
        <w:t>における</w:t>
      </w:r>
    </w:p>
    <w:p w:rsidR="0041306F" w:rsidRPr="009747DC" w:rsidRDefault="00BB68C1" w:rsidP="00B62B90">
      <w:pPr>
        <w:spacing w:before="100" w:beforeAutospacing="1" w:after="100" w:afterAutospacing="1" w:line="320" w:lineRule="exact"/>
        <w:contextualSpacing/>
        <w:jc w:val="center"/>
        <w:outlineLvl w:val="0"/>
        <w:rPr>
          <w:rFonts w:ascii="ＭＳ 明朝" w:hAnsi="ＭＳ 明朝"/>
          <w:sz w:val="24"/>
          <w:szCs w:val="24"/>
          <w:lang w:eastAsia="ja-JP"/>
        </w:rPr>
      </w:pPr>
      <w:r w:rsidRPr="009747DC">
        <w:rPr>
          <w:rFonts w:ascii="ＭＳ 明朝" w:hAnsi="ＭＳ 明朝" w:hint="eastAsia"/>
          <w:sz w:val="24"/>
          <w:szCs w:val="24"/>
          <w:lang w:eastAsia="ja-JP"/>
        </w:rPr>
        <w:t>健全化判断比率を算定するための様式に関する記載要領</w:t>
      </w:r>
    </w:p>
    <w:p w:rsidR="0041306F" w:rsidRPr="009747DC" w:rsidRDefault="0041306F" w:rsidP="00C27CB3">
      <w:pPr>
        <w:spacing w:before="100" w:beforeAutospacing="1" w:after="100" w:afterAutospacing="1" w:line="320" w:lineRule="exact"/>
        <w:contextualSpacing/>
        <w:jc w:val="center"/>
        <w:outlineLvl w:val="0"/>
        <w:rPr>
          <w:rFonts w:ascii="ＭＳ 明朝" w:hAnsi="ＭＳ 明朝"/>
          <w:sz w:val="24"/>
          <w:szCs w:val="24"/>
          <w:lang w:eastAsia="ja-JP"/>
        </w:rPr>
      </w:pPr>
      <w:r w:rsidRPr="009747DC">
        <w:rPr>
          <w:rFonts w:ascii="ＭＳ 明朝" w:hAnsi="ＭＳ 明朝" w:hint="eastAsia"/>
          <w:sz w:val="24"/>
          <w:szCs w:val="24"/>
          <w:lang w:eastAsia="ja-JP"/>
        </w:rPr>
        <w:t>（都道府県・市区町村共通）</w:t>
      </w:r>
    </w:p>
    <w:p w:rsidR="00113466" w:rsidRPr="009747DC" w:rsidRDefault="006E41EE" w:rsidP="00113466">
      <w:pPr>
        <w:spacing w:before="100" w:beforeAutospacing="1" w:after="100" w:afterAutospacing="1" w:line="320" w:lineRule="exact"/>
        <w:contextualSpacing/>
        <w:rPr>
          <w:rFonts w:ascii="ＭＳ 明朝" w:hAnsi="ＭＳ 明朝"/>
          <w:lang w:eastAsia="ja-JP"/>
        </w:rPr>
      </w:pPr>
      <w:r w:rsidRPr="009747DC">
        <w:rPr>
          <w:rFonts w:ascii="ＭＳ 明朝" w:hAnsi="ＭＳ 明朝" w:hint="eastAsia"/>
          <w:lang w:eastAsia="ja-JP"/>
        </w:rPr>
        <w:t xml:space="preserve">　</w:t>
      </w:r>
    </w:p>
    <w:p w:rsidR="00113466" w:rsidRPr="009747DC" w:rsidRDefault="006E41EE" w:rsidP="00113466">
      <w:pPr>
        <w:spacing w:before="100" w:beforeAutospacing="1" w:after="100" w:afterAutospacing="1" w:line="320" w:lineRule="exact"/>
        <w:contextualSpacing/>
        <w:rPr>
          <w:rFonts w:ascii="ＭＳ 明朝" w:hAnsi="ＭＳ 明朝"/>
          <w:lang w:eastAsia="ja-JP"/>
        </w:rPr>
      </w:pPr>
      <w:r w:rsidRPr="009747DC">
        <w:rPr>
          <w:rFonts w:ascii="ＭＳ 明朝" w:hAnsi="ＭＳ 明朝" w:hint="eastAsia"/>
          <w:lang w:eastAsia="ja-JP"/>
        </w:rPr>
        <w:t xml:space="preserve">　</w:t>
      </w:r>
    </w:p>
    <w:p w:rsidR="00936198" w:rsidRPr="009747DC" w:rsidRDefault="00936198" w:rsidP="00113466">
      <w:pPr>
        <w:spacing w:before="100" w:beforeAutospacing="1" w:after="100" w:afterAutospacing="1" w:line="320" w:lineRule="exact"/>
        <w:contextualSpacing/>
        <w:rPr>
          <w:rFonts w:ascii="ＭＳ ゴシック" w:eastAsia="ＭＳ ゴシック" w:hAnsi="ＭＳ ゴシック"/>
          <w:sz w:val="24"/>
          <w:szCs w:val="24"/>
          <w:lang w:eastAsia="ja-JP"/>
        </w:rPr>
      </w:pPr>
      <w:r w:rsidRPr="009747DC">
        <w:rPr>
          <w:rFonts w:ascii="ＭＳ ゴシック" w:eastAsia="ＭＳ ゴシック" w:hAnsi="ＭＳ ゴシック" w:hint="eastAsia"/>
          <w:sz w:val="24"/>
          <w:szCs w:val="24"/>
          <w:lang w:eastAsia="ja-JP"/>
        </w:rPr>
        <w:t>基本的事項</w:t>
      </w:r>
    </w:p>
    <w:p w:rsidR="00936198" w:rsidRPr="009747DC" w:rsidRDefault="00936198" w:rsidP="00113466">
      <w:pPr>
        <w:spacing w:before="100" w:beforeAutospacing="1" w:after="100" w:afterAutospacing="1" w:line="320" w:lineRule="exact"/>
        <w:contextualSpacing/>
        <w:rPr>
          <w:rFonts w:ascii="ＭＳ 明朝" w:hAnsi="ＭＳ 明朝"/>
          <w:sz w:val="20"/>
          <w:szCs w:val="20"/>
          <w:lang w:eastAsia="ja-JP"/>
        </w:rPr>
      </w:pPr>
      <w:r w:rsidRPr="009747DC">
        <w:rPr>
          <w:rFonts w:ascii="ＭＳ 明朝" w:hAnsi="ＭＳ 明朝" w:hint="eastAsia"/>
          <w:sz w:val="20"/>
          <w:szCs w:val="20"/>
          <w:lang w:eastAsia="ja-JP"/>
        </w:rPr>
        <w:t xml:space="preserve">　</w:t>
      </w:r>
    </w:p>
    <w:p w:rsidR="00113466" w:rsidRPr="009747DC" w:rsidRDefault="004D6CE6" w:rsidP="00461300">
      <w:pPr>
        <w:spacing w:before="100" w:beforeAutospacing="1" w:after="100" w:afterAutospacing="1" w:line="320" w:lineRule="exact"/>
        <w:contextualSpacing/>
        <w:rPr>
          <w:rFonts w:ascii="ＭＳ 明朝" w:hAnsi="ＭＳ 明朝"/>
          <w:sz w:val="20"/>
          <w:szCs w:val="20"/>
          <w:lang w:eastAsia="ja-JP"/>
        </w:rPr>
      </w:pPr>
      <w:r w:rsidRPr="009747DC">
        <w:rPr>
          <w:rFonts w:ascii="ＭＳ 明朝" w:hAnsi="ＭＳ 明朝" w:hint="eastAsia"/>
          <w:sz w:val="20"/>
          <w:szCs w:val="20"/>
          <w:bdr w:val="single" w:sz="4" w:space="0" w:color="auto"/>
          <w:lang w:eastAsia="ja-JP"/>
        </w:rPr>
        <w:t>算定</w:t>
      </w:r>
      <w:r w:rsidR="00936198" w:rsidRPr="009747DC">
        <w:rPr>
          <w:rFonts w:ascii="ＭＳ 明朝" w:hAnsi="ＭＳ 明朝" w:hint="eastAsia"/>
          <w:sz w:val="20"/>
          <w:szCs w:val="20"/>
          <w:bdr w:val="single" w:sz="4" w:space="0" w:color="auto"/>
          <w:lang w:eastAsia="ja-JP"/>
        </w:rPr>
        <w:t>団体</w:t>
      </w:r>
      <w:r w:rsidR="00936198" w:rsidRPr="009747DC">
        <w:rPr>
          <w:rFonts w:ascii="ＭＳ 明朝" w:hAnsi="ＭＳ 明朝" w:hint="eastAsia"/>
          <w:sz w:val="20"/>
          <w:szCs w:val="20"/>
          <w:lang w:eastAsia="ja-JP"/>
        </w:rPr>
        <w:t xml:space="preserve">　都道府県、市町村及び特別区</w:t>
      </w:r>
    </w:p>
    <w:p w:rsidR="00113466" w:rsidRPr="009747DC" w:rsidRDefault="006E41EE" w:rsidP="00461300">
      <w:pPr>
        <w:spacing w:before="100" w:beforeAutospacing="1" w:after="100" w:afterAutospacing="1" w:line="320" w:lineRule="exact"/>
        <w:contextualSpacing/>
        <w:rPr>
          <w:rFonts w:ascii="ＭＳ 明朝" w:hAnsi="ＭＳ 明朝"/>
          <w:sz w:val="20"/>
          <w:szCs w:val="20"/>
          <w:lang w:eastAsia="ja-JP"/>
        </w:rPr>
      </w:pPr>
      <w:r w:rsidRPr="009747DC">
        <w:rPr>
          <w:rFonts w:ascii="ＭＳ 明朝" w:hAnsi="ＭＳ 明朝" w:hint="eastAsia"/>
          <w:sz w:val="20"/>
          <w:szCs w:val="20"/>
          <w:lang w:eastAsia="ja-JP"/>
        </w:rPr>
        <w:t xml:space="preserve">　　</w:t>
      </w:r>
    </w:p>
    <w:p w:rsidR="005C6F47" w:rsidRPr="009747DC" w:rsidRDefault="004D6CE6" w:rsidP="00461300">
      <w:pPr>
        <w:spacing w:before="100" w:beforeAutospacing="1" w:after="100" w:afterAutospacing="1" w:line="320" w:lineRule="exact"/>
        <w:contextualSpacing/>
        <w:rPr>
          <w:rFonts w:ascii="ＭＳ 明朝" w:hAnsi="ＭＳ 明朝"/>
          <w:sz w:val="20"/>
          <w:szCs w:val="20"/>
          <w:lang w:eastAsia="ja-JP"/>
        </w:rPr>
      </w:pPr>
      <w:r w:rsidRPr="009747DC">
        <w:rPr>
          <w:rFonts w:ascii="ＭＳ 明朝" w:hAnsi="ＭＳ 明朝" w:hint="eastAsia"/>
          <w:sz w:val="20"/>
          <w:szCs w:val="20"/>
          <w:bdr w:val="single" w:sz="4" w:space="0" w:color="auto"/>
          <w:lang w:eastAsia="ja-JP"/>
        </w:rPr>
        <w:t>算定時点</w:t>
      </w:r>
      <w:r w:rsidR="00936198" w:rsidRPr="009747DC">
        <w:rPr>
          <w:rFonts w:ascii="ＭＳ 明朝" w:hAnsi="ＭＳ 明朝" w:hint="eastAsia"/>
          <w:sz w:val="20"/>
          <w:szCs w:val="20"/>
          <w:lang w:eastAsia="ja-JP"/>
        </w:rPr>
        <w:t xml:space="preserve">　</w:t>
      </w:r>
      <w:r w:rsidR="0003513C" w:rsidRPr="009747DC">
        <w:rPr>
          <w:rFonts w:ascii="ＭＳ 明朝" w:hAnsi="ＭＳ 明朝" w:hint="eastAsia"/>
          <w:sz w:val="20"/>
          <w:szCs w:val="20"/>
          <w:u w:val="single"/>
          <w:lang w:eastAsia="ja-JP"/>
        </w:rPr>
        <w:t>平</w:t>
      </w:r>
      <w:r w:rsidR="0003513C" w:rsidRPr="002C7EA4">
        <w:rPr>
          <w:rFonts w:ascii="ＭＳ 明朝" w:hAnsi="ＭＳ 明朝" w:hint="eastAsia"/>
          <w:sz w:val="20"/>
          <w:szCs w:val="20"/>
          <w:u w:val="single"/>
          <w:lang w:eastAsia="ja-JP"/>
        </w:rPr>
        <w:t>成</w:t>
      </w:r>
      <w:r w:rsidR="00FD7CCC" w:rsidRPr="002C7EA4">
        <w:rPr>
          <w:rFonts w:ascii="ＭＳ 明朝" w:hAnsi="ＭＳ 明朝" w:hint="eastAsia"/>
          <w:sz w:val="20"/>
          <w:szCs w:val="20"/>
          <w:u w:val="single"/>
          <w:lang w:eastAsia="ja-JP"/>
        </w:rPr>
        <w:t>2</w:t>
      </w:r>
      <w:r w:rsidR="00FD7CCC" w:rsidRPr="002C7EA4">
        <w:rPr>
          <w:rFonts w:ascii="ＭＳ 明朝" w:hAnsi="ＭＳ 明朝"/>
          <w:sz w:val="20"/>
          <w:szCs w:val="20"/>
          <w:u w:val="single"/>
          <w:lang w:eastAsia="ja-JP"/>
        </w:rPr>
        <w:t>9</w:t>
      </w:r>
      <w:r w:rsidR="0003513C" w:rsidRPr="002C7EA4">
        <w:rPr>
          <w:rFonts w:ascii="ＭＳ 明朝" w:hAnsi="ＭＳ 明朝" w:hint="eastAsia"/>
          <w:sz w:val="20"/>
          <w:szCs w:val="20"/>
          <w:u w:val="single"/>
          <w:lang w:eastAsia="ja-JP"/>
        </w:rPr>
        <w:t>年3月31日現在</w:t>
      </w:r>
      <w:r w:rsidR="0003513C" w:rsidRPr="002C7EA4">
        <w:rPr>
          <w:rFonts w:ascii="ＭＳ 明朝" w:hAnsi="ＭＳ 明朝" w:hint="eastAsia"/>
          <w:sz w:val="20"/>
          <w:szCs w:val="20"/>
          <w:lang w:eastAsia="ja-JP"/>
        </w:rPr>
        <w:t>（平成</w:t>
      </w:r>
      <w:r w:rsidR="00FD7CCC" w:rsidRPr="002C7EA4">
        <w:rPr>
          <w:rFonts w:ascii="ＭＳ 明朝" w:hAnsi="ＭＳ 明朝" w:hint="eastAsia"/>
          <w:sz w:val="20"/>
          <w:szCs w:val="20"/>
          <w:lang w:eastAsia="ja-JP"/>
        </w:rPr>
        <w:t>28</w:t>
      </w:r>
      <w:r w:rsidR="0003513C" w:rsidRPr="002C7EA4">
        <w:rPr>
          <w:rFonts w:ascii="ＭＳ 明朝" w:hAnsi="ＭＳ 明朝" w:hint="eastAsia"/>
          <w:sz w:val="20"/>
          <w:szCs w:val="20"/>
          <w:lang w:eastAsia="ja-JP"/>
        </w:rPr>
        <w:t>年度決</w:t>
      </w:r>
      <w:r w:rsidR="0003513C" w:rsidRPr="009747DC">
        <w:rPr>
          <w:rFonts w:ascii="ＭＳ 明朝" w:hAnsi="ＭＳ 明朝" w:hint="eastAsia"/>
          <w:sz w:val="20"/>
          <w:szCs w:val="20"/>
          <w:lang w:eastAsia="ja-JP"/>
        </w:rPr>
        <w:t>算に係る数値）</w:t>
      </w:r>
    </w:p>
    <w:p w:rsidR="00B63401" w:rsidRPr="009747DC" w:rsidRDefault="006E41EE" w:rsidP="006E41EE">
      <w:pPr>
        <w:spacing w:before="100" w:beforeAutospacing="1" w:after="100" w:afterAutospacing="1" w:line="320" w:lineRule="exact"/>
        <w:contextualSpacing/>
        <w:rPr>
          <w:rFonts w:ascii="ＭＳ 明朝" w:hAnsi="ＭＳ 明朝"/>
          <w:sz w:val="20"/>
          <w:szCs w:val="20"/>
          <w:lang w:eastAsia="ja-JP"/>
        </w:rPr>
      </w:pPr>
      <w:r w:rsidRPr="009747DC">
        <w:rPr>
          <w:rFonts w:ascii="ＭＳ 明朝" w:hAnsi="ＭＳ 明朝" w:hint="eastAsia"/>
          <w:sz w:val="20"/>
          <w:szCs w:val="20"/>
          <w:lang w:eastAsia="ja-JP"/>
        </w:rPr>
        <w:t xml:space="preserve">　　　　　</w:t>
      </w:r>
      <w:r w:rsidR="004D6CE6" w:rsidRPr="009747DC">
        <w:rPr>
          <w:rFonts w:ascii="ＭＳ 明朝" w:hAnsi="ＭＳ 明朝" w:hint="eastAsia"/>
          <w:sz w:val="20"/>
          <w:szCs w:val="20"/>
          <w:lang w:eastAsia="ja-JP"/>
        </w:rPr>
        <w:t>（出納整理期間のある会計については出納閉鎖時点</w:t>
      </w:r>
      <w:r w:rsidR="004B4453" w:rsidRPr="009747DC">
        <w:rPr>
          <w:rFonts w:ascii="ＭＳ 明朝" w:hAnsi="ＭＳ 明朝" w:hint="eastAsia"/>
          <w:sz w:val="20"/>
          <w:szCs w:val="20"/>
          <w:lang w:eastAsia="ja-JP"/>
        </w:rPr>
        <w:t>）</w:t>
      </w:r>
    </w:p>
    <w:p w:rsidR="00113466" w:rsidRPr="009747DC" w:rsidRDefault="006E41EE" w:rsidP="00461300">
      <w:pPr>
        <w:spacing w:before="100" w:beforeAutospacing="1" w:after="100" w:afterAutospacing="1" w:line="320" w:lineRule="exact"/>
        <w:contextualSpacing/>
        <w:rPr>
          <w:rFonts w:ascii="ＭＳ 明朝" w:hAnsi="ＭＳ 明朝"/>
          <w:sz w:val="20"/>
          <w:szCs w:val="20"/>
          <w:lang w:eastAsia="ja-JP"/>
        </w:rPr>
      </w:pPr>
      <w:r w:rsidRPr="009747DC">
        <w:rPr>
          <w:rFonts w:ascii="ＭＳ 明朝" w:hAnsi="ＭＳ 明朝" w:hint="eastAsia"/>
          <w:sz w:val="20"/>
          <w:szCs w:val="20"/>
          <w:lang w:eastAsia="ja-JP"/>
        </w:rPr>
        <w:t xml:space="preserve">　</w:t>
      </w:r>
    </w:p>
    <w:p w:rsidR="00113466" w:rsidRPr="009747DC" w:rsidRDefault="00B63401" w:rsidP="00461300">
      <w:pPr>
        <w:spacing w:before="100" w:beforeAutospacing="1" w:after="100" w:afterAutospacing="1" w:line="320" w:lineRule="exact"/>
        <w:contextualSpacing/>
        <w:rPr>
          <w:rFonts w:ascii="ＭＳ 明朝" w:hAnsi="ＭＳ 明朝"/>
          <w:sz w:val="20"/>
          <w:szCs w:val="20"/>
          <w:lang w:eastAsia="ja-JP"/>
        </w:rPr>
      </w:pPr>
      <w:r w:rsidRPr="009747DC">
        <w:rPr>
          <w:rFonts w:ascii="ＭＳ 明朝" w:hAnsi="ＭＳ 明朝" w:hint="eastAsia"/>
          <w:spacing w:val="25"/>
          <w:sz w:val="20"/>
          <w:szCs w:val="20"/>
          <w:bdr w:val="single" w:sz="4" w:space="0" w:color="auto"/>
          <w:fitText w:val="1200" w:id="-1048265984"/>
          <w:lang w:eastAsia="ja-JP"/>
        </w:rPr>
        <w:t>用語の意</w:t>
      </w:r>
      <w:r w:rsidR="00364D94" w:rsidRPr="009747DC">
        <w:rPr>
          <w:rFonts w:ascii="ＭＳ 明朝" w:hAnsi="ＭＳ 明朝" w:hint="eastAsia"/>
          <w:sz w:val="20"/>
          <w:szCs w:val="20"/>
          <w:bdr w:val="single" w:sz="4" w:space="0" w:color="auto"/>
          <w:fitText w:val="1200" w:id="-1048265984"/>
          <w:lang w:eastAsia="ja-JP"/>
        </w:rPr>
        <w:t>義</w:t>
      </w:r>
    </w:p>
    <w:p w:rsidR="00A14714" w:rsidRPr="009747DC" w:rsidRDefault="006E41EE" w:rsidP="00671BFB">
      <w:pPr>
        <w:spacing w:before="100" w:beforeAutospacing="1" w:after="100" w:afterAutospacing="1" w:line="320" w:lineRule="exact"/>
        <w:ind w:left="200" w:hangingChars="100" w:hanging="200"/>
        <w:contextualSpacing/>
        <w:rPr>
          <w:rFonts w:ascii="ＭＳ 明朝" w:hAnsi="ＭＳ 明朝"/>
          <w:sz w:val="20"/>
          <w:szCs w:val="20"/>
          <w:lang w:eastAsia="ja-JP"/>
        </w:rPr>
      </w:pPr>
      <w:r w:rsidRPr="009747DC">
        <w:rPr>
          <w:rFonts w:ascii="ＭＳ 明朝" w:hAnsi="ＭＳ 明朝" w:hint="eastAsia"/>
          <w:sz w:val="20"/>
          <w:szCs w:val="20"/>
          <w:lang w:eastAsia="ja-JP"/>
        </w:rPr>
        <w:t xml:space="preserve">　　</w:t>
      </w:r>
      <w:r w:rsidR="00BD4614" w:rsidRPr="009747DC">
        <w:rPr>
          <w:rFonts w:ascii="ＭＳ 明朝" w:hAnsi="ＭＳ 明朝" w:hint="eastAsia"/>
          <w:sz w:val="20"/>
          <w:szCs w:val="20"/>
          <w:lang w:eastAsia="ja-JP"/>
        </w:rPr>
        <w:t>算定様式及び記載要領</w:t>
      </w:r>
      <w:r w:rsidR="00232456" w:rsidRPr="009747DC">
        <w:rPr>
          <w:rFonts w:ascii="ＭＳ 明朝" w:hAnsi="ＭＳ 明朝" w:hint="eastAsia"/>
          <w:sz w:val="20"/>
          <w:szCs w:val="20"/>
          <w:lang w:eastAsia="ja-JP"/>
        </w:rPr>
        <w:t>における用語の意義は、特段の定めがあ</w:t>
      </w:r>
      <w:r w:rsidR="00FD4CA7" w:rsidRPr="009747DC">
        <w:rPr>
          <w:rFonts w:ascii="ＭＳ 明朝" w:hAnsi="ＭＳ 明朝" w:hint="eastAsia"/>
          <w:sz w:val="20"/>
          <w:szCs w:val="20"/>
          <w:lang w:eastAsia="ja-JP"/>
        </w:rPr>
        <w:t>る場合を除いて、「地方公共団体の財政の健全化に関する法律</w:t>
      </w:r>
      <w:r w:rsidR="00912A19" w:rsidRPr="009747DC">
        <w:rPr>
          <w:rFonts w:ascii="ＭＳ 明朝" w:hAnsi="ＭＳ 明朝" w:hint="eastAsia"/>
          <w:sz w:val="20"/>
          <w:szCs w:val="20"/>
          <w:lang w:eastAsia="ja-JP"/>
        </w:rPr>
        <w:t>」</w:t>
      </w:r>
      <w:r w:rsidR="00FD4CA7" w:rsidRPr="009747DC">
        <w:rPr>
          <w:rFonts w:ascii="ＭＳ 明朝" w:hAnsi="ＭＳ 明朝" w:hint="eastAsia"/>
          <w:sz w:val="20"/>
          <w:szCs w:val="20"/>
          <w:lang w:eastAsia="ja-JP"/>
        </w:rPr>
        <w:t>（平成19年法律第94</w:t>
      </w:r>
      <w:r w:rsidR="00912A19" w:rsidRPr="009747DC">
        <w:rPr>
          <w:rFonts w:ascii="ＭＳ 明朝" w:hAnsi="ＭＳ 明朝" w:hint="eastAsia"/>
          <w:sz w:val="20"/>
          <w:szCs w:val="20"/>
          <w:lang w:eastAsia="ja-JP"/>
        </w:rPr>
        <w:t>号）</w:t>
      </w:r>
      <w:r w:rsidR="004B4453" w:rsidRPr="009747DC">
        <w:rPr>
          <w:rFonts w:ascii="ＭＳ 明朝" w:hAnsi="ＭＳ 明朝" w:hint="eastAsia"/>
          <w:sz w:val="20"/>
          <w:szCs w:val="20"/>
          <w:lang w:eastAsia="ja-JP"/>
        </w:rPr>
        <w:t>、「地方公共団体の財政の健全化に関する法律施行令」（平成19年政令第397号）及び「地方公共団体の財政の健全化に関する法律施行規則」（平成20年総務省令第</w:t>
      </w:r>
      <w:r w:rsidRPr="009747DC">
        <w:rPr>
          <w:rFonts w:ascii="ＭＳ 明朝" w:hAnsi="ＭＳ 明朝" w:hint="eastAsia"/>
          <w:sz w:val="20"/>
          <w:szCs w:val="20"/>
          <w:lang w:eastAsia="ja-JP"/>
        </w:rPr>
        <w:t>８</w:t>
      </w:r>
      <w:r w:rsidR="004B4453" w:rsidRPr="009747DC">
        <w:rPr>
          <w:rFonts w:ascii="ＭＳ 明朝" w:hAnsi="ＭＳ 明朝" w:hint="eastAsia"/>
          <w:sz w:val="20"/>
          <w:szCs w:val="20"/>
          <w:lang w:eastAsia="ja-JP"/>
        </w:rPr>
        <w:t>号）</w:t>
      </w:r>
      <w:r w:rsidR="00232456" w:rsidRPr="009747DC">
        <w:rPr>
          <w:rFonts w:ascii="ＭＳ 明朝" w:hAnsi="ＭＳ 明朝" w:hint="eastAsia"/>
          <w:sz w:val="20"/>
          <w:szCs w:val="20"/>
          <w:lang w:eastAsia="ja-JP"/>
        </w:rPr>
        <w:t>の定めるところによります</w:t>
      </w:r>
      <w:r w:rsidR="00113466" w:rsidRPr="009747DC">
        <w:rPr>
          <w:rFonts w:ascii="ＭＳ 明朝" w:hAnsi="ＭＳ 明朝" w:hint="eastAsia"/>
          <w:sz w:val="20"/>
          <w:szCs w:val="20"/>
          <w:lang w:eastAsia="ja-JP"/>
        </w:rPr>
        <w:t>。</w:t>
      </w:r>
    </w:p>
    <w:p w:rsidR="00113466" w:rsidRPr="009747DC" w:rsidRDefault="006E41EE" w:rsidP="006E41EE">
      <w:pPr>
        <w:spacing w:before="100" w:beforeAutospacing="1" w:after="100" w:afterAutospacing="1" w:line="320" w:lineRule="exact"/>
        <w:contextualSpacing/>
        <w:rPr>
          <w:rFonts w:ascii="ＭＳ 明朝" w:hAnsi="ＭＳ 明朝"/>
          <w:sz w:val="20"/>
          <w:szCs w:val="20"/>
          <w:lang w:eastAsia="ja-JP"/>
        </w:rPr>
      </w:pPr>
      <w:r w:rsidRPr="009747DC">
        <w:rPr>
          <w:rFonts w:ascii="ＭＳ 明朝" w:hAnsi="ＭＳ 明朝" w:hint="eastAsia"/>
          <w:sz w:val="20"/>
          <w:szCs w:val="20"/>
          <w:lang w:eastAsia="ja-JP"/>
        </w:rPr>
        <w:t xml:space="preserve">　</w:t>
      </w:r>
    </w:p>
    <w:p w:rsidR="00936198" w:rsidRPr="009747DC" w:rsidRDefault="00B63401" w:rsidP="00113466">
      <w:pPr>
        <w:spacing w:before="100" w:beforeAutospacing="1" w:after="100" w:afterAutospacing="1" w:line="320" w:lineRule="exact"/>
        <w:contextualSpacing/>
        <w:rPr>
          <w:rFonts w:ascii="ＭＳ 明朝" w:hAnsi="ＭＳ 明朝"/>
          <w:sz w:val="20"/>
          <w:szCs w:val="20"/>
          <w:lang w:eastAsia="ja-JP"/>
        </w:rPr>
      </w:pPr>
      <w:r w:rsidRPr="00B9247F">
        <w:rPr>
          <w:rFonts w:ascii="ＭＳ 明朝" w:hAnsi="ＭＳ 明朝" w:hint="eastAsia"/>
          <w:spacing w:val="66"/>
          <w:sz w:val="20"/>
          <w:szCs w:val="20"/>
          <w:bdr w:val="single" w:sz="4" w:space="0" w:color="auto"/>
          <w:fitText w:val="1200" w:id="-1048278272"/>
          <w:lang w:eastAsia="ja-JP"/>
        </w:rPr>
        <w:t>会計区</w:t>
      </w:r>
      <w:r w:rsidRPr="00B9247F">
        <w:rPr>
          <w:rFonts w:ascii="ＭＳ 明朝" w:hAnsi="ＭＳ 明朝" w:hint="eastAsia"/>
          <w:spacing w:val="2"/>
          <w:sz w:val="20"/>
          <w:szCs w:val="20"/>
          <w:bdr w:val="single" w:sz="4" w:space="0" w:color="auto"/>
          <w:fitText w:val="1200" w:id="-1048278272"/>
          <w:lang w:eastAsia="ja-JP"/>
        </w:rPr>
        <w:t>分</w:t>
      </w:r>
    </w:p>
    <w:p w:rsidR="00113466" w:rsidRPr="009747DC" w:rsidRDefault="00C37FEA" w:rsidP="00113466">
      <w:pPr>
        <w:spacing w:before="100" w:beforeAutospacing="1" w:after="100" w:afterAutospacing="1" w:line="320" w:lineRule="exact"/>
        <w:contextualSpacing/>
        <w:rPr>
          <w:rFonts w:ascii="ＭＳ 明朝" w:hAnsi="ＭＳ 明朝"/>
          <w:sz w:val="20"/>
          <w:szCs w:val="20"/>
          <w:lang w:eastAsia="ja-JP"/>
        </w:rPr>
      </w:pPr>
      <w:r w:rsidRPr="009747DC">
        <w:rPr>
          <w:rFonts w:ascii="ＭＳ 明朝" w:hAnsi="ＭＳ 明朝" w:hint="eastAsia"/>
          <w:sz w:val="20"/>
          <w:szCs w:val="20"/>
          <w:lang w:eastAsia="ja-JP"/>
        </w:rPr>
        <w:t xml:space="preserve">　１　一般会計等</w:t>
      </w:r>
    </w:p>
    <w:p w:rsidR="00B63401" w:rsidRPr="009747DC" w:rsidRDefault="006E41EE" w:rsidP="006E41EE">
      <w:pPr>
        <w:spacing w:before="100" w:beforeAutospacing="1" w:after="100" w:afterAutospacing="1" w:line="320" w:lineRule="exact"/>
        <w:ind w:left="400" w:hangingChars="200" w:hanging="400"/>
        <w:contextualSpacing/>
        <w:rPr>
          <w:rFonts w:ascii="ＭＳ 明朝" w:hAnsi="ＭＳ 明朝"/>
          <w:sz w:val="20"/>
          <w:szCs w:val="20"/>
          <w:lang w:eastAsia="ja-JP"/>
        </w:rPr>
      </w:pPr>
      <w:r w:rsidRPr="009747DC">
        <w:rPr>
          <w:rFonts w:ascii="ＭＳ 明朝" w:hAnsi="ＭＳ 明朝" w:hint="eastAsia"/>
          <w:sz w:val="20"/>
          <w:szCs w:val="20"/>
          <w:lang w:eastAsia="ja-JP"/>
        </w:rPr>
        <w:t xml:space="preserve">　　　</w:t>
      </w:r>
      <w:r w:rsidR="00C37FEA" w:rsidRPr="009747DC">
        <w:rPr>
          <w:rFonts w:ascii="ＭＳ 明朝" w:hAnsi="ＭＳ 明朝" w:hint="eastAsia"/>
          <w:sz w:val="20"/>
          <w:szCs w:val="20"/>
          <w:lang w:eastAsia="ja-JP"/>
        </w:rPr>
        <w:t>「一般会計等」とは、地方公共団体が設置する会計のうち、</w:t>
      </w:r>
      <w:r w:rsidR="00B20F80" w:rsidRPr="009747DC">
        <w:rPr>
          <w:rFonts w:ascii="ＭＳ 明朝" w:hAnsi="ＭＳ 明朝" w:hint="eastAsia"/>
          <w:sz w:val="20"/>
          <w:szCs w:val="20"/>
          <w:lang w:eastAsia="ja-JP"/>
        </w:rPr>
        <w:t>一般会計と、</w:t>
      </w:r>
      <w:r w:rsidR="00F74589" w:rsidRPr="009747DC">
        <w:rPr>
          <w:rFonts w:ascii="ＭＳ 明朝" w:hAnsi="ＭＳ 明朝" w:hint="eastAsia"/>
          <w:sz w:val="20"/>
          <w:szCs w:val="20"/>
          <w:lang w:eastAsia="ja-JP"/>
        </w:rPr>
        <w:t>次の２と</w:t>
      </w:r>
      <w:r w:rsidR="005C1172" w:rsidRPr="009747DC">
        <w:rPr>
          <w:rFonts w:ascii="ＭＳ 明朝" w:hAnsi="ＭＳ 明朝" w:hint="eastAsia"/>
          <w:sz w:val="20"/>
          <w:szCs w:val="20"/>
          <w:lang w:eastAsia="ja-JP"/>
        </w:rPr>
        <w:t>３</w:t>
      </w:r>
      <w:r w:rsidR="00FC47F9" w:rsidRPr="009747DC">
        <w:rPr>
          <w:rFonts w:ascii="ＭＳ 明朝" w:hAnsi="ＭＳ 明朝" w:hint="eastAsia"/>
          <w:sz w:val="20"/>
          <w:szCs w:val="20"/>
          <w:lang w:eastAsia="ja-JP"/>
        </w:rPr>
        <w:t>のいずれにも属さない特別会計</w:t>
      </w:r>
      <w:r w:rsidR="005C1172" w:rsidRPr="009747DC">
        <w:rPr>
          <w:rFonts w:ascii="ＭＳ 明朝" w:hAnsi="ＭＳ 明朝" w:hint="eastAsia"/>
          <w:sz w:val="20"/>
          <w:szCs w:val="20"/>
          <w:lang w:eastAsia="ja-JP"/>
        </w:rPr>
        <w:t>の総称であり、</w:t>
      </w:r>
      <w:r w:rsidR="0003513C" w:rsidRPr="009747DC">
        <w:rPr>
          <w:rFonts w:ascii="ＭＳ 明朝" w:hAnsi="ＭＳ 明朝" w:hint="eastAsia"/>
          <w:sz w:val="20"/>
          <w:szCs w:val="20"/>
          <w:lang w:eastAsia="ja-JP"/>
        </w:rPr>
        <w:t>「</w:t>
      </w:r>
      <w:r w:rsidR="00E7445B" w:rsidRPr="009747DC">
        <w:rPr>
          <w:rFonts w:ascii="ＭＳ 明朝" w:hAnsi="ＭＳ 明朝" w:hint="eastAsia"/>
          <w:sz w:val="20"/>
          <w:szCs w:val="20"/>
          <w:lang w:eastAsia="ja-JP"/>
        </w:rPr>
        <w:t>地方財政状況調査</w:t>
      </w:r>
      <w:r w:rsidR="0003513C" w:rsidRPr="009747DC">
        <w:rPr>
          <w:rFonts w:ascii="ＭＳ 明朝" w:hAnsi="ＭＳ 明朝" w:hint="eastAsia"/>
          <w:sz w:val="20"/>
          <w:szCs w:val="20"/>
          <w:lang w:eastAsia="ja-JP"/>
        </w:rPr>
        <w:t>」</w:t>
      </w:r>
      <w:r w:rsidR="00E7445B" w:rsidRPr="009747DC">
        <w:rPr>
          <w:rFonts w:ascii="ＭＳ 明朝" w:hAnsi="ＭＳ 明朝" w:hint="eastAsia"/>
          <w:sz w:val="20"/>
          <w:szCs w:val="20"/>
          <w:lang w:eastAsia="ja-JP"/>
        </w:rPr>
        <w:t>（</w:t>
      </w:r>
      <w:r w:rsidR="005C1172" w:rsidRPr="009747DC">
        <w:rPr>
          <w:rFonts w:ascii="ＭＳ 明朝" w:hAnsi="ＭＳ 明朝" w:hint="eastAsia"/>
          <w:sz w:val="20"/>
          <w:szCs w:val="20"/>
          <w:lang w:eastAsia="ja-JP"/>
        </w:rPr>
        <w:t>決算統計</w:t>
      </w:r>
      <w:r w:rsidR="00E7445B" w:rsidRPr="009747DC">
        <w:rPr>
          <w:rFonts w:ascii="ＭＳ 明朝" w:hAnsi="ＭＳ 明朝" w:hint="eastAsia"/>
          <w:sz w:val="20"/>
          <w:szCs w:val="20"/>
          <w:lang w:eastAsia="ja-JP"/>
        </w:rPr>
        <w:t>）</w:t>
      </w:r>
      <w:r w:rsidR="005C1172" w:rsidRPr="009747DC">
        <w:rPr>
          <w:rFonts w:ascii="ＭＳ 明朝" w:hAnsi="ＭＳ 明朝" w:hint="eastAsia"/>
          <w:sz w:val="20"/>
          <w:szCs w:val="20"/>
          <w:lang w:eastAsia="ja-JP"/>
        </w:rPr>
        <w:t>における</w:t>
      </w:r>
      <w:r w:rsidR="005A7046" w:rsidRPr="009747DC">
        <w:rPr>
          <w:rFonts w:ascii="ＭＳ 明朝" w:hAnsi="ＭＳ 明朝" w:hint="eastAsia"/>
          <w:sz w:val="20"/>
          <w:szCs w:val="20"/>
          <w:lang w:eastAsia="ja-JP"/>
        </w:rPr>
        <w:t>「</w:t>
      </w:r>
      <w:r w:rsidR="005C1172" w:rsidRPr="009747DC">
        <w:rPr>
          <w:rFonts w:ascii="ＭＳ 明朝" w:hAnsi="ＭＳ 明朝" w:hint="eastAsia"/>
          <w:sz w:val="20"/>
          <w:szCs w:val="20"/>
          <w:lang w:eastAsia="ja-JP"/>
        </w:rPr>
        <w:t>普通会計</w:t>
      </w:r>
      <w:r w:rsidR="005A7046" w:rsidRPr="009747DC">
        <w:rPr>
          <w:rFonts w:ascii="ＭＳ 明朝" w:hAnsi="ＭＳ 明朝" w:hint="eastAsia"/>
          <w:sz w:val="20"/>
          <w:szCs w:val="20"/>
          <w:lang w:eastAsia="ja-JP"/>
        </w:rPr>
        <w:t>」</w:t>
      </w:r>
      <w:r w:rsidR="004D6CE6" w:rsidRPr="009747DC">
        <w:rPr>
          <w:rFonts w:ascii="ＭＳ 明朝" w:hAnsi="ＭＳ 明朝" w:hint="eastAsia"/>
          <w:sz w:val="20"/>
          <w:szCs w:val="20"/>
          <w:lang w:eastAsia="ja-JP"/>
        </w:rPr>
        <w:t>が対象とする会計の範囲に</w:t>
      </w:r>
      <w:r w:rsidR="005C1172" w:rsidRPr="009747DC">
        <w:rPr>
          <w:rFonts w:ascii="ＭＳ 明朝" w:hAnsi="ＭＳ 明朝" w:hint="eastAsia"/>
          <w:sz w:val="20"/>
          <w:szCs w:val="20"/>
          <w:lang w:eastAsia="ja-JP"/>
        </w:rPr>
        <w:t>相当するものです。</w:t>
      </w:r>
      <w:r w:rsidR="00B20F80" w:rsidRPr="009747DC">
        <w:rPr>
          <w:rFonts w:ascii="ＭＳ 明朝" w:hAnsi="ＭＳ 明朝" w:hint="eastAsia"/>
          <w:sz w:val="20"/>
          <w:szCs w:val="20"/>
          <w:lang w:eastAsia="ja-JP"/>
        </w:rPr>
        <w:t>一般会計等は、次の①と②の会計</w:t>
      </w:r>
      <w:r w:rsidR="0003513C" w:rsidRPr="009747DC">
        <w:rPr>
          <w:rFonts w:ascii="ＭＳ 明朝" w:hAnsi="ＭＳ 明朝" w:hint="eastAsia"/>
          <w:sz w:val="20"/>
          <w:szCs w:val="20"/>
          <w:lang w:eastAsia="ja-JP"/>
        </w:rPr>
        <w:t>を合わせたものです</w:t>
      </w:r>
      <w:r w:rsidR="005B79E0" w:rsidRPr="009747DC">
        <w:rPr>
          <w:rFonts w:ascii="ＭＳ 明朝" w:hAnsi="ＭＳ 明朝" w:hint="eastAsia"/>
          <w:sz w:val="20"/>
          <w:szCs w:val="20"/>
          <w:lang w:eastAsia="ja-JP"/>
        </w:rPr>
        <w:t>（「（参考）会計区分のイメージ」のピンク色の部分です。）</w:t>
      </w:r>
      <w:r w:rsidR="0003513C" w:rsidRPr="009747DC">
        <w:rPr>
          <w:rFonts w:ascii="ＭＳ 明朝" w:hAnsi="ＭＳ 明朝" w:hint="eastAsia"/>
          <w:sz w:val="20"/>
          <w:szCs w:val="20"/>
          <w:lang w:eastAsia="ja-JP"/>
        </w:rPr>
        <w:t>。</w:t>
      </w:r>
    </w:p>
    <w:p w:rsidR="00B63401" w:rsidRPr="009747DC" w:rsidRDefault="006E41EE" w:rsidP="00B63401">
      <w:pPr>
        <w:spacing w:before="100" w:beforeAutospacing="1" w:after="100" w:afterAutospacing="1" w:line="320" w:lineRule="exact"/>
        <w:contextualSpacing/>
        <w:rPr>
          <w:rFonts w:ascii="ＭＳ 明朝" w:hAnsi="ＭＳ 明朝"/>
          <w:sz w:val="20"/>
          <w:szCs w:val="20"/>
          <w:lang w:eastAsia="ja-JP"/>
        </w:rPr>
      </w:pPr>
      <w:r w:rsidRPr="009747DC">
        <w:rPr>
          <w:rFonts w:ascii="ＭＳ 明朝" w:hAnsi="ＭＳ 明朝" w:hint="eastAsia"/>
          <w:sz w:val="20"/>
          <w:szCs w:val="20"/>
          <w:lang w:eastAsia="ja-JP"/>
        </w:rPr>
        <w:t xml:space="preserve">　</w:t>
      </w:r>
    </w:p>
    <w:p w:rsidR="00113466" w:rsidRPr="009747DC" w:rsidRDefault="006E41EE" w:rsidP="006E41EE">
      <w:pPr>
        <w:spacing w:before="100" w:beforeAutospacing="1" w:after="100" w:afterAutospacing="1" w:line="320" w:lineRule="exact"/>
        <w:contextualSpacing/>
        <w:rPr>
          <w:rFonts w:ascii="ＭＳ 明朝" w:hAnsi="ＭＳ 明朝"/>
          <w:sz w:val="20"/>
          <w:szCs w:val="20"/>
          <w:lang w:eastAsia="ja-JP"/>
        </w:rPr>
      </w:pPr>
      <w:r w:rsidRPr="009747DC">
        <w:rPr>
          <w:rFonts w:ascii="ＭＳ 明朝" w:hAnsi="ＭＳ 明朝" w:hint="eastAsia"/>
          <w:sz w:val="20"/>
          <w:szCs w:val="20"/>
          <w:lang w:eastAsia="ja-JP"/>
        </w:rPr>
        <w:t xml:space="preserve">　　</w:t>
      </w:r>
      <w:r w:rsidR="005C1172" w:rsidRPr="009747DC">
        <w:rPr>
          <w:rFonts w:ascii="ＭＳ 明朝" w:hAnsi="ＭＳ 明朝" w:hint="eastAsia"/>
          <w:sz w:val="20"/>
          <w:szCs w:val="20"/>
          <w:lang w:eastAsia="ja-JP"/>
        </w:rPr>
        <w:t>①　一般会計</w:t>
      </w:r>
    </w:p>
    <w:p w:rsidR="00B63401" w:rsidRPr="009747DC" w:rsidRDefault="006E41EE" w:rsidP="006E41EE">
      <w:pPr>
        <w:spacing w:before="100" w:beforeAutospacing="1" w:after="100" w:afterAutospacing="1" w:line="320" w:lineRule="exact"/>
        <w:ind w:left="600" w:hangingChars="300" w:hanging="600"/>
        <w:contextualSpacing/>
        <w:rPr>
          <w:rFonts w:ascii="ＭＳ 明朝" w:hAnsi="ＭＳ 明朝"/>
          <w:sz w:val="20"/>
          <w:szCs w:val="20"/>
          <w:lang w:eastAsia="ja-JP"/>
        </w:rPr>
      </w:pPr>
      <w:r w:rsidRPr="009747DC">
        <w:rPr>
          <w:rFonts w:ascii="ＭＳ 明朝" w:hAnsi="ＭＳ 明朝" w:hint="eastAsia"/>
          <w:sz w:val="20"/>
          <w:szCs w:val="20"/>
          <w:lang w:eastAsia="ja-JP"/>
        </w:rPr>
        <w:t xml:space="preserve">　　　　</w:t>
      </w:r>
      <w:r w:rsidR="00110DF9" w:rsidRPr="009747DC">
        <w:rPr>
          <w:rFonts w:ascii="ＭＳ 明朝" w:hAnsi="ＭＳ 明朝" w:hint="eastAsia"/>
          <w:sz w:val="20"/>
          <w:szCs w:val="20"/>
          <w:lang w:eastAsia="ja-JP"/>
        </w:rPr>
        <w:t>本算定様式</w:t>
      </w:r>
      <w:r w:rsidR="003F3856" w:rsidRPr="009747DC">
        <w:rPr>
          <w:rFonts w:ascii="ＭＳ 明朝" w:hAnsi="ＭＳ 明朝" w:hint="eastAsia"/>
          <w:sz w:val="20"/>
          <w:szCs w:val="20"/>
          <w:lang w:eastAsia="ja-JP"/>
        </w:rPr>
        <w:t>において</w:t>
      </w:r>
      <w:r w:rsidR="005C1172" w:rsidRPr="009747DC">
        <w:rPr>
          <w:rFonts w:ascii="ＭＳ 明朝" w:hAnsi="ＭＳ 明朝" w:hint="eastAsia"/>
          <w:sz w:val="20"/>
          <w:szCs w:val="20"/>
          <w:lang w:eastAsia="ja-JP"/>
        </w:rPr>
        <w:t>「一般会計」とは、一般会計の実体そのものをいいます。すなわち、決算統計</w:t>
      </w:r>
      <w:r w:rsidR="004D6CE6" w:rsidRPr="009747DC">
        <w:rPr>
          <w:rFonts w:ascii="ＭＳ 明朝" w:hAnsi="ＭＳ 明朝" w:hint="eastAsia"/>
          <w:sz w:val="20"/>
          <w:szCs w:val="20"/>
          <w:lang w:eastAsia="ja-JP"/>
        </w:rPr>
        <w:t>において行っているいわゆる想定企業会計の分別（一般会計において経理している公営事業に係る収支を一般会計と区分し</w:t>
      </w:r>
      <w:r w:rsidR="00110DF9" w:rsidRPr="009747DC">
        <w:rPr>
          <w:rFonts w:ascii="ＭＳ 明朝" w:hAnsi="ＭＳ 明朝" w:hint="eastAsia"/>
          <w:sz w:val="20"/>
          <w:szCs w:val="20"/>
          <w:lang w:eastAsia="ja-JP"/>
        </w:rPr>
        <w:t>て特別会計において経理されたものとする取扱い）は</w:t>
      </w:r>
      <w:r w:rsidR="004D6CE6" w:rsidRPr="009747DC">
        <w:rPr>
          <w:rFonts w:ascii="ＭＳ 明朝" w:hAnsi="ＭＳ 明朝" w:hint="eastAsia"/>
          <w:sz w:val="20"/>
          <w:szCs w:val="20"/>
          <w:lang w:eastAsia="ja-JP"/>
        </w:rPr>
        <w:t>行わないので、留意してください。</w:t>
      </w:r>
    </w:p>
    <w:p w:rsidR="00113466" w:rsidRPr="009747DC" w:rsidRDefault="006E41EE" w:rsidP="006E41EE">
      <w:pPr>
        <w:spacing w:before="100" w:beforeAutospacing="1" w:after="100" w:afterAutospacing="1" w:line="320" w:lineRule="exact"/>
        <w:ind w:left="600" w:hangingChars="300" w:hanging="600"/>
        <w:contextualSpacing/>
        <w:rPr>
          <w:rFonts w:ascii="ＭＳ 明朝" w:hAnsi="ＭＳ 明朝"/>
          <w:sz w:val="20"/>
          <w:szCs w:val="20"/>
          <w:lang w:eastAsia="ja-JP"/>
        </w:rPr>
      </w:pPr>
      <w:r w:rsidRPr="009747DC">
        <w:rPr>
          <w:rFonts w:ascii="ＭＳ 明朝" w:hAnsi="ＭＳ 明朝" w:hint="eastAsia"/>
          <w:sz w:val="20"/>
          <w:szCs w:val="20"/>
          <w:lang w:eastAsia="ja-JP"/>
        </w:rPr>
        <w:t xml:space="preserve">　　</w:t>
      </w:r>
      <w:r w:rsidR="003D5B73" w:rsidRPr="009747DC">
        <w:rPr>
          <w:rFonts w:ascii="ＭＳ 明朝" w:hAnsi="ＭＳ 明朝" w:hint="eastAsia"/>
          <w:sz w:val="20"/>
          <w:szCs w:val="20"/>
          <w:lang w:eastAsia="ja-JP"/>
        </w:rPr>
        <w:t xml:space="preserve">②　</w:t>
      </w:r>
      <w:r w:rsidR="005C1172" w:rsidRPr="009747DC">
        <w:rPr>
          <w:rFonts w:ascii="ＭＳ 明朝" w:hAnsi="ＭＳ 明朝" w:hint="eastAsia"/>
          <w:sz w:val="20"/>
          <w:szCs w:val="20"/>
          <w:lang w:eastAsia="ja-JP"/>
        </w:rPr>
        <w:t>一般会計等に属する特別会計</w:t>
      </w:r>
    </w:p>
    <w:p w:rsidR="00B63401" w:rsidRPr="009747DC" w:rsidRDefault="006E41EE" w:rsidP="006E41EE">
      <w:pPr>
        <w:spacing w:before="100" w:beforeAutospacing="1" w:after="100" w:afterAutospacing="1" w:line="320" w:lineRule="exact"/>
        <w:ind w:left="600" w:hangingChars="300" w:hanging="600"/>
        <w:contextualSpacing/>
        <w:rPr>
          <w:rFonts w:ascii="ＭＳ 明朝" w:hAnsi="ＭＳ 明朝"/>
          <w:sz w:val="20"/>
          <w:szCs w:val="20"/>
          <w:lang w:eastAsia="ja-JP"/>
        </w:rPr>
      </w:pPr>
      <w:r w:rsidRPr="009747DC">
        <w:rPr>
          <w:rFonts w:ascii="ＭＳ 明朝" w:hAnsi="ＭＳ 明朝" w:hint="eastAsia"/>
          <w:sz w:val="20"/>
          <w:szCs w:val="20"/>
          <w:lang w:eastAsia="ja-JP"/>
        </w:rPr>
        <w:t xml:space="preserve">　　　　</w:t>
      </w:r>
      <w:r w:rsidR="003D5B73" w:rsidRPr="009747DC">
        <w:rPr>
          <w:rFonts w:ascii="ＭＳ 明朝" w:hAnsi="ＭＳ 明朝" w:hint="eastAsia"/>
          <w:sz w:val="20"/>
          <w:szCs w:val="20"/>
          <w:lang w:eastAsia="ja-JP"/>
        </w:rPr>
        <w:t>「</w:t>
      </w:r>
      <w:r w:rsidR="005A7046" w:rsidRPr="009747DC">
        <w:rPr>
          <w:rFonts w:ascii="ＭＳ 明朝" w:hAnsi="ＭＳ 明朝" w:hint="eastAsia"/>
          <w:sz w:val="20"/>
          <w:szCs w:val="20"/>
          <w:lang w:eastAsia="ja-JP"/>
        </w:rPr>
        <w:t>一般会計等に属する特別会計」とは、地方公共団体が設置する特別会計のうち、次の２と３のいずれにも属さない特別会計をいいます。</w:t>
      </w:r>
    </w:p>
    <w:p w:rsidR="005A7046" w:rsidRPr="009747DC" w:rsidRDefault="00113466" w:rsidP="00113466">
      <w:pPr>
        <w:spacing w:before="100" w:beforeAutospacing="1" w:after="100" w:afterAutospacing="1" w:line="320" w:lineRule="exact"/>
        <w:contextualSpacing/>
        <w:rPr>
          <w:rFonts w:ascii="ＭＳ 明朝" w:hAnsi="ＭＳ 明朝"/>
          <w:sz w:val="20"/>
          <w:szCs w:val="20"/>
          <w:lang w:eastAsia="ja-JP"/>
        </w:rPr>
      </w:pPr>
      <w:r w:rsidRPr="009747DC">
        <w:rPr>
          <w:rFonts w:ascii="ＭＳ 明朝" w:hAnsi="ＭＳ 明朝" w:hint="eastAsia"/>
          <w:sz w:val="20"/>
          <w:szCs w:val="20"/>
          <w:lang w:eastAsia="ja-JP"/>
        </w:rPr>
        <w:t xml:space="preserve">　　</w:t>
      </w:r>
      <w:r w:rsidR="00A95DC2" w:rsidRPr="009747DC">
        <w:rPr>
          <w:rFonts w:ascii="ＭＳ 明朝" w:hAnsi="ＭＳ 明朝" w:hint="eastAsia"/>
          <w:sz w:val="20"/>
          <w:szCs w:val="20"/>
          <w:lang w:eastAsia="ja-JP"/>
        </w:rPr>
        <w:t xml:space="preserve">　</w:t>
      </w:r>
      <w:r w:rsidR="006E41EE" w:rsidRPr="009747DC">
        <w:rPr>
          <w:rFonts w:ascii="ＭＳ 明朝" w:hAnsi="ＭＳ 明朝" w:hint="eastAsia"/>
          <w:sz w:val="20"/>
          <w:szCs w:val="20"/>
          <w:lang w:eastAsia="ja-JP"/>
        </w:rPr>
        <w:t xml:space="preserve">　</w:t>
      </w:r>
      <w:r w:rsidR="005A7046" w:rsidRPr="009747DC">
        <w:rPr>
          <w:rFonts w:ascii="ＭＳ 明朝" w:hAnsi="ＭＳ 明朝" w:hint="eastAsia"/>
          <w:sz w:val="20"/>
          <w:szCs w:val="20"/>
          <w:lang w:eastAsia="ja-JP"/>
        </w:rPr>
        <w:t>（例）</w:t>
      </w:r>
      <w:r w:rsidR="00B20F80" w:rsidRPr="009747DC">
        <w:rPr>
          <w:rFonts w:ascii="ＭＳ 明朝" w:hAnsi="ＭＳ 明朝" w:hint="eastAsia"/>
          <w:sz w:val="20"/>
          <w:szCs w:val="20"/>
          <w:lang w:eastAsia="ja-JP"/>
        </w:rPr>
        <w:t xml:space="preserve">公債管理特別会計、母子寡婦福祉資金貸付事業特別会計 </w:t>
      </w:r>
      <w:r w:rsidR="005A7046" w:rsidRPr="009747DC">
        <w:rPr>
          <w:rFonts w:ascii="ＭＳ 明朝" w:hAnsi="ＭＳ 明朝" w:hint="eastAsia"/>
          <w:sz w:val="20"/>
          <w:szCs w:val="20"/>
          <w:lang w:eastAsia="ja-JP"/>
        </w:rPr>
        <w:t>等</w:t>
      </w:r>
    </w:p>
    <w:p w:rsidR="005C1172" w:rsidRPr="009747DC" w:rsidRDefault="006E41EE" w:rsidP="00113466">
      <w:pPr>
        <w:spacing w:before="100" w:beforeAutospacing="1" w:after="100" w:afterAutospacing="1" w:line="320" w:lineRule="exact"/>
        <w:contextualSpacing/>
        <w:rPr>
          <w:rFonts w:ascii="ＭＳ 明朝" w:hAnsi="ＭＳ 明朝"/>
          <w:sz w:val="20"/>
          <w:szCs w:val="20"/>
          <w:lang w:eastAsia="ja-JP"/>
        </w:rPr>
      </w:pPr>
      <w:r w:rsidRPr="009747DC">
        <w:rPr>
          <w:rFonts w:ascii="ＭＳ 明朝" w:hAnsi="ＭＳ 明朝" w:hint="eastAsia"/>
          <w:sz w:val="20"/>
          <w:szCs w:val="20"/>
          <w:lang w:eastAsia="ja-JP"/>
        </w:rPr>
        <w:t xml:space="preserve">　</w:t>
      </w:r>
    </w:p>
    <w:p w:rsidR="005C1172" w:rsidRPr="009747DC" w:rsidRDefault="00681490" w:rsidP="00C27CB3">
      <w:pPr>
        <w:spacing w:before="100" w:beforeAutospacing="1" w:after="100" w:afterAutospacing="1" w:line="320" w:lineRule="exact"/>
        <w:contextualSpacing/>
        <w:rPr>
          <w:rFonts w:ascii="ＭＳ 明朝" w:hAnsi="ＭＳ 明朝"/>
          <w:sz w:val="20"/>
          <w:szCs w:val="20"/>
          <w:lang w:eastAsia="ja-JP"/>
        </w:rPr>
      </w:pPr>
      <w:r w:rsidRPr="009747DC">
        <w:rPr>
          <w:rFonts w:ascii="ＭＳ 明朝" w:hAnsi="ＭＳ 明朝" w:hint="eastAsia"/>
          <w:sz w:val="20"/>
          <w:szCs w:val="20"/>
          <w:lang w:eastAsia="ja-JP"/>
        </w:rPr>
        <w:t xml:space="preserve">　２　</w:t>
      </w:r>
      <w:bookmarkStart w:id="0" w:name="OLE_LINK2"/>
      <w:bookmarkStart w:id="1" w:name="OLE_LINK3"/>
      <w:r w:rsidRPr="009747DC">
        <w:rPr>
          <w:rFonts w:ascii="ＭＳ 明朝" w:hAnsi="ＭＳ 明朝" w:hint="eastAsia"/>
          <w:sz w:val="20"/>
          <w:szCs w:val="20"/>
          <w:lang w:eastAsia="ja-JP"/>
        </w:rPr>
        <w:t>一般会計等以外の特別会計のうち公営企業</w:t>
      </w:r>
      <w:r w:rsidR="005C1172" w:rsidRPr="009747DC">
        <w:rPr>
          <w:rFonts w:ascii="ＭＳ 明朝" w:hAnsi="ＭＳ 明朝" w:hint="eastAsia"/>
          <w:sz w:val="20"/>
          <w:szCs w:val="20"/>
          <w:lang w:eastAsia="ja-JP"/>
        </w:rPr>
        <w:t>に係る特別会計以外の特別会計</w:t>
      </w:r>
      <w:bookmarkEnd w:id="0"/>
      <w:bookmarkEnd w:id="1"/>
    </w:p>
    <w:p w:rsidR="00B63401" w:rsidRPr="009747DC" w:rsidRDefault="006E41EE" w:rsidP="006E41EE">
      <w:pPr>
        <w:spacing w:before="100" w:beforeAutospacing="1" w:after="100" w:afterAutospacing="1" w:line="320" w:lineRule="exact"/>
        <w:ind w:left="400" w:hangingChars="200" w:hanging="400"/>
        <w:contextualSpacing/>
        <w:rPr>
          <w:rFonts w:ascii="ＭＳ 明朝" w:hAnsi="ＭＳ 明朝"/>
          <w:sz w:val="20"/>
          <w:szCs w:val="20"/>
          <w:lang w:eastAsia="ja-JP"/>
        </w:rPr>
      </w:pPr>
      <w:r w:rsidRPr="009747DC">
        <w:rPr>
          <w:rFonts w:ascii="ＭＳ 明朝" w:hAnsi="ＭＳ 明朝" w:hint="eastAsia"/>
          <w:sz w:val="20"/>
          <w:szCs w:val="20"/>
          <w:lang w:eastAsia="ja-JP"/>
        </w:rPr>
        <w:t xml:space="preserve">　　　</w:t>
      </w:r>
      <w:r w:rsidR="00681490" w:rsidRPr="009747DC">
        <w:rPr>
          <w:rFonts w:ascii="ＭＳ 明朝" w:hAnsi="ＭＳ 明朝" w:hint="eastAsia"/>
          <w:sz w:val="20"/>
          <w:szCs w:val="20"/>
          <w:lang w:eastAsia="ja-JP"/>
        </w:rPr>
        <w:t>「一般会計等以外の特別会計のうち公営企業</w:t>
      </w:r>
      <w:r w:rsidR="003F3856" w:rsidRPr="009747DC">
        <w:rPr>
          <w:rFonts w:ascii="ＭＳ 明朝" w:hAnsi="ＭＳ 明朝" w:hint="eastAsia"/>
          <w:sz w:val="20"/>
          <w:szCs w:val="20"/>
          <w:lang w:eastAsia="ja-JP"/>
        </w:rPr>
        <w:t>に係る特別会計以外の特別会計」とは、</w:t>
      </w:r>
      <w:r w:rsidR="00FC47F9" w:rsidRPr="009747DC">
        <w:rPr>
          <w:rFonts w:ascii="ＭＳ 明朝" w:hAnsi="ＭＳ 明朝" w:hint="eastAsia"/>
          <w:sz w:val="20"/>
          <w:szCs w:val="20"/>
          <w:lang w:eastAsia="ja-JP"/>
        </w:rPr>
        <w:t>事業の実施に伴う収入をもって当該事業に要する費用を賄うべき事業に係る特別会計をいい、具体的には、</w:t>
      </w:r>
      <w:r w:rsidR="00681490" w:rsidRPr="009747DC">
        <w:rPr>
          <w:rFonts w:ascii="ＭＳ 明朝" w:hAnsi="ＭＳ 明朝" w:hint="eastAsia"/>
          <w:sz w:val="20"/>
          <w:szCs w:val="20"/>
          <w:lang w:eastAsia="ja-JP"/>
        </w:rPr>
        <w:t>次に掲げる</w:t>
      </w:r>
      <w:r w:rsidR="003F3856" w:rsidRPr="009747DC">
        <w:rPr>
          <w:rFonts w:ascii="ＭＳ 明朝" w:hAnsi="ＭＳ 明朝" w:hint="eastAsia"/>
          <w:sz w:val="20"/>
          <w:szCs w:val="20"/>
          <w:lang w:eastAsia="ja-JP"/>
        </w:rPr>
        <w:t>事業</w:t>
      </w:r>
      <w:r w:rsidR="00681490" w:rsidRPr="009747DC">
        <w:rPr>
          <w:rFonts w:ascii="ＭＳ 明朝" w:hAnsi="ＭＳ 明朝" w:hint="eastAsia"/>
          <w:sz w:val="20"/>
          <w:szCs w:val="20"/>
          <w:lang w:eastAsia="ja-JP"/>
        </w:rPr>
        <w:t>（</w:t>
      </w:r>
      <w:r w:rsidR="00681490" w:rsidRPr="009747DC">
        <w:rPr>
          <w:rFonts w:ascii="ＭＳ 明朝" w:hAnsi="ＭＳ 明朝" w:hint="eastAsia"/>
          <w:sz w:val="20"/>
          <w:szCs w:val="20"/>
          <w:u w:val="single"/>
          <w:lang w:eastAsia="ja-JP"/>
        </w:rPr>
        <w:t>地方公営企業法を適用していない事業に限る</w:t>
      </w:r>
      <w:r w:rsidR="004D6CE6" w:rsidRPr="009747DC">
        <w:rPr>
          <w:rFonts w:ascii="ＭＳ 明朝" w:hAnsi="ＭＳ 明朝" w:hint="eastAsia"/>
          <w:sz w:val="20"/>
          <w:szCs w:val="20"/>
          <w:u w:val="single"/>
          <w:lang w:eastAsia="ja-JP"/>
        </w:rPr>
        <w:t>。</w:t>
      </w:r>
      <w:r w:rsidR="00681490" w:rsidRPr="009747DC">
        <w:rPr>
          <w:rFonts w:ascii="ＭＳ 明朝" w:hAnsi="ＭＳ 明朝" w:hint="eastAsia"/>
          <w:sz w:val="20"/>
          <w:szCs w:val="20"/>
          <w:lang w:eastAsia="ja-JP"/>
        </w:rPr>
        <w:t>）</w:t>
      </w:r>
      <w:r w:rsidR="003F3856" w:rsidRPr="009747DC">
        <w:rPr>
          <w:rFonts w:ascii="ＭＳ 明朝" w:hAnsi="ＭＳ 明朝" w:hint="eastAsia"/>
          <w:sz w:val="20"/>
          <w:szCs w:val="20"/>
          <w:lang w:eastAsia="ja-JP"/>
        </w:rPr>
        <w:t>に係る</w:t>
      </w:r>
      <w:r w:rsidR="005562E1" w:rsidRPr="009747DC">
        <w:rPr>
          <w:rFonts w:ascii="ＭＳ 明朝" w:hAnsi="ＭＳ 明朝" w:hint="eastAsia"/>
          <w:sz w:val="20"/>
          <w:szCs w:val="20"/>
          <w:lang w:eastAsia="ja-JP"/>
        </w:rPr>
        <w:t>特別会計をいいます</w:t>
      </w:r>
      <w:r w:rsidR="005B79E0" w:rsidRPr="009747DC">
        <w:rPr>
          <w:rFonts w:ascii="ＭＳ 明朝" w:hAnsi="ＭＳ 明朝" w:hint="eastAsia"/>
          <w:sz w:val="20"/>
          <w:szCs w:val="20"/>
          <w:lang w:eastAsia="ja-JP"/>
        </w:rPr>
        <w:t>（「（参考）会計区分のイメージ」の薄黄色の部分です。）</w:t>
      </w:r>
      <w:r w:rsidR="005562E1" w:rsidRPr="009747DC">
        <w:rPr>
          <w:rFonts w:ascii="ＭＳ 明朝" w:hAnsi="ＭＳ 明朝" w:hint="eastAsia"/>
          <w:sz w:val="20"/>
          <w:szCs w:val="20"/>
          <w:lang w:eastAsia="ja-JP"/>
        </w:rPr>
        <w:t>。</w:t>
      </w:r>
    </w:p>
    <w:p w:rsidR="004D6CE6" w:rsidRPr="009747DC" w:rsidRDefault="006E41EE" w:rsidP="006E41EE">
      <w:pPr>
        <w:spacing w:before="100" w:beforeAutospacing="1" w:after="100" w:afterAutospacing="1" w:line="320" w:lineRule="exact"/>
        <w:contextualSpacing/>
        <w:rPr>
          <w:rFonts w:ascii="ＭＳ 明朝" w:hAnsi="ＭＳ 明朝"/>
          <w:sz w:val="20"/>
          <w:szCs w:val="20"/>
          <w:lang w:eastAsia="ja-JP"/>
        </w:rPr>
      </w:pPr>
      <w:r w:rsidRPr="009747DC">
        <w:rPr>
          <w:rFonts w:ascii="ＭＳ 明朝" w:hAnsi="ＭＳ 明朝" w:hint="eastAsia"/>
          <w:sz w:val="20"/>
          <w:szCs w:val="20"/>
          <w:lang w:eastAsia="ja-JP"/>
        </w:rPr>
        <w:t xml:space="preserve">　</w:t>
      </w:r>
    </w:p>
    <w:p w:rsidR="00B63401" w:rsidRPr="009747DC" w:rsidRDefault="006E41EE" w:rsidP="006E41EE">
      <w:pPr>
        <w:spacing w:before="100" w:beforeAutospacing="1" w:after="100" w:afterAutospacing="1" w:line="320" w:lineRule="exact"/>
        <w:ind w:left="400" w:hangingChars="200" w:hanging="400"/>
        <w:contextualSpacing/>
        <w:rPr>
          <w:rFonts w:ascii="ＭＳ 明朝" w:hAnsi="ＭＳ 明朝"/>
          <w:sz w:val="20"/>
          <w:szCs w:val="20"/>
          <w:lang w:eastAsia="ja-JP"/>
        </w:rPr>
      </w:pPr>
      <w:r w:rsidRPr="009747DC">
        <w:rPr>
          <w:rFonts w:ascii="ＭＳ 明朝" w:hAnsi="ＭＳ 明朝" w:hint="eastAsia"/>
          <w:sz w:val="20"/>
          <w:szCs w:val="20"/>
          <w:lang w:eastAsia="ja-JP"/>
        </w:rPr>
        <w:lastRenderedPageBreak/>
        <w:t xml:space="preserve">　　　</w:t>
      </w:r>
      <w:r w:rsidR="00A217AE" w:rsidRPr="009747DC">
        <w:rPr>
          <w:rFonts w:ascii="ＭＳ 明朝" w:hAnsi="ＭＳ 明朝" w:hint="eastAsia"/>
          <w:sz w:val="20"/>
          <w:szCs w:val="20"/>
          <w:lang w:eastAsia="ja-JP"/>
        </w:rPr>
        <w:t>①国民健康保険</w:t>
      </w:r>
      <w:r w:rsidR="003F3856" w:rsidRPr="009747DC">
        <w:rPr>
          <w:rFonts w:ascii="ＭＳ 明朝" w:hAnsi="ＭＳ 明朝" w:hint="eastAsia"/>
          <w:sz w:val="20"/>
          <w:szCs w:val="20"/>
          <w:lang w:eastAsia="ja-JP"/>
        </w:rPr>
        <w:t>事業、②介護保険事業、</w:t>
      </w:r>
      <w:r w:rsidR="003350D8" w:rsidRPr="009747DC">
        <w:rPr>
          <w:rFonts w:ascii="ＭＳ 明朝" w:hAnsi="ＭＳ 明朝" w:hint="eastAsia"/>
          <w:sz w:val="20"/>
          <w:szCs w:val="20"/>
          <w:lang w:eastAsia="ja-JP"/>
        </w:rPr>
        <w:t>③後期高齢者医療事業、</w:t>
      </w:r>
      <w:r w:rsidR="003F3856" w:rsidRPr="009747DC">
        <w:rPr>
          <w:rFonts w:ascii="ＭＳ 明朝" w:hAnsi="ＭＳ 明朝" w:hint="eastAsia"/>
          <w:sz w:val="20"/>
          <w:szCs w:val="20"/>
          <w:lang w:eastAsia="ja-JP"/>
        </w:rPr>
        <w:t>④農業共済事業、</w:t>
      </w:r>
      <w:r w:rsidR="003350D8" w:rsidRPr="009747DC">
        <w:rPr>
          <w:rFonts w:ascii="ＭＳ 明朝" w:hAnsi="ＭＳ 明朝" w:hint="eastAsia"/>
          <w:sz w:val="20"/>
          <w:szCs w:val="20"/>
          <w:lang w:eastAsia="ja-JP"/>
        </w:rPr>
        <w:t>⑤老人保健医療事業、⑥</w:t>
      </w:r>
      <w:r w:rsidR="003F3856" w:rsidRPr="009747DC">
        <w:rPr>
          <w:rFonts w:ascii="ＭＳ 明朝" w:hAnsi="ＭＳ 明朝" w:hint="eastAsia"/>
          <w:sz w:val="20"/>
          <w:szCs w:val="20"/>
          <w:lang w:eastAsia="ja-JP"/>
        </w:rPr>
        <w:t>介護サービス事業、</w:t>
      </w:r>
      <w:r w:rsidR="003350D8" w:rsidRPr="009747DC">
        <w:rPr>
          <w:rFonts w:ascii="ＭＳ 明朝" w:hAnsi="ＭＳ 明朝" w:hint="eastAsia"/>
          <w:sz w:val="20"/>
          <w:szCs w:val="20"/>
          <w:lang w:eastAsia="ja-JP"/>
        </w:rPr>
        <w:t>⑦</w:t>
      </w:r>
      <w:r w:rsidR="003F3856" w:rsidRPr="009747DC">
        <w:rPr>
          <w:rFonts w:ascii="ＭＳ 明朝" w:hAnsi="ＭＳ 明朝" w:hint="eastAsia"/>
          <w:sz w:val="20"/>
          <w:szCs w:val="20"/>
          <w:lang w:eastAsia="ja-JP"/>
        </w:rPr>
        <w:t>駐車場事業、</w:t>
      </w:r>
      <w:r w:rsidR="003350D8" w:rsidRPr="009747DC">
        <w:rPr>
          <w:rFonts w:ascii="ＭＳ 明朝" w:hAnsi="ＭＳ 明朝" w:hint="eastAsia"/>
          <w:sz w:val="20"/>
          <w:szCs w:val="20"/>
          <w:lang w:eastAsia="ja-JP"/>
        </w:rPr>
        <w:t>⑧</w:t>
      </w:r>
      <w:r w:rsidR="003F3856" w:rsidRPr="009747DC">
        <w:rPr>
          <w:rFonts w:ascii="ＭＳ 明朝" w:hAnsi="ＭＳ 明朝" w:hint="eastAsia"/>
          <w:sz w:val="20"/>
          <w:szCs w:val="20"/>
          <w:lang w:eastAsia="ja-JP"/>
        </w:rPr>
        <w:t>交</w:t>
      </w:r>
      <w:r w:rsidR="00891A7D" w:rsidRPr="009747DC">
        <w:rPr>
          <w:rFonts w:ascii="ＭＳ 明朝" w:hAnsi="ＭＳ 明朝" w:hint="eastAsia"/>
          <w:sz w:val="20"/>
          <w:szCs w:val="20"/>
          <w:lang w:eastAsia="ja-JP"/>
        </w:rPr>
        <w:t>通災害共済事業、</w:t>
      </w:r>
      <w:r w:rsidR="003350D8" w:rsidRPr="009747DC">
        <w:rPr>
          <w:rFonts w:ascii="ＭＳ 明朝" w:hAnsi="ＭＳ 明朝" w:hint="eastAsia"/>
          <w:sz w:val="20"/>
          <w:szCs w:val="20"/>
          <w:lang w:eastAsia="ja-JP"/>
        </w:rPr>
        <w:t>⑨</w:t>
      </w:r>
      <w:r w:rsidR="00891A7D" w:rsidRPr="009747DC">
        <w:rPr>
          <w:rFonts w:ascii="ＭＳ 明朝" w:hAnsi="ＭＳ 明朝" w:hint="eastAsia"/>
          <w:sz w:val="20"/>
          <w:szCs w:val="20"/>
          <w:lang w:eastAsia="ja-JP"/>
        </w:rPr>
        <w:t>公営競技に関する事業</w:t>
      </w:r>
      <w:r w:rsidR="005227F5" w:rsidRPr="009747DC">
        <w:rPr>
          <w:rFonts w:ascii="ＭＳ 明朝" w:hAnsi="ＭＳ 明朝" w:hint="eastAsia"/>
          <w:sz w:val="20"/>
          <w:szCs w:val="20"/>
          <w:lang w:eastAsia="ja-JP"/>
        </w:rPr>
        <w:t>、⑩公立大学附属病院事業</w:t>
      </w:r>
      <w:r w:rsidR="00891A7D" w:rsidRPr="009747DC">
        <w:rPr>
          <w:rFonts w:ascii="ＭＳ 明朝" w:hAnsi="ＭＳ 明朝" w:hint="eastAsia"/>
          <w:sz w:val="20"/>
          <w:szCs w:val="20"/>
          <w:lang w:eastAsia="ja-JP"/>
        </w:rPr>
        <w:t>及び</w:t>
      </w:r>
      <w:r w:rsidR="005227F5" w:rsidRPr="009747DC">
        <w:rPr>
          <w:rFonts w:ascii="ＭＳ 明朝" w:hAnsi="ＭＳ 明朝" w:hint="eastAsia"/>
          <w:sz w:val="20"/>
          <w:szCs w:val="20"/>
          <w:lang w:eastAsia="ja-JP"/>
        </w:rPr>
        <w:t>⑪</w:t>
      </w:r>
      <w:r w:rsidR="003F3856" w:rsidRPr="009747DC">
        <w:rPr>
          <w:rFonts w:ascii="ＭＳ 明朝" w:hAnsi="ＭＳ 明朝" w:hint="eastAsia"/>
          <w:sz w:val="20"/>
          <w:szCs w:val="20"/>
          <w:lang w:eastAsia="ja-JP"/>
        </w:rPr>
        <w:t>有料道路事業</w:t>
      </w:r>
    </w:p>
    <w:p w:rsidR="003F3856" w:rsidRPr="009747DC" w:rsidRDefault="006E41EE" w:rsidP="00113466">
      <w:pPr>
        <w:spacing w:before="100" w:beforeAutospacing="1" w:after="100" w:afterAutospacing="1" w:line="320" w:lineRule="exact"/>
        <w:contextualSpacing/>
        <w:rPr>
          <w:rFonts w:ascii="ＭＳ 明朝" w:hAnsi="ＭＳ 明朝"/>
          <w:sz w:val="20"/>
          <w:szCs w:val="20"/>
          <w:lang w:eastAsia="ja-JP"/>
        </w:rPr>
      </w:pPr>
      <w:r w:rsidRPr="009747DC">
        <w:rPr>
          <w:rFonts w:ascii="ＭＳ 明朝" w:hAnsi="ＭＳ 明朝" w:hint="eastAsia"/>
          <w:sz w:val="20"/>
          <w:szCs w:val="20"/>
          <w:lang w:eastAsia="ja-JP"/>
        </w:rPr>
        <w:t xml:space="preserve">　</w:t>
      </w:r>
    </w:p>
    <w:p w:rsidR="005562E1" w:rsidRPr="009747DC" w:rsidRDefault="003F3856" w:rsidP="00113466">
      <w:pPr>
        <w:spacing w:before="100" w:beforeAutospacing="1" w:after="100" w:afterAutospacing="1" w:line="320" w:lineRule="exact"/>
        <w:contextualSpacing/>
        <w:rPr>
          <w:rFonts w:ascii="ＭＳ 明朝" w:hAnsi="ＭＳ 明朝"/>
          <w:sz w:val="20"/>
          <w:szCs w:val="20"/>
          <w:lang w:eastAsia="ja-JP"/>
        </w:rPr>
      </w:pPr>
      <w:r w:rsidRPr="009747DC">
        <w:rPr>
          <w:rFonts w:ascii="ＭＳ 明朝" w:hAnsi="ＭＳ 明朝" w:hint="eastAsia"/>
          <w:sz w:val="20"/>
          <w:szCs w:val="20"/>
          <w:lang w:eastAsia="ja-JP"/>
        </w:rPr>
        <w:t xml:space="preserve">　３　公営企業会計</w:t>
      </w:r>
    </w:p>
    <w:p w:rsidR="004D6CE6" w:rsidRPr="009747DC" w:rsidRDefault="006E41EE" w:rsidP="006E41EE">
      <w:pPr>
        <w:spacing w:before="100" w:beforeAutospacing="1" w:after="100" w:afterAutospacing="1" w:line="320" w:lineRule="exact"/>
        <w:ind w:left="400" w:hangingChars="200" w:hanging="400"/>
        <w:contextualSpacing/>
        <w:rPr>
          <w:rFonts w:ascii="ＭＳ 明朝" w:hAnsi="ＭＳ 明朝"/>
          <w:sz w:val="20"/>
          <w:szCs w:val="20"/>
          <w:lang w:eastAsia="ja-JP"/>
        </w:rPr>
      </w:pPr>
      <w:r w:rsidRPr="009747DC">
        <w:rPr>
          <w:rFonts w:ascii="ＭＳ 明朝" w:hAnsi="ＭＳ 明朝" w:hint="eastAsia"/>
          <w:sz w:val="20"/>
          <w:szCs w:val="20"/>
          <w:lang w:eastAsia="ja-JP"/>
        </w:rPr>
        <w:t xml:space="preserve">　　　</w:t>
      </w:r>
      <w:r w:rsidR="003F3856" w:rsidRPr="009747DC">
        <w:rPr>
          <w:rFonts w:ascii="ＭＳ 明朝" w:hAnsi="ＭＳ 明朝" w:hint="eastAsia"/>
          <w:sz w:val="20"/>
          <w:szCs w:val="20"/>
          <w:lang w:eastAsia="ja-JP"/>
        </w:rPr>
        <w:t>「公営企業会計」とは、</w:t>
      </w:r>
      <w:r w:rsidR="004D6CE6" w:rsidRPr="009747DC">
        <w:rPr>
          <w:rFonts w:ascii="ＭＳ 明朝" w:hAnsi="ＭＳ 明朝" w:hint="eastAsia"/>
          <w:sz w:val="20"/>
          <w:szCs w:val="20"/>
          <w:u w:val="single"/>
          <w:lang w:eastAsia="ja-JP"/>
        </w:rPr>
        <w:t>法適用企業</w:t>
      </w:r>
      <w:r w:rsidR="004D6CE6" w:rsidRPr="009747DC">
        <w:rPr>
          <w:rFonts w:ascii="ＭＳ 明朝" w:hAnsi="ＭＳ 明朝" w:hint="eastAsia"/>
          <w:sz w:val="20"/>
          <w:szCs w:val="20"/>
          <w:lang w:eastAsia="ja-JP"/>
        </w:rPr>
        <w:t>（地方公営企業法</w:t>
      </w:r>
      <w:r w:rsidR="004255FC" w:rsidRPr="009747DC">
        <w:rPr>
          <w:rFonts w:ascii="ＭＳ 明朝" w:hAnsi="ＭＳ 明朝" w:hint="eastAsia"/>
          <w:sz w:val="20"/>
          <w:szCs w:val="20"/>
          <w:lang w:eastAsia="ja-JP"/>
        </w:rPr>
        <w:t>（昭和27年法律第292号）の規定の全部又は一部を適用する企業</w:t>
      </w:r>
      <w:r w:rsidR="004D6CE6" w:rsidRPr="009747DC">
        <w:rPr>
          <w:rFonts w:ascii="ＭＳ 明朝" w:hAnsi="ＭＳ 明朝" w:hint="eastAsia"/>
          <w:sz w:val="20"/>
          <w:szCs w:val="20"/>
          <w:lang w:eastAsia="ja-JP"/>
        </w:rPr>
        <w:t>）</w:t>
      </w:r>
      <w:r w:rsidR="00B63401" w:rsidRPr="009747DC">
        <w:rPr>
          <w:rFonts w:ascii="ＭＳ 明朝" w:hAnsi="ＭＳ 明朝" w:hint="eastAsia"/>
          <w:sz w:val="20"/>
          <w:szCs w:val="20"/>
          <w:lang w:eastAsia="ja-JP"/>
        </w:rPr>
        <w:t>に係る特別会計</w:t>
      </w:r>
      <w:r w:rsidR="00DF3E22" w:rsidRPr="009747DC">
        <w:rPr>
          <w:rFonts w:ascii="ＭＳ 明朝" w:hAnsi="ＭＳ 明朝" w:hint="eastAsia"/>
          <w:sz w:val="20"/>
          <w:szCs w:val="20"/>
          <w:lang w:eastAsia="ja-JP"/>
        </w:rPr>
        <w:t>及び</w:t>
      </w:r>
      <w:r w:rsidR="004D6CE6" w:rsidRPr="009747DC">
        <w:rPr>
          <w:rFonts w:ascii="ＭＳ 明朝" w:hAnsi="ＭＳ 明朝" w:hint="eastAsia"/>
          <w:sz w:val="20"/>
          <w:szCs w:val="20"/>
          <w:u w:val="single"/>
          <w:lang w:eastAsia="ja-JP"/>
        </w:rPr>
        <w:t>法非適用企業</w:t>
      </w:r>
      <w:r w:rsidR="004D6CE6" w:rsidRPr="009747DC">
        <w:rPr>
          <w:rFonts w:ascii="ＭＳ 明朝" w:hAnsi="ＭＳ 明朝" w:hint="eastAsia"/>
          <w:sz w:val="20"/>
          <w:szCs w:val="20"/>
          <w:lang w:eastAsia="ja-JP"/>
        </w:rPr>
        <w:t>（地方財政法</w:t>
      </w:r>
      <w:r w:rsidR="004255FC" w:rsidRPr="009747DC">
        <w:rPr>
          <w:rFonts w:ascii="ＭＳ 明朝" w:hAnsi="ＭＳ 明朝" w:hint="eastAsia"/>
          <w:sz w:val="20"/>
          <w:szCs w:val="20"/>
          <w:lang w:eastAsia="ja-JP"/>
        </w:rPr>
        <w:t>（昭和23年法律第109号）第</w:t>
      </w:r>
      <w:r w:rsidRPr="009747DC">
        <w:rPr>
          <w:rFonts w:ascii="ＭＳ 明朝" w:hAnsi="ＭＳ 明朝" w:hint="eastAsia"/>
          <w:sz w:val="20"/>
          <w:szCs w:val="20"/>
          <w:lang w:eastAsia="ja-JP"/>
        </w:rPr>
        <w:t>６</w:t>
      </w:r>
      <w:r w:rsidR="004255FC" w:rsidRPr="009747DC">
        <w:rPr>
          <w:rFonts w:ascii="ＭＳ 明朝" w:hAnsi="ＭＳ 明朝" w:hint="eastAsia"/>
          <w:sz w:val="20"/>
          <w:szCs w:val="20"/>
          <w:lang w:eastAsia="ja-JP"/>
        </w:rPr>
        <w:t>条に規定する政令で定める公営企業</w:t>
      </w:r>
      <w:r w:rsidR="00E44FAD" w:rsidRPr="009747DC">
        <w:rPr>
          <w:rFonts w:ascii="ＭＳ 明朝" w:hAnsi="ＭＳ 明朝" w:hint="eastAsia"/>
          <w:sz w:val="20"/>
          <w:szCs w:val="20"/>
          <w:lang w:eastAsia="ja-JP"/>
        </w:rPr>
        <w:t>（地方財政法施行令第</w:t>
      </w:r>
      <w:r w:rsidR="00EC5B54" w:rsidRPr="009747DC">
        <w:rPr>
          <w:rFonts w:ascii="ＭＳ 明朝" w:hAnsi="ＭＳ 明朝" w:hint="eastAsia"/>
          <w:sz w:val="20"/>
          <w:szCs w:val="20"/>
          <w:lang w:eastAsia="ja-JP"/>
        </w:rPr>
        <w:t>46</w:t>
      </w:r>
      <w:r w:rsidR="00E44FAD" w:rsidRPr="009747DC">
        <w:rPr>
          <w:rFonts w:ascii="ＭＳ 明朝" w:hAnsi="ＭＳ 明朝" w:hint="eastAsia"/>
          <w:sz w:val="20"/>
          <w:szCs w:val="20"/>
          <w:lang w:eastAsia="ja-JP"/>
        </w:rPr>
        <w:t>条</w:t>
      </w:r>
      <w:r w:rsidR="004D6CE6" w:rsidRPr="009747DC">
        <w:rPr>
          <w:rFonts w:ascii="ＭＳ 明朝" w:hAnsi="ＭＳ 明朝" w:hint="eastAsia"/>
          <w:sz w:val="20"/>
          <w:szCs w:val="20"/>
          <w:lang w:eastAsia="ja-JP"/>
        </w:rPr>
        <w:t>参照）</w:t>
      </w:r>
      <w:r w:rsidR="004255FC" w:rsidRPr="009747DC">
        <w:rPr>
          <w:rFonts w:ascii="ＭＳ 明朝" w:hAnsi="ＭＳ 明朝" w:hint="eastAsia"/>
          <w:sz w:val="20"/>
          <w:szCs w:val="20"/>
          <w:lang w:eastAsia="ja-JP"/>
        </w:rPr>
        <w:t>のうち法適用企業以外のもの</w:t>
      </w:r>
      <w:r w:rsidR="004D6CE6" w:rsidRPr="009747DC">
        <w:rPr>
          <w:rFonts w:ascii="ＭＳ 明朝" w:hAnsi="ＭＳ 明朝" w:hint="eastAsia"/>
          <w:sz w:val="20"/>
          <w:szCs w:val="20"/>
          <w:lang w:eastAsia="ja-JP"/>
        </w:rPr>
        <w:t>）</w:t>
      </w:r>
      <w:r w:rsidR="00B63401" w:rsidRPr="009747DC">
        <w:rPr>
          <w:rFonts w:ascii="ＭＳ 明朝" w:hAnsi="ＭＳ 明朝" w:hint="eastAsia"/>
          <w:sz w:val="20"/>
          <w:szCs w:val="20"/>
          <w:lang w:eastAsia="ja-JP"/>
        </w:rPr>
        <w:t>に係る特別会計</w:t>
      </w:r>
      <w:r w:rsidR="00DF3E22" w:rsidRPr="009747DC">
        <w:rPr>
          <w:rFonts w:ascii="ＭＳ 明朝" w:hAnsi="ＭＳ 明朝" w:hint="eastAsia"/>
          <w:sz w:val="20"/>
          <w:szCs w:val="20"/>
          <w:lang w:eastAsia="ja-JP"/>
        </w:rPr>
        <w:t>の総称であり、具体的には、次に掲げる</w:t>
      </w:r>
      <w:r w:rsidR="00232456" w:rsidRPr="009747DC">
        <w:rPr>
          <w:rFonts w:ascii="ＭＳ 明朝" w:hAnsi="ＭＳ 明朝" w:hint="eastAsia"/>
          <w:sz w:val="20"/>
          <w:szCs w:val="20"/>
          <w:lang w:eastAsia="ja-JP"/>
        </w:rPr>
        <w:t>事業に係る特別会計をいいます</w:t>
      </w:r>
      <w:r w:rsidR="0012479E" w:rsidRPr="009747DC">
        <w:rPr>
          <w:rFonts w:ascii="ＭＳ 明朝" w:hAnsi="ＭＳ 明朝" w:hint="eastAsia"/>
          <w:sz w:val="20"/>
          <w:szCs w:val="20"/>
          <w:lang w:eastAsia="ja-JP"/>
        </w:rPr>
        <w:t>（「（参考）会計区分のイメージ」の紫色の部分です。）</w:t>
      </w:r>
      <w:r w:rsidR="00232456" w:rsidRPr="009747DC">
        <w:rPr>
          <w:rFonts w:ascii="ＭＳ 明朝" w:hAnsi="ＭＳ 明朝" w:hint="eastAsia"/>
          <w:sz w:val="20"/>
          <w:szCs w:val="20"/>
          <w:lang w:eastAsia="ja-JP"/>
        </w:rPr>
        <w:t>。</w:t>
      </w:r>
    </w:p>
    <w:p w:rsidR="004D6CE6" w:rsidRPr="009747DC" w:rsidRDefault="006E41EE" w:rsidP="006E41EE">
      <w:pPr>
        <w:spacing w:before="100" w:beforeAutospacing="1" w:after="100" w:afterAutospacing="1" w:line="320" w:lineRule="exact"/>
        <w:contextualSpacing/>
        <w:rPr>
          <w:rFonts w:ascii="ＭＳ 明朝" w:hAnsi="ＭＳ 明朝"/>
          <w:sz w:val="20"/>
          <w:szCs w:val="20"/>
          <w:lang w:eastAsia="ja-JP"/>
        </w:rPr>
      </w:pPr>
      <w:r w:rsidRPr="009747DC">
        <w:rPr>
          <w:rFonts w:ascii="ＭＳ 明朝" w:hAnsi="ＭＳ 明朝" w:hint="eastAsia"/>
          <w:sz w:val="20"/>
          <w:szCs w:val="20"/>
          <w:lang w:eastAsia="ja-JP"/>
        </w:rPr>
        <w:t xml:space="preserve">　　　</w:t>
      </w:r>
      <w:r w:rsidR="004D6CE6" w:rsidRPr="009747DC">
        <w:rPr>
          <w:rFonts w:ascii="ＭＳ 明朝" w:hAnsi="ＭＳ 明朝" w:hint="eastAsia"/>
          <w:sz w:val="20"/>
          <w:szCs w:val="20"/>
          <w:lang w:eastAsia="ja-JP"/>
        </w:rPr>
        <w:t>なお、２と３の会計を総称して「公営事業会計」と言います。</w:t>
      </w:r>
    </w:p>
    <w:p w:rsidR="00B63401" w:rsidRPr="009747DC" w:rsidRDefault="006E41EE" w:rsidP="00B63401">
      <w:pPr>
        <w:spacing w:before="100" w:beforeAutospacing="1" w:after="100" w:afterAutospacing="1" w:line="320" w:lineRule="exact"/>
        <w:contextualSpacing/>
        <w:rPr>
          <w:rFonts w:ascii="ＭＳ 明朝" w:hAnsi="ＭＳ 明朝"/>
          <w:sz w:val="20"/>
          <w:szCs w:val="20"/>
          <w:lang w:eastAsia="ja-JP"/>
        </w:rPr>
      </w:pPr>
      <w:r w:rsidRPr="009747DC">
        <w:rPr>
          <w:rFonts w:ascii="ＭＳ 明朝" w:hAnsi="ＭＳ 明朝" w:hint="eastAsia"/>
          <w:sz w:val="20"/>
          <w:szCs w:val="20"/>
          <w:lang w:eastAsia="ja-JP"/>
        </w:rPr>
        <w:t xml:space="preserve">　</w:t>
      </w:r>
    </w:p>
    <w:p w:rsidR="00B63401" w:rsidRPr="009747DC" w:rsidRDefault="006E41EE" w:rsidP="006E41EE">
      <w:pPr>
        <w:spacing w:before="100" w:beforeAutospacing="1" w:after="100" w:afterAutospacing="1" w:line="320" w:lineRule="exact"/>
        <w:ind w:left="400" w:hangingChars="200" w:hanging="400"/>
        <w:contextualSpacing/>
        <w:rPr>
          <w:rFonts w:ascii="ＭＳ 明朝" w:hAnsi="ＭＳ 明朝"/>
          <w:sz w:val="20"/>
          <w:szCs w:val="20"/>
          <w:lang w:eastAsia="ja-JP"/>
        </w:rPr>
      </w:pPr>
      <w:r w:rsidRPr="009747DC">
        <w:rPr>
          <w:rFonts w:ascii="ＭＳ 明朝" w:hAnsi="ＭＳ 明朝" w:hint="eastAsia"/>
          <w:sz w:val="20"/>
          <w:szCs w:val="20"/>
          <w:lang w:eastAsia="ja-JP"/>
        </w:rPr>
        <w:t xml:space="preserve">　　　</w:t>
      </w:r>
      <w:r w:rsidR="00C020F3" w:rsidRPr="009747DC">
        <w:rPr>
          <w:rFonts w:ascii="ＭＳ 明朝" w:hAnsi="ＭＳ 明朝" w:hint="eastAsia"/>
          <w:sz w:val="20"/>
          <w:szCs w:val="20"/>
          <w:lang w:eastAsia="ja-JP"/>
        </w:rPr>
        <w:t>①</w:t>
      </w:r>
      <w:r w:rsidR="00232456" w:rsidRPr="009747DC">
        <w:rPr>
          <w:rFonts w:ascii="ＭＳ 明朝" w:hAnsi="ＭＳ 明朝" w:hint="eastAsia"/>
          <w:sz w:val="20"/>
          <w:szCs w:val="20"/>
          <w:lang w:eastAsia="ja-JP"/>
        </w:rPr>
        <w:t>水道事業</w:t>
      </w:r>
      <w:r w:rsidR="00C020F3" w:rsidRPr="009747DC">
        <w:rPr>
          <w:rFonts w:ascii="ＭＳ 明朝" w:hAnsi="ＭＳ 明朝" w:hint="eastAsia"/>
          <w:sz w:val="20"/>
          <w:szCs w:val="20"/>
          <w:lang w:eastAsia="ja-JP"/>
        </w:rPr>
        <w:t>、②</w:t>
      </w:r>
      <w:r w:rsidR="00232456" w:rsidRPr="009747DC">
        <w:rPr>
          <w:rFonts w:ascii="ＭＳ 明朝" w:hAnsi="ＭＳ 明朝" w:hint="eastAsia"/>
          <w:sz w:val="20"/>
          <w:szCs w:val="20"/>
          <w:lang w:eastAsia="ja-JP"/>
        </w:rPr>
        <w:t>簡易水道事業</w:t>
      </w:r>
      <w:r w:rsidR="00C020F3" w:rsidRPr="009747DC">
        <w:rPr>
          <w:rFonts w:ascii="ＭＳ 明朝" w:hAnsi="ＭＳ 明朝" w:hint="eastAsia"/>
          <w:sz w:val="20"/>
          <w:szCs w:val="20"/>
          <w:lang w:eastAsia="ja-JP"/>
        </w:rPr>
        <w:t>、③</w:t>
      </w:r>
      <w:r w:rsidR="00232456" w:rsidRPr="009747DC">
        <w:rPr>
          <w:rFonts w:ascii="ＭＳ 明朝" w:hAnsi="ＭＳ 明朝" w:hint="eastAsia"/>
          <w:sz w:val="20"/>
          <w:szCs w:val="20"/>
          <w:lang w:eastAsia="ja-JP"/>
        </w:rPr>
        <w:t>工業用水道事業</w:t>
      </w:r>
      <w:r w:rsidR="00C020F3" w:rsidRPr="009747DC">
        <w:rPr>
          <w:rFonts w:ascii="ＭＳ 明朝" w:hAnsi="ＭＳ 明朝" w:hint="eastAsia"/>
          <w:sz w:val="20"/>
          <w:szCs w:val="20"/>
          <w:lang w:eastAsia="ja-JP"/>
        </w:rPr>
        <w:t>、④</w:t>
      </w:r>
      <w:r w:rsidR="00232456" w:rsidRPr="009747DC">
        <w:rPr>
          <w:rFonts w:ascii="ＭＳ 明朝" w:hAnsi="ＭＳ 明朝" w:hint="eastAsia"/>
          <w:sz w:val="20"/>
          <w:szCs w:val="20"/>
          <w:lang w:eastAsia="ja-JP"/>
        </w:rPr>
        <w:t>交通事業（軌道事業、自動車運送事業、鉄道事業及び船舶</w:t>
      </w:r>
      <w:r w:rsidR="00D75A9A" w:rsidRPr="009747DC">
        <w:rPr>
          <w:rFonts w:ascii="ＭＳ 明朝" w:hAnsi="ＭＳ 明朝" w:hint="eastAsia"/>
          <w:sz w:val="20"/>
          <w:szCs w:val="20"/>
          <w:lang w:eastAsia="ja-JP"/>
        </w:rPr>
        <w:t>運航</w:t>
      </w:r>
      <w:r w:rsidR="00232456" w:rsidRPr="009747DC">
        <w:rPr>
          <w:rFonts w:ascii="ＭＳ 明朝" w:hAnsi="ＭＳ 明朝" w:hint="eastAsia"/>
          <w:sz w:val="20"/>
          <w:szCs w:val="20"/>
          <w:lang w:eastAsia="ja-JP"/>
        </w:rPr>
        <w:t>事業）</w:t>
      </w:r>
      <w:r w:rsidR="00C020F3" w:rsidRPr="009747DC">
        <w:rPr>
          <w:rFonts w:ascii="ＭＳ 明朝" w:hAnsi="ＭＳ 明朝" w:hint="eastAsia"/>
          <w:sz w:val="20"/>
          <w:szCs w:val="20"/>
          <w:lang w:eastAsia="ja-JP"/>
        </w:rPr>
        <w:t>、⑤</w:t>
      </w:r>
      <w:r w:rsidR="00232456" w:rsidRPr="009747DC">
        <w:rPr>
          <w:rFonts w:ascii="ＭＳ 明朝" w:hAnsi="ＭＳ 明朝" w:hint="eastAsia"/>
          <w:sz w:val="20"/>
          <w:szCs w:val="20"/>
          <w:lang w:eastAsia="ja-JP"/>
        </w:rPr>
        <w:t>電気事業</w:t>
      </w:r>
      <w:r w:rsidR="00C020F3" w:rsidRPr="009747DC">
        <w:rPr>
          <w:rFonts w:ascii="ＭＳ 明朝" w:hAnsi="ＭＳ 明朝" w:hint="eastAsia"/>
          <w:sz w:val="20"/>
          <w:szCs w:val="20"/>
          <w:lang w:eastAsia="ja-JP"/>
        </w:rPr>
        <w:t>、⑥</w:t>
      </w:r>
      <w:r w:rsidR="00232456" w:rsidRPr="009747DC">
        <w:rPr>
          <w:rFonts w:ascii="ＭＳ 明朝" w:hAnsi="ＭＳ 明朝" w:hint="eastAsia"/>
          <w:sz w:val="20"/>
          <w:szCs w:val="20"/>
          <w:lang w:eastAsia="ja-JP"/>
        </w:rPr>
        <w:t>ガス事業</w:t>
      </w:r>
      <w:r w:rsidR="00C020F3" w:rsidRPr="009747DC">
        <w:rPr>
          <w:rFonts w:ascii="ＭＳ 明朝" w:hAnsi="ＭＳ 明朝" w:hint="eastAsia"/>
          <w:sz w:val="20"/>
          <w:szCs w:val="20"/>
          <w:lang w:eastAsia="ja-JP"/>
        </w:rPr>
        <w:t>、⑦</w:t>
      </w:r>
      <w:r w:rsidR="00232456" w:rsidRPr="009747DC">
        <w:rPr>
          <w:rFonts w:ascii="ＭＳ 明朝" w:hAnsi="ＭＳ 明朝" w:hint="eastAsia"/>
          <w:sz w:val="20"/>
          <w:szCs w:val="20"/>
          <w:lang w:eastAsia="ja-JP"/>
        </w:rPr>
        <w:t>港湾整備事業（埋立事業並びに荷役機械、上屋、倉庫、貯木場及び船舶の離着岸を</w:t>
      </w:r>
      <w:r w:rsidR="00FC47F9" w:rsidRPr="009747DC">
        <w:rPr>
          <w:rFonts w:ascii="ＭＳ 明朝" w:hAnsi="ＭＳ 明朝" w:hint="eastAsia"/>
          <w:sz w:val="20"/>
          <w:szCs w:val="20"/>
          <w:lang w:eastAsia="ja-JP"/>
        </w:rPr>
        <w:t>補助するための船舶を使用させる事業に限る</w:t>
      </w:r>
      <w:r w:rsidR="00232456" w:rsidRPr="009747DC">
        <w:rPr>
          <w:rFonts w:ascii="ＭＳ 明朝" w:hAnsi="ＭＳ 明朝" w:hint="eastAsia"/>
          <w:sz w:val="20"/>
          <w:szCs w:val="20"/>
          <w:lang w:eastAsia="ja-JP"/>
        </w:rPr>
        <w:t>）</w:t>
      </w:r>
      <w:r w:rsidR="00C020F3" w:rsidRPr="009747DC">
        <w:rPr>
          <w:rFonts w:ascii="ＭＳ 明朝" w:hAnsi="ＭＳ 明朝" w:hint="eastAsia"/>
          <w:sz w:val="20"/>
          <w:szCs w:val="20"/>
          <w:lang w:eastAsia="ja-JP"/>
        </w:rPr>
        <w:t>、⑧病院事業（国民健康保険事業</w:t>
      </w:r>
      <w:r w:rsidR="00FC47F9" w:rsidRPr="009747DC">
        <w:rPr>
          <w:rFonts w:ascii="ＭＳ 明朝" w:hAnsi="ＭＳ 明朝" w:hint="eastAsia"/>
          <w:sz w:val="20"/>
          <w:szCs w:val="20"/>
          <w:lang w:eastAsia="ja-JP"/>
        </w:rPr>
        <w:t>との区分は決算統計の例による</w:t>
      </w:r>
      <w:r w:rsidR="00232456" w:rsidRPr="009747DC">
        <w:rPr>
          <w:rFonts w:ascii="ＭＳ 明朝" w:hAnsi="ＭＳ 明朝" w:hint="eastAsia"/>
          <w:sz w:val="20"/>
          <w:szCs w:val="20"/>
          <w:lang w:eastAsia="ja-JP"/>
        </w:rPr>
        <w:t>）</w:t>
      </w:r>
      <w:r w:rsidR="00C020F3" w:rsidRPr="009747DC">
        <w:rPr>
          <w:rFonts w:ascii="ＭＳ 明朝" w:hAnsi="ＭＳ 明朝" w:hint="eastAsia"/>
          <w:sz w:val="20"/>
          <w:szCs w:val="20"/>
          <w:lang w:eastAsia="ja-JP"/>
        </w:rPr>
        <w:t>、⑨</w:t>
      </w:r>
      <w:r w:rsidR="00232456" w:rsidRPr="009747DC">
        <w:rPr>
          <w:rFonts w:ascii="ＭＳ 明朝" w:hAnsi="ＭＳ 明朝" w:hint="eastAsia"/>
          <w:sz w:val="20"/>
          <w:szCs w:val="20"/>
          <w:lang w:eastAsia="ja-JP"/>
        </w:rPr>
        <w:t>市場事業</w:t>
      </w:r>
      <w:r w:rsidR="00C020F3" w:rsidRPr="009747DC">
        <w:rPr>
          <w:rFonts w:ascii="ＭＳ 明朝" w:hAnsi="ＭＳ 明朝" w:hint="eastAsia"/>
          <w:sz w:val="20"/>
          <w:szCs w:val="20"/>
          <w:lang w:eastAsia="ja-JP"/>
        </w:rPr>
        <w:t>、⑩</w:t>
      </w:r>
      <w:r w:rsidR="00232456" w:rsidRPr="009747DC">
        <w:rPr>
          <w:rFonts w:ascii="ＭＳ 明朝" w:hAnsi="ＭＳ 明朝" w:hint="eastAsia"/>
          <w:sz w:val="20"/>
          <w:szCs w:val="20"/>
          <w:lang w:eastAsia="ja-JP"/>
        </w:rPr>
        <w:t>と畜場事業</w:t>
      </w:r>
      <w:r w:rsidR="00C020F3" w:rsidRPr="009747DC">
        <w:rPr>
          <w:rFonts w:ascii="ＭＳ 明朝" w:hAnsi="ＭＳ 明朝" w:hint="eastAsia"/>
          <w:sz w:val="20"/>
          <w:szCs w:val="20"/>
          <w:lang w:eastAsia="ja-JP"/>
        </w:rPr>
        <w:t>、⑪宅地造成</w:t>
      </w:r>
      <w:r w:rsidR="00232456" w:rsidRPr="009747DC">
        <w:rPr>
          <w:rFonts w:ascii="ＭＳ 明朝" w:hAnsi="ＭＳ 明朝" w:hint="eastAsia"/>
          <w:sz w:val="20"/>
          <w:szCs w:val="20"/>
          <w:lang w:eastAsia="ja-JP"/>
        </w:rPr>
        <w:t>事業（臨海土地造成事業、内陸工業用地等造成事業、流通業務団地造成事業、都市開発事業（土地区画整理事業及び市街地再開発事業）及び住宅用地造成事業）</w:t>
      </w:r>
      <w:r w:rsidR="00C020F3" w:rsidRPr="009747DC">
        <w:rPr>
          <w:rFonts w:ascii="ＭＳ 明朝" w:hAnsi="ＭＳ 明朝" w:hint="eastAsia"/>
          <w:sz w:val="20"/>
          <w:szCs w:val="20"/>
          <w:lang w:eastAsia="ja-JP"/>
        </w:rPr>
        <w:t>、⑫</w:t>
      </w:r>
      <w:r w:rsidR="00232456" w:rsidRPr="009747DC">
        <w:rPr>
          <w:rFonts w:ascii="ＭＳ 明朝" w:hAnsi="ＭＳ 明朝" w:hint="eastAsia"/>
          <w:sz w:val="20"/>
          <w:szCs w:val="20"/>
          <w:lang w:eastAsia="ja-JP"/>
        </w:rPr>
        <w:t>下水道事業（公共下水道事業、流域下水道事業</w:t>
      </w:r>
      <w:r w:rsidR="00D75A9A" w:rsidRPr="009747DC">
        <w:rPr>
          <w:rFonts w:ascii="ＭＳ 明朝" w:hAnsi="ＭＳ 明朝" w:hint="eastAsia"/>
          <w:sz w:val="20"/>
          <w:szCs w:val="20"/>
          <w:lang w:eastAsia="ja-JP"/>
        </w:rPr>
        <w:t>、特定公共下水道事業</w:t>
      </w:r>
      <w:r w:rsidR="00232456" w:rsidRPr="009747DC">
        <w:rPr>
          <w:rFonts w:ascii="ＭＳ 明朝" w:hAnsi="ＭＳ 明朝" w:hint="eastAsia"/>
          <w:sz w:val="20"/>
          <w:szCs w:val="20"/>
          <w:lang w:eastAsia="ja-JP"/>
        </w:rPr>
        <w:t>、特定環境保全公共下水道事業、農業集落排水施設事業、漁業集落排水施設事業、林業集落排水施設事業、簡易排水施設事業、小規模集合排水処理施設事業、特定地域生活排水処理施設事業及び個別排水処理施設事業）</w:t>
      </w:r>
      <w:r w:rsidR="00C020F3" w:rsidRPr="009747DC">
        <w:rPr>
          <w:rFonts w:ascii="ＭＳ 明朝" w:hAnsi="ＭＳ 明朝" w:hint="eastAsia"/>
          <w:sz w:val="20"/>
          <w:szCs w:val="20"/>
          <w:lang w:eastAsia="ja-JP"/>
        </w:rPr>
        <w:t>、⑬</w:t>
      </w:r>
      <w:r w:rsidR="00232456" w:rsidRPr="009747DC">
        <w:rPr>
          <w:rFonts w:ascii="ＭＳ 明朝" w:hAnsi="ＭＳ 明朝" w:hint="eastAsia"/>
          <w:sz w:val="20"/>
          <w:szCs w:val="20"/>
          <w:lang w:eastAsia="ja-JP"/>
        </w:rPr>
        <w:t>観光施設事業（休養宿泊施設事業、索道事業及びその他観光施設事業）</w:t>
      </w:r>
      <w:r w:rsidR="00164EFD" w:rsidRPr="009747DC">
        <w:rPr>
          <w:rFonts w:ascii="ＭＳ 明朝" w:hAnsi="ＭＳ 明朝" w:hint="eastAsia"/>
          <w:sz w:val="20"/>
          <w:szCs w:val="20"/>
          <w:lang w:eastAsia="ja-JP"/>
        </w:rPr>
        <w:t>及び</w:t>
      </w:r>
      <w:r w:rsidR="00C020F3" w:rsidRPr="009747DC">
        <w:rPr>
          <w:rFonts w:ascii="ＭＳ 明朝" w:hAnsi="ＭＳ 明朝" w:hint="eastAsia"/>
          <w:sz w:val="20"/>
          <w:szCs w:val="20"/>
          <w:lang w:eastAsia="ja-JP"/>
        </w:rPr>
        <w:t>⑭</w:t>
      </w:r>
      <w:r w:rsidR="008E014E" w:rsidRPr="009747DC">
        <w:rPr>
          <w:rFonts w:ascii="ＭＳ 明朝" w:hAnsi="ＭＳ 明朝" w:hint="eastAsia"/>
          <w:sz w:val="20"/>
          <w:szCs w:val="20"/>
          <w:lang w:eastAsia="ja-JP"/>
        </w:rPr>
        <w:t>その他法適用企業に係る事業</w:t>
      </w:r>
      <w:r w:rsidR="00164EFD" w:rsidRPr="009747DC">
        <w:rPr>
          <w:rFonts w:ascii="ＭＳ 明朝" w:hAnsi="ＭＳ 明朝" w:hint="eastAsia"/>
          <w:sz w:val="20"/>
          <w:szCs w:val="20"/>
          <w:lang w:eastAsia="ja-JP"/>
        </w:rPr>
        <w:t>（法適用の介護サービス事業、法適用の駐車場事業、法適用の有料道路事業</w:t>
      </w:r>
      <w:r w:rsidR="00C65A14" w:rsidRPr="009747DC">
        <w:rPr>
          <w:rFonts w:ascii="ＭＳ 明朝" w:hAnsi="ＭＳ 明朝" w:hint="eastAsia"/>
          <w:sz w:val="20"/>
          <w:szCs w:val="20"/>
          <w:lang w:eastAsia="ja-JP"/>
        </w:rPr>
        <w:t xml:space="preserve"> </w:t>
      </w:r>
      <w:r w:rsidR="00164EFD" w:rsidRPr="009747DC">
        <w:rPr>
          <w:rFonts w:ascii="ＭＳ 明朝" w:hAnsi="ＭＳ 明朝" w:hint="eastAsia"/>
          <w:sz w:val="20"/>
          <w:szCs w:val="20"/>
          <w:lang w:eastAsia="ja-JP"/>
        </w:rPr>
        <w:t>等</w:t>
      </w:r>
      <w:r w:rsidR="00EA2592" w:rsidRPr="009747DC">
        <w:rPr>
          <w:rFonts w:ascii="ＭＳ 明朝" w:hAnsi="ＭＳ 明朝" w:hint="eastAsia"/>
          <w:sz w:val="20"/>
          <w:szCs w:val="20"/>
          <w:lang w:eastAsia="ja-JP"/>
        </w:rPr>
        <w:t>）</w:t>
      </w:r>
    </w:p>
    <w:p w:rsidR="00B63401" w:rsidRPr="009747DC" w:rsidRDefault="006E41EE" w:rsidP="006E41EE">
      <w:pPr>
        <w:spacing w:before="100" w:beforeAutospacing="1" w:after="100" w:afterAutospacing="1" w:line="240" w:lineRule="auto"/>
        <w:contextualSpacing/>
        <w:rPr>
          <w:rFonts w:ascii="ＭＳ 明朝" w:hAnsi="ＭＳ 明朝"/>
          <w:sz w:val="20"/>
          <w:szCs w:val="20"/>
          <w:lang w:eastAsia="ja-JP"/>
        </w:rPr>
      </w:pPr>
      <w:r w:rsidRPr="009747DC">
        <w:rPr>
          <w:rFonts w:ascii="ＭＳ 明朝" w:hAnsi="ＭＳ 明朝" w:hint="eastAsia"/>
          <w:sz w:val="20"/>
          <w:szCs w:val="20"/>
          <w:lang w:eastAsia="ja-JP"/>
        </w:rPr>
        <w:t xml:space="preserve">　</w:t>
      </w:r>
    </w:p>
    <w:p w:rsidR="00FD57B1" w:rsidRPr="009747DC" w:rsidRDefault="006E41EE" w:rsidP="006E41EE">
      <w:pPr>
        <w:spacing w:before="100" w:beforeAutospacing="1" w:after="100" w:afterAutospacing="1" w:line="240" w:lineRule="auto"/>
        <w:contextualSpacing/>
        <w:rPr>
          <w:rFonts w:ascii="ＭＳ 明朝" w:hAnsi="ＭＳ 明朝"/>
          <w:sz w:val="20"/>
          <w:szCs w:val="20"/>
          <w:lang w:eastAsia="ja-JP"/>
        </w:rPr>
      </w:pPr>
      <w:r w:rsidRPr="009747DC">
        <w:rPr>
          <w:rFonts w:ascii="ＭＳ 明朝" w:hAnsi="ＭＳ 明朝" w:hint="eastAsia"/>
          <w:sz w:val="20"/>
          <w:szCs w:val="20"/>
          <w:lang w:eastAsia="ja-JP"/>
        </w:rPr>
        <w:t xml:space="preserve">　</w:t>
      </w:r>
      <w:r w:rsidR="00B63401" w:rsidRPr="009747DC">
        <w:rPr>
          <w:rFonts w:ascii="ＭＳ 明朝" w:hAnsi="ＭＳ 明朝" w:hint="eastAsia"/>
          <w:sz w:val="20"/>
          <w:szCs w:val="20"/>
          <w:lang w:eastAsia="ja-JP"/>
        </w:rPr>
        <w:t>４　一つの特別会計において１～３の事業の収支を併せて経理している場合の会計区分</w:t>
      </w:r>
    </w:p>
    <w:p w:rsidR="00B63401" w:rsidRPr="009747DC" w:rsidRDefault="006E41EE" w:rsidP="006E41EE">
      <w:pPr>
        <w:spacing w:before="100" w:beforeAutospacing="1" w:after="100" w:afterAutospacing="1" w:line="320" w:lineRule="exact"/>
        <w:ind w:left="400" w:hangingChars="200" w:hanging="400"/>
        <w:contextualSpacing/>
        <w:rPr>
          <w:rFonts w:ascii="ＭＳ 明朝" w:hAnsi="ＭＳ 明朝"/>
          <w:sz w:val="20"/>
          <w:szCs w:val="20"/>
          <w:lang w:eastAsia="ja-JP"/>
        </w:rPr>
      </w:pPr>
      <w:r w:rsidRPr="009747DC">
        <w:rPr>
          <w:rFonts w:ascii="ＭＳ 明朝" w:hAnsi="ＭＳ 明朝" w:hint="eastAsia"/>
          <w:sz w:val="20"/>
          <w:szCs w:val="20"/>
          <w:lang w:eastAsia="ja-JP"/>
        </w:rPr>
        <w:t xml:space="preserve">　　　</w:t>
      </w:r>
      <w:r w:rsidR="00B63401" w:rsidRPr="009747DC">
        <w:rPr>
          <w:rFonts w:ascii="ＭＳ 明朝" w:hAnsi="ＭＳ 明朝" w:hint="eastAsia"/>
          <w:sz w:val="20"/>
          <w:szCs w:val="20"/>
          <w:lang w:eastAsia="ja-JP"/>
        </w:rPr>
        <w:t>一つの特別会計において１～３の事業の収支を併せて経理している場合においては、それぞれの事業に係る歳入歳出の決算規模により、主として１～３のいずれの会計区分に該当するものであるかを判断してください。</w:t>
      </w:r>
    </w:p>
    <w:p w:rsidR="00B63401" w:rsidRPr="009747DC" w:rsidRDefault="006E41EE" w:rsidP="006E41EE">
      <w:pPr>
        <w:spacing w:before="100" w:beforeAutospacing="1" w:after="100" w:afterAutospacing="1" w:line="320" w:lineRule="exact"/>
        <w:ind w:left="400" w:hangingChars="200" w:hanging="400"/>
        <w:contextualSpacing/>
        <w:rPr>
          <w:rFonts w:ascii="ＭＳ 明朝" w:hAnsi="ＭＳ 明朝"/>
          <w:b/>
          <w:sz w:val="20"/>
          <w:szCs w:val="20"/>
          <w:u w:val="single"/>
          <w:lang w:eastAsia="ja-JP"/>
        </w:rPr>
      </w:pPr>
      <w:r w:rsidRPr="009747DC">
        <w:rPr>
          <w:rFonts w:ascii="ＭＳ 明朝" w:hAnsi="ＭＳ 明朝" w:hint="eastAsia"/>
          <w:sz w:val="20"/>
          <w:szCs w:val="20"/>
          <w:lang w:eastAsia="ja-JP"/>
        </w:rPr>
        <w:t xml:space="preserve">　　　</w:t>
      </w:r>
      <w:r w:rsidR="00B63401" w:rsidRPr="009747DC">
        <w:rPr>
          <w:rFonts w:ascii="ＭＳ 明朝" w:hAnsi="ＭＳ 明朝" w:hint="eastAsia"/>
          <w:sz w:val="20"/>
          <w:szCs w:val="20"/>
          <w:lang w:eastAsia="ja-JP"/>
        </w:rPr>
        <w:t>なお、歳入歳出の決算規模が均衡しているなどの理由により、上記の判断が困難な場合については、１と２に係る収支を併せて経理している場合は１の会計区分と、１又は２と３に係る収支を併せて経理している場合は３の会計区分としてください。</w:t>
      </w:r>
    </w:p>
    <w:p w:rsidR="003715DB" w:rsidRPr="009747DC" w:rsidRDefault="006E41EE" w:rsidP="006E41EE">
      <w:pPr>
        <w:spacing w:before="100" w:beforeAutospacing="1" w:after="100" w:afterAutospacing="1" w:line="320" w:lineRule="exact"/>
        <w:contextualSpacing/>
        <w:rPr>
          <w:rFonts w:ascii="ＭＳ 明朝" w:hAnsi="ＭＳ 明朝"/>
          <w:sz w:val="20"/>
          <w:szCs w:val="20"/>
          <w:lang w:eastAsia="ja-JP"/>
        </w:rPr>
      </w:pPr>
      <w:r w:rsidRPr="009747DC">
        <w:rPr>
          <w:rFonts w:ascii="ＭＳ 明朝" w:hAnsi="ＭＳ 明朝" w:hint="eastAsia"/>
          <w:sz w:val="20"/>
          <w:szCs w:val="20"/>
          <w:lang w:eastAsia="ja-JP"/>
        </w:rPr>
        <w:t xml:space="preserve">　</w:t>
      </w:r>
    </w:p>
    <w:p w:rsidR="001626D8" w:rsidRPr="009747DC" w:rsidRDefault="00636835" w:rsidP="00113466">
      <w:pPr>
        <w:spacing w:before="100" w:beforeAutospacing="1" w:after="100" w:afterAutospacing="1" w:line="320" w:lineRule="exact"/>
        <w:contextualSpacing/>
        <w:rPr>
          <w:rFonts w:ascii="ＭＳ 明朝" w:hAnsi="ＭＳ 明朝"/>
          <w:sz w:val="20"/>
          <w:szCs w:val="20"/>
          <w:lang w:eastAsia="ja-JP"/>
        </w:rPr>
      </w:pPr>
      <w:r w:rsidRPr="009747DC">
        <w:rPr>
          <w:rFonts w:ascii="ＭＳ 明朝" w:hAnsi="ＭＳ 明朝" w:hint="eastAsia"/>
          <w:sz w:val="20"/>
          <w:szCs w:val="20"/>
          <w:bdr w:val="single" w:sz="4" w:space="0" w:color="auto"/>
          <w:lang w:eastAsia="ja-JP"/>
        </w:rPr>
        <w:t>その他</w:t>
      </w:r>
    </w:p>
    <w:p w:rsidR="001626D8" w:rsidRPr="009747DC" w:rsidRDefault="006E41EE" w:rsidP="006E41EE">
      <w:pPr>
        <w:spacing w:before="100" w:beforeAutospacing="1" w:after="100" w:afterAutospacing="1" w:line="320" w:lineRule="exact"/>
        <w:ind w:left="400" w:hangingChars="200" w:hanging="400"/>
        <w:contextualSpacing/>
        <w:rPr>
          <w:rFonts w:ascii="ＭＳ 明朝" w:hAnsi="ＭＳ 明朝"/>
          <w:sz w:val="20"/>
          <w:szCs w:val="20"/>
          <w:lang w:eastAsia="ja-JP"/>
        </w:rPr>
      </w:pPr>
      <w:r w:rsidRPr="009747DC">
        <w:rPr>
          <w:rFonts w:ascii="ＭＳ 明朝" w:hAnsi="ＭＳ 明朝" w:hint="eastAsia"/>
          <w:sz w:val="20"/>
          <w:szCs w:val="20"/>
          <w:lang w:eastAsia="ja-JP"/>
        </w:rPr>
        <w:t xml:space="preserve">　</w:t>
      </w:r>
      <w:r w:rsidR="00B71403" w:rsidRPr="009747DC">
        <w:rPr>
          <w:rFonts w:ascii="ＭＳ 明朝" w:hAnsi="ＭＳ 明朝" w:hint="eastAsia"/>
          <w:sz w:val="20"/>
          <w:szCs w:val="20"/>
          <w:lang w:eastAsia="ja-JP"/>
        </w:rPr>
        <w:t xml:space="preserve">１　</w:t>
      </w:r>
      <w:r w:rsidR="00110DF9" w:rsidRPr="009747DC">
        <w:rPr>
          <w:rFonts w:ascii="ＭＳ 明朝" w:hAnsi="ＭＳ 明朝" w:hint="eastAsia"/>
          <w:sz w:val="20"/>
          <w:szCs w:val="20"/>
          <w:lang w:eastAsia="ja-JP"/>
        </w:rPr>
        <w:t>本算定様式</w:t>
      </w:r>
      <w:r w:rsidR="00636835" w:rsidRPr="009747DC">
        <w:rPr>
          <w:rFonts w:ascii="ＭＳ 明朝" w:hAnsi="ＭＳ 明朝" w:hint="eastAsia"/>
          <w:sz w:val="20"/>
          <w:szCs w:val="20"/>
          <w:lang w:eastAsia="ja-JP"/>
        </w:rPr>
        <w:t>において使用</w:t>
      </w:r>
      <w:r w:rsidR="00015E0C" w:rsidRPr="009747DC">
        <w:rPr>
          <w:rFonts w:ascii="ＭＳ 明朝" w:hAnsi="ＭＳ 明朝" w:hint="eastAsia"/>
          <w:sz w:val="20"/>
          <w:szCs w:val="20"/>
          <w:lang w:eastAsia="ja-JP"/>
        </w:rPr>
        <w:t>する金額の単位は、特段の定めがある場合を除いて、</w:t>
      </w:r>
      <w:r w:rsidR="00015E0C" w:rsidRPr="009747DC">
        <w:rPr>
          <w:rFonts w:ascii="ＭＳ 明朝" w:hAnsi="ＭＳ 明朝" w:hint="eastAsia"/>
          <w:sz w:val="20"/>
          <w:szCs w:val="20"/>
          <w:u w:val="single"/>
          <w:lang w:eastAsia="ja-JP"/>
        </w:rPr>
        <w:t>千円単位</w:t>
      </w:r>
      <w:r w:rsidR="00FA234E" w:rsidRPr="009747DC">
        <w:rPr>
          <w:rFonts w:ascii="ＭＳ 明朝" w:hAnsi="ＭＳ 明朝" w:hint="eastAsia"/>
          <w:sz w:val="20"/>
          <w:szCs w:val="20"/>
          <w:lang w:eastAsia="ja-JP"/>
        </w:rPr>
        <w:t>で記入してください。</w:t>
      </w:r>
    </w:p>
    <w:p w:rsidR="004653D2" w:rsidRPr="009747DC" w:rsidRDefault="006E41EE" w:rsidP="006E41EE">
      <w:pPr>
        <w:spacing w:before="100" w:beforeAutospacing="1" w:after="100" w:afterAutospacing="1" w:line="320" w:lineRule="exact"/>
        <w:contextualSpacing/>
        <w:rPr>
          <w:rFonts w:ascii="ＭＳ 明朝" w:hAnsi="ＭＳ 明朝"/>
          <w:sz w:val="20"/>
          <w:szCs w:val="20"/>
          <w:lang w:eastAsia="ja-JP"/>
        </w:rPr>
      </w:pPr>
      <w:r w:rsidRPr="009747DC">
        <w:rPr>
          <w:rFonts w:ascii="ＭＳ 明朝" w:hAnsi="ＭＳ 明朝" w:hint="eastAsia"/>
          <w:sz w:val="20"/>
          <w:szCs w:val="20"/>
          <w:lang w:eastAsia="ja-JP"/>
        </w:rPr>
        <w:t xml:space="preserve">　</w:t>
      </w:r>
    </w:p>
    <w:p w:rsidR="00B71403" w:rsidRPr="009747DC" w:rsidRDefault="006E41EE" w:rsidP="006E41EE">
      <w:pPr>
        <w:spacing w:before="100" w:beforeAutospacing="1" w:after="100" w:afterAutospacing="1" w:line="320" w:lineRule="exact"/>
        <w:ind w:left="400" w:hangingChars="200" w:hanging="400"/>
        <w:contextualSpacing/>
        <w:rPr>
          <w:rFonts w:ascii="ＭＳ 明朝" w:hAnsi="ＭＳ 明朝"/>
          <w:sz w:val="20"/>
          <w:szCs w:val="20"/>
          <w:u w:val="wave"/>
          <w:lang w:eastAsia="ja-JP"/>
        </w:rPr>
      </w:pPr>
      <w:r w:rsidRPr="009747DC">
        <w:rPr>
          <w:rFonts w:ascii="ＭＳ 明朝" w:hAnsi="ＭＳ 明朝" w:hint="eastAsia"/>
          <w:sz w:val="20"/>
          <w:szCs w:val="20"/>
          <w:lang w:eastAsia="ja-JP"/>
        </w:rPr>
        <w:t xml:space="preserve">　</w:t>
      </w:r>
      <w:r w:rsidR="00676706" w:rsidRPr="009747DC">
        <w:rPr>
          <w:rFonts w:ascii="ＭＳ 明朝" w:hAnsi="ＭＳ 明朝" w:hint="eastAsia"/>
          <w:sz w:val="20"/>
          <w:szCs w:val="20"/>
          <w:lang w:eastAsia="ja-JP"/>
        </w:rPr>
        <w:t>２　算定様式</w:t>
      </w:r>
      <w:r w:rsidR="00C65A14" w:rsidRPr="009747DC">
        <w:rPr>
          <w:rFonts w:ascii="ＭＳ 明朝" w:hAnsi="ＭＳ 明朝" w:hint="eastAsia"/>
          <w:sz w:val="20"/>
          <w:szCs w:val="20"/>
          <w:lang w:eastAsia="ja-JP"/>
        </w:rPr>
        <w:t>中、水色に色塗り</w:t>
      </w:r>
      <w:r w:rsidR="001626D8" w:rsidRPr="009747DC">
        <w:rPr>
          <w:rFonts w:ascii="ＭＳ 明朝" w:hAnsi="ＭＳ 明朝" w:hint="eastAsia"/>
          <w:sz w:val="20"/>
          <w:szCs w:val="20"/>
          <w:lang w:eastAsia="ja-JP"/>
        </w:rPr>
        <w:t>されている箇所</w:t>
      </w:r>
      <w:r w:rsidR="00B71403" w:rsidRPr="009747DC">
        <w:rPr>
          <w:rFonts w:ascii="ＭＳ 明朝" w:hAnsi="ＭＳ 明朝" w:hint="eastAsia"/>
          <w:sz w:val="20"/>
          <w:szCs w:val="20"/>
          <w:lang w:eastAsia="ja-JP"/>
        </w:rPr>
        <w:t>には、</w:t>
      </w:r>
      <w:r w:rsidR="00250B54" w:rsidRPr="009747DC">
        <w:rPr>
          <w:rFonts w:ascii="ＭＳ 明朝" w:hAnsi="ＭＳ 明朝" w:hint="eastAsia"/>
          <w:sz w:val="20"/>
          <w:szCs w:val="20"/>
          <w:u w:val="wave"/>
          <w:lang w:eastAsia="ja-JP"/>
        </w:rPr>
        <w:t>計算式が入力されているため、変更しないでください。</w:t>
      </w:r>
    </w:p>
    <w:p w:rsidR="006E41EE" w:rsidRPr="009747DC" w:rsidRDefault="006E41EE" w:rsidP="006E41EE">
      <w:pPr>
        <w:spacing w:before="100" w:beforeAutospacing="1" w:after="100" w:afterAutospacing="1" w:line="320" w:lineRule="exact"/>
        <w:contextualSpacing/>
        <w:rPr>
          <w:rFonts w:ascii="ＭＳ 明朝" w:hAnsi="ＭＳ 明朝"/>
          <w:sz w:val="20"/>
          <w:szCs w:val="20"/>
          <w:lang w:eastAsia="ja-JP"/>
        </w:rPr>
      </w:pPr>
      <w:r w:rsidRPr="009747DC">
        <w:rPr>
          <w:rFonts w:ascii="ＭＳ 明朝" w:hAnsi="ＭＳ 明朝" w:hint="eastAsia"/>
          <w:sz w:val="20"/>
          <w:szCs w:val="20"/>
          <w:lang w:eastAsia="ja-JP"/>
        </w:rPr>
        <w:t xml:space="preserve">　</w:t>
      </w:r>
    </w:p>
    <w:p w:rsidR="00743488" w:rsidRPr="009747DC" w:rsidRDefault="006E41EE" w:rsidP="006E41EE">
      <w:pPr>
        <w:spacing w:before="100" w:beforeAutospacing="1" w:after="100" w:afterAutospacing="1" w:line="320" w:lineRule="exact"/>
        <w:ind w:left="400" w:hangingChars="200" w:hanging="400"/>
        <w:contextualSpacing/>
        <w:rPr>
          <w:rFonts w:ascii="ＭＳ 明朝" w:hAnsi="ＭＳ 明朝"/>
          <w:sz w:val="20"/>
          <w:szCs w:val="20"/>
          <w:lang w:eastAsia="ja-JP"/>
        </w:rPr>
      </w:pPr>
      <w:r w:rsidRPr="009747DC">
        <w:rPr>
          <w:rFonts w:ascii="ＭＳ 明朝" w:hAnsi="ＭＳ 明朝" w:hint="eastAsia"/>
          <w:sz w:val="20"/>
          <w:szCs w:val="20"/>
          <w:lang w:eastAsia="ja-JP"/>
        </w:rPr>
        <w:t xml:space="preserve">　</w:t>
      </w:r>
      <w:r w:rsidR="00B63401" w:rsidRPr="009747DC">
        <w:rPr>
          <w:rFonts w:ascii="ＭＳ 明朝" w:hAnsi="ＭＳ 明朝" w:hint="eastAsia"/>
          <w:sz w:val="20"/>
          <w:szCs w:val="20"/>
          <w:lang w:eastAsia="ja-JP"/>
        </w:rPr>
        <w:t xml:space="preserve">３　</w:t>
      </w:r>
      <w:r w:rsidR="00676706" w:rsidRPr="009747DC">
        <w:rPr>
          <w:rFonts w:ascii="ＭＳ 明朝" w:hAnsi="ＭＳ 明朝" w:hint="eastAsia"/>
          <w:sz w:val="20"/>
          <w:szCs w:val="20"/>
          <w:lang w:eastAsia="ja-JP"/>
        </w:rPr>
        <w:t>算定様式</w:t>
      </w:r>
      <w:r w:rsidR="004633D7" w:rsidRPr="009747DC">
        <w:rPr>
          <w:rFonts w:ascii="ＭＳ 明朝" w:hAnsi="ＭＳ 明朝" w:hint="eastAsia"/>
          <w:sz w:val="20"/>
          <w:szCs w:val="20"/>
          <w:lang w:eastAsia="ja-JP"/>
        </w:rPr>
        <w:t>中、</w:t>
      </w:r>
      <w:r w:rsidR="00396418" w:rsidRPr="009747DC">
        <w:rPr>
          <w:rFonts w:ascii="ＭＳ 明朝" w:hAnsi="ＭＳ 明朝" w:hint="eastAsia"/>
          <w:sz w:val="20"/>
          <w:szCs w:val="20"/>
          <w:lang w:eastAsia="ja-JP"/>
        </w:rPr>
        <w:t>薄黄</w:t>
      </w:r>
      <w:r w:rsidR="004633D7" w:rsidRPr="009747DC">
        <w:rPr>
          <w:rFonts w:ascii="ＭＳ 明朝" w:hAnsi="ＭＳ 明朝" w:hint="eastAsia"/>
          <w:sz w:val="20"/>
          <w:szCs w:val="20"/>
          <w:lang w:eastAsia="ja-JP"/>
        </w:rPr>
        <w:t>色に色塗りされている箇所は、</w:t>
      </w:r>
      <w:r w:rsidR="004D6CE6" w:rsidRPr="009747DC">
        <w:rPr>
          <w:rFonts w:ascii="ＭＳ 明朝" w:hAnsi="ＭＳ 明朝" w:hint="eastAsia"/>
          <w:sz w:val="20"/>
          <w:szCs w:val="20"/>
          <w:u w:val="wave"/>
          <w:lang w:eastAsia="ja-JP"/>
        </w:rPr>
        <w:t>他様式</w:t>
      </w:r>
      <w:r w:rsidR="00B63401" w:rsidRPr="009747DC">
        <w:rPr>
          <w:rFonts w:ascii="ＭＳ 明朝" w:hAnsi="ＭＳ 明朝" w:hint="eastAsia"/>
          <w:sz w:val="20"/>
          <w:szCs w:val="20"/>
          <w:u w:val="wave"/>
          <w:lang w:eastAsia="ja-JP"/>
        </w:rPr>
        <w:t>により算出される値を転記する箇所です。</w:t>
      </w:r>
      <w:r w:rsidR="004633D7" w:rsidRPr="009747DC">
        <w:rPr>
          <w:rFonts w:ascii="ＭＳ 明朝" w:hAnsi="ＭＳ 明朝" w:hint="eastAsia"/>
          <w:sz w:val="20"/>
          <w:szCs w:val="20"/>
          <w:lang w:eastAsia="ja-JP"/>
        </w:rPr>
        <w:t>転記誤りのないように注意してください。</w:t>
      </w:r>
    </w:p>
    <w:p w:rsidR="00A34567" w:rsidRPr="009747DC" w:rsidRDefault="00A34567" w:rsidP="006E41EE">
      <w:pPr>
        <w:spacing w:before="100" w:beforeAutospacing="1" w:after="100" w:afterAutospacing="1" w:line="320" w:lineRule="exact"/>
        <w:ind w:left="400" w:hangingChars="200" w:hanging="400"/>
        <w:contextualSpacing/>
        <w:rPr>
          <w:rFonts w:ascii="ＭＳ 明朝" w:hAnsi="ＭＳ 明朝"/>
          <w:sz w:val="20"/>
          <w:szCs w:val="20"/>
          <w:lang w:eastAsia="ja-JP"/>
        </w:rPr>
      </w:pPr>
    </w:p>
    <w:p w:rsidR="0076111D" w:rsidRPr="009747DC" w:rsidRDefault="006E41EE" w:rsidP="006E41EE">
      <w:pPr>
        <w:spacing w:before="100" w:beforeAutospacing="1" w:after="100" w:afterAutospacing="1" w:line="320" w:lineRule="exact"/>
        <w:ind w:left="400" w:hangingChars="200" w:hanging="400"/>
        <w:contextualSpacing/>
        <w:rPr>
          <w:rFonts w:ascii="ＭＳ 明朝" w:hAnsi="ＭＳ 明朝"/>
          <w:sz w:val="20"/>
          <w:szCs w:val="20"/>
          <w:lang w:eastAsia="ja-JP"/>
        </w:rPr>
      </w:pPr>
      <w:r w:rsidRPr="009747DC">
        <w:rPr>
          <w:rFonts w:ascii="ＭＳ 明朝" w:hAnsi="ＭＳ 明朝" w:hint="eastAsia"/>
          <w:sz w:val="20"/>
          <w:szCs w:val="20"/>
          <w:lang w:eastAsia="ja-JP"/>
        </w:rPr>
        <w:t xml:space="preserve">　</w:t>
      </w:r>
      <w:r w:rsidR="0076111D" w:rsidRPr="009747DC">
        <w:rPr>
          <w:rFonts w:ascii="ＭＳ 明朝" w:hAnsi="ＭＳ 明朝" w:hint="eastAsia"/>
          <w:sz w:val="20"/>
          <w:szCs w:val="20"/>
          <w:lang w:eastAsia="ja-JP"/>
        </w:rPr>
        <w:t xml:space="preserve">４　</w:t>
      </w:r>
      <w:r w:rsidR="00F5718E" w:rsidRPr="009747DC">
        <w:rPr>
          <w:rFonts w:ascii="ＭＳ 明朝" w:hAnsi="ＭＳ 明朝" w:hint="eastAsia"/>
          <w:sz w:val="20"/>
          <w:szCs w:val="20"/>
          <w:lang w:eastAsia="ja-JP"/>
        </w:rPr>
        <w:t xml:space="preserve">「４⑧表 </w:t>
      </w:r>
      <w:r w:rsidR="007F3097" w:rsidRPr="009747DC">
        <w:rPr>
          <w:rFonts w:ascii="ＭＳ 明朝" w:hAnsi="ＭＳ 明朝" w:hint="eastAsia"/>
          <w:sz w:val="20"/>
          <w:szCs w:val="20"/>
          <w:lang w:eastAsia="ja-JP"/>
        </w:rPr>
        <w:t>地方債の償還額等に充当可能な基金」などの算定様式</w:t>
      </w:r>
      <w:r w:rsidR="00F5718E" w:rsidRPr="009747DC">
        <w:rPr>
          <w:rFonts w:ascii="ＭＳ 明朝" w:hAnsi="ＭＳ 明朝" w:hint="eastAsia"/>
          <w:sz w:val="20"/>
          <w:szCs w:val="20"/>
          <w:lang w:eastAsia="ja-JP"/>
        </w:rPr>
        <w:t>において、該当項目が多いことにより既定の行数では足りなくなった場合には、最終行に「外○件（別紙</w:t>
      </w:r>
      <w:r w:rsidR="00676706" w:rsidRPr="009747DC">
        <w:rPr>
          <w:rFonts w:ascii="ＭＳ 明朝" w:hAnsi="ＭＳ 明朝" w:hint="eastAsia"/>
          <w:sz w:val="20"/>
          <w:szCs w:val="20"/>
          <w:lang w:eastAsia="ja-JP"/>
        </w:rPr>
        <w:t>）」と残りの項目件数を記入した上で、各項目の金額を合算して算定様式</w:t>
      </w:r>
      <w:r w:rsidR="00F5718E" w:rsidRPr="009747DC">
        <w:rPr>
          <w:rFonts w:ascii="ＭＳ 明朝" w:hAnsi="ＭＳ 明朝" w:hint="eastAsia"/>
          <w:sz w:val="20"/>
          <w:szCs w:val="20"/>
          <w:lang w:eastAsia="ja-JP"/>
        </w:rPr>
        <w:t>を作成してください。</w:t>
      </w:r>
      <w:r w:rsidR="007F3097" w:rsidRPr="009747DC">
        <w:rPr>
          <w:rFonts w:ascii="ＭＳ 明朝" w:hAnsi="ＭＳ 明朝" w:hint="eastAsia"/>
          <w:sz w:val="20"/>
          <w:szCs w:val="20"/>
          <w:lang w:eastAsia="ja-JP"/>
        </w:rPr>
        <w:t>（算定様式の行数を変更しないこと。）</w:t>
      </w:r>
    </w:p>
    <w:p w:rsidR="00F5718E" w:rsidRPr="009747DC" w:rsidRDefault="006E41EE" w:rsidP="006E41EE">
      <w:pPr>
        <w:spacing w:before="100" w:beforeAutospacing="1" w:after="100" w:afterAutospacing="1" w:line="320" w:lineRule="exact"/>
        <w:ind w:left="400" w:hangingChars="200" w:hanging="400"/>
        <w:contextualSpacing/>
        <w:rPr>
          <w:rFonts w:ascii="ＭＳ 明朝" w:hAnsi="ＭＳ 明朝"/>
          <w:sz w:val="20"/>
          <w:szCs w:val="20"/>
          <w:lang w:eastAsia="ja-JP"/>
        </w:rPr>
      </w:pPr>
      <w:r w:rsidRPr="009747DC">
        <w:rPr>
          <w:rFonts w:ascii="ＭＳ 明朝" w:hAnsi="ＭＳ 明朝" w:hint="eastAsia"/>
          <w:sz w:val="20"/>
          <w:szCs w:val="20"/>
          <w:lang w:eastAsia="ja-JP"/>
        </w:rPr>
        <w:t xml:space="preserve">　</w:t>
      </w:r>
      <w:r w:rsidR="007F3097" w:rsidRPr="009747DC">
        <w:rPr>
          <w:rFonts w:ascii="ＭＳ 明朝" w:hAnsi="ＭＳ 明朝" w:hint="eastAsia"/>
          <w:sz w:val="20"/>
          <w:szCs w:val="20"/>
          <w:lang w:eastAsia="ja-JP"/>
        </w:rPr>
        <w:t xml:space="preserve">　　その上で</w:t>
      </w:r>
      <w:r w:rsidR="00F5718E" w:rsidRPr="009747DC">
        <w:rPr>
          <w:rFonts w:ascii="ＭＳ 明朝" w:hAnsi="ＭＳ 明朝" w:hint="eastAsia"/>
          <w:sz w:val="20"/>
          <w:szCs w:val="20"/>
          <w:lang w:eastAsia="ja-JP"/>
        </w:rPr>
        <w:t>、残りの項目名や金額の内訳を別紙（様式任意）で作成してください。</w:t>
      </w:r>
    </w:p>
    <w:p w:rsidR="00462643" w:rsidRPr="009747DC" w:rsidRDefault="00F5718E" w:rsidP="009D2088">
      <w:pPr>
        <w:spacing w:after="0" w:line="240" w:lineRule="auto"/>
        <w:jc w:val="center"/>
        <w:rPr>
          <w:rFonts w:ascii="ＭＳ ゴシック" w:eastAsia="ＭＳ ゴシック" w:hAnsi="ＭＳ ゴシック"/>
          <w:sz w:val="28"/>
          <w:szCs w:val="28"/>
          <w:lang w:eastAsia="ja-JP"/>
        </w:rPr>
      </w:pPr>
      <w:r w:rsidRPr="009747DC">
        <w:rPr>
          <w:rFonts w:ascii="ＭＳ 明朝" w:hAnsi="ＭＳ 明朝"/>
          <w:sz w:val="20"/>
          <w:szCs w:val="20"/>
          <w:lang w:eastAsia="ja-JP"/>
        </w:rPr>
        <w:br w:type="page"/>
      </w:r>
      <w:r w:rsidR="00B63401" w:rsidRPr="009747DC">
        <w:rPr>
          <w:rFonts w:ascii="ＭＳ ゴシック" w:eastAsia="ＭＳ ゴシック" w:hAnsi="ＭＳ ゴシック" w:hint="eastAsia"/>
          <w:sz w:val="28"/>
          <w:szCs w:val="28"/>
          <w:lang w:eastAsia="ja-JP"/>
        </w:rPr>
        <w:lastRenderedPageBreak/>
        <w:t>（参考）会計区分のイメージ</w:t>
      </w:r>
    </w:p>
    <w:p w:rsidR="00DB62C5" w:rsidRPr="009747DC" w:rsidRDefault="00667A87" w:rsidP="009D2088">
      <w:pPr>
        <w:spacing w:after="0" w:line="240" w:lineRule="auto"/>
        <w:jc w:val="center"/>
        <w:rPr>
          <w:rFonts w:ascii="ＭＳ 明朝" w:hAnsi="ＭＳ 明朝"/>
          <w:sz w:val="20"/>
          <w:szCs w:val="20"/>
          <w:lang w:eastAsia="ja-JP"/>
        </w:rPr>
      </w:pPr>
      <w:r w:rsidRPr="009747DC">
        <w:rPr>
          <w:noProof/>
          <w:lang w:eastAsia="ja-JP" w:bidi="ar-SA"/>
        </w:rPr>
        <w:drawing>
          <wp:inline distT="0" distB="0" distL="0" distR="0" wp14:anchorId="49BBC5FD" wp14:editId="43A74D42">
            <wp:extent cx="5400040" cy="6270227"/>
            <wp:effectExtent l="0" t="0" r="0" b="0"/>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00040" cy="6270227"/>
                    </a:xfrm>
                    <a:prstGeom prst="rect">
                      <a:avLst/>
                    </a:prstGeom>
                    <a:noFill/>
                    <a:ln>
                      <a:noFill/>
                    </a:ln>
                  </pic:spPr>
                </pic:pic>
              </a:graphicData>
            </a:graphic>
          </wp:inline>
        </w:drawing>
      </w:r>
    </w:p>
    <w:p w:rsidR="00405FE2" w:rsidRPr="009747DC" w:rsidRDefault="00DB62C5" w:rsidP="005C6262">
      <w:pPr>
        <w:spacing w:before="100" w:beforeAutospacing="1" w:after="100" w:afterAutospacing="1" w:line="320" w:lineRule="exact"/>
        <w:contextualSpacing/>
        <w:rPr>
          <w:rFonts w:ascii="ＭＳ ゴシック" w:eastAsia="ＭＳ ゴシック" w:hAnsi="ＭＳ ゴシック"/>
          <w:sz w:val="24"/>
          <w:szCs w:val="24"/>
          <w:lang w:eastAsia="ja-JP"/>
        </w:rPr>
      </w:pPr>
      <w:r w:rsidRPr="009747DC">
        <w:rPr>
          <w:rFonts w:ascii="ＭＳ ゴシック" w:eastAsia="ＭＳ ゴシック" w:hAnsi="ＭＳ ゴシック"/>
          <w:sz w:val="24"/>
          <w:szCs w:val="24"/>
          <w:lang w:eastAsia="ja-JP"/>
        </w:rPr>
        <w:br w:type="page"/>
      </w:r>
      <w:r w:rsidR="00676706" w:rsidRPr="009747DC">
        <w:rPr>
          <w:rFonts w:ascii="ＭＳ ゴシック" w:eastAsia="ＭＳ ゴシック" w:hAnsi="ＭＳ ゴシック" w:hint="eastAsia"/>
          <w:sz w:val="24"/>
          <w:szCs w:val="24"/>
          <w:lang w:eastAsia="ja-JP"/>
        </w:rPr>
        <w:lastRenderedPageBreak/>
        <w:t>算定様式一覧</w:t>
      </w:r>
    </w:p>
    <w:tbl>
      <w:tblPr>
        <w:tblW w:w="0" w:type="auto"/>
        <w:jc w:val="center"/>
        <w:tblBorders>
          <w:top w:val="single" w:sz="8" w:space="0" w:color="auto"/>
          <w:bottom w:val="single" w:sz="8" w:space="0" w:color="auto"/>
          <w:insideH w:val="single" w:sz="4" w:space="0" w:color="auto"/>
          <w:insideV w:val="single" w:sz="4" w:space="0" w:color="auto"/>
        </w:tblBorders>
        <w:tblLook w:val="04A0" w:firstRow="1" w:lastRow="0" w:firstColumn="1" w:lastColumn="0" w:noHBand="0" w:noVBand="1"/>
      </w:tblPr>
      <w:tblGrid>
        <w:gridCol w:w="1313"/>
        <w:gridCol w:w="6201"/>
        <w:gridCol w:w="1063"/>
      </w:tblGrid>
      <w:tr w:rsidR="009747DC" w:rsidRPr="009747DC" w:rsidTr="00EC692C">
        <w:trPr>
          <w:trHeight w:val="626"/>
          <w:jc w:val="center"/>
        </w:trPr>
        <w:tc>
          <w:tcPr>
            <w:tcW w:w="1313" w:type="dxa"/>
            <w:vAlign w:val="center"/>
          </w:tcPr>
          <w:p w:rsidR="00412DB5" w:rsidRPr="009747DC" w:rsidRDefault="00412DB5" w:rsidP="00EC692C">
            <w:pPr>
              <w:widowControl w:val="0"/>
              <w:spacing w:before="100" w:beforeAutospacing="1" w:after="100" w:afterAutospacing="1" w:line="240" w:lineRule="exact"/>
              <w:contextualSpacing/>
              <w:jc w:val="center"/>
              <w:rPr>
                <w:rFonts w:ascii="ＭＳ 明朝" w:hAnsi="ＭＳ 明朝"/>
                <w:sz w:val="18"/>
                <w:szCs w:val="18"/>
                <w:lang w:eastAsia="ja-JP"/>
              </w:rPr>
            </w:pPr>
            <w:r w:rsidRPr="009747DC">
              <w:rPr>
                <w:rFonts w:ascii="ＭＳ 明朝" w:hAnsi="ＭＳ 明朝" w:hint="eastAsia"/>
                <w:sz w:val="18"/>
                <w:szCs w:val="18"/>
                <w:lang w:eastAsia="ja-JP"/>
              </w:rPr>
              <w:t>算定様式</w:t>
            </w:r>
          </w:p>
          <w:p w:rsidR="00412DB5" w:rsidRPr="009747DC" w:rsidRDefault="00412DB5" w:rsidP="00EC692C">
            <w:pPr>
              <w:widowControl w:val="0"/>
              <w:spacing w:before="100" w:beforeAutospacing="1" w:after="100" w:afterAutospacing="1" w:line="240" w:lineRule="exact"/>
              <w:contextualSpacing/>
              <w:jc w:val="center"/>
              <w:rPr>
                <w:rFonts w:ascii="ＭＳ 明朝" w:hAnsi="ＭＳ 明朝"/>
                <w:sz w:val="18"/>
                <w:szCs w:val="18"/>
                <w:lang w:eastAsia="ja-JP"/>
              </w:rPr>
            </w:pPr>
            <w:r w:rsidRPr="009747DC">
              <w:rPr>
                <w:rFonts w:ascii="ＭＳ 明朝" w:hAnsi="ＭＳ 明朝" w:hint="eastAsia"/>
                <w:sz w:val="18"/>
                <w:szCs w:val="18"/>
                <w:lang w:eastAsia="ja-JP"/>
              </w:rPr>
              <w:t>番号</w:t>
            </w:r>
          </w:p>
        </w:tc>
        <w:tc>
          <w:tcPr>
            <w:tcW w:w="6201" w:type="dxa"/>
            <w:vAlign w:val="center"/>
          </w:tcPr>
          <w:p w:rsidR="00412DB5" w:rsidRPr="009747DC" w:rsidRDefault="00412DB5" w:rsidP="00EC692C">
            <w:pPr>
              <w:widowControl w:val="0"/>
              <w:spacing w:before="100" w:beforeAutospacing="1" w:after="100" w:afterAutospacing="1" w:line="240" w:lineRule="exact"/>
              <w:contextualSpacing/>
              <w:jc w:val="center"/>
              <w:rPr>
                <w:rFonts w:ascii="ＭＳ 明朝" w:hAnsi="ＭＳ 明朝"/>
                <w:sz w:val="18"/>
                <w:szCs w:val="18"/>
                <w:lang w:eastAsia="ja-JP"/>
              </w:rPr>
            </w:pPr>
            <w:r w:rsidRPr="009747DC">
              <w:rPr>
                <w:rFonts w:ascii="ＭＳ 明朝" w:hAnsi="ＭＳ 明朝" w:hint="eastAsia"/>
                <w:sz w:val="18"/>
                <w:szCs w:val="18"/>
                <w:lang w:eastAsia="ja-JP"/>
              </w:rPr>
              <w:t>算　定　様　式　名</w:t>
            </w:r>
          </w:p>
        </w:tc>
        <w:tc>
          <w:tcPr>
            <w:tcW w:w="1063" w:type="dxa"/>
            <w:vAlign w:val="center"/>
          </w:tcPr>
          <w:p w:rsidR="00412DB5" w:rsidRPr="009747DC" w:rsidRDefault="00412DB5" w:rsidP="00EC692C">
            <w:pPr>
              <w:widowControl w:val="0"/>
              <w:spacing w:before="100" w:beforeAutospacing="1" w:after="100" w:afterAutospacing="1" w:line="240" w:lineRule="exact"/>
              <w:contextualSpacing/>
              <w:jc w:val="center"/>
              <w:rPr>
                <w:rFonts w:ascii="ＭＳ 明朝" w:hAnsi="ＭＳ 明朝"/>
                <w:sz w:val="18"/>
                <w:szCs w:val="18"/>
                <w:lang w:eastAsia="ja-JP"/>
              </w:rPr>
            </w:pPr>
            <w:r w:rsidRPr="009747DC">
              <w:rPr>
                <w:rFonts w:ascii="ＭＳ 明朝" w:hAnsi="ＭＳ 明朝" w:hint="eastAsia"/>
                <w:sz w:val="18"/>
                <w:szCs w:val="18"/>
                <w:lang w:eastAsia="ja-JP"/>
              </w:rPr>
              <w:t>記載要領</w:t>
            </w:r>
          </w:p>
          <w:p w:rsidR="00412DB5" w:rsidRPr="009747DC" w:rsidRDefault="00412DB5" w:rsidP="00EC692C">
            <w:pPr>
              <w:widowControl w:val="0"/>
              <w:spacing w:before="100" w:beforeAutospacing="1" w:after="100" w:afterAutospacing="1" w:line="240" w:lineRule="exact"/>
              <w:contextualSpacing/>
              <w:jc w:val="center"/>
              <w:rPr>
                <w:rFonts w:ascii="ＭＳ 明朝" w:hAnsi="ＭＳ 明朝"/>
                <w:sz w:val="18"/>
                <w:szCs w:val="18"/>
                <w:lang w:eastAsia="ja-JP"/>
              </w:rPr>
            </w:pPr>
            <w:r w:rsidRPr="009747DC">
              <w:rPr>
                <w:rFonts w:ascii="ＭＳ 明朝" w:hAnsi="ＭＳ 明朝" w:hint="eastAsia"/>
                <w:sz w:val="18"/>
                <w:szCs w:val="18"/>
                <w:lang w:eastAsia="ja-JP"/>
              </w:rPr>
              <w:t>ページ</w:t>
            </w:r>
          </w:p>
        </w:tc>
      </w:tr>
      <w:tr w:rsidR="009747DC" w:rsidRPr="009747DC" w:rsidTr="002D6A96">
        <w:trPr>
          <w:jc w:val="center"/>
        </w:trPr>
        <w:tc>
          <w:tcPr>
            <w:tcW w:w="1313" w:type="dxa"/>
            <w:vAlign w:val="center"/>
          </w:tcPr>
          <w:p w:rsidR="00412DB5" w:rsidRPr="009747DC" w:rsidRDefault="00412DB5" w:rsidP="00EC692C">
            <w:pPr>
              <w:widowControl w:val="0"/>
              <w:spacing w:before="100" w:beforeAutospacing="1" w:after="100" w:afterAutospacing="1" w:line="240" w:lineRule="exact"/>
              <w:contextualSpacing/>
              <w:rPr>
                <w:rFonts w:ascii="ＭＳ 明朝" w:hAnsi="ＭＳ 明朝"/>
                <w:sz w:val="18"/>
                <w:szCs w:val="18"/>
                <w:lang w:eastAsia="ja-JP"/>
              </w:rPr>
            </w:pPr>
            <w:r w:rsidRPr="009747DC">
              <w:rPr>
                <w:rFonts w:ascii="ＭＳ 明朝" w:hAnsi="ＭＳ 明朝" w:hint="eastAsia"/>
                <w:sz w:val="18"/>
                <w:szCs w:val="18"/>
                <w:lang w:eastAsia="ja-JP"/>
              </w:rPr>
              <w:t>総括表①</w:t>
            </w:r>
          </w:p>
        </w:tc>
        <w:tc>
          <w:tcPr>
            <w:tcW w:w="6201" w:type="dxa"/>
            <w:vAlign w:val="center"/>
          </w:tcPr>
          <w:p w:rsidR="00412DB5" w:rsidRPr="009747DC" w:rsidRDefault="00412DB5" w:rsidP="00EC692C">
            <w:pPr>
              <w:widowControl w:val="0"/>
              <w:spacing w:before="100" w:beforeAutospacing="1" w:after="100" w:afterAutospacing="1" w:line="240" w:lineRule="exact"/>
              <w:contextualSpacing/>
              <w:jc w:val="both"/>
              <w:rPr>
                <w:rFonts w:ascii="ＭＳ 明朝" w:hAnsi="ＭＳ 明朝"/>
                <w:sz w:val="18"/>
                <w:szCs w:val="18"/>
                <w:lang w:eastAsia="ja-JP"/>
              </w:rPr>
            </w:pPr>
            <w:r w:rsidRPr="009747DC">
              <w:rPr>
                <w:rFonts w:ascii="ＭＳ 明朝" w:hAnsi="ＭＳ 明朝" w:hint="eastAsia"/>
                <w:sz w:val="18"/>
                <w:szCs w:val="18"/>
                <w:lang w:eastAsia="ja-JP"/>
              </w:rPr>
              <w:t>健全化判断比率の状況</w:t>
            </w:r>
          </w:p>
        </w:tc>
        <w:tc>
          <w:tcPr>
            <w:tcW w:w="1063" w:type="dxa"/>
            <w:shd w:val="clear" w:color="auto" w:fill="auto"/>
            <w:vAlign w:val="center"/>
          </w:tcPr>
          <w:p w:rsidR="00412DB5" w:rsidRPr="00611679" w:rsidRDefault="00412DB5" w:rsidP="00F371A5">
            <w:pPr>
              <w:widowControl w:val="0"/>
              <w:spacing w:before="100" w:beforeAutospacing="1" w:after="100" w:afterAutospacing="1" w:line="240" w:lineRule="auto"/>
              <w:contextualSpacing/>
              <w:jc w:val="center"/>
              <w:rPr>
                <w:rFonts w:ascii="ＭＳ 明朝" w:hAnsi="ＭＳ 明朝"/>
                <w:sz w:val="18"/>
                <w:szCs w:val="18"/>
                <w:lang w:eastAsia="ja-JP"/>
              </w:rPr>
            </w:pPr>
            <w:r w:rsidRPr="00611679">
              <w:rPr>
                <w:rFonts w:ascii="ＭＳ 明朝" w:hAnsi="ＭＳ 明朝" w:hint="eastAsia"/>
                <w:sz w:val="18"/>
                <w:szCs w:val="18"/>
                <w:lang w:eastAsia="ja-JP"/>
              </w:rPr>
              <w:t>P.</w:t>
            </w:r>
            <w:r w:rsidR="00A84A32" w:rsidRPr="00611679">
              <w:rPr>
                <w:rFonts w:ascii="ＭＳ 明朝" w:hAnsi="ＭＳ 明朝" w:hint="eastAsia"/>
                <w:sz w:val="18"/>
                <w:szCs w:val="18"/>
                <w:lang w:eastAsia="ja-JP"/>
              </w:rPr>
              <w:t>6</w:t>
            </w:r>
          </w:p>
        </w:tc>
      </w:tr>
      <w:tr w:rsidR="009747DC" w:rsidRPr="009747DC" w:rsidTr="002D6A96">
        <w:trPr>
          <w:jc w:val="center"/>
        </w:trPr>
        <w:tc>
          <w:tcPr>
            <w:tcW w:w="1313" w:type="dxa"/>
            <w:vAlign w:val="center"/>
          </w:tcPr>
          <w:p w:rsidR="00412DB5" w:rsidRPr="009747DC" w:rsidRDefault="00412DB5" w:rsidP="00EC692C">
            <w:pPr>
              <w:widowControl w:val="0"/>
              <w:spacing w:before="100" w:beforeAutospacing="1" w:after="100" w:afterAutospacing="1" w:line="240" w:lineRule="exact"/>
              <w:contextualSpacing/>
              <w:rPr>
                <w:rFonts w:ascii="ＭＳ 明朝" w:hAnsi="ＭＳ 明朝"/>
                <w:sz w:val="18"/>
                <w:szCs w:val="18"/>
                <w:lang w:eastAsia="ja-JP"/>
              </w:rPr>
            </w:pPr>
            <w:r w:rsidRPr="009747DC">
              <w:rPr>
                <w:rFonts w:ascii="ＭＳ 明朝" w:hAnsi="ＭＳ 明朝" w:hint="eastAsia"/>
                <w:sz w:val="18"/>
                <w:szCs w:val="18"/>
                <w:lang w:eastAsia="ja-JP"/>
              </w:rPr>
              <w:t>総括表②</w:t>
            </w:r>
          </w:p>
        </w:tc>
        <w:tc>
          <w:tcPr>
            <w:tcW w:w="6201" w:type="dxa"/>
            <w:vAlign w:val="center"/>
          </w:tcPr>
          <w:p w:rsidR="00412DB5" w:rsidRPr="009747DC" w:rsidRDefault="00412DB5" w:rsidP="00EC692C">
            <w:pPr>
              <w:widowControl w:val="0"/>
              <w:spacing w:before="100" w:beforeAutospacing="1" w:after="100" w:afterAutospacing="1" w:line="240" w:lineRule="exact"/>
              <w:contextualSpacing/>
              <w:jc w:val="both"/>
              <w:rPr>
                <w:rFonts w:ascii="ＭＳ 明朝" w:hAnsi="ＭＳ 明朝"/>
                <w:sz w:val="18"/>
                <w:szCs w:val="18"/>
                <w:lang w:eastAsia="ja-JP"/>
              </w:rPr>
            </w:pPr>
            <w:r w:rsidRPr="009747DC">
              <w:rPr>
                <w:rFonts w:ascii="ＭＳ 明朝" w:hAnsi="ＭＳ 明朝" w:hint="eastAsia"/>
                <w:sz w:val="18"/>
                <w:szCs w:val="18"/>
                <w:lang w:eastAsia="ja-JP"/>
              </w:rPr>
              <w:t>連結実質赤字比率等の状況</w:t>
            </w:r>
          </w:p>
        </w:tc>
        <w:tc>
          <w:tcPr>
            <w:tcW w:w="1063" w:type="dxa"/>
            <w:shd w:val="clear" w:color="auto" w:fill="auto"/>
            <w:vAlign w:val="center"/>
          </w:tcPr>
          <w:p w:rsidR="00412DB5" w:rsidRPr="00611679" w:rsidRDefault="00412DB5" w:rsidP="00F371A5">
            <w:pPr>
              <w:widowControl w:val="0"/>
              <w:spacing w:before="100" w:beforeAutospacing="1" w:after="100" w:afterAutospacing="1" w:line="240" w:lineRule="auto"/>
              <w:contextualSpacing/>
              <w:jc w:val="center"/>
              <w:rPr>
                <w:rFonts w:ascii="ＭＳ 明朝" w:hAnsi="ＭＳ 明朝"/>
                <w:sz w:val="18"/>
                <w:szCs w:val="18"/>
                <w:lang w:eastAsia="ja-JP"/>
              </w:rPr>
            </w:pPr>
            <w:r w:rsidRPr="00611679">
              <w:rPr>
                <w:rFonts w:ascii="ＭＳ 明朝" w:hAnsi="ＭＳ 明朝" w:hint="eastAsia"/>
                <w:sz w:val="18"/>
                <w:szCs w:val="18"/>
                <w:lang w:eastAsia="ja-JP"/>
              </w:rPr>
              <w:t>P.</w:t>
            </w:r>
            <w:r w:rsidR="00A84A32" w:rsidRPr="00611679">
              <w:rPr>
                <w:rFonts w:ascii="ＭＳ 明朝" w:hAnsi="ＭＳ 明朝" w:hint="eastAsia"/>
                <w:sz w:val="18"/>
                <w:szCs w:val="18"/>
                <w:lang w:eastAsia="ja-JP"/>
              </w:rPr>
              <w:t>6</w:t>
            </w:r>
          </w:p>
        </w:tc>
      </w:tr>
      <w:tr w:rsidR="009747DC" w:rsidRPr="009747DC" w:rsidTr="002D6A96">
        <w:trPr>
          <w:jc w:val="center"/>
        </w:trPr>
        <w:tc>
          <w:tcPr>
            <w:tcW w:w="1313" w:type="dxa"/>
            <w:vAlign w:val="center"/>
          </w:tcPr>
          <w:p w:rsidR="00412DB5" w:rsidRPr="009747DC" w:rsidRDefault="00412DB5" w:rsidP="00EC692C">
            <w:pPr>
              <w:widowControl w:val="0"/>
              <w:spacing w:before="100" w:beforeAutospacing="1" w:after="100" w:afterAutospacing="1" w:line="240" w:lineRule="exact"/>
              <w:contextualSpacing/>
              <w:rPr>
                <w:rFonts w:ascii="ＭＳ 明朝" w:hAnsi="ＭＳ 明朝"/>
                <w:sz w:val="18"/>
                <w:szCs w:val="18"/>
                <w:lang w:eastAsia="ja-JP"/>
              </w:rPr>
            </w:pPr>
            <w:r w:rsidRPr="009747DC">
              <w:rPr>
                <w:rFonts w:ascii="ＭＳ 明朝" w:hAnsi="ＭＳ 明朝" w:hint="eastAsia"/>
                <w:sz w:val="18"/>
                <w:szCs w:val="18"/>
                <w:lang w:eastAsia="ja-JP"/>
              </w:rPr>
              <w:t>総括表③</w:t>
            </w:r>
          </w:p>
        </w:tc>
        <w:tc>
          <w:tcPr>
            <w:tcW w:w="6201" w:type="dxa"/>
            <w:vAlign w:val="center"/>
          </w:tcPr>
          <w:p w:rsidR="00412DB5" w:rsidRPr="009747DC" w:rsidRDefault="00412DB5" w:rsidP="00EC692C">
            <w:pPr>
              <w:widowControl w:val="0"/>
              <w:spacing w:before="100" w:beforeAutospacing="1" w:after="100" w:afterAutospacing="1" w:line="240" w:lineRule="exact"/>
              <w:contextualSpacing/>
              <w:jc w:val="both"/>
              <w:rPr>
                <w:rFonts w:ascii="ＭＳ 明朝" w:hAnsi="ＭＳ 明朝"/>
                <w:sz w:val="18"/>
                <w:szCs w:val="18"/>
                <w:lang w:eastAsia="ja-JP"/>
              </w:rPr>
            </w:pPr>
            <w:r w:rsidRPr="009747DC">
              <w:rPr>
                <w:rFonts w:ascii="ＭＳ 明朝" w:hAnsi="ＭＳ 明朝" w:hint="eastAsia"/>
                <w:sz w:val="18"/>
                <w:szCs w:val="18"/>
                <w:lang w:eastAsia="ja-JP"/>
              </w:rPr>
              <w:t>実質公債費比率の状況</w:t>
            </w:r>
          </w:p>
        </w:tc>
        <w:tc>
          <w:tcPr>
            <w:tcW w:w="1063" w:type="dxa"/>
            <w:shd w:val="clear" w:color="auto" w:fill="auto"/>
            <w:vAlign w:val="center"/>
          </w:tcPr>
          <w:p w:rsidR="00412DB5" w:rsidRPr="00611679" w:rsidRDefault="00412DB5" w:rsidP="00EE6125">
            <w:pPr>
              <w:widowControl w:val="0"/>
              <w:spacing w:before="100" w:beforeAutospacing="1" w:after="100" w:afterAutospacing="1" w:line="240" w:lineRule="auto"/>
              <w:contextualSpacing/>
              <w:jc w:val="center"/>
              <w:rPr>
                <w:rFonts w:ascii="ＭＳ 明朝" w:hAnsi="ＭＳ 明朝"/>
                <w:sz w:val="18"/>
                <w:szCs w:val="18"/>
                <w:lang w:eastAsia="ja-JP"/>
              </w:rPr>
            </w:pPr>
            <w:r w:rsidRPr="00611679">
              <w:rPr>
                <w:rFonts w:ascii="ＭＳ 明朝" w:hAnsi="ＭＳ 明朝" w:hint="eastAsia"/>
                <w:sz w:val="18"/>
                <w:szCs w:val="18"/>
                <w:lang w:eastAsia="ja-JP"/>
              </w:rPr>
              <w:t>P.</w:t>
            </w:r>
            <w:r w:rsidR="00A84A32" w:rsidRPr="00611679">
              <w:rPr>
                <w:rFonts w:ascii="ＭＳ 明朝" w:hAnsi="ＭＳ 明朝" w:hint="eastAsia"/>
                <w:sz w:val="18"/>
                <w:szCs w:val="18"/>
                <w:lang w:eastAsia="ja-JP"/>
              </w:rPr>
              <w:t>7</w:t>
            </w:r>
          </w:p>
        </w:tc>
      </w:tr>
      <w:tr w:rsidR="009747DC" w:rsidRPr="009747DC" w:rsidTr="002D6A96">
        <w:trPr>
          <w:jc w:val="center"/>
        </w:trPr>
        <w:tc>
          <w:tcPr>
            <w:tcW w:w="1313" w:type="dxa"/>
            <w:vAlign w:val="center"/>
          </w:tcPr>
          <w:p w:rsidR="00412DB5" w:rsidRPr="009747DC" w:rsidRDefault="00412DB5" w:rsidP="00EC692C">
            <w:pPr>
              <w:widowControl w:val="0"/>
              <w:spacing w:before="100" w:beforeAutospacing="1" w:after="100" w:afterAutospacing="1" w:line="240" w:lineRule="exact"/>
              <w:contextualSpacing/>
              <w:rPr>
                <w:rFonts w:ascii="ＭＳ 明朝" w:hAnsi="ＭＳ 明朝"/>
                <w:sz w:val="18"/>
                <w:szCs w:val="18"/>
                <w:lang w:eastAsia="ja-JP"/>
              </w:rPr>
            </w:pPr>
            <w:r w:rsidRPr="009747DC">
              <w:rPr>
                <w:rFonts w:ascii="ＭＳ 明朝" w:hAnsi="ＭＳ 明朝" w:hint="eastAsia"/>
                <w:sz w:val="18"/>
                <w:szCs w:val="18"/>
                <w:lang w:eastAsia="ja-JP"/>
              </w:rPr>
              <w:t>総括表④</w:t>
            </w:r>
          </w:p>
        </w:tc>
        <w:tc>
          <w:tcPr>
            <w:tcW w:w="6201" w:type="dxa"/>
            <w:vAlign w:val="center"/>
          </w:tcPr>
          <w:p w:rsidR="00412DB5" w:rsidRPr="009747DC" w:rsidRDefault="00412DB5" w:rsidP="00EC692C">
            <w:pPr>
              <w:widowControl w:val="0"/>
              <w:spacing w:before="100" w:beforeAutospacing="1" w:after="100" w:afterAutospacing="1" w:line="240" w:lineRule="exact"/>
              <w:contextualSpacing/>
              <w:jc w:val="both"/>
              <w:rPr>
                <w:rFonts w:ascii="ＭＳ 明朝" w:hAnsi="ＭＳ 明朝"/>
                <w:sz w:val="18"/>
                <w:szCs w:val="18"/>
                <w:lang w:eastAsia="ja-JP"/>
              </w:rPr>
            </w:pPr>
            <w:r w:rsidRPr="009747DC">
              <w:rPr>
                <w:rFonts w:ascii="ＭＳ 明朝" w:hAnsi="ＭＳ 明朝" w:hint="eastAsia"/>
                <w:sz w:val="18"/>
                <w:szCs w:val="18"/>
                <w:lang w:eastAsia="ja-JP"/>
              </w:rPr>
              <w:t>将来負担比率の状況</w:t>
            </w:r>
          </w:p>
        </w:tc>
        <w:tc>
          <w:tcPr>
            <w:tcW w:w="1063" w:type="dxa"/>
            <w:shd w:val="clear" w:color="auto" w:fill="auto"/>
            <w:vAlign w:val="center"/>
          </w:tcPr>
          <w:p w:rsidR="00412DB5" w:rsidRPr="00611679" w:rsidRDefault="00412DB5" w:rsidP="00EC692C">
            <w:pPr>
              <w:widowControl w:val="0"/>
              <w:spacing w:before="100" w:beforeAutospacing="1" w:after="100" w:afterAutospacing="1" w:line="240" w:lineRule="auto"/>
              <w:contextualSpacing/>
              <w:jc w:val="center"/>
              <w:rPr>
                <w:rFonts w:ascii="ＭＳ 明朝" w:hAnsi="ＭＳ 明朝"/>
                <w:sz w:val="18"/>
                <w:szCs w:val="18"/>
                <w:lang w:eastAsia="ja-JP"/>
              </w:rPr>
            </w:pPr>
            <w:r w:rsidRPr="00611679">
              <w:rPr>
                <w:rFonts w:ascii="ＭＳ 明朝" w:hAnsi="ＭＳ 明朝" w:hint="eastAsia"/>
                <w:sz w:val="18"/>
                <w:szCs w:val="18"/>
                <w:lang w:eastAsia="ja-JP"/>
              </w:rPr>
              <w:t>P.</w:t>
            </w:r>
            <w:r w:rsidR="00A84A32" w:rsidRPr="00611679">
              <w:rPr>
                <w:rFonts w:ascii="ＭＳ 明朝" w:hAnsi="ＭＳ 明朝" w:hint="eastAsia"/>
                <w:sz w:val="18"/>
                <w:szCs w:val="18"/>
                <w:lang w:eastAsia="ja-JP"/>
              </w:rPr>
              <w:t>8</w:t>
            </w:r>
          </w:p>
        </w:tc>
      </w:tr>
      <w:tr w:rsidR="009747DC" w:rsidRPr="009747DC" w:rsidTr="002D6A96">
        <w:trPr>
          <w:jc w:val="center"/>
        </w:trPr>
        <w:tc>
          <w:tcPr>
            <w:tcW w:w="1313" w:type="dxa"/>
            <w:vAlign w:val="center"/>
          </w:tcPr>
          <w:p w:rsidR="00412DB5" w:rsidRPr="009747DC" w:rsidRDefault="00412DB5" w:rsidP="00EC692C">
            <w:pPr>
              <w:widowControl w:val="0"/>
              <w:spacing w:before="100" w:beforeAutospacing="1" w:after="100" w:afterAutospacing="1" w:line="240" w:lineRule="exact"/>
              <w:contextualSpacing/>
              <w:rPr>
                <w:rFonts w:ascii="ＭＳ 明朝" w:hAnsi="ＭＳ 明朝"/>
                <w:sz w:val="18"/>
                <w:szCs w:val="18"/>
                <w:lang w:eastAsia="ja-JP"/>
              </w:rPr>
            </w:pPr>
            <w:r w:rsidRPr="009747DC">
              <w:rPr>
                <w:rFonts w:ascii="ＭＳ 明朝" w:hAnsi="ＭＳ 明朝" w:hint="eastAsia"/>
                <w:sz w:val="18"/>
                <w:szCs w:val="18"/>
                <w:lang w:eastAsia="ja-JP"/>
              </w:rPr>
              <w:t>１①表</w:t>
            </w:r>
          </w:p>
        </w:tc>
        <w:tc>
          <w:tcPr>
            <w:tcW w:w="6201" w:type="dxa"/>
            <w:vAlign w:val="center"/>
          </w:tcPr>
          <w:p w:rsidR="00412DB5" w:rsidRPr="009747DC" w:rsidRDefault="00412DB5" w:rsidP="00EC692C">
            <w:pPr>
              <w:widowControl w:val="0"/>
              <w:spacing w:before="100" w:beforeAutospacing="1" w:after="100" w:afterAutospacing="1" w:line="240" w:lineRule="exact"/>
              <w:contextualSpacing/>
              <w:jc w:val="both"/>
              <w:rPr>
                <w:rFonts w:ascii="ＭＳ 明朝" w:hAnsi="ＭＳ 明朝"/>
                <w:sz w:val="18"/>
                <w:szCs w:val="18"/>
                <w:lang w:eastAsia="ja-JP"/>
              </w:rPr>
            </w:pPr>
            <w:r w:rsidRPr="009747DC">
              <w:rPr>
                <w:rFonts w:ascii="ＭＳ 明朝" w:hAnsi="ＭＳ 明朝" w:hint="eastAsia"/>
                <w:sz w:val="18"/>
                <w:szCs w:val="18"/>
                <w:lang w:eastAsia="ja-JP"/>
              </w:rPr>
              <w:t>一般会計等に係る実質収支額</w:t>
            </w:r>
          </w:p>
        </w:tc>
        <w:tc>
          <w:tcPr>
            <w:tcW w:w="1063" w:type="dxa"/>
            <w:shd w:val="clear" w:color="auto" w:fill="auto"/>
            <w:vAlign w:val="center"/>
          </w:tcPr>
          <w:p w:rsidR="00412DB5" w:rsidRPr="00611679" w:rsidRDefault="00412DB5" w:rsidP="00EC692C">
            <w:pPr>
              <w:widowControl w:val="0"/>
              <w:spacing w:before="100" w:beforeAutospacing="1" w:after="100" w:afterAutospacing="1" w:line="240" w:lineRule="auto"/>
              <w:contextualSpacing/>
              <w:jc w:val="center"/>
              <w:rPr>
                <w:rFonts w:ascii="ＭＳ 明朝" w:hAnsi="ＭＳ 明朝"/>
                <w:sz w:val="18"/>
                <w:szCs w:val="18"/>
                <w:lang w:eastAsia="ja-JP"/>
              </w:rPr>
            </w:pPr>
            <w:r w:rsidRPr="00611679">
              <w:rPr>
                <w:rFonts w:ascii="ＭＳ 明朝" w:hAnsi="ＭＳ 明朝" w:hint="eastAsia"/>
                <w:sz w:val="18"/>
                <w:szCs w:val="18"/>
                <w:lang w:eastAsia="ja-JP"/>
              </w:rPr>
              <w:t>P.</w:t>
            </w:r>
            <w:r w:rsidR="00A84A32" w:rsidRPr="00611679">
              <w:rPr>
                <w:rFonts w:ascii="ＭＳ 明朝" w:hAnsi="ＭＳ 明朝" w:hint="eastAsia"/>
                <w:sz w:val="18"/>
                <w:szCs w:val="18"/>
                <w:lang w:eastAsia="ja-JP"/>
              </w:rPr>
              <w:t>9</w:t>
            </w:r>
          </w:p>
        </w:tc>
      </w:tr>
      <w:tr w:rsidR="009747DC" w:rsidRPr="009747DC" w:rsidTr="002D6A96">
        <w:trPr>
          <w:jc w:val="center"/>
        </w:trPr>
        <w:tc>
          <w:tcPr>
            <w:tcW w:w="1313" w:type="dxa"/>
            <w:vAlign w:val="center"/>
          </w:tcPr>
          <w:p w:rsidR="004D0029" w:rsidRPr="009747DC" w:rsidRDefault="004D0029" w:rsidP="00EC692C">
            <w:pPr>
              <w:widowControl w:val="0"/>
              <w:spacing w:before="100" w:beforeAutospacing="1" w:after="100" w:afterAutospacing="1" w:line="240" w:lineRule="exact"/>
              <w:contextualSpacing/>
              <w:rPr>
                <w:rFonts w:ascii="ＭＳ 明朝" w:hAnsi="ＭＳ 明朝"/>
                <w:sz w:val="18"/>
                <w:szCs w:val="18"/>
                <w:lang w:eastAsia="ja-JP"/>
              </w:rPr>
            </w:pPr>
            <w:r w:rsidRPr="009747DC">
              <w:rPr>
                <w:rFonts w:ascii="ＭＳ 明朝" w:hAnsi="ＭＳ 明朝" w:hint="eastAsia"/>
                <w:sz w:val="18"/>
                <w:szCs w:val="18"/>
                <w:lang w:eastAsia="ja-JP"/>
              </w:rPr>
              <w:t>１①表(純計)</w:t>
            </w:r>
          </w:p>
        </w:tc>
        <w:tc>
          <w:tcPr>
            <w:tcW w:w="6201" w:type="dxa"/>
            <w:vAlign w:val="center"/>
          </w:tcPr>
          <w:p w:rsidR="004D0029" w:rsidRPr="009747DC" w:rsidRDefault="004D0029" w:rsidP="00DE40B7">
            <w:pPr>
              <w:widowControl w:val="0"/>
              <w:spacing w:after="0" w:line="240" w:lineRule="exact"/>
              <w:contextualSpacing/>
              <w:jc w:val="both"/>
              <w:rPr>
                <w:rFonts w:ascii="ＭＳ 明朝" w:hAnsi="ＭＳ 明朝"/>
                <w:sz w:val="18"/>
                <w:szCs w:val="18"/>
                <w:lang w:eastAsia="ja-JP"/>
              </w:rPr>
            </w:pPr>
            <w:r w:rsidRPr="009747DC">
              <w:rPr>
                <w:rFonts w:ascii="ＭＳ 明朝" w:hAnsi="ＭＳ 明朝" w:hint="eastAsia"/>
                <w:sz w:val="18"/>
                <w:szCs w:val="18"/>
                <w:lang w:eastAsia="ja-JP"/>
              </w:rPr>
              <w:t>一般会計等に係る実質収支額</w:t>
            </w:r>
          </w:p>
        </w:tc>
        <w:tc>
          <w:tcPr>
            <w:tcW w:w="1063" w:type="dxa"/>
            <w:shd w:val="clear" w:color="auto" w:fill="auto"/>
            <w:vAlign w:val="center"/>
          </w:tcPr>
          <w:p w:rsidR="004D0029" w:rsidRPr="00611679" w:rsidRDefault="004D0029" w:rsidP="00EC692C">
            <w:pPr>
              <w:widowControl w:val="0"/>
              <w:spacing w:before="100" w:beforeAutospacing="1" w:after="100" w:afterAutospacing="1" w:line="240" w:lineRule="auto"/>
              <w:contextualSpacing/>
              <w:jc w:val="center"/>
              <w:rPr>
                <w:rFonts w:ascii="ＭＳ 明朝" w:hAnsi="ＭＳ 明朝"/>
                <w:sz w:val="18"/>
                <w:szCs w:val="18"/>
                <w:lang w:eastAsia="ja-JP"/>
              </w:rPr>
            </w:pPr>
            <w:r w:rsidRPr="00611679">
              <w:rPr>
                <w:rFonts w:ascii="ＭＳ 明朝" w:hAnsi="ＭＳ 明朝" w:hint="eastAsia"/>
                <w:sz w:val="18"/>
                <w:szCs w:val="18"/>
                <w:lang w:eastAsia="ja-JP"/>
              </w:rPr>
              <w:t>P.</w:t>
            </w:r>
            <w:r w:rsidR="00A84A32" w:rsidRPr="00611679">
              <w:rPr>
                <w:rFonts w:ascii="ＭＳ 明朝" w:hAnsi="ＭＳ 明朝" w:hint="eastAsia"/>
                <w:sz w:val="18"/>
                <w:szCs w:val="18"/>
                <w:lang w:eastAsia="ja-JP"/>
              </w:rPr>
              <w:t>10</w:t>
            </w:r>
          </w:p>
        </w:tc>
      </w:tr>
      <w:tr w:rsidR="009747DC" w:rsidRPr="009747DC" w:rsidTr="002D6A96">
        <w:trPr>
          <w:jc w:val="center"/>
        </w:trPr>
        <w:tc>
          <w:tcPr>
            <w:tcW w:w="1313" w:type="dxa"/>
            <w:vAlign w:val="center"/>
          </w:tcPr>
          <w:p w:rsidR="00412DB5" w:rsidRPr="009747DC" w:rsidRDefault="00412DB5" w:rsidP="00EC692C">
            <w:pPr>
              <w:widowControl w:val="0"/>
              <w:spacing w:before="100" w:beforeAutospacing="1" w:after="100" w:afterAutospacing="1" w:line="240" w:lineRule="exact"/>
              <w:contextualSpacing/>
              <w:rPr>
                <w:rFonts w:ascii="ＭＳ 明朝" w:hAnsi="ＭＳ 明朝"/>
                <w:sz w:val="18"/>
                <w:szCs w:val="18"/>
                <w:lang w:eastAsia="ja-JP"/>
              </w:rPr>
            </w:pPr>
            <w:r w:rsidRPr="009747DC">
              <w:rPr>
                <w:rFonts w:ascii="ＭＳ 明朝" w:hAnsi="ＭＳ 明朝" w:hint="eastAsia"/>
                <w:sz w:val="18"/>
                <w:szCs w:val="18"/>
                <w:lang w:eastAsia="ja-JP"/>
              </w:rPr>
              <w:t>１②表</w:t>
            </w:r>
          </w:p>
        </w:tc>
        <w:tc>
          <w:tcPr>
            <w:tcW w:w="6201" w:type="dxa"/>
            <w:vAlign w:val="center"/>
          </w:tcPr>
          <w:p w:rsidR="00412DB5" w:rsidRPr="009747DC" w:rsidRDefault="00412DB5" w:rsidP="00DE40B7">
            <w:pPr>
              <w:widowControl w:val="0"/>
              <w:spacing w:after="0" w:line="240" w:lineRule="exact"/>
              <w:contextualSpacing/>
              <w:jc w:val="both"/>
              <w:rPr>
                <w:rFonts w:ascii="ＭＳ 明朝" w:hAnsi="ＭＳ 明朝"/>
                <w:sz w:val="18"/>
                <w:szCs w:val="18"/>
                <w:lang w:eastAsia="ja-JP"/>
              </w:rPr>
            </w:pPr>
            <w:r w:rsidRPr="009747DC">
              <w:rPr>
                <w:rFonts w:ascii="ＭＳ 明朝" w:hAnsi="ＭＳ 明朝" w:hint="eastAsia"/>
                <w:sz w:val="18"/>
                <w:szCs w:val="18"/>
                <w:lang w:eastAsia="ja-JP"/>
              </w:rPr>
              <w:t>一般会計等以外の特別会計のうち公営企業に係る特別会計以外の</w:t>
            </w:r>
          </w:p>
          <w:p w:rsidR="00412DB5" w:rsidRPr="009747DC" w:rsidRDefault="00412DB5" w:rsidP="00DE40B7">
            <w:pPr>
              <w:widowControl w:val="0"/>
              <w:spacing w:after="0" w:line="240" w:lineRule="exact"/>
              <w:contextualSpacing/>
              <w:jc w:val="both"/>
              <w:rPr>
                <w:rFonts w:ascii="ＭＳ 明朝" w:hAnsi="ＭＳ 明朝"/>
                <w:sz w:val="18"/>
                <w:szCs w:val="18"/>
                <w:lang w:eastAsia="ja-JP"/>
              </w:rPr>
            </w:pPr>
            <w:r w:rsidRPr="009747DC">
              <w:rPr>
                <w:rFonts w:ascii="ＭＳ 明朝" w:hAnsi="ＭＳ 明朝" w:hint="eastAsia"/>
                <w:sz w:val="18"/>
                <w:szCs w:val="18"/>
                <w:lang w:eastAsia="ja-JP"/>
              </w:rPr>
              <w:t>特別会計に係る実質収支額</w:t>
            </w:r>
          </w:p>
        </w:tc>
        <w:tc>
          <w:tcPr>
            <w:tcW w:w="1063" w:type="dxa"/>
            <w:shd w:val="clear" w:color="auto" w:fill="auto"/>
            <w:vAlign w:val="center"/>
          </w:tcPr>
          <w:p w:rsidR="00412DB5" w:rsidRPr="00611679" w:rsidRDefault="00412DB5" w:rsidP="00EC692C">
            <w:pPr>
              <w:widowControl w:val="0"/>
              <w:spacing w:before="100" w:beforeAutospacing="1" w:after="100" w:afterAutospacing="1" w:line="240" w:lineRule="auto"/>
              <w:contextualSpacing/>
              <w:jc w:val="center"/>
              <w:rPr>
                <w:rFonts w:ascii="ＭＳ 明朝" w:hAnsi="ＭＳ 明朝"/>
                <w:sz w:val="18"/>
                <w:szCs w:val="18"/>
                <w:lang w:eastAsia="ja-JP"/>
              </w:rPr>
            </w:pPr>
            <w:r w:rsidRPr="00611679">
              <w:rPr>
                <w:rFonts w:ascii="ＭＳ 明朝" w:hAnsi="ＭＳ 明朝" w:hint="eastAsia"/>
                <w:sz w:val="18"/>
                <w:szCs w:val="18"/>
                <w:lang w:eastAsia="ja-JP"/>
              </w:rPr>
              <w:t>P.</w:t>
            </w:r>
            <w:r w:rsidR="00A84A32" w:rsidRPr="00611679">
              <w:rPr>
                <w:rFonts w:ascii="ＭＳ 明朝" w:hAnsi="ＭＳ 明朝" w:hint="eastAsia"/>
                <w:sz w:val="18"/>
                <w:szCs w:val="18"/>
                <w:lang w:eastAsia="ja-JP"/>
              </w:rPr>
              <w:t>11</w:t>
            </w:r>
          </w:p>
        </w:tc>
      </w:tr>
      <w:tr w:rsidR="009747DC" w:rsidRPr="009747DC" w:rsidTr="002D6A96">
        <w:trPr>
          <w:jc w:val="center"/>
        </w:trPr>
        <w:tc>
          <w:tcPr>
            <w:tcW w:w="1313" w:type="dxa"/>
            <w:vAlign w:val="center"/>
          </w:tcPr>
          <w:p w:rsidR="00412DB5" w:rsidRPr="009747DC" w:rsidRDefault="00412DB5" w:rsidP="00EC692C">
            <w:pPr>
              <w:widowControl w:val="0"/>
              <w:spacing w:before="100" w:beforeAutospacing="1" w:after="100" w:afterAutospacing="1" w:line="240" w:lineRule="exact"/>
              <w:contextualSpacing/>
              <w:rPr>
                <w:rFonts w:ascii="ＭＳ 明朝" w:hAnsi="ＭＳ 明朝"/>
                <w:sz w:val="18"/>
                <w:szCs w:val="18"/>
                <w:lang w:eastAsia="ja-JP"/>
              </w:rPr>
            </w:pPr>
            <w:r w:rsidRPr="009747DC">
              <w:rPr>
                <w:rFonts w:ascii="ＭＳ 明朝" w:hAnsi="ＭＳ 明朝" w:hint="eastAsia"/>
                <w:sz w:val="18"/>
                <w:szCs w:val="18"/>
                <w:lang w:eastAsia="ja-JP"/>
              </w:rPr>
              <w:t>２①表</w:t>
            </w:r>
          </w:p>
        </w:tc>
        <w:tc>
          <w:tcPr>
            <w:tcW w:w="6201" w:type="dxa"/>
            <w:vAlign w:val="center"/>
          </w:tcPr>
          <w:p w:rsidR="00412DB5" w:rsidRPr="009747DC" w:rsidRDefault="00412DB5" w:rsidP="00EC692C">
            <w:pPr>
              <w:widowControl w:val="0"/>
              <w:spacing w:before="100" w:beforeAutospacing="1" w:after="100" w:afterAutospacing="1" w:line="240" w:lineRule="exact"/>
              <w:contextualSpacing/>
              <w:jc w:val="both"/>
              <w:rPr>
                <w:rFonts w:ascii="ＭＳ 明朝" w:hAnsi="ＭＳ 明朝"/>
                <w:sz w:val="18"/>
                <w:szCs w:val="18"/>
                <w:lang w:eastAsia="ja-JP"/>
              </w:rPr>
            </w:pPr>
            <w:r w:rsidRPr="009747DC">
              <w:rPr>
                <w:rFonts w:ascii="ＭＳ 明朝" w:hAnsi="ＭＳ 明朝" w:hint="eastAsia"/>
                <w:sz w:val="18"/>
                <w:szCs w:val="18"/>
                <w:lang w:eastAsia="ja-JP"/>
              </w:rPr>
              <w:t>公営企業会計に係る資金不足額等</w:t>
            </w:r>
          </w:p>
        </w:tc>
        <w:tc>
          <w:tcPr>
            <w:tcW w:w="1063" w:type="dxa"/>
            <w:shd w:val="clear" w:color="auto" w:fill="auto"/>
            <w:vAlign w:val="center"/>
          </w:tcPr>
          <w:p w:rsidR="00412DB5" w:rsidRPr="00611679" w:rsidRDefault="00634E16" w:rsidP="00EC692C">
            <w:pPr>
              <w:widowControl w:val="0"/>
              <w:spacing w:before="100" w:beforeAutospacing="1" w:after="100" w:afterAutospacing="1" w:line="240" w:lineRule="auto"/>
              <w:contextualSpacing/>
              <w:jc w:val="center"/>
              <w:rPr>
                <w:rFonts w:ascii="ＭＳ 明朝" w:hAnsi="ＭＳ 明朝"/>
                <w:sz w:val="18"/>
                <w:szCs w:val="18"/>
                <w:lang w:eastAsia="ja-JP"/>
              </w:rPr>
            </w:pPr>
            <w:r w:rsidRPr="00611679">
              <w:rPr>
                <w:rFonts w:ascii="ＭＳ 明朝" w:hAnsi="ＭＳ 明朝" w:hint="eastAsia"/>
                <w:sz w:val="18"/>
                <w:szCs w:val="18"/>
                <w:lang w:eastAsia="ja-JP"/>
              </w:rPr>
              <w:t>※</w:t>
            </w:r>
            <w:r w:rsidR="00F53E79" w:rsidRPr="00611679">
              <w:rPr>
                <w:rFonts w:ascii="ＭＳ 明朝" w:hAnsi="ＭＳ 明朝" w:hint="eastAsia"/>
                <w:sz w:val="18"/>
                <w:szCs w:val="18"/>
                <w:lang w:eastAsia="ja-JP"/>
              </w:rPr>
              <w:t>P.</w:t>
            </w:r>
            <w:r w:rsidR="0056130B" w:rsidRPr="00611679">
              <w:rPr>
                <w:rFonts w:ascii="ＭＳ 明朝" w:hAnsi="ＭＳ 明朝" w:hint="eastAsia"/>
                <w:sz w:val="18"/>
                <w:szCs w:val="18"/>
                <w:lang w:eastAsia="ja-JP"/>
              </w:rPr>
              <w:t>5</w:t>
            </w:r>
          </w:p>
        </w:tc>
      </w:tr>
      <w:tr w:rsidR="009747DC" w:rsidRPr="009747DC" w:rsidTr="002D6A96">
        <w:trPr>
          <w:jc w:val="center"/>
        </w:trPr>
        <w:tc>
          <w:tcPr>
            <w:tcW w:w="1313" w:type="dxa"/>
            <w:vAlign w:val="center"/>
          </w:tcPr>
          <w:p w:rsidR="00412DB5" w:rsidRPr="009747DC" w:rsidRDefault="00412DB5" w:rsidP="00EC692C">
            <w:pPr>
              <w:spacing w:before="100" w:beforeAutospacing="1" w:after="100" w:afterAutospacing="1" w:line="240" w:lineRule="exact"/>
              <w:contextualSpacing/>
              <w:rPr>
                <w:rFonts w:ascii="ＭＳ 明朝" w:hAnsi="ＭＳ 明朝"/>
                <w:sz w:val="18"/>
                <w:szCs w:val="18"/>
                <w:lang w:eastAsia="ja-JP"/>
              </w:rPr>
            </w:pPr>
            <w:r w:rsidRPr="009747DC">
              <w:rPr>
                <w:rFonts w:ascii="ＭＳ 明朝" w:hAnsi="ＭＳ 明朝" w:hint="eastAsia"/>
                <w:sz w:val="18"/>
                <w:szCs w:val="18"/>
                <w:lang w:eastAsia="ja-JP"/>
              </w:rPr>
              <w:t>２②表</w:t>
            </w:r>
          </w:p>
        </w:tc>
        <w:tc>
          <w:tcPr>
            <w:tcW w:w="6201" w:type="dxa"/>
            <w:vAlign w:val="center"/>
          </w:tcPr>
          <w:p w:rsidR="00412DB5" w:rsidRPr="009747DC" w:rsidRDefault="00412DB5" w:rsidP="00EC692C">
            <w:pPr>
              <w:spacing w:before="100" w:beforeAutospacing="1" w:after="100" w:afterAutospacing="1" w:line="240" w:lineRule="exact"/>
              <w:contextualSpacing/>
              <w:jc w:val="both"/>
              <w:rPr>
                <w:rFonts w:ascii="ＭＳ 明朝" w:hAnsi="ＭＳ 明朝"/>
                <w:sz w:val="18"/>
                <w:szCs w:val="18"/>
                <w:lang w:eastAsia="ja-JP"/>
              </w:rPr>
            </w:pPr>
            <w:r w:rsidRPr="009747DC">
              <w:rPr>
                <w:rFonts w:ascii="ＭＳ 明朝" w:hAnsi="ＭＳ 明朝" w:hint="eastAsia"/>
                <w:sz w:val="18"/>
                <w:szCs w:val="18"/>
                <w:lang w:eastAsia="ja-JP"/>
              </w:rPr>
              <w:t>解消可能資金不足額</w:t>
            </w:r>
          </w:p>
        </w:tc>
        <w:tc>
          <w:tcPr>
            <w:tcW w:w="1063" w:type="dxa"/>
            <w:shd w:val="clear" w:color="auto" w:fill="auto"/>
            <w:vAlign w:val="center"/>
          </w:tcPr>
          <w:p w:rsidR="00412DB5" w:rsidRPr="00611679" w:rsidRDefault="003F0061" w:rsidP="00EC692C">
            <w:pPr>
              <w:spacing w:before="100" w:beforeAutospacing="1" w:after="100" w:afterAutospacing="1" w:line="240" w:lineRule="auto"/>
              <w:contextualSpacing/>
              <w:jc w:val="center"/>
              <w:rPr>
                <w:rFonts w:ascii="ＭＳ 明朝" w:hAnsi="ＭＳ 明朝"/>
                <w:sz w:val="18"/>
                <w:szCs w:val="18"/>
                <w:lang w:eastAsia="ja-JP"/>
              </w:rPr>
            </w:pPr>
            <w:r w:rsidRPr="00611679">
              <w:rPr>
                <w:rFonts w:ascii="ＭＳ 明朝" w:hAnsi="ＭＳ 明朝" w:hint="eastAsia"/>
                <w:sz w:val="18"/>
                <w:szCs w:val="18"/>
                <w:lang w:eastAsia="ja-JP"/>
              </w:rPr>
              <w:t>※</w:t>
            </w:r>
            <w:r w:rsidR="00A1513B" w:rsidRPr="00611679">
              <w:rPr>
                <w:rFonts w:ascii="ＭＳ 明朝" w:hAnsi="ＭＳ 明朝" w:hint="eastAsia"/>
                <w:sz w:val="18"/>
                <w:szCs w:val="18"/>
                <w:lang w:eastAsia="ja-JP"/>
              </w:rPr>
              <w:t>P.</w:t>
            </w:r>
            <w:r w:rsidR="0056130B" w:rsidRPr="00611679">
              <w:rPr>
                <w:rFonts w:ascii="ＭＳ 明朝" w:hAnsi="ＭＳ 明朝" w:hint="eastAsia"/>
                <w:sz w:val="18"/>
                <w:szCs w:val="18"/>
                <w:lang w:eastAsia="ja-JP"/>
              </w:rPr>
              <w:t>14</w:t>
            </w:r>
          </w:p>
        </w:tc>
      </w:tr>
      <w:tr w:rsidR="009747DC" w:rsidRPr="009747DC" w:rsidTr="002D6A96">
        <w:trPr>
          <w:jc w:val="center"/>
        </w:trPr>
        <w:tc>
          <w:tcPr>
            <w:tcW w:w="1313" w:type="dxa"/>
            <w:vAlign w:val="center"/>
          </w:tcPr>
          <w:p w:rsidR="00412DB5" w:rsidRPr="009747DC" w:rsidRDefault="00412DB5" w:rsidP="00EC692C">
            <w:pPr>
              <w:widowControl w:val="0"/>
              <w:spacing w:before="100" w:beforeAutospacing="1" w:after="100" w:afterAutospacing="1" w:line="240" w:lineRule="exact"/>
              <w:contextualSpacing/>
              <w:rPr>
                <w:rFonts w:ascii="ＭＳ 明朝" w:hAnsi="ＭＳ 明朝"/>
                <w:sz w:val="18"/>
                <w:szCs w:val="18"/>
                <w:lang w:eastAsia="ja-JP"/>
              </w:rPr>
            </w:pPr>
            <w:r w:rsidRPr="009747DC">
              <w:rPr>
                <w:rFonts w:ascii="ＭＳ 明朝" w:hAnsi="ＭＳ 明朝" w:hint="eastAsia"/>
                <w:sz w:val="18"/>
                <w:szCs w:val="18"/>
                <w:lang w:eastAsia="ja-JP"/>
              </w:rPr>
              <w:t>２③表</w:t>
            </w:r>
          </w:p>
        </w:tc>
        <w:tc>
          <w:tcPr>
            <w:tcW w:w="6201" w:type="dxa"/>
            <w:vAlign w:val="center"/>
          </w:tcPr>
          <w:p w:rsidR="00412DB5" w:rsidRPr="009747DC" w:rsidRDefault="00412DB5" w:rsidP="00EC692C">
            <w:pPr>
              <w:widowControl w:val="0"/>
              <w:spacing w:before="100" w:beforeAutospacing="1" w:after="100" w:afterAutospacing="1" w:line="240" w:lineRule="exact"/>
              <w:contextualSpacing/>
              <w:jc w:val="both"/>
              <w:rPr>
                <w:rFonts w:ascii="ＭＳ 明朝" w:hAnsi="ＭＳ 明朝"/>
                <w:sz w:val="18"/>
                <w:szCs w:val="18"/>
                <w:lang w:eastAsia="ja-JP"/>
              </w:rPr>
            </w:pPr>
            <w:r w:rsidRPr="009747DC">
              <w:rPr>
                <w:rFonts w:ascii="ＭＳ 明朝" w:hAnsi="ＭＳ 明朝" w:hint="eastAsia"/>
                <w:sz w:val="18"/>
                <w:szCs w:val="18"/>
                <w:lang w:eastAsia="ja-JP"/>
              </w:rPr>
              <w:t>宅地造成事業に係る土地収入見込額等</w:t>
            </w:r>
          </w:p>
        </w:tc>
        <w:tc>
          <w:tcPr>
            <w:tcW w:w="1063" w:type="dxa"/>
            <w:shd w:val="clear" w:color="auto" w:fill="auto"/>
            <w:vAlign w:val="center"/>
          </w:tcPr>
          <w:p w:rsidR="00412DB5" w:rsidRPr="00611679" w:rsidRDefault="003F0061" w:rsidP="00EC692C">
            <w:pPr>
              <w:widowControl w:val="0"/>
              <w:spacing w:before="100" w:beforeAutospacing="1" w:after="100" w:afterAutospacing="1" w:line="240" w:lineRule="auto"/>
              <w:contextualSpacing/>
              <w:jc w:val="center"/>
              <w:rPr>
                <w:rFonts w:ascii="ＭＳ 明朝" w:hAnsi="ＭＳ 明朝"/>
                <w:sz w:val="18"/>
                <w:szCs w:val="18"/>
                <w:lang w:eastAsia="ja-JP"/>
              </w:rPr>
            </w:pPr>
            <w:r w:rsidRPr="00611679">
              <w:rPr>
                <w:rFonts w:ascii="ＭＳ 明朝" w:hAnsi="ＭＳ 明朝" w:hint="eastAsia"/>
                <w:sz w:val="18"/>
                <w:szCs w:val="18"/>
                <w:lang w:eastAsia="ja-JP"/>
              </w:rPr>
              <w:t>※</w:t>
            </w:r>
            <w:r w:rsidR="004E34AF" w:rsidRPr="00611679">
              <w:rPr>
                <w:rFonts w:ascii="ＭＳ 明朝" w:hAnsi="ＭＳ 明朝" w:hint="eastAsia"/>
                <w:sz w:val="18"/>
                <w:szCs w:val="18"/>
                <w:lang w:eastAsia="ja-JP"/>
              </w:rPr>
              <w:t>P.</w:t>
            </w:r>
            <w:r w:rsidR="0056130B" w:rsidRPr="00611679">
              <w:rPr>
                <w:rFonts w:ascii="ＭＳ 明朝" w:hAnsi="ＭＳ 明朝" w:hint="eastAsia"/>
                <w:sz w:val="18"/>
                <w:szCs w:val="18"/>
                <w:lang w:eastAsia="ja-JP"/>
              </w:rPr>
              <w:t>19</w:t>
            </w:r>
          </w:p>
        </w:tc>
      </w:tr>
      <w:tr w:rsidR="009747DC" w:rsidRPr="009747DC" w:rsidTr="002D6A96">
        <w:trPr>
          <w:jc w:val="center"/>
        </w:trPr>
        <w:tc>
          <w:tcPr>
            <w:tcW w:w="1313" w:type="dxa"/>
            <w:vAlign w:val="center"/>
          </w:tcPr>
          <w:p w:rsidR="00412DB5" w:rsidRPr="009747DC" w:rsidRDefault="00412DB5" w:rsidP="00EC692C">
            <w:pPr>
              <w:spacing w:before="100" w:beforeAutospacing="1" w:after="100" w:afterAutospacing="1" w:line="240" w:lineRule="exact"/>
              <w:contextualSpacing/>
              <w:rPr>
                <w:rFonts w:ascii="ＭＳ 明朝" w:hAnsi="ＭＳ 明朝"/>
                <w:sz w:val="18"/>
                <w:szCs w:val="18"/>
                <w:lang w:eastAsia="ja-JP"/>
              </w:rPr>
            </w:pPr>
            <w:r w:rsidRPr="009747DC">
              <w:rPr>
                <w:rFonts w:ascii="ＭＳ 明朝" w:hAnsi="ＭＳ 明朝" w:hint="eastAsia"/>
                <w:sz w:val="18"/>
                <w:szCs w:val="18"/>
                <w:lang w:eastAsia="ja-JP"/>
              </w:rPr>
              <w:t>３①～③表</w:t>
            </w:r>
          </w:p>
        </w:tc>
        <w:tc>
          <w:tcPr>
            <w:tcW w:w="6201" w:type="dxa"/>
            <w:vAlign w:val="center"/>
          </w:tcPr>
          <w:p w:rsidR="00412DB5" w:rsidRPr="009747DC" w:rsidRDefault="00412DB5" w:rsidP="00EC692C">
            <w:pPr>
              <w:spacing w:before="100" w:beforeAutospacing="1" w:after="100" w:afterAutospacing="1" w:line="240" w:lineRule="exact"/>
              <w:contextualSpacing/>
              <w:jc w:val="both"/>
              <w:rPr>
                <w:rFonts w:ascii="ＭＳ 明朝" w:hAnsi="ＭＳ 明朝"/>
                <w:sz w:val="18"/>
                <w:szCs w:val="18"/>
                <w:lang w:eastAsia="ja-JP"/>
              </w:rPr>
            </w:pPr>
            <w:r w:rsidRPr="009747DC">
              <w:rPr>
                <w:rFonts w:ascii="ＭＳ 明朝" w:hAnsi="ＭＳ 明朝" w:hint="eastAsia"/>
                <w:sz w:val="18"/>
                <w:szCs w:val="18"/>
                <w:lang w:eastAsia="ja-JP"/>
              </w:rPr>
              <w:t>実質公債費比率の状況</w:t>
            </w:r>
          </w:p>
        </w:tc>
        <w:tc>
          <w:tcPr>
            <w:tcW w:w="1063" w:type="dxa"/>
            <w:shd w:val="clear" w:color="auto" w:fill="auto"/>
            <w:vAlign w:val="center"/>
          </w:tcPr>
          <w:p w:rsidR="00412DB5" w:rsidRPr="00611679" w:rsidRDefault="00412DB5" w:rsidP="00EC692C">
            <w:pPr>
              <w:spacing w:before="100" w:beforeAutospacing="1" w:after="100" w:afterAutospacing="1" w:line="240" w:lineRule="auto"/>
              <w:contextualSpacing/>
              <w:jc w:val="center"/>
              <w:rPr>
                <w:rFonts w:ascii="ＭＳ 明朝" w:hAnsi="ＭＳ 明朝"/>
                <w:sz w:val="18"/>
                <w:szCs w:val="18"/>
                <w:lang w:eastAsia="ja-JP"/>
              </w:rPr>
            </w:pPr>
            <w:r w:rsidRPr="00611679">
              <w:rPr>
                <w:rFonts w:ascii="ＭＳ 明朝" w:hAnsi="ＭＳ 明朝" w:hint="eastAsia"/>
                <w:sz w:val="18"/>
                <w:szCs w:val="18"/>
                <w:lang w:eastAsia="ja-JP"/>
              </w:rPr>
              <w:t>P.</w:t>
            </w:r>
            <w:r w:rsidR="00A84A32" w:rsidRPr="00611679">
              <w:rPr>
                <w:rFonts w:ascii="ＭＳ 明朝" w:hAnsi="ＭＳ 明朝" w:hint="eastAsia"/>
                <w:sz w:val="18"/>
                <w:szCs w:val="18"/>
                <w:lang w:eastAsia="ja-JP"/>
              </w:rPr>
              <w:t>12</w:t>
            </w:r>
          </w:p>
        </w:tc>
      </w:tr>
      <w:tr w:rsidR="009747DC" w:rsidRPr="009747DC" w:rsidTr="002D6A96">
        <w:trPr>
          <w:jc w:val="center"/>
        </w:trPr>
        <w:tc>
          <w:tcPr>
            <w:tcW w:w="1313" w:type="dxa"/>
            <w:vAlign w:val="center"/>
          </w:tcPr>
          <w:p w:rsidR="00412DB5" w:rsidRPr="009747DC" w:rsidRDefault="00412DB5" w:rsidP="00EC692C">
            <w:pPr>
              <w:widowControl w:val="0"/>
              <w:spacing w:before="100" w:beforeAutospacing="1" w:after="100" w:afterAutospacing="1" w:line="240" w:lineRule="exact"/>
              <w:contextualSpacing/>
              <w:rPr>
                <w:rFonts w:ascii="ＭＳ 明朝" w:hAnsi="ＭＳ 明朝"/>
                <w:sz w:val="18"/>
                <w:szCs w:val="18"/>
                <w:lang w:eastAsia="ja-JP"/>
              </w:rPr>
            </w:pPr>
            <w:r w:rsidRPr="009747DC">
              <w:rPr>
                <w:rFonts w:ascii="ＭＳ 明朝" w:hAnsi="ＭＳ 明朝" w:hint="eastAsia"/>
                <w:sz w:val="18"/>
                <w:szCs w:val="18"/>
                <w:lang w:eastAsia="ja-JP"/>
              </w:rPr>
              <w:t>４①表</w:t>
            </w:r>
          </w:p>
        </w:tc>
        <w:tc>
          <w:tcPr>
            <w:tcW w:w="6201" w:type="dxa"/>
            <w:vAlign w:val="center"/>
          </w:tcPr>
          <w:p w:rsidR="00412DB5" w:rsidRPr="009747DC" w:rsidRDefault="00412DB5" w:rsidP="00EC692C">
            <w:pPr>
              <w:widowControl w:val="0"/>
              <w:spacing w:before="100" w:beforeAutospacing="1" w:after="100" w:afterAutospacing="1" w:line="240" w:lineRule="exact"/>
              <w:contextualSpacing/>
              <w:jc w:val="both"/>
              <w:rPr>
                <w:rFonts w:ascii="ＭＳ 明朝" w:hAnsi="ＭＳ 明朝"/>
                <w:sz w:val="18"/>
                <w:szCs w:val="18"/>
                <w:lang w:eastAsia="ja-JP"/>
              </w:rPr>
            </w:pPr>
            <w:r w:rsidRPr="009747DC">
              <w:rPr>
                <w:rFonts w:ascii="ＭＳ 明朝" w:hAnsi="ＭＳ 明朝" w:hint="eastAsia"/>
                <w:sz w:val="18"/>
                <w:szCs w:val="18"/>
                <w:lang w:eastAsia="ja-JP"/>
              </w:rPr>
              <w:t>債務負担行為に基づく支出予定額</w:t>
            </w:r>
          </w:p>
        </w:tc>
        <w:tc>
          <w:tcPr>
            <w:tcW w:w="1063" w:type="dxa"/>
            <w:shd w:val="clear" w:color="auto" w:fill="auto"/>
            <w:vAlign w:val="center"/>
          </w:tcPr>
          <w:p w:rsidR="00412DB5" w:rsidRPr="00611679" w:rsidRDefault="00412DB5" w:rsidP="00EC692C">
            <w:pPr>
              <w:widowControl w:val="0"/>
              <w:spacing w:before="100" w:beforeAutospacing="1" w:after="100" w:afterAutospacing="1" w:line="240" w:lineRule="auto"/>
              <w:contextualSpacing/>
              <w:jc w:val="center"/>
              <w:rPr>
                <w:rFonts w:ascii="ＭＳ 明朝" w:hAnsi="ＭＳ 明朝"/>
                <w:sz w:val="18"/>
                <w:szCs w:val="18"/>
                <w:lang w:eastAsia="ja-JP"/>
              </w:rPr>
            </w:pPr>
            <w:r w:rsidRPr="00611679">
              <w:rPr>
                <w:rFonts w:ascii="ＭＳ 明朝" w:hAnsi="ＭＳ 明朝" w:hint="eastAsia"/>
                <w:sz w:val="18"/>
                <w:szCs w:val="18"/>
                <w:lang w:eastAsia="ja-JP"/>
              </w:rPr>
              <w:t>P.</w:t>
            </w:r>
            <w:r w:rsidR="00A84A32" w:rsidRPr="00611679">
              <w:rPr>
                <w:rFonts w:ascii="ＭＳ 明朝" w:hAnsi="ＭＳ 明朝" w:hint="eastAsia"/>
                <w:sz w:val="18"/>
                <w:szCs w:val="18"/>
                <w:lang w:eastAsia="ja-JP"/>
              </w:rPr>
              <w:t>21</w:t>
            </w:r>
          </w:p>
        </w:tc>
      </w:tr>
      <w:tr w:rsidR="009747DC" w:rsidRPr="009747DC" w:rsidTr="002D6A96">
        <w:trPr>
          <w:jc w:val="center"/>
        </w:trPr>
        <w:tc>
          <w:tcPr>
            <w:tcW w:w="1313" w:type="dxa"/>
            <w:vAlign w:val="center"/>
          </w:tcPr>
          <w:p w:rsidR="00412DB5" w:rsidRPr="009747DC" w:rsidRDefault="00412DB5" w:rsidP="00EC692C">
            <w:pPr>
              <w:widowControl w:val="0"/>
              <w:spacing w:before="100" w:beforeAutospacing="1" w:after="100" w:afterAutospacing="1" w:line="240" w:lineRule="exact"/>
              <w:contextualSpacing/>
              <w:rPr>
                <w:rFonts w:ascii="ＭＳ 明朝" w:hAnsi="ＭＳ 明朝"/>
                <w:sz w:val="18"/>
                <w:szCs w:val="18"/>
                <w:lang w:eastAsia="ja-JP"/>
              </w:rPr>
            </w:pPr>
            <w:r w:rsidRPr="009747DC">
              <w:rPr>
                <w:rFonts w:ascii="ＭＳ 明朝" w:hAnsi="ＭＳ 明朝" w:hint="eastAsia"/>
                <w:sz w:val="18"/>
                <w:szCs w:val="18"/>
                <w:lang w:eastAsia="ja-JP"/>
              </w:rPr>
              <w:t>４②</w:t>
            </w:r>
            <w:r w:rsidR="00E2279C" w:rsidRPr="009747DC">
              <w:rPr>
                <w:rFonts w:ascii="ＭＳ 明朝" w:hAnsi="ＭＳ 明朝" w:hint="eastAsia"/>
                <w:sz w:val="18"/>
                <w:szCs w:val="18"/>
                <w:lang w:eastAsia="ja-JP"/>
              </w:rPr>
              <w:t>③</w:t>
            </w:r>
            <w:r w:rsidRPr="009747DC">
              <w:rPr>
                <w:rFonts w:ascii="ＭＳ 明朝" w:hAnsi="ＭＳ 明朝" w:hint="eastAsia"/>
                <w:sz w:val="18"/>
                <w:szCs w:val="18"/>
                <w:lang w:eastAsia="ja-JP"/>
              </w:rPr>
              <w:t>表</w:t>
            </w:r>
          </w:p>
        </w:tc>
        <w:tc>
          <w:tcPr>
            <w:tcW w:w="6201" w:type="dxa"/>
            <w:vAlign w:val="center"/>
          </w:tcPr>
          <w:p w:rsidR="00E2279C" w:rsidRPr="009747DC" w:rsidRDefault="00E2279C" w:rsidP="00E2279C">
            <w:pPr>
              <w:widowControl w:val="0"/>
              <w:spacing w:after="0" w:line="240" w:lineRule="exact"/>
              <w:contextualSpacing/>
              <w:jc w:val="both"/>
              <w:rPr>
                <w:rFonts w:ascii="ＭＳ 明朝" w:hAnsi="ＭＳ 明朝"/>
                <w:sz w:val="18"/>
                <w:szCs w:val="18"/>
                <w:lang w:eastAsia="ja-JP"/>
              </w:rPr>
            </w:pPr>
            <w:r w:rsidRPr="009747DC">
              <w:rPr>
                <w:rFonts w:ascii="ＭＳ 明朝" w:hAnsi="ＭＳ 明朝" w:hint="eastAsia"/>
                <w:sz w:val="18"/>
                <w:szCs w:val="18"/>
                <w:lang w:eastAsia="ja-JP"/>
              </w:rPr>
              <w:t>一般会計等以外の特別会計に係る</w:t>
            </w:r>
          </w:p>
          <w:p w:rsidR="00412DB5" w:rsidRPr="009747DC" w:rsidRDefault="00E2279C" w:rsidP="00E2279C">
            <w:pPr>
              <w:widowControl w:val="0"/>
              <w:spacing w:after="0" w:line="240" w:lineRule="exact"/>
              <w:contextualSpacing/>
              <w:jc w:val="both"/>
              <w:rPr>
                <w:rFonts w:ascii="ＭＳ 明朝" w:hAnsi="ＭＳ 明朝"/>
                <w:sz w:val="18"/>
                <w:szCs w:val="18"/>
                <w:lang w:eastAsia="ja-JP"/>
              </w:rPr>
            </w:pPr>
            <w:r w:rsidRPr="009747DC">
              <w:rPr>
                <w:rFonts w:ascii="ＭＳ 明朝" w:hAnsi="ＭＳ 明朝" w:hint="eastAsia"/>
                <w:sz w:val="18"/>
                <w:szCs w:val="18"/>
                <w:lang w:eastAsia="ja-JP"/>
              </w:rPr>
              <w:t>地方債の償還に充てるための一般会計等からの繰入れ見込額</w:t>
            </w:r>
          </w:p>
        </w:tc>
        <w:tc>
          <w:tcPr>
            <w:tcW w:w="1063" w:type="dxa"/>
            <w:shd w:val="clear" w:color="auto" w:fill="auto"/>
            <w:vAlign w:val="center"/>
          </w:tcPr>
          <w:p w:rsidR="00412DB5" w:rsidRPr="00611679" w:rsidRDefault="003F0061" w:rsidP="00EC692C">
            <w:pPr>
              <w:widowControl w:val="0"/>
              <w:spacing w:before="100" w:beforeAutospacing="1" w:after="100" w:afterAutospacing="1" w:line="240" w:lineRule="auto"/>
              <w:contextualSpacing/>
              <w:jc w:val="center"/>
              <w:rPr>
                <w:rFonts w:ascii="ＭＳ 明朝" w:hAnsi="ＭＳ 明朝"/>
                <w:sz w:val="18"/>
                <w:szCs w:val="18"/>
                <w:lang w:eastAsia="ja-JP"/>
              </w:rPr>
            </w:pPr>
            <w:r w:rsidRPr="00611679">
              <w:rPr>
                <w:rFonts w:ascii="ＭＳ 明朝" w:hAnsi="ＭＳ 明朝" w:hint="eastAsia"/>
                <w:sz w:val="18"/>
                <w:szCs w:val="18"/>
                <w:lang w:eastAsia="ja-JP"/>
              </w:rPr>
              <w:t>※</w:t>
            </w:r>
            <w:r w:rsidR="00D21B6B" w:rsidRPr="00611679">
              <w:rPr>
                <w:rFonts w:ascii="ＭＳ 明朝" w:hAnsi="ＭＳ 明朝" w:hint="eastAsia"/>
                <w:sz w:val="18"/>
                <w:szCs w:val="18"/>
                <w:lang w:eastAsia="ja-JP"/>
              </w:rPr>
              <w:t>P.</w:t>
            </w:r>
            <w:r w:rsidR="0056130B" w:rsidRPr="00611679">
              <w:rPr>
                <w:rFonts w:ascii="ＭＳ 明朝" w:hAnsi="ＭＳ 明朝" w:hint="eastAsia"/>
                <w:sz w:val="18"/>
                <w:szCs w:val="18"/>
                <w:lang w:eastAsia="ja-JP"/>
              </w:rPr>
              <w:t>22</w:t>
            </w:r>
          </w:p>
        </w:tc>
      </w:tr>
      <w:tr w:rsidR="009747DC" w:rsidRPr="009747DC" w:rsidTr="002D6A96">
        <w:trPr>
          <w:jc w:val="center"/>
        </w:trPr>
        <w:tc>
          <w:tcPr>
            <w:tcW w:w="1313" w:type="dxa"/>
            <w:vAlign w:val="center"/>
          </w:tcPr>
          <w:p w:rsidR="00412DB5" w:rsidRPr="009747DC" w:rsidRDefault="00412DB5" w:rsidP="00EC692C">
            <w:pPr>
              <w:widowControl w:val="0"/>
              <w:spacing w:before="100" w:beforeAutospacing="1" w:after="100" w:afterAutospacing="1" w:line="240" w:lineRule="exact"/>
              <w:contextualSpacing/>
              <w:rPr>
                <w:rFonts w:ascii="ＭＳ 明朝" w:hAnsi="ＭＳ 明朝"/>
                <w:sz w:val="18"/>
                <w:szCs w:val="18"/>
                <w:lang w:eastAsia="ja-JP"/>
              </w:rPr>
            </w:pPr>
            <w:r w:rsidRPr="009747DC">
              <w:rPr>
                <w:rFonts w:ascii="ＭＳ 明朝" w:hAnsi="ＭＳ 明朝" w:hint="eastAsia"/>
                <w:sz w:val="18"/>
                <w:szCs w:val="18"/>
                <w:lang w:eastAsia="ja-JP"/>
              </w:rPr>
              <w:t>４④表</w:t>
            </w:r>
          </w:p>
        </w:tc>
        <w:tc>
          <w:tcPr>
            <w:tcW w:w="6201" w:type="dxa"/>
            <w:vAlign w:val="center"/>
          </w:tcPr>
          <w:p w:rsidR="00412DB5" w:rsidRPr="009747DC" w:rsidRDefault="009A473E" w:rsidP="007F5C6B">
            <w:pPr>
              <w:widowControl w:val="0"/>
              <w:spacing w:before="100" w:beforeAutospacing="1" w:after="100" w:afterAutospacing="1" w:line="240" w:lineRule="exact"/>
              <w:contextualSpacing/>
              <w:jc w:val="both"/>
              <w:rPr>
                <w:rFonts w:ascii="ＭＳ 明朝" w:hAnsi="ＭＳ 明朝"/>
                <w:sz w:val="18"/>
                <w:szCs w:val="18"/>
                <w:lang w:eastAsia="ja-JP"/>
              </w:rPr>
            </w:pPr>
            <w:r w:rsidRPr="009747DC">
              <w:rPr>
                <w:rFonts w:ascii="ＭＳ 明朝" w:hAnsi="ＭＳ 明朝" w:hint="eastAsia"/>
                <w:sz w:val="18"/>
                <w:szCs w:val="18"/>
                <w:lang w:eastAsia="ja-JP"/>
              </w:rPr>
              <w:t>組合</w:t>
            </w:r>
            <w:r w:rsidR="00412DB5" w:rsidRPr="009747DC">
              <w:rPr>
                <w:rFonts w:ascii="ＭＳ 明朝" w:hAnsi="ＭＳ 明朝" w:hint="eastAsia"/>
                <w:sz w:val="18"/>
                <w:szCs w:val="18"/>
                <w:lang w:eastAsia="ja-JP"/>
              </w:rPr>
              <w:t>が起こした地方債の償還に係る負担等見込額</w:t>
            </w:r>
          </w:p>
        </w:tc>
        <w:tc>
          <w:tcPr>
            <w:tcW w:w="1063" w:type="dxa"/>
            <w:shd w:val="clear" w:color="auto" w:fill="auto"/>
            <w:vAlign w:val="center"/>
          </w:tcPr>
          <w:p w:rsidR="00412DB5" w:rsidRPr="00611679" w:rsidRDefault="00412DB5" w:rsidP="00EC692C">
            <w:pPr>
              <w:widowControl w:val="0"/>
              <w:spacing w:before="100" w:beforeAutospacing="1" w:after="100" w:afterAutospacing="1" w:line="240" w:lineRule="auto"/>
              <w:contextualSpacing/>
              <w:jc w:val="center"/>
              <w:rPr>
                <w:rFonts w:ascii="ＭＳ 明朝" w:hAnsi="ＭＳ 明朝"/>
                <w:sz w:val="18"/>
                <w:szCs w:val="18"/>
                <w:lang w:eastAsia="ja-JP"/>
              </w:rPr>
            </w:pPr>
            <w:r w:rsidRPr="00611679">
              <w:rPr>
                <w:rFonts w:ascii="ＭＳ 明朝" w:hAnsi="ＭＳ 明朝" w:hint="eastAsia"/>
                <w:sz w:val="18"/>
                <w:szCs w:val="18"/>
                <w:lang w:eastAsia="ja-JP"/>
              </w:rPr>
              <w:t>P.</w:t>
            </w:r>
            <w:r w:rsidR="00A84A32" w:rsidRPr="00611679">
              <w:rPr>
                <w:rFonts w:ascii="ＭＳ 明朝" w:hAnsi="ＭＳ 明朝" w:hint="eastAsia"/>
                <w:sz w:val="18"/>
                <w:szCs w:val="18"/>
                <w:lang w:eastAsia="ja-JP"/>
              </w:rPr>
              <w:t>2</w:t>
            </w:r>
            <w:r w:rsidR="00103CAA" w:rsidRPr="00611679">
              <w:rPr>
                <w:rFonts w:ascii="ＭＳ 明朝" w:hAnsi="ＭＳ 明朝" w:hint="eastAsia"/>
                <w:sz w:val="18"/>
                <w:szCs w:val="18"/>
                <w:lang w:eastAsia="ja-JP"/>
              </w:rPr>
              <w:t>4</w:t>
            </w:r>
          </w:p>
        </w:tc>
      </w:tr>
      <w:tr w:rsidR="009747DC" w:rsidRPr="009747DC" w:rsidTr="002D6A96">
        <w:trPr>
          <w:jc w:val="center"/>
        </w:trPr>
        <w:tc>
          <w:tcPr>
            <w:tcW w:w="1313" w:type="dxa"/>
            <w:vAlign w:val="center"/>
          </w:tcPr>
          <w:p w:rsidR="00412DB5" w:rsidRPr="009747DC" w:rsidRDefault="00230263" w:rsidP="00EC692C">
            <w:pPr>
              <w:widowControl w:val="0"/>
              <w:spacing w:before="100" w:beforeAutospacing="1" w:after="100" w:afterAutospacing="1" w:line="240" w:lineRule="exact"/>
              <w:contextualSpacing/>
              <w:rPr>
                <w:rFonts w:ascii="ＭＳ 明朝" w:hAnsi="ＭＳ 明朝"/>
                <w:sz w:val="18"/>
                <w:szCs w:val="18"/>
                <w:lang w:eastAsia="ja-JP"/>
              </w:rPr>
            </w:pPr>
            <w:r w:rsidRPr="009747DC">
              <w:rPr>
                <w:rFonts w:ascii="ＭＳ 明朝" w:hAnsi="ＭＳ 明朝" w:hint="eastAsia"/>
                <w:sz w:val="18"/>
                <w:szCs w:val="18"/>
                <w:lang w:eastAsia="ja-JP"/>
              </w:rPr>
              <w:t>４⑤A～D</w:t>
            </w:r>
            <w:r w:rsidR="00412DB5" w:rsidRPr="009747DC">
              <w:rPr>
                <w:rFonts w:ascii="ＭＳ 明朝" w:hAnsi="ＭＳ 明朝" w:hint="eastAsia"/>
                <w:sz w:val="18"/>
                <w:szCs w:val="18"/>
                <w:lang w:eastAsia="ja-JP"/>
              </w:rPr>
              <w:t>表</w:t>
            </w:r>
          </w:p>
        </w:tc>
        <w:tc>
          <w:tcPr>
            <w:tcW w:w="6201" w:type="dxa"/>
            <w:vAlign w:val="center"/>
          </w:tcPr>
          <w:p w:rsidR="00412DB5" w:rsidRPr="009747DC" w:rsidRDefault="00412DB5" w:rsidP="00EC692C">
            <w:pPr>
              <w:widowControl w:val="0"/>
              <w:spacing w:before="100" w:beforeAutospacing="1" w:after="100" w:afterAutospacing="1" w:line="240" w:lineRule="exact"/>
              <w:contextualSpacing/>
              <w:jc w:val="both"/>
              <w:rPr>
                <w:rFonts w:ascii="ＭＳ 明朝" w:hAnsi="ＭＳ 明朝"/>
                <w:sz w:val="18"/>
                <w:szCs w:val="18"/>
                <w:lang w:eastAsia="ja-JP"/>
              </w:rPr>
            </w:pPr>
            <w:r w:rsidRPr="009747DC">
              <w:rPr>
                <w:rFonts w:ascii="ＭＳ 明朝" w:hAnsi="ＭＳ 明朝" w:hint="eastAsia"/>
                <w:sz w:val="18"/>
                <w:szCs w:val="18"/>
                <w:lang w:eastAsia="ja-JP"/>
              </w:rPr>
              <w:t>退職手当支給予定額に係る負担見込額</w:t>
            </w:r>
          </w:p>
        </w:tc>
        <w:tc>
          <w:tcPr>
            <w:tcW w:w="1063" w:type="dxa"/>
            <w:shd w:val="clear" w:color="auto" w:fill="auto"/>
            <w:vAlign w:val="center"/>
          </w:tcPr>
          <w:p w:rsidR="00412DB5" w:rsidRPr="00611679" w:rsidRDefault="00412DB5" w:rsidP="00EC692C">
            <w:pPr>
              <w:widowControl w:val="0"/>
              <w:spacing w:before="100" w:beforeAutospacing="1" w:after="100" w:afterAutospacing="1" w:line="240" w:lineRule="auto"/>
              <w:contextualSpacing/>
              <w:jc w:val="center"/>
              <w:rPr>
                <w:rFonts w:ascii="ＭＳ 明朝" w:hAnsi="ＭＳ 明朝"/>
                <w:sz w:val="18"/>
                <w:szCs w:val="18"/>
                <w:lang w:eastAsia="ja-JP"/>
              </w:rPr>
            </w:pPr>
            <w:r w:rsidRPr="00611679">
              <w:rPr>
                <w:rFonts w:ascii="ＭＳ 明朝" w:hAnsi="ＭＳ 明朝" w:hint="eastAsia"/>
                <w:sz w:val="18"/>
                <w:szCs w:val="18"/>
                <w:lang w:eastAsia="ja-JP"/>
              </w:rPr>
              <w:t>P.</w:t>
            </w:r>
            <w:r w:rsidR="00A84A32" w:rsidRPr="00611679">
              <w:rPr>
                <w:rFonts w:ascii="ＭＳ 明朝" w:hAnsi="ＭＳ 明朝" w:hint="eastAsia"/>
                <w:sz w:val="18"/>
                <w:szCs w:val="18"/>
                <w:lang w:eastAsia="ja-JP"/>
              </w:rPr>
              <w:t>26</w:t>
            </w:r>
          </w:p>
        </w:tc>
      </w:tr>
      <w:tr w:rsidR="009747DC" w:rsidRPr="009747DC" w:rsidTr="002D6A96">
        <w:trPr>
          <w:jc w:val="center"/>
        </w:trPr>
        <w:tc>
          <w:tcPr>
            <w:tcW w:w="1313" w:type="dxa"/>
            <w:vAlign w:val="center"/>
          </w:tcPr>
          <w:p w:rsidR="00412DB5" w:rsidRPr="009747DC" w:rsidRDefault="00230263" w:rsidP="00EC692C">
            <w:pPr>
              <w:widowControl w:val="0"/>
              <w:spacing w:before="100" w:beforeAutospacing="1" w:after="100" w:afterAutospacing="1" w:line="240" w:lineRule="exact"/>
              <w:contextualSpacing/>
              <w:rPr>
                <w:rFonts w:ascii="ＭＳ 明朝" w:hAnsi="ＭＳ 明朝"/>
                <w:sz w:val="18"/>
                <w:szCs w:val="18"/>
                <w:lang w:eastAsia="ja-JP"/>
              </w:rPr>
            </w:pPr>
            <w:r w:rsidRPr="009747DC">
              <w:rPr>
                <w:rFonts w:ascii="ＭＳ 明朝" w:hAnsi="ＭＳ 明朝" w:hint="eastAsia"/>
                <w:sz w:val="18"/>
                <w:szCs w:val="18"/>
                <w:lang w:eastAsia="ja-JP"/>
              </w:rPr>
              <w:t>４⑥A</w:t>
            </w:r>
            <w:r w:rsidR="00412DB5" w:rsidRPr="009747DC">
              <w:rPr>
                <w:rFonts w:ascii="ＭＳ 明朝" w:hAnsi="ＭＳ 明朝" w:hint="eastAsia"/>
                <w:sz w:val="18"/>
                <w:szCs w:val="18"/>
                <w:lang w:eastAsia="ja-JP"/>
              </w:rPr>
              <w:t>表</w:t>
            </w:r>
          </w:p>
        </w:tc>
        <w:tc>
          <w:tcPr>
            <w:tcW w:w="6201" w:type="dxa"/>
            <w:vAlign w:val="center"/>
          </w:tcPr>
          <w:p w:rsidR="00412DB5" w:rsidRPr="009747DC" w:rsidRDefault="00412DB5" w:rsidP="00EC692C">
            <w:pPr>
              <w:widowControl w:val="0"/>
              <w:spacing w:before="100" w:beforeAutospacing="1" w:after="100" w:afterAutospacing="1" w:line="240" w:lineRule="exact"/>
              <w:contextualSpacing/>
              <w:jc w:val="both"/>
              <w:rPr>
                <w:rFonts w:ascii="ＭＳ 明朝" w:hAnsi="ＭＳ 明朝"/>
                <w:sz w:val="18"/>
                <w:szCs w:val="18"/>
                <w:lang w:eastAsia="ja-JP"/>
              </w:rPr>
            </w:pPr>
            <w:r w:rsidRPr="009747DC">
              <w:rPr>
                <w:rFonts w:ascii="ＭＳ 明朝" w:hAnsi="ＭＳ 明朝" w:hint="eastAsia"/>
                <w:sz w:val="18"/>
                <w:szCs w:val="18"/>
                <w:lang w:eastAsia="ja-JP"/>
              </w:rPr>
              <w:t>地方道路公社の負債額</w:t>
            </w:r>
          </w:p>
        </w:tc>
        <w:tc>
          <w:tcPr>
            <w:tcW w:w="1063" w:type="dxa"/>
            <w:shd w:val="clear" w:color="auto" w:fill="auto"/>
            <w:vAlign w:val="center"/>
          </w:tcPr>
          <w:p w:rsidR="00412DB5" w:rsidRPr="00611679" w:rsidRDefault="00412DB5" w:rsidP="00EC692C">
            <w:pPr>
              <w:widowControl w:val="0"/>
              <w:spacing w:before="100" w:beforeAutospacing="1" w:after="100" w:afterAutospacing="1" w:line="240" w:lineRule="auto"/>
              <w:contextualSpacing/>
              <w:jc w:val="center"/>
              <w:rPr>
                <w:rFonts w:ascii="ＭＳ 明朝" w:hAnsi="ＭＳ 明朝"/>
                <w:sz w:val="18"/>
                <w:szCs w:val="18"/>
                <w:lang w:eastAsia="ja-JP"/>
              </w:rPr>
            </w:pPr>
            <w:r w:rsidRPr="00611679">
              <w:rPr>
                <w:rFonts w:ascii="ＭＳ 明朝" w:hAnsi="ＭＳ 明朝" w:hint="eastAsia"/>
                <w:sz w:val="18"/>
                <w:szCs w:val="18"/>
                <w:lang w:eastAsia="ja-JP"/>
              </w:rPr>
              <w:t>P.</w:t>
            </w:r>
            <w:r w:rsidR="00D908CD" w:rsidRPr="00611679">
              <w:rPr>
                <w:rFonts w:ascii="ＭＳ 明朝" w:hAnsi="ＭＳ 明朝" w:hint="eastAsia"/>
                <w:sz w:val="18"/>
                <w:szCs w:val="18"/>
                <w:lang w:eastAsia="ja-JP"/>
              </w:rPr>
              <w:t>30</w:t>
            </w:r>
          </w:p>
        </w:tc>
      </w:tr>
      <w:tr w:rsidR="009747DC" w:rsidRPr="009747DC" w:rsidTr="002D6A96">
        <w:trPr>
          <w:jc w:val="center"/>
        </w:trPr>
        <w:tc>
          <w:tcPr>
            <w:tcW w:w="1313" w:type="dxa"/>
            <w:vAlign w:val="center"/>
          </w:tcPr>
          <w:p w:rsidR="00412DB5" w:rsidRPr="009747DC" w:rsidRDefault="00230263" w:rsidP="00EC692C">
            <w:pPr>
              <w:widowControl w:val="0"/>
              <w:spacing w:before="100" w:beforeAutospacing="1" w:after="100" w:afterAutospacing="1" w:line="240" w:lineRule="exact"/>
              <w:contextualSpacing/>
              <w:rPr>
                <w:rFonts w:ascii="ＭＳ 明朝" w:hAnsi="ＭＳ 明朝"/>
                <w:sz w:val="18"/>
                <w:szCs w:val="18"/>
                <w:lang w:eastAsia="ja-JP"/>
              </w:rPr>
            </w:pPr>
            <w:r w:rsidRPr="009747DC">
              <w:rPr>
                <w:rFonts w:ascii="ＭＳ 明朝" w:hAnsi="ＭＳ 明朝" w:hint="eastAsia"/>
                <w:sz w:val="18"/>
                <w:szCs w:val="18"/>
                <w:lang w:eastAsia="ja-JP"/>
              </w:rPr>
              <w:t>４⑥B～D</w:t>
            </w:r>
            <w:r w:rsidR="00412DB5" w:rsidRPr="009747DC">
              <w:rPr>
                <w:rFonts w:ascii="ＭＳ 明朝" w:hAnsi="ＭＳ 明朝" w:hint="eastAsia"/>
                <w:sz w:val="18"/>
                <w:szCs w:val="18"/>
                <w:lang w:eastAsia="ja-JP"/>
              </w:rPr>
              <w:t>表</w:t>
            </w:r>
          </w:p>
        </w:tc>
        <w:tc>
          <w:tcPr>
            <w:tcW w:w="6201" w:type="dxa"/>
            <w:vAlign w:val="center"/>
          </w:tcPr>
          <w:p w:rsidR="00412DB5" w:rsidRPr="009747DC" w:rsidRDefault="00412DB5" w:rsidP="00EC692C">
            <w:pPr>
              <w:widowControl w:val="0"/>
              <w:spacing w:before="100" w:beforeAutospacing="1" w:after="100" w:afterAutospacing="1" w:line="240" w:lineRule="exact"/>
              <w:contextualSpacing/>
              <w:jc w:val="both"/>
              <w:rPr>
                <w:rFonts w:ascii="ＭＳ 明朝" w:hAnsi="ＭＳ 明朝"/>
                <w:sz w:val="18"/>
                <w:szCs w:val="18"/>
                <w:lang w:eastAsia="ja-JP"/>
              </w:rPr>
            </w:pPr>
            <w:r w:rsidRPr="009747DC">
              <w:rPr>
                <w:rFonts w:ascii="ＭＳ 明朝" w:hAnsi="ＭＳ 明朝" w:hint="eastAsia"/>
                <w:sz w:val="18"/>
                <w:szCs w:val="18"/>
                <w:lang w:eastAsia="ja-JP"/>
              </w:rPr>
              <w:t>土地開発公社の負債額</w:t>
            </w:r>
          </w:p>
        </w:tc>
        <w:tc>
          <w:tcPr>
            <w:tcW w:w="1063" w:type="dxa"/>
            <w:shd w:val="clear" w:color="auto" w:fill="auto"/>
            <w:vAlign w:val="center"/>
          </w:tcPr>
          <w:p w:rsidR="00412DB5" w:rsidRPr="00611679" w:rsidRDefault="00412DB5" w:rsidP="00EC692C">
            <w:pPr>
              <w:widowControl w:val="0"/>
              <w:spacing w:before="100" w:beforeAutospacing="1" w:after="100" w:afterAutospacing="1" w:line="240" w:lineRule="auto"/>
              <w:contextualSpacing/>
              <w:jc w:val="center"/>
              <w:rPr>
                <w:rFonts w:ascii="ＭＳ 明朝" w:hAnsi="ＭＳ 明朝"/>
                <w:sz w:val="18"/>
                <w:szCs w:val="18"/>
                <w:lang w:eastAsia="ja-JP"/>
              </w:rPr>
            </w:pPr>
            <w:r w:rsidRPr="00611679">
              <w:rPr>
                <w:rFonts w:ascii="ＭＳ 明朝" w:hAnsi="ＭＳ 明朝" w:hint="eastAsia"/>
                <w:sz w:val="18"/>
                <w:szCs w:val="18"/>
                <w:lang w:eastAsia="ja-JP"/>
              </w:rPr>
              <w:t>P.</w:t>
            </w:r>
            <w:r w:rsidR="00A84A32" w:rsidRPr="00611679">
              <w:rPr>
                <w:rFonts w:ascii="ＭＳ 明朝" w:hAnsi="ＭＳ 明朝" w:hint="eastAsia"/>
                <w:sz w:val="18"/>
                <w:szCs w:val="18"/>
                <w:lang w:eastAsia="ja-JP"/>
              </w:rPr>
              <w:t>32</w:t>
            </w:r>
          </w:p>
        </w:tc>
      </w:tr>
      <w:tr w:rsidR="009747DC" w:rsidRPr="009747DC" w:rsidTr="008A486E">
        <w:trPr>
          <w:trHeight w:val="444"/>
          <w:jc w:val="center"/>
        </w:trPr>
        <w:tc>
          <w:tcPr>
            <w:tcW w:w="1313" w:type="dxa"/>
            <w:vAlign w:val="center"/>
          </w:tcPr>
          <w:p w:rsidR="00412DB5" w:rsidRPr="002C7EA4" w:rsidRDefault="00230263" w:rsidP="00EC692C">
            <w:pPr>
              <w:widowControl w:val="0"/>
              <w:spacing w:before="100" w:beforeAutospacing="1" w:after="100" w:afterAutospacing="1" w:line="240" w:lineRule="exact"/>
              <w:contextualSpacing/>
              <w:rPr>
                <w:rFonts w:ascii="ＭＳ 明朝" w:hAnsi="ＭＳ 明朝"/>
                <w:sz w:val="18"/>
                <w:szCs w:val="18"/>
                <w:lang w:eastAsia="ja-JP"/>
              </w:rPr>
            </w:pPr>
            <w:r w:rsidRPr="002C7EA4">
              <w:rPr>
                <w:rFonts w:ascii="ＭＳ 明朝" w:hAnsi="ＭＳ 明朝" w:hint="eastAsia"/>
                <w:sz w:val="18"/>
                <w:szCs w:val="18"/>
                <w:lang w:eastAsia="ja-JP"/>
              </w:rPr>
              <w:t>４⑥E</w:t>
            </w:r>
            <w:r w:rsidR="00412DB5" w:rsidRPr="002C7EA4">
              <w:rPr>
                <w:rFonts w:ascii="ＭＳ 明朝" w:hAnsi="ＭＳ 明朝" w:hint="eastAsia"/>
                <w:sz w:val="18"/>
                <w:szCs w:val="18"/>
                <w:lang w:eastAsia="ja-JP"/>
              </w:rPr>
              <w:t>表</w:t>
            </w:r>
          </w:p>
        </w:tc>
        <w:tc>
          <w:tcPr>
            <w:tcW w:w="6201" w:type="dxa"/>
            <w:vAlign w:val="center"/>
          </w:tcPr>
          <w:p w:rsidR="00412DB5" w:rsidRPr="002C7EA4" w:rsidRDefault="00412DB5" w:rsidP="00EC692C">
            <w:pPr>
              <w:widowControl w:val="0"/>
              <w:spacing w:before="100" w:beforeAutospacing="1" w:after="100" w:afterAutospacing="1" w:line="240" w:lineRule="exact"/>
              <w:contextualSpacing/>
              <w:jc w:val="both"/>
              <w:rPr>
                <w:rFonts w:ascii="ＭＳ 明朝" w:hAnsi="ＭＳ 明朝"/>
                <w:sz w:val="18"/>
                <w:szCs w:val="18"/>
                <w:lang w:eastAsia="ja-JP"/>
              </w:rPr>
            </w:pPr>
            <w:r w:rsidRPr="002C7EA4">
              <w:rPr>
                <w:rFonts w:ascii="ＭＳ 明朝" w:hAnsi="ＭＳ 明朝" w:hint="eastAsia"/>
                <w:sz w:val="18"/>
                <w:szCs w:val="18"/>
                <w:lang w:eastAsia="ja-JP"/>
              </w:rPr>
              <w:t>地方独立行政法人の負債額</w:t>
            </w:r>
          </w:p>
        </w:tc>
        <w:tc>
          <w:tcPr>
            <w:tcW w:w="1063" w:type="dxa"/>
            <w:shd w:val="clear" w:color="auto" w:fill="auto"/>
            <w:vAlign w:val="center"/>
          </w:tcPr>
          <w:p w:rsidR="00412DB5" w:rsidRPr="002C7EA4" w:rsidRDefault="00412DB5" w:rsidP="00EC692C">
            <w:pPr>
              <w:widowControl w:val="0"/>
              <w:spacing w:before="100" w:beforeAutospacing="1" w:after="100" w:afterAutospacing="1" w:line="240" w:lineRule="auto"/>
              <w:contextualSpacing/>
              <w:jc w:val="center"/>
              <w:rPr>
                <w:rFonts w:ascii="ＭＳ 明朝" w:hAnsi="ＭＳ 明朝"/>
                <w:sz w:val="18"/>
                <w:szCs w:val="18"/>
                <w:lang w:eastAsia="ja-JP"/>
              </w:rPr>
            </w:pPr>
            <w:r w:rsidRPr="002C7EA4">
              <w:rPr>
                <w:rFonts w:ascii="ＭＳ 明朝" w:hAnsi="ＭＳ 明朝" w:hint="eastAsia"/>
                <w:sz w:val="18"/>
                <w:szCs w:val="18"/>
                <w:lang w:eastAsia="ja-JP"/>
              </w:rPr>
              <w:t>P.</w:t>
            </w:r>
            <w:r w:rsidR="00A84A32" w:rsidRPr="002C7EA4">
              <w:rPr>
                <w:rFonts w:ascii="ＭＳ 明朝" w:hAnsi="ＭＳ 明朝" w:hint="eastAsia"/>
                <w:sz w:val="18"/>
                <w:szCs w:val="18"/>
                <w:lang w:eastAsia="ja-JP"/>
              </w:rPr>
              <w:t>3</w:t>
            </w:r>
            <w:r w:rsidR="00D908CD" w:rsidRPr="002C7EA4">
              <w:rPr>
                <w:rFonts w:ascii="ＭＳ 明朝" w:hAnsi="ＭＳ 明朝" w:hint="eastAsia"/>
                <w:sz w:val="18"/>
                <w:szCs w:val="18"/>
                <w:lang w:eastAsia="ja-JP"/>
              </w:rPr>
              <w:t>9</w:t>
            </w:r>
          </w:p>
        </w:tc>
      </w:tr>
      <w:tr w:rsidR="009747DC" w:rsidRPr="009747DC" w:rsidTr="008A486E">
        <w:trPr>
          <w:trHeight w:val="492"/>
          <w:jc w:val="center"/>
        </w:trPr>
        <w:tc>
          <w:tcPr>
            <w:tcW w:w="1313" w:type="dxa"/>
            <w:vAlign w:val="center"/>
          </w:tcPr>
          <w:p w:rsidR="00412DB5" w:rsidRPr="002C7EA4" w:rsidRDefault="00230263" w:rsidP="00EC692C">
            <w:pPr>
              <w:spacing w:before="100" w:beforeAutospacing="1" w:after="100" w:afterAutospacing="1" w:line="240" w:lineRule="exact"/>
              <w:contextualSpacing/>
              <w:rPr>
                <w:rFonts w:ascii="ＭＳ 明朝" w:hAnsi="ＭＳ 明朝"/>
                <w:sz w:val="18"/>
                <w:szCs w:val="18"/>
                <w:lang w:eastAsia="ja-JP"/>
              </w:rPr>
            </w:pPr>
            <w:r w:rsidRPr="002C7EA4">
              <w:rPr>
                <w:rFonts w:ascii="ＭＳ 明朝" w:hAnsi="ＭＳ 明朝" w:hint="eastAsia"/>
                <w:sz w:val="18"/>
                <w:szCs w:val="18"/>
                <w:lang w:eastAsia="ja-JP"/>
              </w:rPr>
              <w:t>４⑥F</w:t>
            </w:r>
            <w:r w:rsidR="00412DB5" w:rsidRPr="002C7EA4">
              <w:rPr>
                <w:rFonts w:ascii="ＭＳ 明朝" w:hAnsi="ＭＳ 明朝" w:hint="eastAsia"/>
                <w:sz w:val="18"/>
                <w:szCs w:val="18"/>
                <w:lang w:eastAsia="ja-JP"/>
              </w:rPr>
              <w:t>表</w:t>
            </w:r>
          </w:p>
        </w:tc>
        <w:tc>
          <w:tcPr>
            <w:tcW w:w="6201" w:type="dxa"/>
            <w:vAlign w:val="center"/>
          </w:tcPr>
          <w:p w:rsidR="00412DB5" w:rsidRPr="002C7EA4" w:rsidRDefault="00412DB5" w:rsidP="00EC692C">
            <w:pPr>
              <w:spacing w:before="100" w:beforeAutospacing="1" w:after="100" w:afterAutospacing="1" w:line="240" w:lineRule="exact"/>
              <w:contextualSpacing/>
              <w:jc w:val="both"/>
              <w:rPr>
                <w:rFonts w:ascii="ＭＳ 明朝" w:hAnsi="ＭＳ 明朝"/>
                <w:sz w:val="18"/>
                <w:szCs w:val="18"/>
                <w:lang w:eastAsia="ja-JP"/>
              </w:rPr>
            </w:pPr>
            <w:r w:rsidRPr="002C7EA4">
              <w:rPr>
                <w:rFonts w:ascii="ＭＳ 明朝" w:hAnsi="ＭＳ 明朝" w:hint="eastAsia"/>
                <w:sz w:val="18"/>
                <w:szCs w:val="18"/>
                <w:lang w:eastAsia="ja-JP"/>
              </w:rPr>
              <w:t>損失補償債務等に係る一般会計等負担見込額</w:t>
            </w:r>
          </w:p>
        </w:tc>
        <w:tc>
          <w:tcPr>
            <w:tcW w:w="1063" w:type="dxa"/>
            <w:shd w:val="clear" w:color="auto" w:fill="auto"/>
            <w:vAlign w:val="center"/>
          </w:tcPr>
          <w:p w:rsidR="00412DB5" w:rsidRPr="002C7EA4" w:rsidRDefault="00D23BBF" w:rsidP="00EC692C">
            <w:pPr>
              <w:spacing w:before="100" w:beforeAutospacing="1" w:after="100" w:afterAutospacing="1" w:line="240" w:lineRule="auto"/>
              <w:contextualSpacing/>
              <w:jc w:val="center"/>
              <w:rPr>
                <w:rFonts w:ascii="ＭＳ 明朝" w:hAnsi="ＭＳ 明朝"/>
                <w:sz w:val="18"/>
                <w:szCs w:val="18"/>
                <w:lang w:eastAsia="ja-JP"/>
              </w:rPr>
            </w:pPr>
            <w:r w:rsidRPr="002C7EA4">
              <w:rPr>
                <w:rFonts w:ascii="ＭＳ 明朝" w:hAnsi="ＭＳ 明朝" w:hint="eastAsia"/>
                <w:sz w:val="18"/>
                <w:szCs w:val="18"/>
                <w:lang w:eastAsia="ja-JP"/>
              </w:rPr>
              <w:t>P.</w:t>
            </w:r>
            <w:r w:rsidR="00A84A32" w:rsidRPr="002C7EA4">
              <w:rPr>
                <w:rFonts w:ascii="ＭＳ 明朝" w:hAnsi="ＭＳ 明朝" w:hint="eastAsia"/>
                <w:sz w:val="18"/>
                <w:szCs w:val="18"/>
                <w:lang w:eastAsia="ja-JP"/>
              </w:rPr>
              <w:t>39</w:t>
            </w:r>
          </w:p>
        </w:tc>
      </w:tr>
      <w:tr w:rsidR="008A486E" w:rsidRPr="009747DC" w:rsidTr="008A486E">
        <w:trPr>
          <w:trHeight w:val="216"/>
          <w:jc w:val="center"/>
        </w:trPr>
        <w:tc>
          <w:tcPr>
            <w:tcW w:w="1313" w:type="dxa"/>
            <w:vAlign w:val="center"/>
          </w:tcPr>
          <w:p w:rsidR="008A486E" w:rsidRPr="002C7EA4" w:rsidRDefault="008A486E" w:rsidP="008A486E">
            <w:pPr>
              <w:spacing w:before="100" w:beforeAutospacing="1" w:after="100" w:afterAutospacing="1" w:line="240" w:lineRule="exact"/>
              <w:contextualSpacing/>
              <w:rPr>
                <w:rFonts w:ascii="ＭＳ 明朝" w:hAnsi="ＭＳ 明朝"/>
                <w:sz w:val="18"/>
                <w:szCs w:val="18"/>
                <w:lang w:eastAsia="ja-JP"/>
              </w:rPr>
            </w:pPr>
            <w:r w:rsidRPr="002C7EA4">
              <w:rPr>
                <w:rFonts w:ascii="ＭＳ 明朝" w:hAnsi="ＭＳ 明朝" w:hint="eastAsia"/>
                <w:sz w:val="18"/>
                <w:szCs w:val="18"/>
                <w:lang w:eastAsia="ja-JP"/>
              </w:rPr>
              <w:t>４⑥G表</w:t>
            </w:r>
          </w:p>
        </w:tc>
        <w:tc>
          <w:tcPr>
            <w:tcW w:w="6201" w:type="dxa"/>
            <w:vAlign w:val="center"/>
          </w:tcPr>
          <w:p w:rsidR="008A486E" w:rsidRPr="002C7EA4" w:rsidRDefault="008A486E" w:rsidP="008A486E">
            <w:pPr>
              <w:spacing w:before="100" w:beforeAutospacing="1" w:after="100" w:afterAutospacing="1" w:line="240" w:lineRule="exact"/>
              <w:contextualSpacing/>
              <w:jc w:val="both"/>
              <w:rPr>
                <w:rFonts w:ascii="ＭＳ 明朝" w:hAnsi="ＭＳ 明朝"/>
                <w:sz w:val="18"/>
                <w:szCs w:val="18"/>
                <w:lang w:eastAsia="ja-JP"/>
              </w:rPr>
            </w:pPr>
            <w:r w:rsidRPr="002C7EA4">
              <w:rPr>
                <w:rFonts w:ascii="ＭＳ 明朝" w:hAnsi="ＭＳ 明朝" w:hint="eastAsia"/>
                <w:sz w:val="18"/>
                <w:szCs w:val="18"/>
                <w:lang w:eastAsia="ja-JP"/>
              </w:rPr>
              <w:t>受益権を</w:t>
            </w:r>
            <w:r w:rsidRPr="002C7EA4">
              <w:rPr>
                <w:rFonts w:ascii="ＭＳ 明朝" w:hAnsi="ＭＳ 明朝"/>
                <w:sz w:val="18"/>
                <w:szCs w:val="18"/>
                <w:lang w:eastAsia="ja-JP"/>
              </w:rPr>
              <w:t>有する信託に係る一般会計等負担見込額</w:t>
            </w:r>
          </w:p>
        </w:tc>
        <w:tc>
          <w:tcPr>
            <w:tcW w:w="1063" w:type="dxa"/>
            <w:shd w:val="clear" w:color="auto" w:fill="auto"/>
            <w:vAlign w:val="center"/>
          </w:tcPr>
          <w:p w:rsidR="008A486E" w:rsidRPr="002C7EA4" w:rsidRDefault="008A486E" w:rsidP="008A486E">
            <w:pPr>
              <w:spacing w:before="100" w:beforeAutospacing="1" w:after="100" w:afterAutospacing="1" w:line="240" w:lineRule="auto"/>
              <w:contextualSpacing/>
              <w:jc w:val="center"/>
              <w:rPr>
                <w:rFonts w:ascii="ＭＳ 明朝" w:hAnsi="ＭＳ 明朝"/>
                <w:sz w:val="18"/>
                <w:szCs w:val="18"/>
                <w:lang w:eastAsia="ja-JP"/>
              </w:rPr>
            </w:pPr>
            <w:r w:rsidRPr="002C7EA4">
              <w:rPr>
                <w:rFonts w:ascii="ＭＳ 明朝" w:hAnsi="ＭＳ 明朝" w:hint="eastAsia"/>
                <w:sz w:val="18"/>
                <w:szCs w:val="18"/>
                <w:lang w:eastAsia="ja-JP"/>
              </w:rPr>
              <w:t>P.</w:t>
            </w:r>
            <w:r w:rsidR="001D0A41" w:rsidRPr="002C7EA4">
              <w:rPr>
                <w:rFonts w:ascii="ＭＳ 明朝" w:hAnsi="ＭＳ 明朝" w:hint="eastAsia"/>
                <w:sz w:val="18"/>
                <w:szCs w:val="18"/>
                <w:lang w:eastAsia="ja-JP"/>
              </w:rPr>
              <w:t>43</w:t>
            </w:r>
          </w:p>
        </w:tc>
      </w:tr>
      <w:tr w:rsidR="008A486E" w:rsidRPr="009747DC" w:rsidTr="008A486E">
        <w:trPr>
          <w:trHeight w:val="384"/>
          <w:jc w:val="center"/>
        </w:trPr>
        <w:tc>
          <w:tcPr>
            <w:tcW w:w="1313" w:type="dxa"/>
            <w:vAlign w:val="center"/>
          </w:tcPr>
          <w:p w:rsidR="008A486E" w:rsidRPr="002C7EA4" w:rsidRDefault="008A486E" w:rsidP="008A486E">
            <w:pPr>
              <w:spacing w:before="100" w:beforeAutospacing="1" w:after="100" w:afterAutospacing="1" w:line="240" w:lineRule="exact"/>
              <w:contextualSpacing/>
              <w:rPr>
                <w:rFonts w:ascii="ＭＳ 明朝" w:hAnsi="ＭＳ 明朝"/>
                <w:sz w:val="18"/>
                <w:szCs w:val="18"/>
                <w:lang w:eastAsia="ja-JP"/>
              </w:rPr>
            </w:pPr>
            <w:r w:rsidRPr="002C7EA4">
              <w:rPr>
                <w:rFonts w:ascii="ＭＳ 明朝" w:hAnsi="ＭＳ 明朝" w:hint="eastAsia"/>
                <w:sz w:val="18"/>
                <w:szCs w:val="18"/>
                <w:lang w:eastAsia="ja-JP"/>
              </w:rPr>
              <w:t>４⑥H表</w:t>
            </w:r>
          </w:p>
        </w:tc>
        <w:tc>
          <w:tcPr>
            <w:tcW w:w="6201" w:type="dxa"/>
            <w:vAlign w:val="center"/>
          </w:tcPr>
          <w:p w:rsidR="008A486E" w:rsidRPr="002C7EA4" w:rsidRDefault="008A486E" w:rsidP="008A486E">
            <w:pPr>
              <w:spacing w:before="100" w:beforeAutospacing="1" w:after="100" w:afterAutospacing="1" w:line="240" w:lineRule="exact"/>
              <w:contextualSpacing/>
              <w:jc w:val="both"/>
              <w:rPr>
                <w:rFonts w:ascii="ＭＳ 明朝" w:hAnsi="ＭＳ 明朝"/>
                <w:sz w:val="18"/>
                <w:szCs w:val="18"/>
                <w:lang w:eastAsia="ja-JP"/>
              </w:rPr>
            </w:pPr>
            <w:r w:rsidRPr="002C7EA4">
              <w:rPr>
                <w:rFonts w:ascii="ＭＳ 明朝" w:hAnsi="ＭＳ 明朝" w:hint="eastAsia"/>
                <w:sz w:val="18"/>
                <w:szCs w:val="18"/>
                <w:lang w:eastAsia="ja-JP"/>
              </w:rPr>
              <w:t>設立法人以外の</w:t>
            </w:r>
            <w:r w:rsidRPr="002C7EA4">
              <w:rPr>
                <w:rFonts w:ascii="ＭＳ 明朝" w:hAnsi="ＭＳ 明朝"/>
                <w:sz w:val="18"/>
                <w:szCs w:val="18"/>
                <w:lang w:eastAsia="ja-JP"/>
              </w:rPr>
              <w:t>者に対する貸付金</w:t>
            </w:r>
            <w:r w:rsidRPr="002C7EA4">
              <w:rPr>
                <w:rFonts w:ascii="ＭＳ 明朝" w:hAnsi="ＭＳ 明朝" w:hint="eastAsia"/>
                <w:sz w:val="18"/>
                <w:szCs w:val="18"/>
                <w:lang w:eastAsia="ja-JP"/>
              </w:rPr>
              <w:t>に係る</w:t>
            </w:r>
            <w:r w:rsidRPr="002C7EA4">
              <w:rPr>
                <w:rFonts w:ascii="ＭＳ 明朝" w:hAnsi="ＭＳ 明朝"/>
                <w:sz w:val="18"/>
                <w:szCs w:val="18"/>
                <w:lang w:eastAsia="ja-JP"/>
              </w:rPr>
              <w:t>一般会計等負担見込額</w:t>
            </w:r>
          </w:p>
        </w:tc>
        <w:tc>
          <w:tcPr>
            <w:tcW w:w="1063" w:type="dxa"/>
            <w:shd w:val="clear" w:color="auto" w:fill="auto"/>
            <w:vAlign w:val="center"/>
          </w:tcPr>
          <w:p w:rsidR="008A486E" w:rsidRPr="002C7EA4" w:rsidRDefault="008A486E" w:rsidP="008A486E">
            <w:pPr>
              <w:spacing w:before="100" w:beforeAutospacing="1" w:after="100" w:afterAutospacing="1" w:line="240" w:lineRule="auto"/>
              <w:contextualSpacing/>
              <w:jc w:val="center"/>
              <w:rPr>
                <w:rFonts w:ascii="ＭＳ 明朝" w:hAnsi="ＭＳ 明朝"/>
                <w:sz w:val="18"/>
                <w:szCs w:val="18"/>
                <w:lang w:eastAsia="ja-JP"/>
              </w:rPr>
            </w:pPr>
            <w:r w:rsidRPr="002C7EA4">
              <w:rPr>
                <w:rFonts w:ascii="ＭＳ 明朝" w:hAnsi="ＭＳ 明朝" w:hint="eastAsia"/>
                <w:sz w:val="18"/>
                <w:szCs w:val="18"/>
                <w:lang w:eastAsia="ja-JP"/>
              </w:rPr>
              <w:t>P.</w:t>
            </w:r>
            <w:r w:rsidR="001D0A41" w:rsidRPr="002C7EA4">
              <w:rPr>
                <w:rFonts w:ascii="ＭＳ 明朝" w:hAnsi="ＭＳ 明朝" w:hint="eastAsia"/>
                <w:sz w:val="18"/>
                <w:szCs w:val="18"/>
                <w:lang w:eastAsia="ja-JP"/>
              </w:rPr>
              <w:t>46</w:t>
            </w:r>
          </w:p>
        </w:tc>
      </w:tr>
      <w:tr w:rsidR="008A486E" w:rsidRPr="009747DC" w:rsidTr="002D6A96">
        <w:trPr>
          <w:jc w:val="center"/>
        </w:trPr>
        <w:tc>
          <w:tcPr>
            <w:tcW w:w="1313" w:type="dxa"/>
            <w:vAlign w:val="center"/>
          </w:tcPr>
          <w:p w:rsidR="008A486E" w:rsidRPr="002C7EA4" w:rsidRDefault="008A486E" w:rsidP="008A486E">
            <w:pPr>
              <w:widowControl w:val="0"/>
              <w:spacing w:before="100" w:beforeAutospacing="1" w:after="100" w:afterAutospacing="1" w:line="240" w:lineRule="exact"/>
              <w:contextualSpacing/>
              <w:rPr>
                <w:rFonts w:ascii="ＭＳ 明朝" w:hAnsi="ＭＳ 明朝"/>
                <w:sz w:val="18"/>
                <w:szCs w:val="18"/>
                <w:lang w:eastAsia="ja-JP"/>
              </w:rPr>
            </w:pPr>
            <w:r w:rsidRPr="002C7EA4">
              <w:rPr>
                <w:rFonts w:ascii="ＭＳ 明朝" w:hAnsi="ＭＳ 明朝" w:hint="eastAsia"/>
                <w:sz w:val="18"/>
                <w:szCs w:val="18"/>
                <w:lang w:eastAsia="ja-JP"/>
              </w:rPr>
              <w:t>４⑦表</w:t>
            </w:r>
          </w:p>
        </w:tc>
        <w:tc>
          <w:tcPr>
            <w:tcW w:w="6201" w:type="dxa"/>
            <w:vAlign w:val="center"/>
          </w:tcPr>
          <w:p w:rsidR="008A486E" w:rsidRPr="002C7EA4" w:rsidRDefault="008A486E" w:rsidP="008A486E">
            <w:pPr>
              <w:widowControl w:val="0"/>
              <w:spacing w:before="100" w:beforeAutospacing="1" w:after="100" w:afterAutospacing="1" w:line="240" w:lineRule="exact"/>
              <w:contextualSpacing/>
              <w:jc w:val="both"/>
              <w:rPr>
                <w:rFonts w:ascii="ＭＳ 明朝" w:hAnsi="ＭＳ 明朝"/>
                <w:sz w:val="18"/>
                <w:szCs w:val="18"/>
                <w:lang w:eastAsia="ja-JP"/>
              </w:rPr>
            </w:pPr>
            <w:r w:rsidRPr="002C7EA4">
              <w:rPr>
                <w:rFonts w:ascii="ＭＳ 明朝" w:hAnsi="ＭＳ 明朝" w:hint="eastAsia"/>
                <w:sz w:val="18"/>
                <w:szCs w:val="18"/>
                <w:lang w:eastAsia="ja-JP"/>
              </w:rPr>
              <w:t>組合の連結実質赤字額に係る負担見込額</w:t>
            </w:r>
          </w:p>
        </w:tc>
        <w:tc>
          <w:tcPr>
            <w:tcW w:w="1063" w:type="dxa"/>
            <w:shd w:val="clear" w:color="auto" w:fill="auto"/>
            <w:vAlign w:val="center"/>
          </w:tcPr>
          <w:p w:rsidR="008A486E" w:rsidRPr="002C7EA4" w:rsidRDefault="008A486E" w:rsidP="008A486E">
            <w:pPr>
              <w:widowControl w:val="0"/>
              <w:spacing w:before="100" w:beforeAutospacing="1" w:after="100" w:afterAutospacing="1" w:line="240" w:lineRule="auto"/>
              <w:contextualSpacing/>
              <w:jc w:val="center"/>
              <w:rPr>
                <w:rFonts w:ascii="ＭＳ 明朝" w:hAnsi="ＭＳ 明朝"/>
                <w:sz w:val="18"/>
                <w:szCs w:val="18"/>
                <w:lang w:eastAsia="ja-JP"/>
              </w:rPr>
            </w:pPr>
            <w:r w:rsidRPr="002C7EA4">
              <w:rPr>
                <w:rFonts w:ascii="ＭＳ 明朝" w:hAnsi="ＭＳ 明朝" w:hint="eastAsia"/>
                <w:sz w:val="18"/>
                <w:szCs w:val="18"/>
                <w:lang w:eastAsia="ja-JP"/>
              </w:rPr>
              <w:t>P.</w:t>
            </w:r>
            <w:r w:rsidR="001D0A41" w:rsidRPr="002C7EA4">
              <w:rPr>
                <w:rFonts w:ascii="ＭＳ 明朝" w:hAnsi="ＭＳ 明朝" w:hint="eastAsia"/>
                <w:sz w:val="18"/>
                <w:szCs w:val="18"/>
                <w:lang w:eastAsia="ja-JP"/>
              </w:rPr>
              <w:t>51</w:t>
            </w:r>
          </w:p>
        </w:tc>
      </w:tr>
      <w:tr w:rsidR="008A486E" w:rsidRPr="009747DC" w:rsidTr="002D6A96">
        <w:trPr>
          <w:jc w:val="center"/>
        </w:trPr>
        <w:tc>
          <w:tcPr>
            <w:tcW w:w="1313" w:type="dxa"/>
            <w:vAlign w:val="center"/>
          </w:tcPr>
          <w:p w:rsidR="008A486E" w:rsidRPr="002C7EA4" w:rsidRDefault="008A486E" w:rsidP="008A486E">
            <w:pPr>
              <w:widowControl w:val="0"/>
              <w:spacing w:before="100" w:beforeAutospacing="1" w:after="100" w:afterAutospacing="1" w:line="240" w:lineRule="exact"/>
              <w:contextualSpacing/>
              <w:rPr>
                <w:rFonts w:ascii="ＭＳ 明朝" w:hAnsi="ＭＳ 明朝"/>
                <w:sz w:val="18"/>
                <w:szCs w:val="18"/>
                <w:lang w:eastAsia="ja-JP"/>
              </w:rPr>
            </w:pPr>
            <w:r w:rsidRPr="002C7EA4">
              <w:rPr>
                <w:rFonts w:ascii="ＭＳ 明朝" w:hAnsi="ＭＳ 明朝" w:hint="eastAsia"/>
                <w:sz w:val="18"/>
                <w:szCs w:val="18"/>
                <w:lang w:eastAsia="ja-JP"/>
              </w:rPr>
              <w:t>４⑧表</w:t>
            </w:r>
          </w:p>
        </w:tc>
        <w:tc>
          <w:tcPr>
            <w:tcW w:w="6201" w:type="dxa"/>
            <w:vAlign w:val="center"/>
          </w:tcPr>
          <w:p w:rsidR="008A486E" w:rsidRPr="002C7EA4" w:rsidRDefault="008A486E" w:rsidP="008A486E">
            <w:pPr>
              <w:widowControl w:val="0"/>
              <w:spacing w:before="100" w:beforeAutospacing="1" w:after="100" w:afterAutospacing="1" w:line="240" w:lineRule="exact"/>
              <w:contextualSpacing/>
              <w:jc w:val="both"/>
              <w:rPr>
                <w:rFonts w:ascii="ＭＳ 明朝" w:hAnsi="ＭＳ 明朝"/>
                <w:sz w:val="18"/>
                <w:szCs w:val="18"/>
                <w:lang w:eastAsia="ja-JP"/>
              </w:rPr>
            </w:pPr>
            <w:r w:rsidRPr="002C7EA4">
              <w:rPr>
                <w:rFonts w:ascii="ＭＳ 明朝" w:hAnsi="ＭＳ 明朝" w:hint="eastAsia"/>
                <w:sz w:val="18"/>
                <w:szCs w:val="18"/>
                <w:lang w:eastAsia="ja-JP"/>
              </w:rPr>
              <w:t>地方債の償還額等に充当可能な基金</w:t>
            </w:r>
          </w:p>
        </w:tc>
        <w:tc>
          <w:tcPr>
            <w:tcW w:w="1063" w:type="dxa"/>
            <w:shd w:val="clear" w:color="auto" w:fill="auto"/>
            <w:vAlign w:val="center"/>
          </w:tcPr>
          <w:p w:rsidR="008A486E" w:rsidRPr="002C7EA4" w:rsidRDefault="008A486E" w:rsidP="008A486E">
            <w:pPr>
              <w:widowControl w:val="0"/>
              <w:spacing w:before="100" w:beforeAutospacing="1" w:after="100" w:afterAutospacing="1" w:line="240" w:lineRule="auto"/>
              <w:contextualSpacing/>
              <w:jc w:val="center"/>
              <w:rPr>
                <w:rFonts w:ascii="ＭＳ 明朝" w:hAnsi="ＭＳ 明朝"/>
                <w:sz w:val="18"/>
                <w:szCs w:val="18"/>
                <w:lang w:eastAsia="ja-JP"/>
              </w:rPr>
            </w:pPr>
            <w:r w:rsidRPr="002C7EA4">
              <w:rPr>
                <w:rFonts w:ascii="ＭＳ 明朝" w:hAnsi="ＭＳ 明朝" w:hint="eastAsia"/>
                <w:sz w:val="18"/>
                <w:szCs w:val="18"/>
                <w:lang w:eastAsia="ja-JP"/>
              </w:rPr>
              <w:t>P.</w:t>
            </w:r>
            <w:r w:rsidR="001D0A41" w:rsidRPr="002C7EA4">
              <w:rPr>
                <w:rFonts w:ascii="ＭＳ 明朝" w:hAnsi="ＭＳ 明朝" w:hint="eastAsia"/>
                <w:sz w:val="18"/>
                <w:szCs w:val="18"/>
                <w:lang w:eastAsia="ja-JP"/>
              </w:rPr>
              <w:t>53</w:t>
            </w:r>
          </w:p>
        </w:tc>
      </w:tr>
      <w:tr w:rsidR="008A486E" w:rsidRPr="009747DC" w:rsidTr="002D6A96">
        <w:trPr>
          <w:jc w:val="center"/>
        </w:trPr>
        <w:tc>
          <w:tcPr>
            <w:tcW w:w="1313" w:type="dxa"/>
            <w:vAlign w:val="center"/>
          </w:tcPr>
          <w:p w:rsidR="008A486E" w:rsidRPr="002C7EA4" w:rsidRDefault="008A486E" w:rsidP="008A486E">
            <w:pPr>
              <w:widowControl w:val="0"/>
              <w:spacing w:before="100" w:beforeAutospacing="1" w:after="100" w:afterAutospacing="1" w:line="240" w:lineRule="exact"/>
              <w:contextualSpacing/>
              <w:rPr>
                <w:rFonts w:ascii="ＭＳ 明朝" w:hAnsi="ＭＳ 明朝"/>
                <w:sz w:val="18"/>
                <w:szCs w:val="18"/>
                <w:lang w:eastAsia="ja-JP"/>
              </w:rPr>
            </w:pPr>
            <w:r w:rsidRPr="002C7EA4">
              <w:rPr>
                <w:rFonts w:ascii="ＭＳ 明朝" w:hAnsi="ＭＳ 明朝" w:hint="eastAsia"/>
                <w:sz w:val="18"/>
                <w:szCs w:val="18"/>
                <w:lang w:eastAsia="ja-JP"/>
              </w:rPr>
              <w:t>４⑨A～C表</w:t>
            </w:r>
          </w:p>
        </w:tc>
        <w:tc>
          <w:tcPr>
            <w:tcW w:w="6201" w:type="dxa"/>
            <w:vAlign w:val="center"/>
          </w:tcPr>
          <w:p w:rsidR="008A486E" w:rsidRPr="002C7EA4" w:rsidRDefault="008A486E" w:rsidP="008A486E">
            <w:pPr>
              <w:widowControl w:val="0"/>
              <w:spacing w:before="100" w:beforeAutospacing="1" w:after="100" w:afterAutospacing="1" w:line="240" w:lineRule="exact"/>
              <w:contextualSpacing/>
              <w:jc w:val="both"/>
              <w:rPr>
                <w:rFonts w:ascii="ＭＳ 明朝" w:hAnsi="ＭＳ 明朝"/>
                <w:sz w:val="18"/>
                <w:szCs w:val="18"/>
                <w:lang w:eastAsia="ja-JP"/>
              </w:rPr>
            </w:pPr>
            <w:r w:rsidRPr="002C7EA4">
              <w:rPr>
                <w:rFonts w:ascii="ＭＳ 明朝" w:hAnsi="ＭＳ 明朝" w:hint="eastAsia"/>
                <w:sz w:val="18"/>
                <w:szCs w:val="18"/>
                <w:lang w:eastAsia="ja-JP"/>
              </w:rPr>
              <w:t>地方債の償還額等に充当可能な特定の歳入見込額</w:t>
            </w:r>
          </w:p>
        </w:tc>
        <w:tc>
          <w:tcPr>
            <w:tcW w:w="1063" w:type="dxa"/>
            <w:shd w:val="clear" w:color="auto" w:fill="auto"/>
            <w:vAlign w:val="center"/>
          </w:tcPr>
          <w:p w:rsidR="008A486E" w:rsidRPr="002C7EA4" w:rsidRDefault="008A486E" w:rsidP="008A486E">
            <w:pPr>
              <w:widowControl w:val="0"/>
              <w:spacing w:before="100" w:beforeAutospacing="1" w:after="100" w:afterAutospacing="1" w:line="240" w:lineRule="auto"/>
              <w:contextualSpacing/>
              <w:jc w:val="center"/>
              <w:rPr>
                <w:rFonts w:ascii="ＭＳ 明朝" w:hAnsi="ＭＳ 明朝"/>
                <w:sz w:val="18"/>
                <w:szCs w:val="18"/>
                <w:lang w:eastAsia="ja-JP"/>
              </w:rPr>
            </w:pPr>
            <w:r w:rsidRPr="002C7EA4">
              <w:rPr>
                <w:rFonts w:ascii="ＭＳ 明朝" w:hAnsi="ＭＳ 明朝" w:hint="eastAsia"/>
                <w:sz w:val="18"/>
                <w:szCs w:val="18"/>
                <w:lang w:eastAsia="ja-JP"/>
              </w:rPr>
              <w:t>P.</w:t>
            </w:r>
            <w:r w:rsidR="001D0A41" w:rsidRPr="002C7EA4">
              <w:rPr>
                <w:rFonts w:ascii="ＭＳ 明朝" w:hAnsi="ＭＳ 明朝" w:hint="eastAsia"/>
                <w:sz w:val="18"/>
                <w:szCs w:val="18"/>
                <w:lang w:eastAsia="ja-JP"/>
              </w:rPr>
              <w:t>54</w:t>
            </w:r>
          </w:p>
        </w:tc>
      </w:tr>
      <w:tr w:rsidR="008A486E" w:rsidRPr="009747DC" w:rsidTr="002D6A96">
        <w:trPr>
          <w:jc w:val="center"/>
        </w:trPr>
        <w:tc>
          <w:tcPr>
            <w:tcW w:w="1313" w:type="dxa"/>
            <w:vAlign w:val="center"/>
          </w:tcPr>
          <w:p w:rsidR="008A486E" w:rsidRPr="002C7EA4" w:rsidRDefault="008A486E" w:rsidP="008A486E">
            <w:pPr>
              <w:widowControl w:val="0"/>
              <w:spacing w:before="100" w:beforeAutospacing="1" w:after="100" w:afterAutospacing="1" w:line="240" w:lineRule="exact"/>
              <w:contextualSpacing/>
              <w:rPr>
                <w:rFonts w:ascii="ＭＳ 明朝" w:hAnsi="ＭＳ 明朝"/>
                <w:sz w:val="18"/>
                <w:szCs w:val="18"/>
                <w:lang w:eastAsia="ja-JP"/>
              </w:rPr>
            </w:pPr>
            <w:r w:rsidRPr="002C7EA4">
              <w:rPr>
                <w:rFonts w:ascii="ＭＳ 明朝" w:hAnsi="ＭＳ 明朝" w:hint="eastAsia"/>
                <w:sz w:val="18"/>
                <w:szCs w:val="18"/>
                <w:lang w:eastAsia="ja-JP"/>
              </w:rPr>
              <w:t>４⑩表</w:t>
            </w:r>
          </w:p>
        </w:tc>
        <w:tc>
          <w:tcPr>
            <w:tcW w:w="6201" w:type="dxa"/>
            <w:vAlign w:val="center"/>
          </w:tcPr>
          <w:p w:rsidR="008A486E" w:rsidRPr="002C7EA4" w:rsidRDefault="008A486E" w:rsidP="008A486E">
            <w:pPr>
              <w:widowControl w:val="0"/>
              <w:spacing w:before="100" w:beforeAutospacing="1" w:after="100" w:afterAutospacing="1" w:line="240" w:lineRule="exact"/>
              <w:contextualSpacing/>
              <w:jc w:val="both"/>
              <w:rPr>
                <w:rFonts w:ascii="ＭＳ 明朝" w:hAnsi="ＭＳ 明朝"/>
                <w:sz w:val="18"/>
                <w:szCs w:val="18"/>
                <w:lang w:eastAsia="ja-JP"/>
              </w:rPr>
            </w:pPr>
            <w:r w:rsidRPr="002C7EA4">
              <w:rPr>
                <w:rFonts w:ascii="ＭＳ 明朝" w:hAnsi="ＭＳ 明朝" w:hint="eastAsia"/>
                <w:sz w:val="18"/>
                <w:szCs w:val="18"/>
                <w:lang w:eastAsia="ja-JP"/>
              </w:rPr>
              <w:t>基準財政需要額算入見込額（都道府県・市町村）</w:t>
            </w:r>
          </w:p>
        </w:tc>
        <w:tc>
          <w:tcPr>
            <w:tcW w:w="1063" w:type="dxa"/>
            <w:shd w:val="clear" w:color="auto" w:fill="auto"/>
            <w:vAlign w:val="center"/>
          </w:tcPr>
          <w:p w:rsidR="008A486E" w:rsidRPr="002C7EA4" w:rsidRDefault="008A486E" w:rsidP="008A486E">
            <w:pPr>
              <w:widowControl w:val="0"/>
              <w:spacing w:before="100" w:beforeAutospacing="1" w:after="100" w:afterAutospacing="1" w:line="240" w:lineRule="auto"/>
              <w:contextualSpacing/>
              <w:jc w:val="center"/>
              <w:rPr>
                <w:rFonts w:ascii="ＭＳ 明朝" w:hAnsi="ＭＳ 明朝"/>
                <w:sz w:val="18"/>
                <w:szCs w:val="18"/>
                <w:lang w:eastAsia="ja-JP"/>
              </w:rPr>
            </w:pPr>
            <w:r w:rsidRPr="002C7EA4">
              <w:rPr>
                <w:rFonts w:ascii="ＭＳ 明朝" w:hAnsi="ＭＳ 明朝" w:hint="eastAsia"/>
                <w:sz w:val="18"/>
                <w:szCs w:val="18"/>
                <w:lang w:eastAsia="ja-JP"/>
              </w:rPr>
              <w:t>P.</w:t>
            </w:r>
            <w:r w:rsidR="001D0A41" w:rsidRPr="002C7EA4">
              <w:rPr>
                <w:rFonts w:ascii="ＭＳ 明朝" w:hAnsi="ＭＳ 明朝" w:hint="eastAsia"/>
                <w:sz w:val="18"/>
                <w:szCs w:val="18"/>
                <w:lang w:eastAsia="ja-JP"/>
              </w:rPr>
              <w:t>60</w:t>
            </w:r>
          </w:p>
        </w:tc>
      </w:tr>
    </w:tbl>
    <w:p w:rsidR="006E41EE" w:rsidRPr="009747DC" w:rsidRDefault="003F0061" w:rsidP="009B426B">
      <w:pPr>
        <w:spacing w:after="0" w:line="240" w:lineRule="exact"/>
        <w:ind w:left="180" w:hangingChars="100" w:hanging="180"/>
        <w:rPr>
          <w:rFonts w:ascii="ＭＳ ゴシック" w:eastAsia="ＭＳ ゴシック" w:hAnsi="ＭＳ ゴシック"/>
          <w:sz w:val="24"/>
          <w:szCs w:val="24"/>
          <w:lang w:eastAsia="ja-JP"/>
        </w:rPr>
      </w:pPr>
      <w:r w:rsidRPr="009747DC">
        <w:rPr>
          <w:rFonts w:ascii="ＭＳ 明朝" w:hAnsi="ＭＳ 明朝" w:hint="eastAsia"/>
          <w:sz w:val="18"/>
          <w:szCs w:val="18"/>
          <w:lang w:eastAsia="ja-JP"/>
        </w:rPr>
        <w:t>※</w:t>
      </w:r>
      <w:r w:rsidRPr="009747DC">
        <w:rPr>
          <w:rFonts w:ascii="ＭＳ Ｐ明朝" w:eastAsia="ＭＳ Ｐ明朝" w:hAnsi="ＭＳ Ｐ明朝" w:hint="eastAsia"/>
          <w:sz w:val="18"/>
          <w:szCs w:val="18"/>
          <w:lang w:eastAsia="ja-JP"/>
        </w:rPr>
        <w:t xml:space="preserve">　「地方公共団体の財政の健全化に関する法律」における資金不足比率等を算定するための様式に関する記載要領</w:t>
      </w:r>
      <w:r w:rsidR="008963DB" w:rsidRPr="009747DC">
        <w:rPr>
          <w:rFonts w:ascii="ＭＳ Ｐ明朝" w:eastAsia="ＭＳ Ｐ明朝" w:hAnsi="ＭＳ Ｐ明朝" w:hint="eastAsia"/>
          <w:sz w:val="18"/>
          <w:szCs w:val="18"/>
          <w:lang w:eastAsia="ja-JP"/>
        </w:rPr>
        <w:t>の該当ページです。</w:t>
      </w:r>
    </w:p>
    <w:p w:rsidR="00240B10" w:rsidRPr="009747DC" w:rsidRDefault="006E41EE" w:rsidP="00B2244E">
      <w:pPr>
        <w:spacing w:after="0" w:line="240" w:lineRule="exact"/>
        <w:ind w:left="240" w:hangingChars="100" w:hanging="240"/>
        <w:rPr>
          <w:rFonts w:ascii="ＭＳ ゴシック" w:eastAsia="ＭＳ ゴシック" w:hAnsi="ＭＳ ゴシック"/>
          <w:sz w:val="24"/>
          <w:szCs w:val="24"/>
          <w:lang w:eastAsia="ja-JP"/>
        </w:rPr>
      </w:pPr>
      <w:r w:rsidRPr="009747DC">
        <w:rPr>
          <w:rFonts w:ascii="ＭＳ ゴシック" w:eastAsia="ＭＳ ゴシック" w:hAnsi="ＭＳ ゴシック"/>
          <w:sz w:val="24"/>
          <w:szCs w:val="24"/>
          <w:lang w:eastAsia="ja-JP"/>
        </w:rPr>
        <w:br w:type="page"/>
      </w:r>
      <w:r w:rsidR="00F67124" w:rsidRPr="009747DC">
        <w:rPr>
          <w:rFonts w:ascii="ＭＳ ゴシック" w:eastAsia="ＭＳ ゴシック" w:hAnsi="ＭＳ ゴシック" w:hint="eastAsia"/>
          <w:sz w:val="24"/>
          <w:szCs w:val="24"/>
          <w:lang w:eastAsia="ja-JP"/>
        </w:rPr>
        <w:lastRenderedPageBreak/>
        <w:t>個別</w:t>
      </w:r>
      <w:r w:rsidR="004521EB" w:rsidRPr="009747DC">
        <w:rPr>
          <w:rFonts w:ascii="ＭＳ ゴシック" w:eastAsia="ＭＳ ゴシック" w:hAnsi="ＭＳ ゴシック" w:hint="eastAsia"/>
          <w:sz w:val="24"/>
          <w:szCs w:val="24"/>
          <w:lang w:eastAsia="ja-JP"/>
        </w:rPr>
        <w:t>事項</w:t>
      </w:r>
    </w:p>
    <w:p w:rsidR="00240B10" w:rsidRPr="009747DC" w:rsidRDefault="00B2244E" w:rsidP="00240B10">
      <w:pPr>
        <w:spacing w:before="100" w:beforeAutospacing="1" w:after="100" w:afterAutospacing="1" w:line="340" w:lineRule="exact"/>
        <w:contextualSpacing/>
        <w:rPr>
          <w:rFonts w:ascii="ＭＳ 明朝" w:hAnsi="ＭＳ 明朝"/>
          <w:sz w:val="20"/>
          <w:szCs w:val="20"/>
          <w:lang w:eastAsia="ja-JP"/>
        </w:rPr>
      </w:pPr>
      <w:r w:rsidRPr="009747DC">
        <w:rPr>
          <w:rFonts w:ascii="ＭＳ 明朝" w:hAnsi="ＭＳ 明朝" w:hint="eastAsia"/>
          <w:sz w:val="20"/>
          <w:szCs w:val="20"/>
          <w:lang w:eastAsia="ja-JP"/>
        </w:rPr>
        <w:t xml:space="preserve">　</w:t>
      </w:r>
    </w:p>
    <w:p w:rsidR="00E467CB" w:rsidRPr="009747DC" w:rsidRDefault="00AF5155" w:rsidP="00B2244E">
      <w:pPr>
        <w:spacing w:before="100" w:beforeAutospacing="1" w:after="100" w:afterAutospacing="1" w:line="340" w:lineRule="exact"/>
        <w:contextualSpacing/>
        <w:jc w:val="center"/>
        <w:rPr>
          <w:rFonts w:ascii="ＭＳ ゴシック" w:eastAsia="ＭＳ ゴシック" w:hAnsi="ＭＳ ゴシック"/>
          <w:sz w:val="20"/>
          <w:szCs w:val="20"/>
          <w:lang w:eastAsia="ja-JP"/>
        </w:rPr>
      </w:pPr>
      <w:r w:rsidRPr="009747DC">
        <w:rPr>
          <w:rFonts w:ascii="ＭＳ ゴシック" w:eastAsia="ＭＳ ゴシック" w:hAnsi="ＭＳ ゴシック" w:hint="eastAsia"/>
          <w:bdr w:val="single" w:sz="4" w:space="0" w:color="auto"/>
          <w:lang w:eastAsia="ja-JP"/>
        </w:rPr>
        <w:t xml:space="preserve"> 総括表①　健</w:t>
      </w:r>
      <w:r w:rsidR="00E467CB" w:rsidRPr="009747DC">
        <w:rPr>
          <w:rFonts w:ascii="ＭＳ ゴシック" w:eastAsia="ＭＳ ゴシック" w:hAnsi="ＭＳ ゴシック" w:hint="eastAsia"/>
          <w:bdr w:val="single" w:sz="4" w:space="0" w:color="auto"/>
          <w:lang w:eastAsia="ja-JP"/>
        </w:rPr>
        <w:t>全化判断比率</w:t>
      </w:r>
      <w:r w:rsidRPr="009747DC">
        <w:rPr>
          <w:rFonts w:ascii="ＭＳ ゴシック" w:eastAsia="ＭＳ ゴシック" w:hAnsi="ＭＳ ゴシック" w:hint="eastAsia"/>
          <w:bdr w:val="single" w:sz="4" w:space="0" w:color="auto"/>
          <w:lang w:eastAsia="ja-JP"/>
        </w:rPr>
        <w:t xml:space="preserve">の状況 </w:t>
      </w:r>
    </w:p>
    <w:p w:rsidR="006323AA" w:rsidRPr="009747DC" w:rsidRDefault="00B2244E" w:rsidP="00113466">
      <w:pPr>
        <w:spacing w:before="100" w:beforeAutospacing="1" w:after="100" w:afterAutospacing="1" w:line="320" w:lineRule="exact"/>
        <w:contextualSpacing/>
        <w:rPr>
          <w:rFonts w:ascii="ＭＳ 明朝" w:hAnsi="ＭＳ 明朝"/>
          <w:sz w:val="20"/>
          <w:szCs w:val="20"/>
          <w:lang w:eastAsia="ja-JP"/>
        </w:rPr>
      </w:pPr>
      <w:r w:rsidRPr="009747DC">
        <w:rPr>
          <w:rFonts w:ascii="ＭＳ 明朝" w:hAnsi="ＭＳ 明朝" w:hint="eastAsia"/>
          <w:sz w:val="20"/>
          <w:szCs w:val="20"/>
          <w:lang w:eastAsia="ja-JP"/>
        </w:rPr>
        <w:t xml:space="preserve">　</w:t>
      </w:r>
    </w:p>
    <w:p w:rsidR="00E467CB" w:rsidRPr="009747DC" w:rsidRDefault="004B5576" w:rsidP="006323AA">
      <w:pPr>
        <w:spacing w:before="100" w:beforeAutospacing="1" w:after="100" w:afterAutospacing="1" w:line="320" w:lineRule="exact"/>
        <w:ind w:left="400" w:hangingChars="200" w:hanging="400"/>
        <w:contextualSpacing/>
        <w:rPr>
          <w:rFonts w:ascii="ＭＳ 明朝" w:hAnsi="ＭＳ 明朝"/>
          <w:sz w:val="20"/>
          <w:szCs w:val="20"/>
          <w:lang w:eastAsia="ja-JP"/>
        </w:rPr>
      </w:pPr>
      <w:r w:rsidRPr="009747DC">
        <w:rPr>
          <w:rFonts w:ascii="ＭＳ 明朝" w:hAnsi="ＭＳ 明朝" w:hint="eastAsia"/>
          <w:sz w:val="20"/>
          <w:szCs w:val="20"/>
          <w:lang w:eastAsia="ja-JP"/>
        </w:rPr>
        <w:t xml:space="preserve">　１　</w:t>
      </w:r>
      <w:r w:rsidR="00D8278B" w:rsidRPr="009747DC">
        <w:rPr>
          <w:rFonts w:ascii="ＭＳ 明朝" w:hAnsi="ＭＳ 明朝" w:hint="eastAsia"/>
          <w:sz w:val="20"/>
          <w:szCs w:val="20"/>
          <w:lang w:eastAsia="ja-JP"/>
        </w:rPr>
        <w:t>本様式</w:t>
      </w:r>
      <w:r w:rsidR="00E467CB" w:rsidRPr="009747DC">
        <w:rPr>
          <w:rFonts w:ascii="ＭＳ 明朝" w:hAnsi="ＭＳ 明朝" w:hint="eastAsia"/>
          <w:sz w:val="20"/>
          <w:szCs w:val="20"/>
          <w:lang w:eastAsia="ja-JP"/>
        </w:rPr>
        <w:t>は、</w:t>
      </w:r>
      <w:r w:rsidR="00542EA0" w:rsidRPr="009747DC">
        <w:rPr>
          <w:rFonts w:ascii="ＭＳ 明朝" w:hAnsi="ＭＳ 明朝" w:hint="eastAsia"/>
          <w:sz w:val="20"/>
          <w:szCs w:val="20"/>
          <w:lang w:eastAsia="ja-JP"/>
        </w:rPr>
        <w:t>健全化判断比率（</w:t>
      </w:r>
      <w:r w:rsidR="00E467CB" w:rsidRPr="009747DC">
        <w:rPr>
          <w:rFonts w:ascii="ＭＳ 明朝" w:hAnsi="ＭＳ 明朝" w:hint="eastAsia"/>
          <w:sz w:val="20"/>
          <w:szCs w:val="20"/>
          <w:lang w:eastAsia="ja-JP"/>
        </w:rPr>
        <w:t>実質</w:t>
      </w:r>
      <w:r w:rsidR="004B5E64" w:rsidRPr="009747DC">
        <w:rPr>
          <w:rFonts w:ascii="ＭＳ 明朝" w:hAnsi="ＭＳ 明朝" w:hint="eastAsia"/>
          <w:sz w:val="20"/>
          <w:szCs w:val="20"/>
          <w:lang w:eastAsia="ja-JP"/>
        </w:rPr>
        <w:t>赤字比率、連結実質赤字比率、実質公債費比率及び将来負担比率</w:t>
      </w:r>
      <w:r w:rsidR="00542EA0" w:rsidRPr="009747DC">
        <w:rPr>
          <w:rFonts w:ascii="ＭＳ 明朝" w:hAnsi="ＭＳ 明朝" w:hint="eastAsia"/>
          <w:sz w:val="20"/>
          <w:szCs w:val="20"/>
          <w:lang w:eastAsia="ja-JP"/>
        </w:rPr>
        <w:t>）の状況</w:t>
      </w:r>
      <w:r w:rsidR="00E467CB" w:rsidRPr="009747DC">
        <w:rPr>
          <w:rFonts w:ascii="ＭＳ 明朝" w:hAnsi="ＭＳ 明朝" w:hint="eastAsia"/>
          <w:sz w:val="20"/>
          <w:szCs w:val="20"/>
          <w:lang w:eastAsia="ja-JP"/>
        </w:rPr>
        <w:t>を</w:t>
      </w:r>
      <w:r w:rsidR="00015E0C" w:rsidRPr="009747DC">
        <w:rPr>
          <w:rFonts w:ascii="ＭＳ 明朝" w:hAnsi="ＭＳ 明朝" w:hint="eastAsia"/>
          <w:sz w:val="20"/>
          <w:szCs w:val="20"/>
          <w:lang w:eastAsia="ja-JP"/>
        </w:rPr>
        <w:t>一覧で</w:t>
      </w:r>
      <w:r w:rsidR="004521EB" w:rsidRPr="009747DC">
        <w:rPr>
          <w:rFonts w:ascii="ＭＳ 明朝" w:hAnsi="ＭＳ 明朝" w:hint="eastAsia"/>
          <w:sz w:val="20"/>
          <w:szCs w:val="20"/>
          <w:lang w:eastAsia="ja-JP"/>
        </w:rPr>
        <w:t>表示するものであり、基本的には他の算定様式</w:t>
      </w:r>
      <w:r w:rsidR="004B5E64" w:rsidRPr="009747DC">
        <w:rPr>
          <w:rFonts w:ascii="ＭＳ 明朝" w:hAnsi="ＭＳ 明朝" w:hint="eastAsia"/>
          <w:sz w:val="20"/>
          <w:szCs w:val="20"/>
          <w:lang w:eastAsia="ja-JP"/>
        </w:rPr>
        <w:t>の</w:t>
      </w:r>
      <w:r w:rsidR="00E467CB" w:rsidRPr="009747DC">
        <w:rPr>
          <w:rFonts w:ascii="ＭＳ 明朝" w:hAnsi="ＭＳ 明朝" w:hint="eastAsia"/>
          <w:sz w:val="20"/>
          <w:szCs w:val="20"/>
          <w:lang w:eastAsia="ja-JP"/>
        </w:rPr>
        <w:t>計算結果が自動表示され</w:t>
      </w:r>
      <w:r w:rsidR="004B5E64" w:rsidRPr="009747DC">
        <w:rPr>
          <w:rFonts w:ascii="ＭＳ 明朝" w:hAnsi="ＭＳ 明朝" w:hint="eastAsia"/>
          <w:sz w:val="20"/>
          <w:szCs w:val="20"/>
          <w:lang w:eastAsia="ja-JP"/>
        </w:rPr>
        <w:t>るものです。</w:t>
      </w:r>
    </w:p>
    <w:p w:rsidR="004521EB" w:rsidRPr="009747DC" w:rsidRDefault="00B2244E" w:rsidP="006323AA">
      <w:pPr>
        <w:spacing w:before="100" w:beforeAutospacing="1" w:after="100" w:afterAutospacing="1" w:line="320" w:lineRule="exact"/>
        <w:ind w:left="400" w:hangingChars="200" w:hanging="400"/>
        <w:contextualSpacing/>
        <w:rPr>
          <w:rFonts w:ascii="ＭＳ 明朝" w:hAnsi="ＭＳ 明朝"/>
          <w:sz w:val="20"/>
          <w:szCs w:val="20"/>
          <w:lang w:eastAsia="ja-JP"/>
        </w:rPr>
      </w:pPr>
      <w:r w:rsidRPr="009747DC">
        <w:rPr>
          <w:rFonts w:ascii="ＭＳ 明朝" w:hAnsi="ＭＳ 明朝" w:hint="eastAsia"/>
          <w:sz w:val="20"/>
          <w:szCs w:val="20"/>
          <w:lang w:eastAsia="ja-JP"/>
        </w:rPr>
        <w:t xml:space="preserve">　</w:t>
      </w:r>
    </w:p>
    <w:p w:rsidR="00A35EE9" w:rsidRPr="009747DC" w:rsidRDefault="00A35EE9" w:rsidP="006323AA">
      <w:pPr>
        <w:spacing w:before="100" w:beforeAutospacing="1" w:after="100" w:afterAutospacing="1" w:line="320" w:lineRule="exact"/>
        <w:ind w:left="400" w:hangingChars="200" w:hanging="400"/>
        <w:contextualSpacing/>
        <w:rPr>
          <w:rFonts w:ascii="ＭＳ 明朝" w:hAnsi="ＭＳ 明朝"/>
          <w:sz w:val="20"/>
          <w:szCs w:val="20"/>
          <w:lang w:eastAsia="ja-JP"/>
        </w:rPr>
      </w:pPr>
      <w:r w:rsidRPr="009747DC">
        <w:rPr>
          <w:rFonts w:ascii="ＭＳ 明朝" w:hAnsi="ＭＳ 明朝" w:hint="eastAsia"/>
          <w:sz w:val="20"/>
          <w:szCs w:val="20"/>
          <w:lang w:eastAsia="ja-JP"/>
        </w:rPr>
        <w:t xml:space="preserve">　２　実質赤字額、連結実質赤字額又は将来負担額がない場合は、「－」と表示されます。</w:t>
      </w:r>
    </w:p>
    <w:p w:rsidR="004521EB" w:rsidRPr="009747DC" w:rsidRDefault="00B2244E" w:rsidP="006323AA">
      <w:pPr>
        <w:spacing w:before="100" w:beforeAutospacing="1" w:after="100" w:afterAutospacing="1" w:line="320" w:lineRule="exact"/>
        <w:ind w:left="400" w:hangingChars="200" w:hanging="400"/>
        <w:contextualSpacing/>
        <w:rPr>
          <w:rFonts w:ascii="ＭＳ 明朝" w:hAnsi="ＭＳ 明朝"/>
          <w:sz w:val="20"/>
          <w:szCs w:val="20"/>
          <w:lang w:eastAsia="ja-JP"/>
        </w:rPr>
      </w:pPr>
      <w:r w:rsidRPr="009747DC">
        <w:rPr>
          <w:rFonts w:ascii="ＭＳ 明朝" w:hAnsi="ＭＳ 明朝" w:hint="eastAsia"/>
          <w:sz w:val="20"/>
          <w:szCs w:val="20"/>
          <w:lang w:eastAsia="ja-JP"/>
        </w:rPr>
        <w:t xml:space="preserve">　</w:t>
      </w:r>
    </w:p>
    <w:p w:rsidR="007C348F" w:rsidRPr="009747DC" w:rsidRDefault="00A35EE9" w:rsidP="007C348F">
      <w:pPr>
        <w:spacing w:before="100" w:beforeAutospacing="1" w:after="100" w:afterAutospacing="1" w:line="320" w:lineRule="exact"/>
        <w:ind w:left="400" w:hangingChars="200" w:hanging="400"/>
        <w:contextualSpacing/>
        <w:rPr>
          <w:rFonts w:ascii="ＭＳ 明朝" w:hAnsi="ＭＳ 明朝"/>
          <w:sz w:val="20"/>
          <w:szCs w:val="20"/>
          <w:lang w:eastAsia="ja-JP"/>
        </w:rPr>
      </w:pPr>
      <w:r w:rsidRPr="009747DC">
        <w:rPr>
          <w:rFonts w:ascii="ＭＳ 明朝" w:hAnsi="ＭＳ 明朝" w:hint="eastAsia"/>
          <w:sz w:val="20"/>
          <w:szCs w:val="20"/>
          <w:lang w:eastAsia="ja-JP"/>
        </w:rPr>
        <w:t xml:space="preserve">　３</w:t>
      </w:r>
      <w:r w:rsidR="00E467CB" w:rsidRPr="009747DC">
        <w:rPr>
          <w:rFonts w:ascii="ＭＳ 明朝" w:hAnsi="ＭＳ 明朝" w:hint="eastAsia"/>
          <w:sz w:val="20"/>
          <w:szCs w:val="20"/>
          <w:lang w:eastAsia="ja-JP"/>
        </w:rPr>
        <w:t xml:space="preserve">　</w:t>
      </w:r>
      <w:r w:rsidR="00D8278B" w:rsidRPr="009747DC">
        <w:rPr>
          <w:rFonts w:ascii="ＭＳ 明朝" w:hAnsi="ＭＳ 明朝" w:hint="eastAsia"/>
          <w:sz w:val="20"/>
          <w:szCs w:val="20"/>
          <w:lang w:eastAsia="ja-JP"/>
        </w:rPr>
        <w:t>本様式</w:t>
      </w:r>
      <w:r w:rsidR="00015E0C" w:rsidRPr="009747DC">
        <w:rPr>
          <w:rFonts w:ascii="ＭＳ 明朝" w:hAnsi="ＭＳ 明朝" w:hint="eastAsia"/>
          <w:sz w:val="20"/>
          <w:szCs w:val="20"/>
          <w:lang w:eastAsia="ja-JP"/>
        </w:rPr>
        <w:t>中</w:t>
      </w:r>
      <w:r w:rsidR="00FE20E1" w:rsidRPr="009747DC">
        <w:rPr>
          <w:rFonts w:ascii="ＭＳ 明朝" w:hAnsi="ＭＳ 明朝" w:hint="eastAsia"/>
          <w:sz w:val="20"/>
          <w:szCs w:val="20"/>
          <w:lang w:eastAsia="ja-JP"/>
        </w:rPr>
        <w:t>、</w:t>
      </w:r>
      <w:r w:rsidR="00015E0C" w:rsidRPr="009747DC">
        <w:rPr>
          <w:rFonts w:ascii="ＭＳ 明朝" w:hAnsi="ＭＳ 明朝" w:hint="eastAsia"/>
          <w:sz w:val="20"/>
          <w:szCs w:val="20"/>
          <w:lang w:eastAsia="ja-JP"/>
        </w:rPr>
        <w:t>「地方公共団体コード</w:t>
      </w:r>
      <w:r w:rsidR="00D60F19" w:rsidRPr="009747DC">
        <w:rPr>
          <w:rFonts w:ascii="ＭＳ 明朝" w:hAnsi="ＭＳ 明朝" w:hint="eastAsia"/>
          <w:sz w:val="20"/>
          <w:szCs w:val="20"/>
          <w:lang w:eastAsia="ja-JP"/>
        </w:rPr>
        <w:t>（</w:t>
      </w:r>
      <w:r w:rsidR="00B2244E" w:rsidRPr="009747DC">
        <w:rPr>
          <w:rFonts w:ascii="ＭＳ 明朝" w:hAnsi="ＭＳ 明朝" w:hint="eastAsia"/>
          <w:sz w:val="20"/>
          <w:szCs w:val="20"/>
          <w:lang w:eastAsia="ja-JP"/>
        </w:rPr>
        <w:t>６</w:t>
      </w:r>
      <w:r w:rsidR="00D60F19" w:rsidRPr="009747DC">
        <w:rPr>
          <w:rFonts w:ascii="ＭＳ 明朝" w:hAnsi="ＭＳ 明朝" w:hint="eastAsia"/>
          <w:sz w:val="20"/>
          <w:szCs w:val="20"/>
          <w:lang w:eastAsia="ja-JP"/>
        </w:rPr>
        <w:t>桁）</w:t>
      </w:r>
      <w:r w:rsidR="00015E0C" w:rsidRPr="009747DC">
        <w:rPr>
          <w:rFonts w:ascii="ＭＳ 明朝" w:hAnsi="ＭＳ 明朝" w:hint="eastAsia"/>
          <w:sz w:val="20"/>
          <w:szCs w:val="20"/>
          <w:lang w:eastAsia="ja-JP"/>
        </w:rPr>
        <w:t>」</w:t>
      </w:r>
      <w:r w:rsidR="005E1F9E" w:rsidRPr="009747DC">
        <w:rPr>
          <w:rFonts w:ascii="ＭＳ 明朝" w:hAnsi="ＭＳ 明朝" w:hint="eastAsia"/>
          <w:sz w:val="20"/>
          <w:szCs w:val="20"/>
          <w:lang w:eastAsia="ja-JP"/>
        </w:rPr>
        <w:t>及び</w:t>
      </w:r>
      <w:r w:rsidR="003A29CE" w:rsidRPr="009747DC">
        <w:rPr>
          <w:rFonts w:ascii="ＭＳ 明朝" w:hAnsi="ＭＳ 明朝" w:hint="eastAsia"/>
          <w:sz w:val="20"/>
          <w:szCs w:val="20"/>
          <w:lang w:eastAsia="ja-JP"/>
        </w:rPr>
        <w:t>「標準財政規</w:t>
      </w:r>
      <w:r w:rsidR="00542EA0" w:rsidRPr="009747DC">
        <w:rPr>
          <w:rFonts w:ascii="ＭＳ 明朝" w:hAnsi="ＭＳ 明朝" w:hint="eastAsia"/>
          <w:sz w:val="20"/>
          <w:szCs w:val="20"/>
          <w:lang w:eastAsia="ja-JP"/>
        </w:rPr>
        <w:t>模（千円）」</w:t>
      </w:r>
      <w:r w:rsidRPr="009747DC">
        <w:rPr>
          <w:rFonts w:ascii="ＭＳ 明朝" w:hAnsi="ＭＳ 明朝" w:hint="eastAsia"/>
          <w:sz w:val="20"/>
          <w:szCs w:val="20"/>
          <w:lang w:eastAsia="ja-JP"/>
        </w:rPr>
        <w:t>を</w:t>
      </w:r>
      <w:r w:rsidR="003A29CE" w:rsidRPr="009747DC">
        <w:rPr>
          <w:rFonts w:ascii="ＭＳ 明朝" w:hAnsi="ＭＳ 明朝" w:hint="eastAsia"/>
          <w:sz w:val="20"/>
          <w:szCs w:val="20"/>
          <w:lang w:eastAsia="ja-JP"/>
        </w:rPr>
        <w:t>それぞれ</w:t>
      </w:r>
      <w:r w:rsidR="001626D8" w:rsidRPr="009747DC">
        <w:rPr>
          <w:rFonts w:ascii="ＭＳ 明朝" w:hAnsi="ＭＳ 明朝" w:hint="eastAsia"/>
          <w:sz w:val="20"/>
          <w:szCs w:val="20"/>
          <w:lang w:eastAsia="ja-JP"/>
        </w:rPr>
        <w:t>記入</w:t>
      </w:r>
      <w:r w:rsidR="003A29CE" w:rsidRPr="009747DC">
        <w:rPr>
          <w:rFonts w:ascii="ＭＳ 明朝" w:hAnsi="ＭＳ 明朝" w:hint="eastAsia"/>
          <w:sz w:val="20"/>
          <w:szCs w:val="20"/>
          <w:lang w:eastAsia="ja-JP"/>
        </w:rPr>
        <w:t>してください。</w:t>
      </w:r>
    </w:p>
    <w:p w:rsidR="00450BC2" w:rsidRPr="009747DC" w:rsidRDefault="00450BC2" w:rsidP="00450BC2">
      <w:pPr>
        <w:spacing w:before="100" w:beforeAutospacing="1" w:after="100" w:afterAutospacing="1" w:line="320" w:lineRule="exact"/>
        <w:ind w:left="600" w:hangingChars="300" w:hanging="600"/>
        <w:contextualSpacing/>
        <w:rPr>
          <w:rFonts w:ascii="ＭＳ 明朝" w:hAnsi="ＭＳ 明朝"/>
          <w:sz w:val="20"/>
          <w:szCs w:val="20"/>
          <w:lang w:eastAsia="ja-JP"/>
        </w:rPr>
      </w:pPr>
      <w:r w:rsidRPr="009747DC">
        <w:rPr>
          <w:rFonts w:ascii="ＭＳ 明朝" w:hAnsi="ＭＳ 明朝" w:hint="eastAsia"/>
          <w:sz w:val="20"/>
          <w:szCs w:val="20"/>
          <w:lang w:eastAsia="ja-JP"/>
        </w:rPr>
        <w:t xml:space="preserve">　　※　「地方公共団体コード（</w:t>
      </w:r>
      <w:r w:rsidR="00B2244E" w:rsidRPr="009747DC">
        <w:rPr>
          <w:rFonts w:ascii="ＭＳ 明朝" w:hAnsi="ＭＳ 明朝" w:hint="eastAsia"/>
          <w:sz w:val="20"/>
          <w:szCs w:val="20"/>
          <w:lang w:eastAsia="ja-JP"/>
        </w:rPr>
        <w:t>６</w:t>
      </w:r>
      <w:r w:rsidRPr="009747DC">
        <w:rPr>
          <w:rFonts w:ascii="ＭＳ 明朝" w:hAnsi="ＭＳ 明朝" w:hint="eastAsia"/>
          <w:sz w:val="20"/>
          <w:szCs w:val="20"/>
          <w:lang w:eastAsia="ja-JP"/>
        </w:rPr>
        <w:t>桁</w:t>
      </w:r>
      <w:r w:rsidRPr="009747DC">
        <w:rPr>
          <w:rFonts w:ascii="ＭＳ 明朝" w:hAnsi="ＭＳ 明朝"/>
          <w:sz w:val="20"/>
          <w:szCs w:val="20"/>
          <w:lang w:eastAsia="ja-JP"/>
        </w:rPr>
        <w:t>）</w:t>
      </w:r>
      <w:r w:rsidR="00B2244E" w:rsidRPr="009747DC">
        <w:rPr>
          <w:rFonts w:ascii="ＭＳ 明朝" w:hAnsi="ＭＳ 明朝" w:hint="eastAsia"/>
          <w:sz w:val="20"/>
          <w:szCs w:val="20"/>
          <w:lang w:eastAsia="ja-JP"/>
        </w:rPr>
        <w:t>」を入力すると、「都道府県名」と「市区町村名（都道府県の場合</w:t>
      </w:r>
      <w:r w:rsidRPr="009747DC">
        <w:rPr>
          <w:rFonts w:ascii="ＭＳ 明朝" w:hAnsi="ＭＳ 明朝" w:hint="eastAsia"/>
          <w:sz w:val="20"/>
          <w:szCs w:val="20"/>
          <w:lang w:eastAsia="ja-JP"/>
        </w:rPr>
        <w:t>は「－」）」が自動表示されます。</w:t>
      </w:r>
    </w:p>
    <w:p w:rsidR="007C348F" w:rsidRPr="009747DC" w:rsidRDefault="007C348F" w:rsidP="00450BC2">
      <w:pPr>
        <w:spacing w:before="100" w:beforeAutospacing="1" w:after="100" w:afterAutospacing="1" w:line="320" w:lineRule="exact"/>
        <w:ind w:left="600" w:hangingChars="300" w:hanging="600"/>
        <w:contextualSpacing/>
        <w:rPr>
          <w:rFonts w:ascii="ＭＳ 明朝" w:hAnsi="ＭＳ 明朝"/>
          <w:sz w:val="20"/>
          <w:szCs w:val="20"/>
          <w:lang w:eastAsia="ja-JP"/>
        </w:rPr>
      </w:pPr>
      <w:r w:rsidRPr="009747DC">
        <w:rPr>
          <w:rFonts w:ascii="ＭＳ 明朝" w:hAnsi="ＭＳ 明朝" w:hint="eastAsia"/>
          <w:sz w:val="20"/>
          <w:szCs w:val="20"/>
          <w:lang w:eastAsia="ja-JP"/>
        </w:rPr>
        <w:t xml:space="preserve">　　※　「地方公共団体コード」は、半角英数で</w:t>
      </w:r>
      <w:r w:rsidR="00B2244E" w:rsidRPr="009747DC">
        <w:rPr>
          <w:rFonts w:ascii="ＭＳ 明朝" w:hAnsi="ＭＳ 明朝" w:hint="eastAsia"/>
          <w:sz w:val="20"/>
          <w:szCs w:val="20"/>
          <w:lang w:eastAsia="ja-JP"/>
        </w:rPr>
        <w:t>６</w:t>
      </w:r>
      <w:r w:rsidRPr="009747DC">
        <w:rPr>
          <w:rFonts w:ascii="ＭＳ 明朝" w:hAnsi="ＭＳ 明朝" w:hint="eastAsia"/>
          <w:sz w:val="20"/>
          <w:szCs w:val="20"/>
          <w:lang w:eastAsia="ja-JP"/>
        </w:rPr>
        <w:t>ケタの数値を記入してください。また、数値の先頭に「</w:t>
      </w:r>
      <w:r w:rsidRPr="009747DC">
        <w:rPr>
          <w:rFonts w:ascii="ＭＳ 明朝" w:hAnsi="ＭＳ 明朝"/>
          <w:sz w:val="20"/>
          <w:szCs w:val="20"/>
          <w:lang w:eastAsia="ja-JP"/>
        </w:rPr>
        <w:t>’</w:t>
      </w:r>
      <w:r w:rsidRPr="009747DC">
        <w:rPr>
          <w:rFonts w:ascii="ＭＳ 明朝" w:hAnsi="ＭＳ 明朝" w:hint="eastAsia"/>
          <w:sz w:val="20"/>
          <w:szCs w:val="20"/>
          <w:lang w:eastAsia="ja-JP"/>
        </w:rPr>
        <w:t>」等、不要な記号の入力は行わないでください。</w:t>
      </w:r>
    </w:p>
    <w:p w:rsidR="00B63401" w:rsidRPr="009747DC" w:rsidRDefault="00542EA0" w:rsidP="00B63401">
      <w:pPr>
        <w:spacing w:before="100" w:beforeAutospacing="1" w:after="100" w:afterAutospacing="1" w:line="320" w:lineRule="exact"/>
        <w:ind w:left="600" w:hangingChars="300" w:hanging="600"/>
        <w:contextualSpacing/>
        <w:rPr>
          <w:rFonts w:ascii="ＭＳ 明朝" w:hAnsi="ＭＳ 明朝"/>
          <w:sz w:val="20"/>
          <w:szCs w:val="20"/>
          <w:lang w:eastAsia="ja-JP"/>
        </w:rPr>
      </w:pPr>
      <w:r w:rsidRPr="009747DC">
        <w:rPr>
          <w:rFonts w:ascii="ＭＳ 明朝" w:hAnsi="ＭＳ 明朝" w:hint="eastAsia"/>
          <w:sz w:val="20"/>
          <w:szCs w:val="20"/>
          <w:lang w:eastAsia="ja-JP"/>
        </w:rPr>
        <w:t xml:space="preserve">　　※　標準財政規模</w:t>
      </w:r>
      <w:r w:rsidR="00B63401" w:rsidRPr="009747DC">
        <w:rPr>
          <w:rFonts w:ascii="ＭＳ 明朝" w:hAnsi="ＭＳ 明朝" w:hint="eastAsia"/>
          <w:sz w:val="20"/>
          <w:szCs w:val="20"/>
          <w:lang w:eastAsia="ja-JP"/>
        </w:rPr>
        <w:t>は、</w:t>
      </w:r>
      <w:r w:rsidR="002F65F8" w:rsidRPr="009747DC">
        <w:rPr>
          <w:rFonts w:ascii="ＭＳ 明朝" w:hAnsi="ＭＳ 明朝" w:hint="eastAsia"/>
          <w:sz w:val="20"/>
          <w:szCs w:val="20"/>
          <w:lang w:eastAsia="ja-JP"/>
        </w:rPr>
        <w:t>決算統計における</w:t>
      </w:r>
      <w:r w:rsidR="00364D94" w:rsidRPr="009747DC">
        <w:rPr>
          <w:rFonts w:ascii="ＭＳ 明朝" w:hAnsi="ＭＳ 明朝" w:hint="eastAsia"/>
          <w:sz w:val="20"/>
          <w:szCs w:val="20"/>
          <w:u w:val="thick"/>
          <w:lang w:eastAsia="ja-JP"/>
        </w:rPr>
        <w:t>「標準財政規模」</w:t>
      </w:r>
      <w:r w:rsidR="00B76EA1" w:rsidRPr="009747DC">
        <w:rPr>
          <w:rFonts w:ascii="ＭＳ 明朝" w:hAnsi="ＭＳ 明朝" w:hint="eastAsia"/>
          <w:sz w:val="20"/>
          <w:szCs w:val="20"/>
          <w:u w:val="thick"/>
          <w:lang w:eastAsia="ja-JP"/>
        </w:rPr>
        <w:t>の</w:t>
      </w:r>
      <w:r w:rsidR="00364D94" w:rsidRPr="009747DC">
        <w:rPr>
          <w:rFonts w:ascii="ＭＳ 明朝" w:hAnsi="ＭＳ 明朝" w:hint="eastAsia"/>
          <w:sz w:val="20"/>
          <w:szCs w:val="20"/>
          <w:u w:val="thick"/>
          <w:lang w:eastAsia="ja-JP"/>
        </w:rPr>
        <w:t>額</w:t>
      </w:r>
      <w:r w:rsidR="00B76EA1" w:rsidRPr="009747DC">
        <w:rPr>
          <w:rFonts w:ascii="ＭＳ 明朝" w:hAnsi="ＭＳ 明朝" w:hint="eastAsia"/>
          <w:sz w:val="20"/>
          <w:szCs w:val="20"/>
          <w:lang w:eastAsia="ja-JP"/>
        </w:rPr>
        <w:t>を記入してください。</w:t>
      </w:r>
    </w:p>
    <w:p w:rsidR="009603A7" w:rsidRPr="009747DC" w:rsidRDefault="009603A7" w:rsidP="00B2244E">
      <w:pPr>
        <w:spacing w:before="100" w:beforeAutospacing="1" w:after="100" w:afterAutospacing="1" w:line="320" w:lineRule="exact"/>
        <w:ind w:left="1200" w:hangingChars="600" w:hanging="1200"/>
        <w:contextualSpacing/>
        <w:rPr>
          <w:rFonts w:ascii="ＭＳ 明朝" w:hAnsi="ＭＳ 明朝"/>
          <w:sz w:val="18"/>
          <w:szCs w:val="18"/>
          <w:lang w:eastAsia="ja-JP"/>
        </w:rPr>
      </w:pPr>
      <w:r w:rsidRPr="009747DC">
        <w:rPr>
          <w:rFonts w:ascii="ＭＳ 明朝" w:hAnsi="ＭＳ 明朝" w:hint="eastAsia"/>
          <w:sz w:val="20"/>
          <w:szCs w:val="20"/>
          <w:lang w:eastAsia="ja-JP"/>
        </w:rPr>
        <w:t xml:space="preserve">　　　　</w:t>
      </w:r>
      <w:r w:rsidRPr="009747DC">
        <w:rPr>
          <w:rFonts w:ascii="ＭＳ 明朝" w:hAnsi="ＭＳ 明朝" w:hint="eastAsia"/>
          <w:sz w:val="18"/>
          <w:szCs w:val="18"/>
          <w:lang w:eastAsia="ja-JP"/>
        </w:rPr>
        <w:t>（注）決算統計の「標準財政規模」は</w:t>
      </w:r>
      <w:r w:rsidR="000C1F8F" w:rsidRPr="009747DC">
        <w:rPr>
          <w:rFonts w:ascii="ＭＳ 明朝" w:hAnsi="ＭＳ 明朝" w:hint="eastAsia"/>
          <w:sz w:val="18"/>
          <w:szCs w:val="18"/>
          <w:lang w:eastAsia="ja-JP"/>
        </w:rPr>
        <w:t>「臨時財政対策債発行可能額」を含んだ数値となっており、算定様式にはその数値を転記</w:t>
      </w:r>
      <w:r w:rsidR="00F019E9" w:rsidRPr="009747DC">
        <w:rPr>
          <w:rFonts w:ascii="ＭＳ 明朝" w:hAnsi="ＭＳ 明朝" w:hint="eastAsia"/>
          <w:sz w:val="18"/>
          <w:szCs w:val="18"/>
          <w:lang w:eastAsia="ja-JP"/>
        </w:rPr>
        <w:t>してください</w:t>
      </w:r>
      <w:r w:rsidR="000C1F8F" w:rsidRPr="009747DC">
        <w:rPr>
          <w:rFonts w:ascii="ＭＳ 明朝" w:hAnsi="ＭＳ 明朝" w:hint="eastAsia"/>
          <w:sz w:val="18"/>
          <w:szCs w:val="18"/>
          <w:lang w:eastAsia="ja-JP"/>
        </w:rPr>
        <w:t>。</w:t>
      </w:r>
    </w:p>
    <w:p w:rsidR="00B76EA1" w:rsidRPr="009747DC" w:rsidRDefault="00B76EA1" w:rsidP="00B63401">
      <w:pPr>
        <w:spacing w:before="100" w:beforeAutospacing="1" w:after="100" w:afterAutospacing="1" w:line="320" w:lineRule="exact"/>
        <w:ind w:left="600" w:hangingChars="300" w:hanging="600"/>
        <w:contextualSpacing/>
        <w:rPr>
          <w:rFonts w:ascii="ＭＳ 明朝" w:hAnsi="ＭＳ 明朝"/>
          <w:sz w:val="20"/>
          <w:szCs w:val="20"/>
          <w:lang w:eastAsia="ja-JP"/>
        </w:rPr>
      </w:pPr>
      <w:r w:rsidRPr="009747DC">
        <w:rPr>
          <w:rFonts w:ascii="ＭＳ 明朝" w:hAnsi="ＭＳ 明朝" w:hint="eastAsia"/>
          <w:sz w:val="20"/>
          <w:szCs w:val="20"/>
          <w:lang w:eastAsia="ja-JP"/>
        </w:rPr>
        <w:t xml:space="preserve">　</w:t>
      </w:r>
    </w:p>
    <w:p w:rsidR="00B63401" w:rsidRPr="006C2474" w:rsidRDefault="00F905D1" w:rsidP="00B63401">
      <w:pPr>
        <w:spacing w:before="100" w:beforeAutospacing="1" w:after="100" w:afterAutospacing="1" w:line="320" w:lineRule="exact"/>
        <w:ind w:left="600" w:hangingChars="300" w:hanging="600"/>
        <w:contextualSpacing/>
        <w:rPr>
          <w:rFonts w:ascii="ＭＳ 明朝" w:hAnsi="ＭＳ 明朝"/>
          <w:sz w:val="20"/>
          <w:szCs w:val="20"/>
          <w:lang w:eastAsia="ja-JP"/>
        </w:rPr>
      </w:pPr>
      <w:r w:rsidRPr="009747DC">
        <w:rPr>
          <w:rFonts w:ascii="ＭＳ 明朝" w:hAnsi="ＭＳ 明朝" w:hint="eastAsia"/>
          <w:sz w:val="20"/>
          <w:szCs w:val="20"/>
          <w:lang w:eastAsia="ja-JP"/>
        </w:rPr>
        <w:t xml:space="preserve">　　</w:t>
      </w:r>
      <w:r w:rsidRPr="006C2474">
        <w:rPr>
          <w:rFonts w:ascii="ＭＳ 明朝" w:hAnsi="ＭＳ 明朝" w:hint="eastAsia"/>
          <w:sz w:val="20"/>
          <w:szCs w:val="20"/>
          <w:lang w:eastAsia="ja-JP"/>
        </w:rPr>
        <w:t>・「標準財政規模」･･･決算統計［都道府県</w:t>
      </w:r>
      <w:r w:rsidR="00D60F19" w:rsidRPr="006C2474">
        <w:rPr>
          <w:rFonts w:ascii="ＭＳ 明朝" w:hAnsi="ＭＳ 明朝" w:hint="eastAsia"/>
          <w:sz w:val="20"/>
          <w:szCs w:val="20"/>
          <w:lang w:eastAsia="ja-JP"/>
        </w:rPr>
        <w:t>01表01行</w:t>
      </w:r>
      <w:r w:rsidRPr="006C2474">
        <w:rPr>
          <w:rFonts w:ascii="ＭＳ 明朝" w:hAnsi="ＭＳ 明朝" w:hint="eastAsia"/>
          <w:sz w:val="20"/>
          <w:szCs w:val="20"/>
          <w:lang w:eastAsia="ja-JP"/>
        </w:rPr>
        <w:t>04列、市区町村00表01行08</w:t>
      </w:r>
      <w:r w:rsidR="0012651F" w:rsidRPr="006C2474">
        <w:rPr>
          <w:rFonts w:ascii="ＭＳ 明朝" w:hAnsi="ＭＳ 明朝" w:hint="eastAsia"/>
          <w:sz w:val="20"/>
          <w:szCs w:val="20"/>
          <w:lang w:eastAsia="ja-JP"/>
        </w:rPr>
        <w:t>列</w:t>
      </w:r>
      <w:r w:rsidRPr="006C2474">
        <w:rPr>
          <w:rFonts w:ascii="ＭＳ 明朝" w:hAnsi="ＭＳ 明朝" w:hint="eastAsia"/>
          <w:sz w:val="20"/>
          <w:szCs w:val="20"/>
          <w:lang w:eastAsia="ja-JP"/>
        </w:rPr>
        <w:t>］</w:t>
      </w:r>
    </w:p>
    <w:p w:rsidR="0012651F" w:rsidRPr="006C2474" w:rsidRDefault="00B2244E" w:rsidP="00B2244E">
      <w:pPr>
        <w:spacing w:before="100" w:beforeAutospacing="1" w:after="100" w:afterAutospacing="1" w:line="320" w:lineRule="exact"/>
        <w:contextualSpacing/>
        <w:rPr>
          <w:rFonts w:ascii="ＭＳ 明朝" w:hAnsi="ＭＳ 明朝"/>
          <w:sz w:val="20"/>
          <w:szCs w:val="20"/>
          <w:lang w:eastAsia="ja-JP"/>
        </w:rPr>
      </w:pPr>
      <w:r w:rsidRPr="006C2474">
        <w:rPr>
          <w:rFonts w:ascii="ＭＳ 明朝" w:hAnsi="ＭＳ 明朝" w:hint="eastAsia"/>
          <w:sz w:val="20"/>
          <w:szCs w:val="20"/>
          <w:lang w:eastAsia="ja-JP"/>
        </w:rPr>
        <w:t xml:space="preserve">　　</w:t>
      </w:r>
      <w:r w:rsidR="00F905D1" w:rsidRPr="006C2474">
        <w:rPr>
          <w:rFonts w:ascii="ＭＳ 明朝" w:hAnsi="ＭＳ 明朝" w:hint="eastAsia"/>
          <w:sz w:val="20"/>
          <w:szCs w:val="20"/>
          <w:lang w:eastAsia="ja-JP"/>
        </w:rPr>
        <w:t>・「</w:t>
      </w:r>
      <w:r w:rsidR="00B0482A" w:rsidRPr="006C2474">
        <w:rPr>
          <w:rFonts w:ascii="ＭＳ 明朝" w:hAnsi="ＭＳ 明朝" w:hint="eastAsia"/>
          <w:sz w:val="20"/>
          <w:szCs w:val="20"/>
          <w:lang w:eastAsia="ja-JP"/>
        </w:rPr>
        <w:t>臨時財政対策債発行可能額」</w:t>
      </w:r>
    </w:p>
    <w:p w:rsidR="007C348F" w:rsidRPr="009747DC" w:rsidRDefault="00B0482A" w:rsidP="009603A7">
      <w:pPr>
        <w:spacing w:before="100" w:beforeAutospacing="1" w:after="100" w:afterAutospacing="1" w:line="320" w:lineRule="exact"/>
        <w:ind w:firstLineChars="1100" w:firstLine="2200"/>
        <w:contextualSpacing/>
        <w:rPr>
          <w:rFonts w:ascii="ＭＳ 明朝" w:hAnsi="ＭＳ 明朝"/>
          <w:sz w:val="20"/>
          <w:szCs w:val="20"/>
          <w:lang w:eastAsia="ja-JP"/>
        </w:rPr>
      </w:pPr>
      <w:r w:rsidRPr="006C2474">
        <w:rPr>
          <w:rFonts w:ascii="ＭＳ 明朝" w:hAnsi="ＭＳ 明朝" w:hint="eastAsia"/>
          <w:sz w:val="20"/>
          <w:szCs w:val="20"/>
          <w:lang w:eastAsia="ja-JP"/>
        </w:rPr>
        <w:t>･･･</w:t>
      </w:r>
      <w:r w:rsidR="001626D8" w:rsidRPr="006C2474">
        <w:rPr>
          <w:rFonts w:ascii="ＭＳ 明朝" w:hAnsi="ＭＳ 明朝" w:hint="eastAsia"/>
          <w:sz w:val="20"/>
          <w:szCs w:val="20"/>
          <w:lang w:eastAsia="ja-JP"/>
        </w:rPr>
        <w:t>決算統計</w:t>
      </w:r>
      <w:r w:rsidRPr="006C2474">
        <w:rPr>
          <w:rFonts w:ascii="ＭＳ 明朝" w:hAnsi="ＭＳ 明朝" w:hint="eastAsia"/>
          <w:sz w:val="20"/>
          <w:szCs w:val="20"/>
          <w:lang w:eastAsia="ja-JP"/>
        </w:rPr>
        <w:t>［</w:t>
      </w:r>
      <w:r w:rsidR="0012651F" w:rsidRPr="006C2474">
        <w:rPr>
          <w:rFonts w:ascii="ＭＳ 明朝" w:hAnsi="ＭＳ 明朝" w:hint="eastAsia"/>
          <w:sz w:val="20"/>
          <w:szCs w:val="20"/>
          <w:lang w:eastAsia="ja-JP"/>
        </w:rPr>
        <w:t>都道府県01</w:t>
      </w:r>
      <w:r w:rsidR="00647893" w:rsidRPr="006C2474">
        <w:rPr>
          <w:rFonts w:ascii="ＭＳ 明朝" w:hAnsi="ＭＳ 明朝" w:hint="eastAsia"/>
          <w:sz w:val="20"/>
          <w:szCs w:val="20"/>
          <w:lang w:eastAsia="ja-JP"/>
        </w:rPr>
        <w:t>表0</w:t>
      </w:r>
      <w:r w:rsidR="0012651F" w:rsidRPr="006C2474">
        <w:rPr>
          <w:rFonts w:ascii="ＭＳ 明朝" w:hAnsi="ＭＳ 明朝" w:hint="eastAsia"/>
          <w:sz w:val="20"/>
          <w:szCs w:val="20"/>
          <w:lang w:eastAsia="ja-JP"/>
        </w:rPr>
        <w:t>1</w:t>
      </w:r>
      <w:r w:rsidR="00647893" w:rsidRPr="006C2474">
        <w:rPr>
          <w:rFonts w:ascii="ＭＳ 明朝" w:hAnsi="ＭＳ 明朝" w:hint="eastAsia"/>
          <w:sz w:val="20"/>
          <w:szCs w:val="20"/>
          <w:lang w:eastAsia="ja-JP"/>
        </w:rPr>
        <w:t>行</w:t>
      </w:r>
      <w:r w:rsidR="0012651F" w:rsidRPr="006C2474">
        <w:rPr>
          <w:rFonts w:ascii="ＭＳ 明朝" w:hAnsi="ＭＳ 明朝" w:hint="eastAsia"/>
          <w:sz w:val="20"/>
          <w:szCs w:val="20"/>
          <w:lang w:eastAsia="ja-JP"/>
        </w:rPr>
        <w:t>05</w:t>
      </w:r>
      <w:r w:rsidR="00647893" w:rsidRPr="006C2474">
        <w:rPr>
          <w:rFonts w:ascii="ＭＳ 明朝" w:hAnsi="ＭＳ 明朝" w:hint="eastAsia"/>
          <w:sz w:val="20"/>
          <w:szCs w:val="20"/>
          <w:lang w:eastAsia="ja-JP"/>
        </w:rPr>
        <w:t>列、</w:t>
      </w:r>
      <w:r w:rsidR="0012651F" w:rsidRPr="006C2474">
        <w:rPr>
          <w:rFonts w:ascii="ＭＳ 明朝" w:hAnsi="ＭＳ 明朝" w:hint="eastAsia"/>
          <w:sz w:val="20"/>
          <w:szCs w:val="20"/>
          <w:lang w:eastAsia="ja-JP"/>
        </w:rPr>
        <w:t>市区町村00</w:t>
      </w:r>
      <w:r w:rsidR="00647893" w:rsidRPr="006C2474">
        <w:rPr>
          <w:rFonts w:ascii="ＭＳ 明朝" w:hAnsi="ＭＳ 明朝" w:hint="eastAsia"/>
          <w:sz w:val="20"/>
          <w:szCs w:val="20"/>
          <w:lang w:eastAsia="ja-JP"/>
        </w:rPr>
        <w:t>表0</w:t>
      </w:r>
      <w:r w:rsidR="0012651F" w:rsidRPr="006C2474">
        <w:rPr>
          <w:rFonts w:ascii="ＭＳ 明朝" w:hAnsi="ＭＳ 明朝" w:hint="eastAsia"/>
          <w:sz w:val="20"/>
          <w:szCs w:val="20"/>
          <w:lang w:eastAsia="ja-JP"/>
        </w:rPr>
        <w:t>1</w:t>
      </w:r>
      <w:r w:rsidR="00647893" w:rsidRPr="006C2474">
        <w:rPr>
          <w:rFonts w:ascii="ＭＳ 明朝" w:hAnsi="ＭＳ 明朝" w:hint="eastAsia"/>
          <w:sz w:val="20"/>
          <w:szCs w:val="20"/>
          <w:lang w:eastAsia="ja-JP"/>
        </w:rPr>
        <w:t>行</w:t>
      </w:r>
      <w:r w:rsidR="0012651F" w:rsidRPr="006C2474">
        <w:rPr>
          <w:rFonts w:ascii="ＭＳ 明朝" w:hAnsi="ＭＳ 明朝" w:hint="eastAsia"/>
          <w:sz w:val="20"/>
          <w:szCs w:val="20"/>
          <w:lang w:eastAsia="ja-JP"/>
        </w:rPr>
        <w:t>09</w:t>
      </w:r>
      <w:r w:rsidR="00647893" w:rsidRPr="006C2474">
        <w:rPr>
          <w:rFonts w:ascii="ＭＳ 明朝" w:hAnsi="ＭＳ 明朝" w:hint="eastAsia"/>
          <w:sz w:val="20"/>
          <w:szCs w:val="20"/>
          <w:lang w:eastAsia="ja-JP"/>
        </w:rPr>
        <w:t>列］</w:t>
      </w:r>
    </w:p>
    <w:p w:rsidR="009603A7" w:rsidRPr="009747DC" w:rsidRDefault="009603A7" w:rsidP="009603A7">
      <w:pPr>
        <w:spacing w:before="100" w:beforeAutospacing="1" w:after="100" w:afterAutospacing="1" w:line="320" w:lineRule="exact"/>
        <w:contextualSpacing/>
        <w:rPr>
          <w:rFonts w:ascii="ＭＳ 明朝" w:hAnsi="ＭＳ 明朝"/>
          <w:sz w:val="20"/>
          <w:szCs w:val="20"/>
          <w:lang w:eastAsia="ja-JP"/>
        </w:rPr>
      </w:pPr>
      <w:r w:rsidRPr="009747DC">
        <w:rPr>
          <w:rFonts w:ascii="ＭＳ 明朝" w:hAnsi="ＭＳ 明朝" w:hint="eastAsia"/>
          <w:sz w:val="20"/>
          <w:szCs w:val="20"/>
          <w:lang w:eastAsia="ja-JP"/>
        </w:rPr>
        <w:t xml:space="preserve">　</w:t>
      </w:r>
    </w:p>
    <w:p w:rsidR="00542EA0" w:rsidRPr="009747DC" w:rsidRDefault="00543A48" w:rsidP="008B14B0">
      <w:pPr>
        <w:spacing w:before="100" w:beforeAutospacing="1" w:after="100" w:afterAutospacing="1" w:line="320" w:lineRule="exact"/>
        <w:ind w:left="400" w:hangingChars="200" w:hanging="400"/>
        <w:contextualSpacing/>
        <w:rPr>
          <w:rFonts w:ascii="ＭＳ 明朝" w:hAnsi="ＭＳ 明朝"/>
          <w:sz w:val="20"/>
          <w:szCs w:val="20"/>
          <w:lang w:eastAsia="ja-JP"/>
        </w:rPr>
      </w:pPr>
      <w:r w:rsidRPr="009747DC">
        <w:rPr>
          <w:rFonts w:ascii="ＭＳ 明朝" w:hAnsi="ＭＳ 明朝" w:hint="eastAsia"/>
          <w:sz w:val="20"/>
          <w:szCs w:val="20"/>
          <w:lang w:eastAsia="ja-JP"/>
        </w:rPr>
        <w:t xml:space="preserve">　</w:t>
      </w:r>
    </w:p>
    <w:p w:rsidR="00542EA0" w:rsidRPr="009747DC" w:rsidRDefault="00B2244E" w:rsidP="00542EA0">
      <w:pPr>
        <w:spacing w:before="100" w:beforeAutospacing="1" w:after="100" w:afterAutospacing="1" w:line="340" w:lineRule="exact"/>
        <w:contextualSpacing/>
        <w:jc w:val="center"/>
        <w:rPr>
          <w:rFonts w:ascii="ＭＳ ゴシック" w:eastAsia="ＭＳ ゴシック" w:hAnsi="ＭＳ ゴシック"/>
          <w:sz w:val="20"/>
          <w:szCs w:val="20"/>
          <w:lang w:eastAsia="ja-JP"/>
        </w:rPr>
      </w:pPr>
      <w:r w:rsidRPr="009747DC">
        <w:rPr>
          <w:rFonts w:ascii="ＭＳ ゴシック" w:eastAsia="ＭＳ ゴシック" w:hAnsi="ＭＳ ゴシック" w:hint="eastAsia"/>
          <w:bdr w:val="single" w:sz="4" w:space="0" w:color="auto"/>
          <w:lang w:eastAsia="ja-JP"/>
        </w:rPr>
        <w:t xml:space="preserve"> 総</w:t>
      </w:r>
      <w:r w:rsidR="00542EA0" w:rsidRPr="009747DC">
        <w:rPr>
          <w:rFonts w:ascii="ＭＳ ゴシック" w:eastAsia="ＭＳ ゴシック" w:hAnsi="ＭＳ ゴシック" w:hint="eastAsia"/>
          <w:bdr w:val="single" w:sz="4" w:space="0" w:color="auto"/>
          <w:lang w:eastAsia="ja-JP"/>
        </w:rPr>
        <w:t xml:space="preserve">括表②　連結実質赤字比率等の状況 </w:t>
      </w:r>
    </w:p>
    <w:p w:rsidR="00542EA0" w:rsidRPr="009747DC" w:rsidRDefault="00B2244E" w:rsidP="00542EA0">
      <w:pPr>
        <w:spacing w:before="100" w:beforeAutospacing="1" w:after="100" w:afterAutospacing="1" w:line="320" w:lineRule="exact"/>
        <w:contextualSpacing/>
        <w:rPr>
          <w:rFonts w:ascii="ＭＳ ゴシック" w:eastAsia="ＭＳ ゴシック" w:hAnsi="ＭＳ ゴシック"/>
          <w:sz w:val="20"/>
          <w:szCs w:val="20"/>
          <w:lang w:eastAsia="ja-JP"/>
        </w:rPr>
      </w:pPr>
      <w:r w:rsidRPr="009747DC">
        <w:rPr>
          <w:rFonts w:ascii="ＭＳ ゴシック" w:eastAsia="ＭＳ ゴシック" w:hAnsi="ＭＳ ゴシック" w:hint="eastAsia"/>
          <w:sz w:val="20"/>
          <w:szCs w:val="20"/>
          <w:lang w:eastAsia="ja-JP"/>
        </w:rPr>
        <w:t xml:space="preserve">　</w:t>
      </w:r>
    </w:p>
    <w:p w:rsidR="00396418" w:rsidRPr="009747DC" w:rsidRDefault="00542EA0" w:rsidP="00542EA0">
      <w:pPr>
        <w:spacing w:before="100" w:beforeAutospacing="1" w:after="100" w:afterAutospacing="1" w:line="320" w:lineRule="exact"/>
        <w:ind w:left="400" w:hangingChars="200" w:hanging="400"/>
        <w:contextualSpacing/>
        <w:rPr>
          <w:rFonts w:ascii="ＭＳ 明朝" w:hAnsi="ＭＳ 明朝"/>
          <w:sz w:val="20"/>
          <w:szCs w:val="20"/>
          <w:lang w:eastAsia="ja-JP"/>
        </w:rPr>
      </w:pPr>
      <w:r w:rsidRPr="009747DC">
        <w:rPr>
          <w:rFonts w:ascii="ＭＳ 明朝" w:hAnsi="ＭＳ 明朝" w:hint="eastAsia"/>
          <w:sz w:val="20"/>
          <w:szCs w:val="20"/>
          <w:lang w:eastAsia="ja-JP"/>
        </w:rPr>
        <w:t xml:space="preserve">　</w:t>
      </w:r>
      <w:r w:rsidR="00C70320" w:rsidRPr="009747DC">
        <w:rPr>
          <w:rFonts w:ascii="ＭＳ 明朝" w:hAnsi="ＭＳ 明朝" w:hint="eastAsia"/>
          <w:sz w:val="20"/>
          <w:szCs w:val="20"/>
          <w:lang w:eastAsia="ja-JP"/>
        </w:rPr>
        <w:t>１</w:t>
      </w:r>
      <w:r w:rsidRPr="009747DC">
        <w:rPr>
          <w:rFonts w:ascii="ＭＳ 明朝" w:hAnsi="ＭＳ 明朝" w:hint="eastAsia"/>
          <w:sz w:val="20"/>
          <w:szCs w:val="20"/>
          <w:lang w:eastAsia="ja-JP"/>
        </w:rPr>
        <w:t xml:space="preserve">　</w:t>
      </w:r>
      <w:r w:rsidR="00D8278B" w:rsidRPr="009747DC">
        <w:rPr>
          <w:rFonts w:ascii="ＭＳ 明朝" w:hAnsi="ＭＳ 明朝" w:hint="eastAsia"/>
          <w:sz w:val="20"/>
          <w:szCs w:val="20"/>
          <w:lang w:eastAsia="ja-JP"/>
        </w:rPr>
        <w:t>本様式</w:t>
      </w:r>
      <w:r w:rsidRPr="009747DC">
        <w:rPr>
          <w:rFonts w:ascii="ＭＳ 明朝" w:hAnsi="ＭＳ 明朝" w:hint="eastAsia"/>
          <w:sz w:val="20"/>
          <w:szCs w:val="20"/>
          <w:lang w:eastAsia="ja-JP"/>
        </w:rPr>
        <w:t>は、実質赤字比率及び連結実質赤字比率の状況を一覧で表示するものであり、</w:t>
      </w:r>
      <w:r w:rsidR="004B4041" w:rsidRPr="009747DC">
        <w:rPr>
          <w:rFonts w:ascii="ＭＳ 明朝" w:hAnsi="ＭＳ 明朝" w:hint="eastAsia"/>
          <w:sz w:val="20"/>
          <w:szCs w:val="20"/>
          <w:lang w:eastAsia="ja-JP"/>
        </w:rPr>
        <w:t>基本的には他の算定様式</w:t>
      </w:r>
      <w:r w:rsidR="00396418" w:rsidRPr="009747DC">
        <w:rPr>
          <w:rFonts w:ascii="ＭＳ 明朝" w:hAnsi="ＭＳ 明朝" w:hint="eastAsia"/>
          <w:sz w:val="20"/>
          <w:szCs w:val="20"/>
          <w:lang w:eastAsia="ja-JP"/>
        </w:rPr>
        <w:t>の計算結果が自動表示されるものです。</w:t>
      </w:r>
    </w:p>
    <w:p w:rsidR="005B2152" w:rsidRPr="009747DC" w:rsidRDefault="00B2244E" w:rsidP="00542EA0">
      <w:pPr>
        <w:spacing w:before="100" w:beforeAutospacing="1" w:after="100" w:afterAutospacing="1" w:line="320" w:lineRule="exact"/>
        <w:ind w:left="400" w:hangingChars="200" w:hanging="400"/>
        <w:contextualSpacing/>
        <w:rPr>
          <w:rFonts w:ascii="ＭＳ 明朝" w:hAnsi="ＭＳ 明朝"/>
          <w:sz w:val="20"/>
          <w:szCs w:val="20"/>
          <w:lang w:eastAsia="ja-JP"/>
        </w:rPr>
      </w:pPr>
      <w:r w:rsidRPr="009747DC">
        <w:rPr>
          <w:rFonts w:ascii="ＭＳ 明朝" w:hAnsi="ＭＳ 明朝" w:hint="eastAsia"/>
          <w:sz w:val="20"/>
          <w:szCs w:val="20"/>
          <w:lang w:eastAsia="ja-JP"/>
        </w:rPr>
        <w:t xml:space="preserve">　</w:t>
      </w:r>
    </w:p>
    <w:p w:rsidR="00542EA0" w:rsidRPr="009747DC" w:rsidRDefault="00B2244E" w:rsidP="00B2244E">
      <w:pPr>
        <w:spacing w:before="100" w:beforeAutospacing="1" w:after="100" w:afterAutospacing="1" w:line="320" w:lineRule="exact"/>
        <w:ind w:left="400" w:hangingChars="200" w:hanging="400"/>
        <w:contextualSpacing/>
        <w:rPr>
          <w:rFonts w:ascii="ＭＳ 明朝" w:hAnsi="ＭＳ 明朝"/>
          <w:sz w:val="20"/>
          <w:szCs w:val="20"/>
          <w:lang w:eastAsia="ja-JP"/>
        </w:rPr>
      </w:pPr>
      <w:r w:rsidRPr="009747DC">
        <w:rPr>
          <w:rFonts w:ascii="ＭＳ 明朝" w:hAnsi="ＭＳ 明朝" w:hint="eastAsia"/>
          <w:sz w:val="20"/>
          <w:szCs w:val="20"/>
          <w:lang w:eastAsia="ja-JP"/>
        </w:rPr>
        <w:t xml:space="preserve">　</w:t>
      </w:r>
      <w:r w:rsidR="00396418" w:rsidRPr="009747DC">
        <w:rPr>
          <w:rFonts w:ascii="ＭＳ 明朝" w:hAnsi="ＭＳ 明朝" w:hint="eastAsia"/>
          <w:sz w:val="20"/>
          <w:szCs w:val="20"/>
          <w:lang w:eastAsia="ja-JP"/>
        </w:rPr>
        <w:t>２　ただし、法適用企業</w:t>
      </w:r>
      <w:r w:rsidR="00505A40" w:rsidRPr="009747DC">
        <w:rPr>
          <w:rFonts w:ascii="ＭＳ 明朝" w:hAnsi="ＭＳ 明朝" w:hint="eastAsia"/>
          <w:sz w:val="20"/>
          <w:szCs w:val="20"/>
          <w:lang w:eastAsia="ja-JP"/>
        </w:rPr>
        <w:t>・</w:t>
      </w:r>
      <w:r w:rsidR="00396418" w:rsidRPr="009747DC">
        <w:rPr>
          <w:rFonts w:ascii="ＭＳ 明朝" w:hAnsi="ＭＳ 明朝" w:hint="eastAsia"/>
          <w:sz w:val="20"/>
          <w:szCs w:val="20"/>
          <w:lang w:eastAsia="ja-JP"/>
        </w:rPr>
        <w:t>法非適用企業</w:t>
      </w:r>
      <w:r w:rsidR="00594980" w:rsidRPr="009747DC">
        <w:rPr>
          <w:rFonts w:ascii="ＭＳ 明朝" w:hAnsi="ＭＳ 明朝" w:hint="eastAsia"/>
          <w:sz w:val="20"/>
          <w:szCs w:val="20"/>
          <w:lang w:eastAsia="ja-JP"/>
        </w:rPr>
        <w:t>に係る「会計名」及</w:t>
      </w:r>
      <w:r w:rsidR="005B2152" w:rsidRPr="009747DC">
        <w:rPr>
          <w:rFonts w:ascii="ＭＳ 明朝" w:hAnsi="ＭＳ 明朝" w:hint="eastAsia"/>
          <w:sz w:val="20"/>
          <w:szCs w:val="20"/>
          <w:lang w:eastAsia="ja-JP"/>
        </w:rPr>
        <w:t>び「資金不足・剰余額」については、</w:t>
      </w:r>
      <w:r w:rsidR="00594980" w:rsidRPr="009747DC">
        <w:rPr>
          <w:rFonts w:ascii="ＭＳ 明朝" w:hAnsi="ＭＳ 明朝" w:hint="eastAsia"/>
          <w:sz w:val="20"/>
          <w:szCs w:val="20"/>
          <w:lang w:eastAsia="ja-JP"/>
        </w:rPr>
        <w:t xml:space="preserve">「２①表 </w:t>
      </w:r>
      <w:r w:rsidR="005B2152" w:rsidRPr="009747DC">
        <w:rPr>
          <w:rFonts w:ascii="ＭＳ 明朝" w:hAnsi="ＭＳ 明朝" w:hint="eastAsia"/>
          <w:sz w:val="20"/>
          <w:szCs w:val="20"/>
          <w:lang w:eastAsia="ja-JP"/>
        </w:rPr>
        <w:t>公営企業会計に係る資金不足額等</w:t>
      </w:r>
      <w:r w:rsidR="00594980" w:rsidRPr="009747DC">
        <w:rPr>
          <w:rFonts w:ascii="ＭＳ 明朝" w:hAnsi="ＭＳ 明朝" w:hint="eastAsia"/>
          <w:sz w:val="20"/>
          <w:szCs w:val="20"/>
          <w:lang w:eastAsia="ja-JP"/>
        </w:rPr>
        <w:t>」における「特別会計名」と「(8)資金不足額・剰余額」をそれぞれの会計ごとに転記してください。</w:t>
      </w:r>
    </w:p>
    <w:p w:rsidR="005B2152" w:rsidRPr="009747DC" w:rsidRDefault="00B2244E" w:rsidP="00B2244E">
      <w:pPr>
        <w:spacing w:before="100" w:beforeAutospacing="1" w:after="100" w:afterAutospacing="1" w:line="320" w:lineRule="exact"/>
        <w:contextualSpacing/>
        <w:rPr>
          <w:rFonts w:ascii="ＭＳ 明朝" w:hAnsi="ＭＳ 明朝"/>
          <w:sz w:val="20"/>
          <w:szCs w:val="20"/>
          <w:lang w:eastAsia="ja-JP"/>
        </w:rPr>
      </w:pPr>
      <w:r w:rsidRPr="009747DC">
        <w:rPr>
          <w:rFonts w:ascii="ＭＳ 明朝" w:hAnsi="ＭＳ 明朝" w:hint="eastAsia"/>
          <w:sz w:val="20"/>
          <w:szCs w:val="20"/>
          <w:lang w:eastAsia="ja-JP"/>
        </w:rPr>
        <w:t xml:space="preserve">　</w:t>
      </w:r>
    </w:p>
    <w:p w:rsidR="00542EA0" w:rsidRPr="009747DC" w:rsidRDefault="00C70320" w:rsidP="00542EA0">
      <w:pPr>
        <w:spacing w:before="100" w:beforeAutospacing="1" w:after="100" w:afterAutospacing="1" w:line="320" w:lineRule="exact"/>
        <w:ind w:left="400" w:hangingChars="200" w:hanging="400"/>
        <w:contextualSpacing/>
        <w:rPr>
          <w:rFonts w:ascii="ＭＳ 明朝" w:hAnsi="ＭＳ 明朝"/>
          <w:sz w:val="20"/>
          <w:szCs w:val="20"/>
          <w:u w:val="single"/>
          <w:lang w:eastAsia="ja-JP"/>
        </w:rPr>
      </w:pPr>
      <w:r w:rsidRPr="009747DC">
        <w:rPr>
          <w:rFonts w:ascii="ＭＳ 明朝" w:hAnsi="ＭＳ 明朝" w:hint="eastAsia"/>
          <w:sz w:val="20"/>
          <w:szCs w:val="20"/>
          <w:lang w:eastAsia="ja-JP"/>
        </w:rPr>
        <w:t xml:space="preserve">　</w:t>
      </w:r>
      <w:r w:rsidR="00396418" w:rsidRPr="009747DC">
        <w:rPr>
          <w:rFonts w:ascii="ＭＳ 明朝" w:hAnsi="ＭＳ 明朝" w:hint="eastAsia"/>
          <w:sz w:val="20"/>
          <w:szCs w:val="20"/>
          <w:lang w:eastAsia="ja-JP"/>
        </w:rPr>
        <w:t>３</w:t>
      </w:r>
      <w:r w:rsidRPr="009747DC">
        <w:rPr>
          <w:rFonts w:ascii="ＭＳ 明朝" w:hAnsi="ＭＳ 明朝" w:hint="eastAsia"/>
          <w:sz w:val="20"/>
          <w:szCs w:val="20"/>
          <w:lang w:eastAsia="ja-JP"/>
        </w:rPr>
        <w:t xml:space="preserve">　</w:t>
      </w:r>
      <w:r w:rsidRPr="009747DC">
        <w:rPr>
          <w:rFonts w:ascii="ＭＳ 明朝" w:hAnsi="ＭＳ 明朝" w:hint="eastAsia"/>
          <w:sz w:val="20"/>
          <w:szCs w:val="20"/>
          <w:u w:val="single"/>
          <w:lang w:eastAsia="ja-JP"/>
        </w:rPr>
        <w:t>実質収支が黒字である場合は</w:t>
      </w:r>
      <w:r w:rsidRPr="009747DC">
        <w:rPr>
          <w:rFonts w:ascii="ＭＳ 明朝" w:hAnsi="ＭＳ 明朝" w:hint="eastAsia"/>
          <w:sz w:val="20"/>
          <w:szCs w:val="20"/>
          <w:lang w:eastAsia="ja-JP"/>
        </w:rPr>
        <w:t>、「</w:t>
      </w:r>
      <w:r w:rsidR="00027A47" w:rsidRPr="009747DC">
        <w:rPr>
          <w:rFonts w:ascii="ＭＳ 明朝" w:hAnsi="ＭＳ 明朝" w:hint="eastAsia"/>
          <w:sz w:val="20"/>
          <w:szCs w:val="20"/>
          <w:lang w:eastAsia="ja-JP"/>
        </w:rPr>
        <w:t>実質赤字比率（％）」及び「連結実質赤字比率（％）」は「－」ではなく</w:t>
      </w:r>
      <w:r w:rsidRPr="009747DC">
        <w:rPr>
          <w:rFonts w:ascii="ＭＳ 明朝" w:hAnsi="ＭＳ 明朝" w:hint="eastAsia"/>
          <w:sz w:val="20"/>
          <w:szCs w:val="20"/>
          <w:lang w:eastAsia="ja-JP"/>
        </w:rPr>
        <w:t>、</w:t>
      </w:r>
      <w:r w:rsidR="00C50A52" w:rsidRPr="009747DC">
        <w:rPr>
          <w:rFonts w:ascii="ＭＳ 明朝" w:hAnsi="ＭＳ 明朝" w:hint="eastAsia"/>
          <w:sz w:val="20"/>
          <w:szCs w:val="20"/>
          <w:u w:val="single"/>
          <w:lang w:eastAsia="ja-JP"/>
        </w:rPr>
        <w:t>実質黒字額（又は連結実質黒字額）の標準財政規模に対する</w:t>
      </w:r>
      <w:r w:rsidR="00B63401" w:rsidRPr="009747DC">
        <w:rPr>
          <w:rFonts w:ascii="ＭＳ 明朝" w:hAnsi="ＭＳ 明朝" w:hint="eastAsia"/>
          <w:sz w:val="20"/>
          <w:szCs w:val="20"/>
          <w:u w:val="single"/>
          <w:lang w:eastAsia="ja-JP"/>
        </w:rPr>
        <w:t>比率が負の値で表示されます。</w:t>
      </w:r>
    </w:p>
    <w:p w:rsidR="005B2152" w:rsidRPr="009747DC" w:rsidRDefault="00B2244E" w:rsidP="00542EA0">
      <w:pPr>
        <w:spacing w:before="100" w:beforeAutospacing="1" w:after="100" w:afterAutospacing="1" w:line="320" w:lineRule="exact"/>
        <w:ind w:left="400" w:hangingChars="200" w:hanging="400"/>
        <w:contextualSpacing/>
        <w:rPr>
          <w:rFonts w:ascii="ＭＳ 明朝" w:hAnsi="ＭＳ 明朝"/>
          <w:sz w:val="20"/>
          <w:szCs w:val="20"/>
          <w:lang w:eastAsia="ja-JP"/>
        </w:rPr>
      </w:pPr>
      <w:r w:rsidRPr="009747DC">
        <w:rPr>
          <w:rFonts w:ascii="ＭＳ 明朝" w:hAnsi="ＭＳ 明朝" w:hint="eastAsia"/>
          <w:sz w:val="20"/>
          <w:szCs w:val="20"/>
          <w:lang w:eastAsia="ja-JP"/>
        </w:rPr>
        <w:t xml:space="preserve">　</w:t>
      </w:r>
    </w:p>
    <w:p w:rsidR="005B2152" w:rsidRPr="009747DC" w:rsidRDefault="00396418" w:rsidP="007C348F">
      <w:pPr>
        <w:spacing w:before="100" w:beforeAutospacing="1" w:after="100" w:afterAutospacing="1" w:line="320" w:lineRule="exact"/>
        <w:ind w:left="400" w:hangingChars="200" w:hanging="400"/>
        <w:contextualSpacing/>
        <w:rPr>
          <w:rFonts w:ascii="ＭＳ 明朝" w:hAnsi="ＭＳ 明朝"/>
          <w:sz w:val="20"/>
          <w:szCs w:val="20"/>
          <w:lang w:eastAsia="ja-JP"/>
        </w:rPr>
      </w:pPr>
      <w:r w:rsidRPr="009747DC">
        <w:rPr>
          <w:rFonts w:ascii="ＭＳ 明朝" w:hAnsi="ＭＳ 明朝" w:hint="eastAsia"/>
          <w:sz w:val="20"/>
          <w:szCs w:val="20"/>
          <w:lang w:eastAsia="ja-JP"/>
        </w:rPr>
        <w:t xml:space="preserve">　４</w:t>
      </w:r>
      <w:r w:rsidR="00966D0A" w:rsidRPr="009747DC">
        <w:rPr>
          <w:rFonts w:ascii="ＭＳ 明朝" w:hAnsi="ＭＳ 明朝" w:hint="eastAsia"/>
          <w:sz w:val="20"/>
          <w:szCs w:val="20"/>
          <w:lang w:eastAsia="ja-JP"/>
        </w:rPr>
        <w:t xml:space="preserve">　各会計の「実質収支額」又は「資金不足・剰余額」の右欄に、（分母比）として各会計における実質収支等の標準財政規模（分母）に対する割合が、自動表示されます。</w:t>
      </w:r>
    </w:p>
    <w:p w:rsidR="004B27EA" w:rsidRPr="009747DC" w:rsidRDefault="00B2244E" w:rsidP="007C348F">
      <w:pPr>
        <w:spacing w:before="100" w:beforeAutospacing="1" w:after="100" w:afterAutospacing="1" w:line="320" w:lineRule="exact"/>
        <w:ind w:left="400" w:hangingChars="200" w:hanging="400"/>
        <w:contextualSpacing/>
        <w:rPr>
          <w:rFonts w:ascii="ＭＳ 明朝" w:hAnsi="ＭＳ 明朝"/>
          <w:sz w:val="20"/>
          <w:szCs w:val="20"/>
          <w:lang w:eastAsia="ja-JP"/>
        </w:rPr>
      </w:pPr>
      <w:r w:rsidRPr="009747DC">
        <w:rPr>
          <w:rFonts w:ascii="ＭＳ 明朝" w:hAnsi="ＭＳ 明朝" w:hint="eastAsia"/>
          <w:sz w:val="20"/>
          <w:szCs w:val="20"/>
          <w:lang w:eastAsia="ja-JP"/>
        </w:rPr>
        <w:t xml:space="preserve">　</w:t>
      </w:r>
    </w:p>
    <w:p w:rsidR="008B14B0" w:rsidRPr="009747DC" w:rsidRDefault="00B2244E" w:rsidP="007C348F">
      <w:pPr>
        <w:spacing w:before="100" w:beforeAutospacing="1" w:after="100" w:afterAutospacing="1" w:line="320" w:lineRule="exact"/>
        <w:ind w:left="400" w:hangingChars="200" w:hanging="400"/>
        <w:contextualSpacing/>
        <w:rPr>
          <w:rFonts w:ascii="ＭＳ 明朝" w:hAnsi="ＭＳ 明朝"/>
          <w:sz w:val="20"/>
          <w:szCs w:val="20"/>
          <w:lang w:eastAsia="ja-JP"/>
        </w:rPr>
      </w:pPr>
      <w:r w:rsidRPr="009747DC">
        <w:rPr>
          <w:rFonts w:ascii="ＭＳ 明朝" w:hAnsi="ＭＳ 明朝" w:hint="eastAsia"/>
          <w:sz w:val="20"/>
          <w:szCs w:val="20"/>
          <w:lang w:eastAsia="ja-JP"/>
        </w:rPr>
        <w:t xml:space="preserve">　</w:t>
      </w:r>
    </w:p>
    <w:p w:rsidR="00B2723D" w:rsidRPr="009747DC" w:rsidRDefault="00B2723D" w:rsidP="00573779">
      <w:pPr>
        <w:spacing w:before="100" w:beforeAutospacing="1" w:after="100" w:afterAutospacing="1" w:line="340" w:lineRule="exact"/>
        <w:contextualSpacing/>
        <w:jc w:val="center"/>
        <w:rPr>
          <w:rFonts w:ascii="ＭＳ ゴシック" w:eastAsia="ＭＳ ゴシック" w:hAnsi="ＭＳ ゴシック"/>
          <w:bdr w:val="single" w:sz="4" w:space="0" w:color="auto"/>
          <w:lang w:eastAsia="ja-JP"/>
        </w:rPr>
      </w:pPr>
    </w:p>
    <w:p w:rsidR="00573779" w:rsidRPr="009747DC" w:rsidRDefault="00EA16B6" w:rsidP="00573779">
      <w:pPr>
        <w:spacing w:before="100" w:beforeAutospacing="1" w:after="100" w:afterAutospacing="1" w:line="340" w:lineRule="exact"/>
        <w:contextualSpacing/>
        <w:jc w:val="center"/>
        <w:rPr>
          <w:rFonts w:ascii="ＭＳ ゴシック" w:eastAsia="ＭＳ ゴシック" w:hAnsi="ＭＳ ゴシック"/>
          <w:sz w:val="20"/>
          <w:szCs w:val="20"/>
          <w:lang w:eastAsia="ja-JP"/>
        </w:rPr>
      </w:pPr>
      <w:r w:rsidRPr="009747DC">
        <w:rPr>
          <w:rFonts w:ascii="ＭＳ ゴシック" w:eastAsia="ＭＳ ゴシック" w:hAnsi="ＭＳ ゴシック" w:hint="eastAsia"/>
          <w:bdr w:val="single" w:sz="4" w:space="0" w:color="auto"/>
          <w:lang w:eastAsia="ja-JP"/>
        </w:rPr>
        <w:lastRenderedPageBreak/>
        <w:t xml:space="preserve"> </w:t>
      </w:r>
      <w:r w:rsidR="00573779" w:rsidRPr="009747DC">
        <w:rPr>
          <w:rFonts w:ascii="ＭＳ ゴシック" w:eastAsia="ＭＳ ゴシック" w:hAnsi="ＭＳ ゴシック" w:hint="eastAsia"/>
          <w:bdr w:val="single" w:sz="4" w:space="0" w:color="auto"/>
          <w:lang w:eastAsia="ja-JP"/>
        </w:rPr>
        <w:t xml:space="preserve">総括表③　実質公債費比率の状況 </w:t>
      </w:r>
    </w:p>
    <w:p w:rsidR="00BE1154" w:rsidRPr="009747DC" w:rsidRDefault="00B2244E" w:rsidP="00B2244E">
      <w:pPr>
        <w:spacing w:before="100" w:beforeAutospacing="1" w:after="100" w:afterAutospacing="1" w:line="320" w:lineRule="exact"/>
        <w:contextualSpacing/>
        <w:rPr>
          <w:rFonts w:ascii="ＭＳ 明朝" w:hAnsi="ＭＳ 明朝"/>
          <w:sz w:val="20"/>
          <w:szCs w:val="20"/>
          <w:lang w:eastAsia="ja-JP"/>
        </w:rPr>
      </w:pPr>
      <w:r w:rsidRPr="009747DC">
        <w:rPr>
          <w:rFonts w:ascii="ＭＳ 明朝" w:hAnsi="ＭＳ 明朝" w:hint="eastAsia"/>
          <w:sz w:val="20"/>
          <w:szCs w:val="20"/>
          <w:lang w:eastAsia="ja-JP"/>
        </w:rPr>
        <w:t xml:space="preserve">　</w:t>
      </w:r>
    </w:p>
    <w:p w:rsidR="00ED254F" w:rsidRPr="009747DC" w:rsidRDefault="00B2244E" w:rsidP="00ED254F">
      <w:pPr>
        <w:spacing w:before="100" w:beforeAutospacing="1" w:after="100" w:afterAutospacing="1" w:line="320" w:lineRule="exact"/>
        <w:ind w:left="400" w:hangingChars="200" w:hanging="400"/>
        <w:contextualSpacing/>
        <w:rPr>
          <w:rFonts w:ascii="ＭＳ ゴシック" w:eastAsia="ＭＳ ゴシック" w:hAnsi="ＭＳ ゴシック"/>
          <w:sz w:val="20"/>
          <w:szCs w:val="20"/>
          <w:u w:val="wave"/>
          <w:lang w:eastAsia="ja-JP"/>
        </w:rPr>
      </w:pPr>
      <w:r w:rsidRPr="009747DC">
        <w:rPr>
          <w:rFonts w:ascii="ＭＳ 明朝" w:hAnsi="ＭＳ 明朝" w:hint="eastAsia"/>
          <w:sz w:val="20"/>
          <w:szCs w:val="20"/>
          <w:lang w:eastAsia="ja-JP"/>
        </w:rPr>
        <w:t xml:space="preserve">　</w:t>
      </w:r>
      <w:r w:rsidR="00ED254F" w:rsidRPr="009747DC">
        <w:rPr>
          <w:rFonts w:ascii="ＭＳ ゴシック" w:eastAsia="ＭＳ ゴシック" w:hAnsi="ＭＳ ゴシック" w:hint="eastAsia"/>
          <w:sz w:val="20"/>
          <w:szCs w:val="20"/>
          <w:u w:val="wave"/>
          <w:lang w:eastAsia="ja-JP"/>
        </w:rPr>
        <w:t>※　総括表③については、エクセルファイル「３表（実質公債費比率の状況）.xls」を作成した上で、「健全化判断比率に関する算定様式（算定様式）.xls」のシート「総括表③」中、薄黄色のセルに必要事項を転記してください。</w:t>
      </w:r>
    </w:p>
    <w:p w:rsidR="00ED254F" w:rsidRPr="009747DC" w:rsidRDefault="00ED254F" w:rsidP="00ED254F">
      <w:pPr>
        <w:spacing w:before="100" w:beforeAutospacing="1" w:after="100" w:afterAutospacing="1" w:line="320" w:lineRule="exact"/>
        <w:ind w:left="400" w:hangingChars="200" w:hanging="400"/>
        <w:contextualSpacing/>
        <w:rPr>
          <w:rFonts w:ascii="ＭＳ 明朝" w:hAnsi="ＭＳ 明朝"/>
          <w:sz w:val="20"/>
          <w:szCs w:val="20"/>
          <w:lang w:eastAsia="ja-JP"/>
        </w:rPr>
      </w:pPr>
      <w:r w:rsidRPr="009747DC">
        <w:rPr>
          <w:rFonts w:ascii="ＭＳ 明朝" w:hAnsi="ＭＳ 明朝" w:hint="eastAsia"/>
          <w:sz w:val="20"/>
          <w:szCs w:val="20"/>
          <w:lang w:eastAsia="ja-JP"/>
        </w:rPr>
        <w:t xml:space="preserve">　</w:t>
      </w:r>
    </w:p>
    <w:p w:rsidR="00ED254F" w:rsidRPr="009747DC" w:rsidRDefault="00ED254F" w:rsidP="00ED254F">
      <w:pPr>
        <w:spacing w:before="100" w:beforeAutospacing="1" w:after="100" w:afterAutospacing="1" w:line="320" w:lineRule="exact"/>
        <w:ind w:left="400" w:hangingChars="200" w:hanging="400"/>
        <w:contextualSpacing/>
        <w:rPr>
          <w:rFonts w:ascii="ＭＳ 明朝" w:hAnsi="ＭＳ 明朝"/>
          <w:sz w:val="20"/>
          <w:szCs w:val="20"/>
          <w:lang w:eastAsia="ja-JP"/>
        </w:rPr>
      </w:pPr>
      <w:r w:rsidRPr="009747DC">
        <w:rPr>
          <w:rFonts w:ascii="ＭＳ 明朝" w:hAnsi="ＭＳ 明朝" w:hint="eastAsia"/>
          <w:sz w:val="20"/>
          <w:szCs w:val="20"/>
          <w:lang w:eastAsia="ja-JP"/>
        </w:rPr>
        <w:t xml:space="preserve">　１　本様式での実質公債費比率の求め方については、下記のとおりです。</w:t>
      </w:r>
    </w:p>
    <w:p w:rsidR="00ED254F" w:rsidRPr="002C7EA4" w:rsidRDefault="00186193" w:rsidP="00ED254F">
      <w:pPr>
        <w:spacing w:before="100" w:beforeAutospacing="1" w:after="100" w:afterAutospacing="1" w:line="320" w:lineRule="exact"/>
        <w:ind w:left="400" w:hangingChars="200" w:hanging="400"/>
        <w:contextualSpacing/>
        <w:rPr>
          <w:rFonts w:ascii="ＭＳ 明朝" w:hAnsi="ＭＳ 明朝"/>
          <w:sz w:val="20"/>
          <w:szCs w:val="20"/>
          <w:lang w:eastAsia="ja-JP"/>
        </w:rPr>
      </w:pPr>
      <w:r>
        <w:rPr>
          <w:rFonts w:ascii="ＭＳ 明朝" w:hAnsi="ＭＳ 明朝" w:hint="eastAsia"/>
          <w:sz w:val="20"/>
          <w:szCs w:val="20"/>
          <w:lang w:eastAsia="ja-JP"/>
        </w:rPr>
        <w:t xml:space="preserve">　　　　　　　　　　　　　（</w:t>
      </w:r>
      <w:r w:rsidRPr="002C7EA4">
        <w:rPr>
          <w:rFonts w:ascii="ＭＳ 明朝" w:hAnsi="ＭＳ 明朝" w:hint="eastAsia"/>
          <w:sz w:val="20"/>
          <w:szCs w:val="20"/>
          <w:lang w:eastAsia="ja-JP"/>
        </w:rPr>
        <w:t>①～⑦）－（⑧～</w:t>
      </w:r>
      <w:r w:rsidR="005938E3" w:rsidRPr="002C7EA4">
        <w:rPr>
          <w:rFonts w:ascii="ＭＳ 明朝" w:hAnsi="ＭＳ 明朝" w:hint="eastAsia"/>
          <w:sz w:val="20"/>
          <w:szCs w:val="20"/>
          <w:lang w:eastAsia="ja-JP"/>
        </w:rPr>
        <w:t>⑪</w:t>
      </w:r>
      <w:r w:rsidRPr="002C7EA4">
        <w:rPr>
          <w:rFonts w:ascii="ＭＳ 明朝" w:hAnsi="ＭＳ 明朝" w:hint="eastAsia"/>
          <w:sz w:val="20"/>
          <w:szCs w:val="20"/>
          <w:lang w:eastAsia="ja-JP"/>
        </w:rPr>
        <w:t>・</w:t>
      </w:r>
      <w:r w:rsidR="005938E3" w:rsidRPr="002C7EA4">
        <w:rPr>
          <w:rFonts w:ascii="ＭＳ 明朝" w:hAnsi="ＭＳ 明朝" w:hint="eastAsia"/>
          <w:sz w:val="20"/>
          <w:szCs w:val="20"/>
          <w:lang w:eastAsia="ja-JP"/>
        </w:rPr>
        <w:t>⑮</w:t>
      </w:r>
      <w:r w:rsidR="00ED254F" w:rsidRPr="002C7EA4">
        <w:rPr>
          <w:rFonts w:ascii="ＭＳ 明朝" w:hAnsi="ＭＳ 明朝" w:hint="eastAsia"/>
          <w:sz w:val="20"/>
          <w:szCs w:val="20"/>
          <w:lang w:eastAsia="ja-JP"/>
        </w:rPr>
        <w:t>）</w:t>
      </w:r>
    </w:p>
    <w:p w:rsidR="00ED254F" w:rsidRPr="002C7EA4" w:rsidRDefault="00ED254F" w:rsidP="00ED254F">
      <w:pPr>
        <w:spacing w:before="100" w:beforeAutospacing="1" w:after="100" w:afterAutospacing="1" w:line="320" w:lineRule="exact"/>
        <w:ind w:left="400" w:hangingChars="200" w:hanging="400"/>
        <w:contextualSpacing/>
        <w:rPr>
          <w:rFonts w:ascii="ＭＳ 明朝" w:hAnsi="ＭＳ 明朝"/>
          <w:sz w:val="20"/>
          <w:szCs w:val="20"/>
          <w:lang w:eastAsia="ja-JP"/>
        </w:rPr>
      </w:pPr>
      <w:r w:rsidRPr="002C7EA4">
        <w:rPr>
          <w:rFonts w:ascii="ＭＳ 明朝" w:hAnsi="ＭＳ 明朝"/>
          <w:noProof/>
          <w:sz w:val="20"/>
          <w:szCs w:val="20"/>
          <w:lang w:eastAsia="ja-JP" w:bidi="ar-SA"/>
        </w:rPr>
        <mc:AlternateContent>
          <mc:Choice Requires="wps">
            <w:drawing>
              <wp:anchor distT="0" distB="0" distL="114300" distR="114300" simplePos="0" relativeHeight="251660288" behindDoc="0" locked="0" layoutInCell="1" allowOverlap="1" wp14:anchorId="044BA85C" wp14:editId="65867A8E">
                <wp:simplePos x="0" y="0"/>
                <wp:positionH relativeFrom="column">
                  <wp:posOffset>1587500</wp:posOffset>
                </wp:positionH>
                <wp:positionV relativeFrom="paragraph">
                  <wp:posOffset>121285</wp:posOffset>
                </wp:positionV>
                <wp:extent cx="1742440" cy="0"/>
                <wp:effectExtent l="6350" t="6985" r="13335" b="12065"/>
                <wp:wrapNone/>
                <wp:docPr id="5" name="AutoShap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424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7F0314A" id="_x0000_t32" coordsize="21600,21600" o:spt="32" o:oned="t" path="m,l21600,21600e" filled="f">
                <v:path arrowok="t" fillok="f" o:connecttype="none"/>
                <o:lock v:ext="edit" shapetype="t"/>
              </v:shapetype>
              <v:shape id="AutoShape 32" o:spid="_x0000_s1026" type="#_x0000_t32" style="position:absolute;left:0;text-align:left;margin-left:125pt;margin-top:9.55pt;width:137.2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"/>
            </w:pict>
          </mc:Fallback>
        </mc:AlternateContent>
      </w:r>
      <w:r w:rsidRPr="002C7EA4">
        <w:rPr>
          <w:rFonts w:ascii="ＭＳ 明朝" w:hAnsi="ＭＳ 明朝" w:hint="eastAsia"/>
          <w:sz w:val="20"/>
          <w:szCs w:val="20"/>
          <w:lang w:eastAsia="ja-JP"/>
        </w:rPr>
        <w:t xml:space="preserve">　　　実質公債費比率　＝　</w:t>
      </w:r>
    </w:p>
    <w:p w:rsidR="00ED254F" w:rsidRPr="002C7EA4" w:rsidRDefault="00186193" w:rsidP="00ED254F">
      <w:pPr>
        <w:spacing w:before="100" w:beforeAutospacing="1" w:after="100" w:afterAutospacing="1" w:line="320" w:lineRule="exact"/>
        <w:ind w:left="400" w:hangingChars="200" w:hanging="400"/>
        <w:contextualSpacing/>
        <w:rPr>
          <w:rFonts w:ascii="ＭＳ 明朝" w:hAnsi="ＭＳ 明朝"/>
          <w:sz w:val="20"/>
          <w:szCs w:val="20"/>
          <w:lang w:eastAsia="ja-JP"/>
        </w:rPr>
      </w:pPr>
      <w:r w:rsidRPr="002C7EA4">
        <w:rPr>
          <w:rFonts w:ascii="ＭＳ 明朝" w:hAnsi="ＭＳ 明朝" w:hint="eastAsia"/>
          <w:sz w:val="20"/>
          <w:szCs w:val="20"/>
          <w:lang w:eastAsia="ja-JP"/>
        </w:rPr>
        <w:t xml:space="preserve">　　　　　　　　　　　　　（</w:t>
      </w:r>
      <w:r w:rsidR="00A00D24" w:rsidRPr="002C7EA4">
        <w:rPr>
          <w:rFonts w:ascii="ＭＳ 明朝" w:hAnsi="ＭＳ 明朝" w:hint="eastAsia"/>
          <w:sz w:val="20"/>
          <w:szCs w:val="20"/>
          <w:lang w:eastAsia="ja-JP"/>
        </w:rPr>
        <w:t>⑫</w:t>
      </w:r>
      <w:r w:rsidRPr="002C7EA4">
        <w:rPr>
          <w:rFonts w:ascii="ＭＳ 明朝" w:hAnsi="ＭＳ 明朝" w:hint="eastAsia"/>
          <w:sz w:val="20"/>
          <w:szCs w:val="20"/>
          <w:lang w:eastAsia="ja-JP"/>
        </w:rPr>
        <w:t>～</w:t>
      </w:r>
      <w:r w:rsidR="00A00D24" w:rsidRPr="002C7EA4">
        <w:rPr>
          <w:rFonts w:ascii="ＭＳ 明朝" w:hAnsi="ＭＳ 明朝" w:hint="eastAsia"/>
          <w:sz w:val="20"/>
          <w:szCs w:val="20"/>
          <w:lang w:eastAsia="ja-JP"/>
        </w:rPr>
        <w:t>⑭</w:t>
      </w:r>
      <w:r w:rsidRPr="002C7EA4">
        <w:rPr>
          <w:rFonts w:ascii="ＭＳ 明朝" w:hAnsi="ＭＳ 明朝" w:hint="eastAsia"/>
          <w:sz w:val="20"/>
          <w:szCs w:val="20"/>
          <w:lang w:eastAsia="ja-JP"/>
        </w:rPr>
        <w:t>）－（⑨～</w:t>
      </w:r>
      <w:r w:rsidR="00A00D24" w:rsidRPr="002C7EA4">
        <w:rPr>
          <w:rFonts w:ascii="ＭＳ 明朝" w:hAnsi="ＭＳ 明朝" w:hint="eastAsia"/>
          <w:sz w:val="20"/>
          <w:szCs w:val="20"/>
          <w:lang w:eastAsia="ja-JP"/>
        </w:rPr>
        <w:t>⑪</w:t>
      </w:r>
      <w:r w:rsidRPr="002C7EA4">
        <w:rPr>
          <w:rFonts w:ascii="ＭＳ 明朝" w:hAnsi="ＭＳ 明朝" w:hint="eastAsia"/>
          <w:sz w:val="20"/>
          <w:szCs w:val="20"/>
          <w:lang w:eastAsia="ja-JP"/>
        </w:rPr>
        <w:t>・</w:t>
      </w:r>
      <w:r w:rsidR="00A00D24" w:rsidRPr="002C7EA4">
        <w:rPr>
          <w:rFonts w:ascii="ＭＳ 明朝" w:hAnsi="ＭＳ 明朝" w:hint="eastAsia"/>
          <w:sz w:val="20"/>
          <w:szCs w:val="20"/>
          <w:lang w:eastAsia="ja-JP"/>
        </w:rPr>
        <w:t>⑮</w:t>
      </w:r>
      <w:r w:rsidR="00ED254F" w:rsidRPr="002C7EA4">
        <w:rPr>
          <w:rFonts w:ascii="ＭＳ 明朝" w:hAnsi="ＭＳ 明朝" w:hint="eastAsia"/>
          <w:sz w:val="20"/>
          <w:szCs w:val="20"/>
          <w:lang w:eastAsia="ja-JP"/>
        </w:rPr>
        <w:t>）</w:t>
      </w:r>
    </w:p>
    <w:p w:rsidR="00ED254F" w:rsidRPr="002C7EA4" w:rsidRDefault="00ED254F" w:rsidP="00ED254F">
      <w:pPr>
        <w:spacing w:before="100" w:beforeAutospacing="1" w:after="100" w:afterAutospacing="1" w:line="320" w:lineRule="exact"/>
        <w:ind w:left="400" w:hangingChars="200" w:hanging="400"/>
        <w:contextualSpacing/>
        <w:rPr>
          <w:rFonts w:ascii="ＭＳ 明朝" w:hAnsi="ＭＳ 明朝"/>
          <w:sz w:val="20"/>
          <w:szCs w:val="20"/>
          <w:lang w:eastAsia="ja-JP"/>
        </w:rPr>
      </w:pPr>
      <w:r w:rsidRPr="002C7EA4">
        <w:rPr>
          <w:rFonts w:ascii="ＭＳ 明朝" w:hAnsi="ＭＳ 明朝" w:hint="eastAsia"/>
          <w:sz w:val="20"/>
          <w:szCs w:val="20"/>
          <w:lang w:eastAsia="ja-JP"/>
        </w:rPr>
        <w:t xml:space="preserve">　</w:t>
      </w:r>
    </w:p>
    <w:p w:rsidR="00ED254F" w:rsidRPr="009747DC" w:rsidRDefault="00ED254F" w:rsidP="00ED254F">
      <w:pPr>
        <w:spacing w:before="100" w:beforeAutospacing="1" w:after="100" w:afterAutospacing="1" w:line="320" w:lineRule="exact"/>
        <w:ind w:left="400" w:hangingChars="200" w:hanging="400"/>
        <w:contextualSpacing/>
        <w:rPr>
          <w:rFonts w:ascii="ＭＳ 明朝" w:hAnsi="ＭＳ 明朝"/>
          <w:sz w:val="20"/>
          <w:szCs w:val="20"/>
          <w:lang w:eastAsia="ja-JP"/>
        </w:rPr>
      </w:pPr>
      <w:r w:rsidRPr="009747DC">
        <w:rPr>
          <w:rFonts w:ascii="ＭＳ 明朝" w:hAnsi="ＭＳ 明朝" w:hint="eastAsia"/>
          <w:sz w:val="20"/>
          <w:szCs w:val="20"/>
          <w:lang w:eastAsia="ja-JP"/>
        </w:rPr>
        <w:t xml:space="preserve">　２　本様式は、実質公債費比率の状況を一覧で表示するものであり、他の算定様式の計算結果等を本様式に転記して作成するものです。（転記誤りがないように注意してください。）</w:t>
      </w:r>
    </w:p>
    <w:p w:rsidR="00ED254F" w:rsidRPr="009747DC" w:rsidRDefault="00ED254F" w:rsidP="00ED254F">
      <w:pPr>
        <w:spacing w:before="100" w:beforeAutospacing="1" w:after="100" w:afterAutospacing="1" w:line="320" w:lineRule="exact"/>
        <w:ind w:left="400" w:hangingChars="200" w:hanging="400"/>
        <w:contextualSpacing/>
        <w:rPr>
          <w:rFonts w:ascii="ＭＳ 明朝" w:hAnsi="ＭＳ 明朝"/>
          <w:sz w:val="20"/>
          <w:szCs w:val="20"/>
          <w:lang w:eastAsia="ja-JP"/>
        </w:rPr>
      </w:pPr>
      <w:r w:rsidRPr="009747DC">
        <w:rPr>
          <w:rFonts w:ascii="ＭＳ 明朝" w:hAnsi="ＭＳ 明朝" w:hint="eastAsia"/>
          <w:sz w:val="20"/>
          <w:szCs w:val="20"/>
          <w:lang w:eastAsia="ja-JP"/>
        </w:rPr>
        <w:t xml:space="preserve">　</w:t>
      </w:r>
    </w:p>
    <w:p w:rsidR="00ED254F" w:rsidRPr="009747DC" w:rsidRDefault="00ED254F" w:rsidP="00ED254F">
      <w:pPr>
        <w:spacing w:before="100" w:beforeAutospacing="1" w:after="100" w:afterAutospacing="1" w:line="320" w:lineRule="exact"/>
        <w:ind w:left="400" w:hangingChars="200" w:hanging="400"/>
        <w:contextualSpacing/>
        <w:rPr>
          <w:rFonts w:ascii="ＭＳ 明朝" w:hAnsi="ＭＳ 明朝"/>
          <w:sz w:val="20"/>
          <w:szCs w:val="20"/>
          <w:u w:val="single"/>
          <w:lang w:eastAsia="ja-JP"/>
        </w:rPr>
      </w:pPr>
      <w:r w:rsidRPr="009747DC">
        <w:rPr>
          <w:rFonts w:ascii="ＭＳ 明朝" w:hAnsi="ＭＳ 明朝" w:hint="eastAsia"/>
          <w:sz w:val="20"/>
          <w:szCs w:val="20"/>
          <w:lang w:eastAsia="ja-JP"/>
        </w:rPr>
        <w:t xml:space="preserve">　３　①には３③A表「元利償還金（総括表③の①に転記する数値）」欄の数値を転記してください。</w:t>
      </w:r>
    </w:p>
    <w:p w:rsidR="00ED254F" w:rsidRPr="009747DC" w:rsidRDefault="00ED254F" w:rsidP="00ED254F">
      <w:pPr>
        <w:spacing w:before="100" w:beforeAutospacing="1" w:after="100" w:afterAutospacing="1" w:line="320" w:lineRule="exact"/>
        <w:ind w:left="400" w:hangingChars="200" w:hanging="400"/>
        <w:contextualSpacing/>
        <w:rPr>
          <w:rFonts w:ascii="ＭＳ 明朝" w:hAnsi="ＭＳ 明朝"/>
          <w:sz w:val="20"/>
          <w:szCs w:val="20"/>
          <w:lang w:eastAsia="ja-JP"/>
        </w:rPr>
      </w:pPr>
      <w:r w:rsidRPr="009747DC">
        <w:rPr>
          <w:rFonts w:ascii="ＭＳ 明朝" w:hAnsi="ＭＳ 明朝" w:hint="eastAsia"/>
          <w:sz w:val="20"/>
          <w:szCs w:val="20"/>
          <w:lang w:eastAsia="ja-JP"/>
        </w:rPr>
        <w:t xml:space="preserve">　</w:t>
      </w:r>
    </w:p>
    <w:p w:rsidR="00ED254F" w:rsidRPr="009747DC" w:rsidRDefault="00ED254F" w:rsidP="00ED254F">
      <w:pPr>
        <w:spacing w:before="100" w:beforeAutospacing="1" w:after="100" w:afterAutospacing="1" w:line="320" w:lineRule="exact"/>
        <w:ind w:left="400" w:hangingChars="200" w:hanging="400"/>
        <w:contextualSpacing/>
        <w:rPr>
          <w:rFonts w:ascii="ＭＳ 明朝" w:hAnsi="ＭＳ 明朝"/>
          <w:sz w:val="20"/>
          <w:szCs w:val="20"/>
          <w:lang w:eastAsia="ja-JP"/>
        </w:rPr>
      </w:pPr>
      <w:r w:rsidRPr="009747DC">
        <w:rPr>
          <w:rFonts w:ascii="ＭＳ 明朝" w:hAnsi="ＭＳ 明朝" w:hint="eastAsia"/>
          <w:sz w:val="20"/>
          <w:szCs w:val="20"/>
          <w:lang w:eastAsia="ja-JP"/>
        </w:rPr>
        <w:t xml:space="preserve">　４　②には３①表「エ」欄（減債基金積立不足額を考慮して算定した額）に計上した各年度の数値を転記してください。</w:t>
      </w:r>
    </w:p>
    <w:p w:rsidR="00ED254F" w:rsidRPr="009747DC" w:rsidRDefault="00ED254F" w:rsidP="00ED254F">
      <w:pPr>
        <w:spacing w:before="100" w:beforeAutospacing="1" w:after="100" w:afterAutospacing="1" w:line="320" w:lineRule="exact"/>
        <w:ind w:left="400" w:hangingChars="200" w:hanging="400"/>
        <w:contextualSpacing/>
        <w:rPr>
          <w:rFonts w:ascii="ＭＳ 明朝" w:hAnsi="ＭＳ 明朝"/>
          <w:sz w:val="20"/>
          <w:szCs w:val="20"/>
          <w:lang w:eastAsia="ja-JP"/>
        </w:rPr>
      </w:pPr>
      <w:r w:rsidRPr="009747DC">
        <w:rPr>
          <w:rFonts w:ascii="ＭＳ 明朝" w:hAnsi="ＭＳ 明朝" w:hint="eastAsia"/>
          <w:sz w:val="20"/>
          <w:szCs w:val="20"/>
          <w:lang w:eastAsia="ja-JP"/>
        </w:rPr>
        <w:t xml:space="preserve">　</w:t>
      </w:r>
    </w:p>
    <w:p w:rsidR="00ED254F" w:rsidRPr="009747DC" w:rsidRDefault="00ED254F" w:rsidP="00ED254F">
      <w:pPr>
        <w:spacing w:before="100" w:beforeAutospacing="1" w:after="100" w:afterAutospacing="1" w:line="320" w:lineRule="exact"/>
        <w:ind w:left="400" w:hangingChars="200" w:hanging="400"/>
        <w:contextualSpacing/>
        <w:rPr>
          <w:rFonts w:ascii="ＭＳ 明朝" w:hAnsi="ＭＳ 明朝"/>
          <w:sz w:val="20"/>
          <w:szCs w:val="20"/>
          <w:lang w:eastAsia="ja-JP"/>
        </w:rPr>
      </w:pPr>
      <w:r w:rsidRPr="009747DC">
        <w:rPr>
          <w:rFonts w:ascii="ＭＳ 明朝" w:hAnsi="ＭＳ 明朝" w:hint="eastAsia"/>
          <w:sz w:val="20"/>
          <w:szCs w:val="20"/>
          <w:lang w:eastAsia="ja-JP"/>
        </w:rPr>
        <w:t xml:space="preserve">　５　③には３①表「ウ」欄（満期一括償還地方債の１年当たりの元金償還金に相当するもの（年度割相当額））に計上した各年度の数値を転記してください。</w:t>
      </w:r>
    </w:p>
    <w:p w:rsidR="00ED254F" w:rsidRPr="009747DC" w:rsidRDefault="00ED254F" w:rsidP="00ED254F">
      <w:pPr>
        <w:spacing w:before="100" w:beforeAutospacing="1" w:after="100" w:afterAutospacing="1" w:line="320" w:lineRule="exact"/>
        <w:ind w:left="400" w:hangingChars="200" w:hanging="400"/>
        <w:contextualSpacing/>
        <w:rPr>
          <w:rFonts w:ascii="ＭＳ 明朝" w:hAnsi="ＭＳ 明朝"/>
          <w:sz w:val="20"/>
          <w:szCs w:val="20"/>
          <w:lang w:eastAsia="ja-JP"/>
        </w:rPr>
      </w:pPr>
      <w:r w:rsidRPr="009747DC">
        <w:rPr>
          <w:rFonts w:ascii="ＭＳ 明朝" w:hAnsi="ＭＳ 明朝" w:hint="eastAsia"/>
          <w:sz w:val="20"/>
          <w:szCs w:val="20"/>
          <w:lang w:eastAsia="ja-JP"/>
        </w:rPr>
        <w:t xml:space="preserve">　</w:t>
      </w:r>
    </w:p>
    <w:p w:rsidR="00ED254F" w:rsidRPr="009747DC" w:rsidRDefault="00ED254F" w:rsidP="00ED254F">
      <w:pPr>
        <w:spacing w:before="100" w:beforeAutospacing="1" w:after="100" w:afterAutospacing="1" w:line="320" w:lineRule="exact"/>
        <w:ind w:left="400" w:hangingChars="200" w:hanging="400"/>
        <w:contextualSpacing/>
        <w:rPr>
          <w:rFonts w:ascii="ＭＳ 明朝" w:hAnsi="ＭＳ 明朝"/>
          <w:sz w:val="20"/>
          <w:szCs w:val="20"/>
          <w:lang w:eastAsia="ja-JP"/>
        </w:rPr>
      </w:pPr>
      <w:r w:rsidRPr="009747DC">
        <w:rPr>
          <w:rFonts w:ascii="ＭＳ 明朝" w:hAnsi="ＭＳ 明朝" w:hint="eastAsia"/>
          <w:sz w:val="20"/>
          <w:szCs w:val="20"/>
          <w:lang w:eastAsia="ja-JP"/>
        </w:rPr>
        <w:t xml:space="preserve">　６　④については、３②表「合計※」欄に計上した各事業年度の数値を転記してください。</w:t>
      </w:r>
    </w:p>
    <w:p w:rsidR="00ED254F" w:rsidRPr="009747DC" w:rsidRDefault="00ED254F" w:rsidP="00ED254F">
      <w:pPr>
        <w:spacing w:before="100" w:beforeAutospacing="1" w:after="100" w:afterAutospacing="1" w:line="320" w:lineRule="exact"/>
        <w:ind w:left="400" w:hangingChars="200" w:hanging="400"/>
        <w:contextualSpacing/>
        <w:rPr>
          <w:rFonts w:ascii="ＭＳ 明朝" w:hAnsi="ＭＳ 明朝"/>
          <w:sz w:val="20"/>
          <w:szCs w:val="20"/>
          <w:lang w:eastAsia="ja-JP"/>
        </w:rPr>
      </w:pPr>
      <w:r w:rsidRPr="009747DC">
        <w:rPr>
          <w:rFonts w:ascii="ＭＳ 明朝" w:hAnsi="ＭＳ 明朝" w:hint="eastAsia"/>
          <w:sz w:val="20"/>
          <w:szCs w:val="20"/>
          <w:lang w:eastAsia="ja-JP"/>
        </w:rPr>
        <w:t xml:space="preserve">　</w:t>
      </w:r>
    </w:p>
    <w:p w:rsidR="00ED254F" w:rsidRPr="009747DC" w:rsidRDefault="00ED254F" w:rsidP="00ED254F">
      <w:pPr>
        <w:spacing w:before="100" w:beforeAutospacing="1" w:after="100" w:afterAutospacing="1" w:line="320" w:lineRule="exact"/>
        <w:ind w:left="400" w:hangingChars="200" w:hanging="400"/>
        <w:contextualSpacing/>
        <w:rPr>
          <w:rFonts w:ascii="ＭＳ 明朝" w:hAnsi="ＭＳ 明朝"/>
          <w:sz w:val="20"/>
          <w:szCs w:val="20"/>
          <w:lang w:eastAsia="ja-JP"/>
        </w:rPr>
      </w:pPr>
      <w:r w:rsidRPr="009747DC">
        <w:rPr>
          <w:rFonts w:ascii="ＭＳ 明朝" w:hAnsi="ＭＳ 明朝" w:hint="eastAsia"/>
          <w:sz w:val="20"/>
          <w:szCs w:val="20"/>
          <w:lang w:eastAsia="ja-JP"/>
        </w:rPr>
        <w:t xml:space="preserve">　７　⑤については、一部事務組合、広域連合等の起こした地方債に対する補助金又は負担金の額を下記(1)～(3)に基づき計上してください。</w:t>
      </w:r>
    </w:p>
    <w:p w:rsidR="00ED254F" w:rsidRPr="009747DC" w:rsidRDefault="00ED254F" w:rsidP="00ED254F">
      <w:pPr>
        <w:spacing w:before="100" w:beforeAutospacing="1" w:after="100" w:afterAutospacing="1" w:line="320" w:lineRule="exact"/>
        <w:ind w:left="400" w:hangingChars="200" w:hanging="400"/>
        <w:contextualSpacing/>
        <w:rPr>
          <w:rFonts w:ascii="ＭＳ 明朝" w:hAnsi="ＭＳ 明朝"/>
          <w:sz w:val="20"/>
          <w:szCs w:val="20"/>
          <w:lang w:eastAsia="ja-JP"/>
        </w:rPr>
      </w:pPr>
      <w:r w:rsidRPr="009747DC">
        <w:rPr>
          <w:rFonts w:ascii="ＭＳ 明朝" w:hAnsi="ＭＳ 明朝" w:hint="eastAsia"/>
          <w:sz w:val="20"/>
          <w:szCs w:val="20"/>
          <w:lang w:eastAsia="ja-JP"/>
        </w:rPr>
        <w:t xml:space="preserve">　　(1) 当該組合に公営企業会計がない場合</w:t>
      </w:r>
    </w:p>
    <w:p w:rsidR="00ED254F" w:rsidRPr="009747DC" w:rsidRDefault="00ED254F" w:rsidP="00ED254F">
      <w:pPr>
        <w:spacing w:before="100" w:beforeAutospacing="1" w:after="100" w:afterAutospacing="1" w:line="320" w:lineRule="exact"/>
        <w:ind w:left="1000" w:hangingChars="500" w:hanging="1000"/>
        <w:contextualSpacing/>
        <w:rPr>
          <w:rFonts w:ascii="ＭＳ 明朝" w:hAnsi="ＭＳ 明朝"/>
          <w:sz w:val="20"/>
          <w:szCs w:val="20"/>
          <w:lang w:eastAsia="ja-JP"/>
        </w:rPr>
      </w:pPr>
      <w:r w:rsidRPr="009747DC">
        <w:rPr>
          <w:rFonts w:ascii="ＭＳ 明朝" w:hAnsi="ＭＳ 明朝" w:hint="eastAsia"/>
          <w:sz w:val="20"/>
          <w:szCs w:val="20"/>
          <w:lang w:eastAsia="ja-JP"/>
        </w:rPr>
        <w:t xml:space="preserve">　　　　・　組合の規約等により、負担金等の充当経費があらかじめ性質別に定まっているものについては、当該性質別に振り分けた上で、公債費のうち元利償還金に対する負担金等の額を計上してください。</w:t>
      </w:r>
    </w:p>
    <w:p w:rsidR="00ED254F" w:rsidRPr="009747DC" w:rsidRDefault="00ED254F" w:rsidP="00ED254F">
      <w:pPr>
        <w:spacing w:before="100" w:beforeAutospacing="1" w:after="100" w:afterAutospacing="1" w:line="320" w:lineRule="exact"/>
        <w:ind w:left="1000" w:hangingChars="500" w:hanging="1000"/>
        <w:contextualSpacing/>
        <w:rPr>
          <w:rFonts w:ascii="ＭＳ 明朝" w:hAnsi="ＭＳ 明朝"/>
          <w:sz w:val="20"/>
          <w:szCs w:val="20"/>
          <w:lang w:eastAsia="ja-JP"/>
        </w:rPr>
      </w:pPr>
      <w:r w:rsidRPr="009747DC">
        <w:rPr>
          <w:rFonts w:ascii="ＭＳ 明朝" w:hAnsi="ＭＳ 明朝" w:hint="eastAsia"/>
          <w:sz w:val="20"/>
          <w:szCs w:val="20"/>
          <w:lang w:eastAsia="ja-JP"/>
        </w:rPr>
        <w:t xml:space="preserve">　　　　・　特に負担金等の充当経費が性質別に定まっていない場合には、当該加入している組合の性質別決算額によりあん分し、各性質別経費に振り分けた上で、公債費のうち元利償還金に対する負担金等の額を計上してください。</w:t>
      </w:r>
    </w:p>
    <w:p w:rsidR="00ED254F" w:rsidRPr="009747DC" w:rsidRDefault="00ED254F" w:rsidP="00ED254F">
      <w:pPr>
        <w:spacing w:before="100" w:beforeAutospacing="1" w:after="100" w:afterAutospacing="1" w:line="320" w:lineRule="exact"/>
        <w:ind w:left="400" w:hangingChars="200" w:hanging="400"/>
        <w:contextualSpacing/>
        <w:rPr>
          <w:rFonts w:ascii="ＭＳ 明朝" w:hAnsi="ＭＳ 明朝"/>
          <w:sz w:val="20"/>
          <w:szCs w:val="20"/>
          <w:lang w:eastAsia="ja-JP"/>
        </w:rPr>
      </w:pPr>
      <w:r w:rsidRPr="009747DC">
        <w:rPr>
          <w:rFonts w:ascii="ＭＳ 明朝" w:hAnsi="ＭＳ 明朝" w:hint="eastAsia"/>
          <w:sz w:val="20"/>
          <w:szCs w:val="20"/>
          <w:lang w:eastAsia="ja-JP"/>
        </w:rPr>
        <w:t xml:space="preserve">　　(2) 当該組合に公営企業会計のみがある場合</w:t>
      </w:r>
    </w:p>
    <w:p w:rsidR="00ED254F" w:rsidRPr="009747DC" w:rsidRDefault="00ED254F" w:rsidP="00ED254F">
      <w:pPr>
        <w:spacing w:before="100" w:beforeAutospacing="1" w:after="100" w:afterAutospacing="1" w:line="320" w:lineRule="exact"/>
        <w:ind w:left="600" w:hangingChars="300" w:hanging="600"/>
        <w:contextualSpacing/>
        <w:rPr>
          <w:rFonts w:ascii="ＭＳ 明朝" w:hAnsi="ＭＳ 明朝"/>
          <w:sz w:val="20"/>
          <w:szCs w:val="20"/>
          <w:lang w:eastAsia="ja-JP"/>
        </w:rPr>
      </w:pPr>
      <w:r w:rsidRPr="009747DC">
        <w:rPr>
          <w:rFonts w:ascii="ＭＳ 明朝" w:hAnsi="ＭＳ 明朝" w:hint="eastAsia"/>
          <w:sz w:val="20"/>
          <w:szCs w:val="20"/>
          <w:lang w:eastAsia="ja-JP"/>
        </w:rPr>
        <w:t xml:space="preserve">　　　　当該組合内に公営企業会計ごとに３②表により「組合が起こした元利償還金に対する負担金等」の額を算定した上で、これが各地方公共団体の負担金の額の合計額となるように振り分けた上で、公債費のうち元利償還金に対する負担金等の額を計上してください。</w:t>
      </w:r>
    </w:p>
    <w:p w:rsidR="00ED254F" w:rsidRPr="009747DC" w:rsidRDefault="00ED254F" w:rsidP="00ED254F">
      <w:pPr>
        <w:spacing w:before="100" w:beforeAutospacing="1" w:after="100" w:afterAutospacing="1" w:line="320" w:lineRule="exact"/>
        <w:ind w:leftChars="182" w:left="400"/>
        <w:contextualSpacing/>
        <w:rPr>
          <w:rFonts w:ascii="ＭＳ 明朝" w:hAnsi="ＭＳ 明朝"/>
          <w:sz w:val="20"/>
          <w:szCs w:val="20"/>
          <w:lang w:eastAsia="ja-JP"/>
        </w:rPr>
      </w:pPr>
      <w:r w:rsidRPr="009747DC">
        <w:rPr>
          <w:rFonts w:ascii="ＭＳ 明朝" w:hAnsi="ＭＳ 明朝" w:hint="eastAsia"/>
          <w:sz w:val="20"/>
          <w:szCs w:val="20"/>
          <w:lang w:eastAsia="ja-JP"/>
        </w:rPr>
        <w:t>(3) 当該組合において公営企業会計と公営企業以外の会計がある場合</w:t>
      </w:r>
    </w:p>
    <w:p w:rsidR="00ED254F" w:rsidRPr="009747DC" w:rsidRDefault="00ED254F" w:rsidP="00ED254F">
      <w:pPr>
        <w:spacing w:before="100" w:beforeAutospacing="1" w:after="100" w:afterAutospacing="1" w:line="320" w:lineRule="exact"/>
        <w:ind w:left="600" w:hangingChars="300" w:hanging="600"/>
        <w:contextualSpacing/>
        <w:rPr>
          <w:rFonts w:ascii="ＭＳ 明朝" w:hAnsi="ＭＳ 明朝"/>
          <w:sz w:val="20"/>
          <w:szCs w:val="20"/>
          <w:lang w:eastAsia="ja-JP"/>
        </w:rPr>
      </w:pPr>
      <w:r w:rsidRPr="009747DC">
        <w:rPr>
          <w:rFonts w:ascii="ＭＳ 明朝" w:hAnsi="ＭＳ 明朝" w:hint="eastAsia"/>
          <w:sz w:val="20"/>
          <w:szCs w:val="20"/>
          <w:lang w:eastAsia="ja-JP"/>
        </w:rPr>
        <w:t xml:space="preserve">　　　　各会計別に負担金の額を振り分けた上で、公営企業会計に係る分については上記(2)に、公営企業会計以外の会計については上記(1)により算定された負担金等の額を計上してください。</w:t>
      </w:r>
    </w:p>
    <w:p w:rsidR="00ED254F" w:rsidRPr="009747DC" w:rsidRDefault="00ED254F" w:rsidP="00ED254F">
      <w:pPr>
        <w:spacing w:before="100" w:beforeAutospacing="1" w:after="100" w:afterAutospacing="1" w:line="320" w:lineRule="exact"/>
        <w:ind w:left="600" w:hangingChars="300" w:hanging="600"/>
        <w:contextualSpacing/>
        <w:rPr>
          <w:rFonts w:ascii="ＭＳ 明朝" w:hAnsi="ＭＳ 明朝"/>
          <w:sz w:val="20"/>
          <w:szCs w:val="20"/>
          <w:lang w:eastAsia="ja-JP"/>
        </w:rPr>
      </w:pPr>
      <w:r w:rsidRPr="009747DC">
        <w:rPr>
          <w:rFonts w:ascii="ＭＳ 明朝" w:hAnsi="ＭＳ 明朝" w:hint="eastAsia"/>
          <w:sz w:val="20"/>
          <w:szCs w:val="20"/>
          <w:lang w:eastAsia="ja-JP"/>
        </w:rPr>
        <w:t xml:space="preserve">　　　　※　一部事務組合の団体間で取扱いに差異が生じないようにご留意ください。</w:t>
      </w:r>
    </w:p>
    <w:p w:rsidR="00ED254F" w:rsidRPr="009747DC" w:rsidRDefault="00ED254F" w:rsidP="00ED254F">
      <w:pPr>
        <w:spacing w:before="100" w:beforeAutospacing="1" w:after="100" w:afterAutospacing="1" w:line="320" w:lineRule="exact"/>
        <w:contextualSpacing/>
        <w:rPr>
          <w:rFonts w:ascii="ＭＳ 明朝" w:hAnsi="ＭＳ 明朝"/>
          <w:sz w:val="20"/>
          <w:szCs w:val="20"/>
          <w:lang w:eastAsia="ja-JP"/>
        </w:rPr>
      </w:pPr>
      <w:r w:rsidRPr="009747DC">
        <w:rPr>
          <w:rFonts w:ascii="ＭＳ 明朝" w:hAnsi="ＭＳ 明朝" w:hint="eastAsia"/>
          <w:sz w:val="20"/>
          <w:szCs w:val="20"/>
          <w:lang w:eastAsia="ja-JP"/>
        </w:rPr>
        <w:lastRenderedPageBreak/>
        <w:t xml:space="preserve">　</w:t>
      </w:r>
    </w:p>
    <w:p w:rsidR="00ED254F" w:rsidRPr="009747DC" w:rsidRDefault="00ED254F" w:rsidP="00ED254F">
      <w:pPr>
        <w:spacing w:before="100" w:beforeAutospacing="1" w:after="100" w:afterAutospacing="1" w:line="320" w:lineRule="exact"/>
        <w:ind w:left="400" w:hangingChars="200" w:hanging="400"/>
        <w:contextualSpacing/>
        <w:rPr>
          <w:rFonts w:ascii="ＭＳ 明朝" w:hAnsi="ＭＳ 明朝"/>
          <w:sz w:val="20"/>
          <w:szCs w:val="20"/>
          <w:lang w:eastAsia="ja-JP"/>
        </w:rPr>
      </w:pPr>
      <w:r w:rsidRPr="009747DC">
        <w:rPr>
          <w:rFonts w:ascii="ＭＳ 明朝" w:hAnsi="ＭＳ 明朝" w:hint="eastAsia"/>
          <w:sz w:val="20"/>
          <w:szCs w:val="20"/>
          <w:lang w:eastAsia="ja-JP"/>
        </w:rPr>
        <w:t xml:space="preserve">　８　「⑥の内訳」の各欄については、債務負担行為が設定された年度にかかわらず当該年度支出分を記入してください。</w:t>
      </w:r>
    </w:p>
    <w:p w:rsidR="00ED254F" w:rsidRPr="009747DC" w:rsidRDefault="00ED254F" w:rsidP="00ED254F">
      <w:pPr>
        <w:spacing w:before="100" w:beforeAutospacing="1" w:after="100" w:afterAutospacing="1" w:line="320" w:lineRule="exact"/>
        <w:ind w:left="400" w:hangingChars="200" w:hanging="400"/>
        <w:contextualSpacing/>
        <w:rPr>
          <w:rFonts w:ascii="ＭＳ 明朝" w:hAnsi="ＭＳ 明朝"/>
          <w:sz w:val="20"/>
          <w:szCs w:val="20"/>
          <w:lang w:eastAsia="ja-JP"/>
        </w:rPr>
      </w:pPr>
      <w:r w:rsidRPr="009747DC">
        <w:rPr>
          <w:rFonts w:ascii="ＭＳ 明朝" w:hAnsi="ＭＳ 明朝" w:hint="eastAsia"/>
          <w:sz w:val="20"/>
          <w:szCs w:val="20"/>
          <w:lang w:eastAsia="ja-JP"/>
        </w:rPr>
        <w:t xml:space="preserve">　</w:t>
      </w:r>
    </w:p>
    <w:p w:rsidR="00ED254F" w:rsidRPr="009747DC" w:rsidRDefault="00ED254F" w:rsidP="00ED254F">
      <w:pPr>
        <w:spacing w:before="100" w:beforeAutospacing="1" w:after="100" w:afterAutospacing="1" w:line="320" w:lineRule="exact"/>
        <w:ind w:left="400" w:hangingChars="200" w:hanging="400"/>
        <w:contextualSpacing/>
        <w:rPr>
          <w:rFonts w:ascii="ＭＳ 明朝" w:hAnsi="ＭＳ 明朝"/>
          <w:sz w:val="20"/>
          <w:szCs w:val="20"/>
          <w:lang w:eastAsia="ja-JP"/>
        </w:rPr>
      </w:pPr>
      <w:r w:rsidRPr="009747DC">
        <w:rPr>
          <w:rFonts w:ascii="ＭＳ 明朝" w:hAnsi="ＭＳ 明朝" w:hint="eastAsia"/>
          <w:sz w:val="20"/>
          <w:szCs w:val="20"/>
          <w:lang w:eastAsia="ja-JP"/>
        </w:rPr>
        <w:t xml:space="preserve">　９　⑦については、当該年度に支出した一時借入金の利子（起債前借に該当するものを含む。）の合計額を計上するものとし、基金の繰替運用等に伴う利子は除いてください。</w:t>
      </w:r>
    </w:p>
    <w:p w:rsidR="00ED254F" w:rsidRPr="009747DC" w:rsidRDefault="00ED254F" w:rsidP="00ED254F">
      <w:pPr>
        <w:spacing w:before="100" w:beforeAutospacing="1" w:after="100" w:afterAutospacing="1" w:line="320" w:lineRule="exact"/>
        <w:ind w:left="400" w:hangingChars="200" w:hanging="400"/>
        <w:contextualSpacing/>
        <w:rPr>
          <w:rFonts w:ascii="ＭＳ 明朝" w:hAnsi="ＭＳ 明朝"/>
          <w:sz w:val="20"/>
          <w:szCs w:val="20"/>
          <w:lang w:eastAsia="ja-JP"/>
        </w:rPr>
      </w:pPr>
      <w:r w:rsidRPr="009747DC">
        <w:rPr>
          <w:rFonts w:ascii="ＭＳ 明朝" w:hAnsi="ＭＳ 明朝" w:hint="eastAsia"/>
          <w:sz w:val="20"/>
          <w:szCs w:val="20"/>
          <w:lang w:eastAsia="ja-JP"/>
        </w:rPr>
        <w:t xml:space="preserve">　</w:t>
      </w:r>
    </w:p>
    <w:p w:rsidR="00ED254F" w:rsidRPr="002C7EA4" w:rsidRDefault="00ED254F" w:rsidP="00ED254F">
      <w:pPr>
        <w:spacing w:before="100" w:beforeAutospacing="1" w:after="100" w:afterAutospacing="1" w:line="320" w:lineRule="exact"/>
        <w:ind w:left="400" w:hangingChars="200" w:hanging="400"/>
        <w:contextualSpacing/>
        <w:rPr>
          <w:rFonts w:ascii="ＭＳ 明朝" w:hAnsi="ＭＳ 明朝"/>
          <w:sz w:val="20"/>
          <w:szCs w:val="20"/>
          <w:u w:val="single"/>
          <w:lang w:eastAsia="ja-JP"/>
        </w:rPr>
      </w:pPr>
      <w:r w:rsidRPr="009747DC">
        <w:rPr>
          <w:rFonts w:ascii="ＭＳ 明朝" w:hAnsi="ＭＳ 明朝" w:hint="eastAsia"/>
          <w:sz w:val="20"/>
          <w:szCs w:val="20"/>
          <w:lang w:eastAsia="ja-JP"/>
        </w:rPr>
        <w:t xml:space="preserve">　10　⑧には３③A表「</w:t>
      </w:r>
      <w:r w:rsidRPr="002C7EA4">
        <w:rPr>
          <w:rFonts w:ascii="ＭＳ 明朝" w:hAnsi="ＭＳ 明朝" w:hint="eastAsia"/>
          <w:sz w:val="20"/>
          <w:szCs w:val="20"/>
          <w:lang w:eastAsia="ja-JP"/>
        </w:rPr>
        <w:t>特定財源　計（総括表③の⑧に転記する数値）」欄の数値を転記してください。</w:t>
      </w:r>
    </w:p>
    <w:p w:rsidR="00ED254F" w:rsidRPr="002C7EA4" w:rsidRDefault="00ED254F" w:rsidP="00ED254F">
      <w:pPr>
        <w:spacing w:before="100" w:beforeAutospacing="1" w:after="100" w:afterAutospacing="1" w:line="320" w:lineRule="exact"/>
        <w:ind w:left="400" w:hangingChars="200" w:hanging="400"/>
        <w:contextualSpacing/>
        <w:rPr>
          <w:rFonts w:ascii="ＭＳ 明朝" w:hAnsi="ＭＳ 明朝"/>
          <w:sz w:val="20"/>
          <w:szCs w:val="20"/>
          <w:lang w:eastAsia="ja-JP"/>
        </w:rPr>
      </w:pPr>
      <w:r w:rsidRPr="002C7EA4">
        <w:rPr>
          <w:rFonts w:ascii="ＭＳ 明朝" w:hAnsi="ＭＳ 明朝" w:hint="eastAsia"/>
          <w:sz w:val="20"/>
          <w:szCs w:val="20"/>
          <w:lang w:eastAsia="ja-JP"/>
        </w:rPr>
        <w:t xml:space="preserve">　</w:t>
      </w:r>
    </w:p>
    <w:p w:rsidR="00A42037" w:rsidRPr="002C7EA4" w:rsidRDefault="00ED254F" w:rsidP="00A42037">
      <w:pPr>
        <w:spacing w:before="100" w:beforeAutospacing="1" w:after="100" w:afterAutospacing="1" w:line="320" w:lineRule="exact"/>
        <w:ind w:left="400" w:hangingChars="200" w:hanging="400"/>
        <w:contextualSpacing/>
        <w:rPr>
          <w:rFonts w:ascii="ＭＳ 明朝" w:hAnsi="ＭＳ 明朝"/>
          <w:sz w:val="20"/>
          <w:szCs w:val="20"/>
          <w:lang w:eastAsia="ja-JP"/>
        </w:rPr>
      </w:pPr>
      <w:r w:rsidRPr="002C7EA4">
        <w:rPr>
          <w:rFonts w:ascii="ＭＳ 明朝" w:hAnsi="ＭＳ 明朝" w:hint="eastAsia"/>
          <w:sz w:val="20"/>
          <w:szCs w:val="20"/>
          <w:lang w:eastAsia="ja-JP"/>
        </w:rPr>
        <w:t xml:space="preserve">　11　⑨については、</w:t>
      </w:r>
      <w:r w:rsidR="00A42037" w:rsidRPr="002C7EA4">
        <w:rPr>
          <w:rFonts w:ascii="ＭＳ 明朝" w:hAnsi="ＭＳ 明朝"/>
          <w:sz w:val="20"/>
          <w:szCs w:val="20"/>
          <w:lang w:eastAsia="ja-JP"/>
        </w:rPr>
        <w:t>事業費補正に</w:t>
      </w:r>
      <w:r w:rsidR="00A42037" w:rsidRPr="002C7EA4">
        <w:rPr>
          <w:rFonts w:ascii="ＭＳ 明朝" w:hAnsi="ＭＳ 明朝" w:hint="eastAsia"/>
          <w:sz w:val="20"/>
          <w:szCs w:val="20"/>
          <w:lang w:eastAsia="ja-JP"/>
        </w:rPr>
        <w:t>算入された</w:t>
      </w:r>
      <w:r w:rsidR="00A42037" w:rsidRPr="002C7EA4">
        <w:rPr>
          <w:rFonts w:ascii="ＭＳ 明朝" w:hAnsi="ＭＳ 明朝"/>
          <w:sz w:val="20"/>
          <w:szCs w:val="20"/>
          <w:lang w:eastAsia="ja-JP"/>
        </w:rPr>
        <w:t>値を</w:t>
      </w:r>
      <w:r w:rsidR="00A42037" w:rsidRPr="002C7EA4">
        <w:rPr>
          <w:rFonts w:ascii="ＭＳ 明朝" w:hAnsi="ＭＳ 明朝" w:hint="eastAsia"/>
          <w:sz w:val="20"/>
          <w:szCs w:val="20"/>
          <w:lang w:eastAsia="ja-JP"/>
        </w:rPr>
        <w:t>計上</w:t>
      </w:r>
      <w:r w:rsidR="00A42037" w:rsidRPr="002C7EA4">
        <w:rPr>
          <w:rFonts w:ascii="ＭＳ 明朝" w:hAnsi="ＭＳ 明朝"/>
          <w:sz w:val="20"/>
          <w:szCs w:val="20"/>
          <w:lang w:eastAsia="ja-JP"/>
        </w:rPr>
        <w:t>してください。</w:t>
      </w:r>
    </w:p>
    <w:p w:rsidR="00064B6F" w:rsidRPr="002C7EA4" w:rsidRDefault="00064B6F" w:rsidP="00A42037">
      <w:pPr>
        <w:spacing w:before="100" w:beforeAutospacing="1" w:after="100" w:afterAutospacing="1" w:line="320" w:lineRule="exact"/>
        <w:ind w:left="400" w:hangingChars="200" w:hanging="400"/>
        <w:contextualSpacing/>
        <w:rPr>
          <w:rFonts w:ascii="ＭＳ 明朝" w:hAnsi="ＭＳ 明朝"/>
          <w:sz w:val="20"/>
          <w:szCs w:val="20"/>
          <w:lang w:eastAsia="ja-JP"/>
        </w:rPr>
      </w:pPr>
      <w:r w:rsidRPr="002C7EA4">
        <w:rPr>
          <w:rFonts w:ascii="ＭＳ 明朝" w:hAnsi="ＭＳ 明朝" w:hint="eastAsia"/>
          <w:sz w:val="20"/>
          <w:szCs w:val="20"/>
          <w:lang w:eastAsia="ja-JP"/>
        </w:rPr>
        <w:t xml:space="preserve">　</w:t>
      </w:r>
      <w:r w:rsidRPr="002C7EA4">
        <w:rPr>
          <w:rFonts w:ascii="ＭＳ 明朝" w:hAnsi="ＭＳ 明朝"/>
          <w:sz w:val="20"/>
          <w:szCs w:val="20"/>
          <w:lang w:eastAsia="ja-JP"/>
        </w:rPr>
        <w:t xml:space="preserve">　　</w:t>
      </w:r>
      <w:r w:rsidRPr="002C7EA4">
        <w:rPr>
          <w:rFonts w:ascii="ＭＳ 明朝" w:hAnsi="ＭＳ 明朝" w:hint="eastAsia"/>
          <w:sz w:val="20"/>
          <w:szCs w:val="20"/>
          <w:lang w:eastAsia="ja-JP"/>
        </w:rPr>
        <w:t>⑩</w:t>
      </w:r>
      <w:r w:rsidRPr="002C7EA4">
        <w:rPr>
          <w:rFonts w:ascii="ＭＳ 明朝" w:hAnsi="ＭＳ 明朝"/>
          <w:sz w:val="20"/>
          <w:szCs w:val="20"/>
          <w:lang w:eastAsia="ja-JP"/>
        </w:rPr>
        <w:t>については、</w:t>
      </w:r>
      <w:r w:rsidRPr="002C7EA4">
        <w:rPr>
          <w:rFonts w:ascii="ＭＳ 明朝" w:hAnsi="ＭＳ 明朝" w:hint="eastAsia"/>
          <w:sz w:val="20"/>
          <w:szCs w:val="20"/>
          <w:lang w:eastAsia="ja-JP"/>
        </w:rPr>
        <w:t>災害復旧費等の</w:t>
      </w:r>
      <w:r w:rsidR="00FD1AFA" w:rsidRPr="002C7EA4">
        <w:rPr>
          <w:rFonts w:ascii="ＭＳ 明朝" w:hAnsi="ＭＳ 明朝"/>
          <w:sz w:val="20"/>
          <w:szCs w:val="20"/>
          <w:lang w:eastAsia="ja-JP"/>
        </w:rPr>
        <w:t>公債費に</w:t>
      </w:r>
      <w:r w:rsidR="00FD1AFA" w:rsidRPr="002C7EA4">
        <w:rPr>
          <w:rFonts w:ascii="ＭＳ 明朝" w:hAnsi="ＭＳ 明朝" w:hint="eastAsia"/>
          <w:sz w:val="20"/>
          <w:szCs w:val="20"/>
          <w:lang w:eastAsia="ja-JP"/>
        </w:rPr>
        <w:t>算入</w:t>
      </w:r>
      <w:r w:rsidRPr="002C7EA4">
        <w:rPr>
          <w:rFonts w:ascii="ＭＳ 明朝" w:hAnsi="ＭＳ 明朝"/>
          <w:sz w:val="20"/>
          <w:szCs w:val="20"/>
          <w:lang w:eastAsia="ja-JP"/>
        </w:rPr>
        <w:t>された値を計上して</w:t>
      </w:r>
      <w:r w:rsidRPr="002C7EA4">
        <w:rPr>
          <w:rFonts w:ascii="ＭＳ 明朝" w:hAnsi="ＭＳ 明朝" w:hint="eastAsia"/>
          <w:sz w:val="20"/>
          <w:szCs w:val="20"/>
          <w:lang w:eastAsia="ja-JP"/>
        </w:rPr>
        <w:t>ください。</w:t>
      </w:r>
    </w:p>
    <w:p w:rsidR="00064B6F" w:rsidRPr="002C7EA4" w:rsidRDefault="00064B6F" w:rsidP="00A42037">
      <w:pPr>
        <w:spacing w:before="100" w:beforeAutospacing="1" w:after="100" w:afterAutospacing="1" w:line="320" w:lineRule="exact"/>
        <w:ind w:leftChars="200" w:left="440" w:firstLineChars="100" w:firstLine="200"/>
        <w:contextualSpacing/>
        <w:rPr>
          <w:rFonts w:ascii="ＭＳ 明朝" w:hAnsi="ＭＳ 明朝"/>
          <w:sz w:val="20"/>
          <w:szCs w:val="20"/>
          <w:lang w:eastAsia="ja-JP"/>
        </w:rPr>
      </w:pPr>
      <w:r w:rsidRPr="002C7EA4">
        <w:rPr>
          <w:rFonts w:ascii="ＭＳ 明朝" w:hAnsi="ＭＳ 明朝" w:hint="eastAsia"/>
          <w:sz w:val="20"/>
          <w:szCs w:val="20"/>
          <w:lang w:eastAsia="ja-JP"/>
        </w:rPr>
        <w:t>なお、</w:t>
      </w:r>
      <w:r w:rsidRPr="002C7EA4">
        <w:rPr>
          <w:rFonts w:ascii="ＭＳ 明朝" w:hAnsi="ＭＳ 明朝"/>
          <w:sz w:val="20"/>
          <w:szCs w:val="20"/>
          <w:lang w:eastAsia="ja-JP"/>
        </w:rPr>
        <w:t>これらは</w:t>
      </w:r>
      <w:r w:rsidRPr="002C7EA4">
        <w:rPr>
          <w:rFonts w:ascii="ＭＳ 明朝" w:hAnsi="ＭＳ 明朝" w:hint="eastAsia"/>
          <w:sz w:val="20"/>
          <w:szCs w:val="20"/>
          <w:lang w:eastAsia="ja-JP"/>
        </w:rPr>
        <w:t>交付税算定台帳</w:t>
      </w:r>
      <w:r w:rsidRPr="002C7EA4">
        <w:rPr>
          <w:rFonts w:ascii="ＭＳ 明朝" w:hAnsi="ＭＳ 明朝"/>
          <w:sz w:val="20"/>
          <w:szCs w:val="20"/>
          <w:lang w:eastAsia="ja-JP"/>
        </w:rPr>
        <w:t>に記載されている値と合致します。</w:t>
      </w:r>
    </w:p>
    <w:p w:rsidR="00ED254F" w:rsidRPr="002C7EA4" w:rsidRDefault="00ED254F" w:rsidP="00ED254F">
      <w:pPr>
        <w:spacing w:before="100" w:beforeAutospacing="1" w:after="100" w:afterAutospacing="1" w:line="320" w:lineRule="exact"/>
        <w:contextualSpacing/>
        <w:rPr>
          <w:rFonts w:ascii="ＭＳ 明朝" w:hAnsi="ＭＳ 明朝"/>
          <w:sz w:val="20"/>
          <w:szCs w:val="20"/>
          <w:lang w:eastAsia="ja-JP"/>
        </w:rPr>
      </w:pPr>
      <w:r w:rsidRPr="002C7EA4">
        <w:rPr>
          <w:rFonts w:ascii="ＭＳ 明朝" w:hAnsi="ＭＳ 明朝" w:hint="eastAsia"/>
          <w:sz w:val="20"/>
          <w:szCs w:val="20"/>
          <w:lang w:eastAsia="ja-JP"/>
        </w:rPr>
        <w:t xml:space="preserve">　</w:t>
      </w:r>
    </w:p>
    <w:p w:rsidR="00ED254F" w:rsidRPr="002C7EA4" w:rsidRDefault="00ED254F" w:rsidP="00ED254F">
      <w:pPr>
        <w:spacing w:before="100" w:beforeAutospacing="1" w:after="100" w:afterAutospacing="1" w:line="320" w:lineRule="exact"/>
        <w:ind w:left="400" w:hangingChars="200" w:hanging="400"/>
        <w:contextualSpacing/>
        <w:rPr>
          <w:rFonts w:ascii="ＭＳ 明朝" w:hAnsi="ＭＳ 明朝"/>
          <w:sz w:val="20"/>
          <w:szCs w:val="20"/>
          <w:lang w:eastAsia="ja-JP"/>
        </w:rPr>
      </w:pPr>
      <w:r w:rsidRPr="002C7EA4">
        <w:rPr>
          <w:rFonts w:ascii="ＭＳ 明朝" w:hAnsi="ＭＳ 明朝" w:hint="eastAsia"/>
          <w:sz w:val="20"/>
          <w:szCs w:val="20"/>
          <w:lang w:eastAsia="ja-JP"/>
        </w:rPr>
        <w:t xml:space="preserve">　</w:t>
      </w:r>
      <w:r w:rsidR="00A42037" w:rsidRPr="002C7EA4">
        <w:rPr>
          <w:rFonts w:ascii="ＭＳ 明朝" w:hAnsi="ＭＳ 明朝"/>
          <w:sz w:val="20"/>
          <w:szCs w:val="20"/>
          <w:lang w:eastAsia="ja-JP"/>
        </w:rPr>
        <w:t>12</w:t>
      </w:r>
      <w:r w:rsidRPr="002C7EA4">
        <w:rPr>
          <w:rFonts w:ascii="ＭＳ 明朝" w:hAnsi="ＭＳ 明朝" w:hint="eastAsia"/>
          <w:sz w:val="20"/>
          <w:szCs w:val="20"/>
          <w:lang w:eastAsia="ja-JP"/>
        </w:rPr>
        <w:t xml:space="preserve">　</w:t>
      </w:r>
      <w:r w:rsidR="00A42037" w:rsidRPr="002C7EA4">
        <w:rPr>
          <w:rFonts w:ascii="ＭＳ 明朝" w:hAnsi="ＭＳ 明朝" w:hint="eastAsia"/>
          <w:sz w:val="20"/>
          <w:szCs w:val="20"/>
          <w:lang w:eastAsia="ja-JP"/>
        </w:rPr>
        <w:t>⑪</w:t>
      </w:r>
      <w:r w:rsidRPr="002C7EA4">
        <w:rPr>
          <w:rFonts w:ascii="ＭＳ 明朝" w:hAnsi="ＭＳ 明朝" w:hint="eastAsia"/>
          <w:sz w:val="20"/>
          <w:szCs w:val="20"/>
          <w:lang w:eastAsia="ja-JP"/>
        </w:rPr>
        <w:t>については、密度補正に算入された基礎数値に算入率を乗じた数値を計上してください。</w:t>
      </w:r>
    </w:p>
    <w:p w:rsidR="00ED254F" w:rsidRPr="002C7EA4" w:rsidRDefault="00A00D24" w:rsidP="00A00D24">
      <w:pPr>
        <w:spacing w:before="100" w:beforeAutospacing="1" w:after="100" w:afterAutospacing="1" w:line="320" w:lineRule="exact"/>
        <w:ind w:left="400" w:hangingChars="200" w:hanging="400"/>
        <w:contextualSpacing/>
        <w:rPr>
          <w:rFonts w:ascii="ＭＳ 明朝" w:hAnsi="ＭＳ 明朝"/>
          <w:sz w:val="20"/>
          <w:szCs w:val="20"/>
          <w:lang w:eastAsia="ja-JP"/>
        </w:rPr>
      </w:pPr>
      <w:r w:rsidRPr="002C7EA4">
        <w:rPr>
          <w:rFonts w:ascii="ＭＳ 明朝" w:hAnsi="ＭＳ 明朝" w:hint="eastAsia"/>
          <w:sz w:val="20"/>
          <w:szCs w:val="20"/>
          <w:lang w:eastAsia="ja-JP"/>
        </w:rPr>
        <w:t xml:space="preserve">　</w:t>
      </w:r>
      <w:r w:rsidRPr="002C7EA4">
        <w:rPr>
          <w:rFonts w:ascii="ＭＳ 明朝" w:hAnsi="ＭＳ 明朝"/>
          <w:sz w:val="20"/>
          <w:szCs w:val="20"/>
          <w:lang w:eastAsia="ja-JP"/>
        </w:rPr>
        <w:t xml:space="preserve">　　ただし、④～⑦に係る</w:t>
      </w:r>
      <w:r w:rsidRPr="002C7EA4">
        <w:rPr>
          <w:rFonts w:ascii="ＭＳ 明朝" w:hAnsi="ＭＳ 明朝" w:hint="eastAsia"/>
          <w:sz w:val="20"/>
          <w:szCs w:val="20"/>
          <w:lang w:eastAsia="ja-JP"/>
        </w:rPr>
        <w:t>ものについては</w:t>
      </w:r>
      <w:r w:rsidR="002D69E3" w:rsidRPr="002C7EA4">
        <w:rPr>
          <w:rFonts w:ascii="ＭＳ 明朝" w:hAnsi="ＭＳ 明朝"/>
          <w:sz w:val="20"/>
          <w:szCs w:val="20"/>
          <w:lang w:eastAsia="ja-JP"/>
        </w:rPr>
        <w:t>、地方債の元利償還</w:t>
      </w:r>
      <w:r w:rsidRPr="002C7EA4">
        <w:rPr>
          <w:rFonts w:ascii="ＭＳ 明朝" w:hAnsi="ＭＳ 明朝"/>
          <w:sz w:val="20"/>
          <w:szCs w:val="20"/>
          <w:lang w:eastAsia="ja-JP"/>
        </w:rPr>
        <w:t>額を基礎として算入されたものに限</w:t>
      </w:r>
      <w:r w:rsidRPr="002C7EA4">
        <w:rPr>
          <w:rFonts w:ascii="ＭＳ 明朝" w:hAnsi="ＭＳ 明朝" w:hint="eastAsia"/>
          <w:sz w:val="20"/>
          <w:szCs w:val="20"/>
          <w:lang w:eastAsia="ja-JP"/>
        </w:rPr>
        <w:t>り、</w:t>
      </w:r>
      <w:r w:rsidRPr="002C7EA4">
        <w:rPr>
          <w:rFonts w:ascii="ＭＳ 明朝" w:hAnsi="ＭＳ 明朝"/>
          <w:sz w:val="20"/>
          <w:szCs w:val="20"/>
          <w:lang w:eastAsia="ja-JP"/>
        </w:rPr>
        <w:t>計上してください。</w:t>
      </w:r>
    </w:p>
    <w:p w:rsidR="00ED254F" w:rsidRPr="002C7EA4" w:rsidRDefault="00ED254F" w:rsidP="00ED254F">
      <w:pPr>
        <w:spacing w:before="100" w:beforeAutospacing="1" w:after="100" w:afterAutospacing="1" w:line="320" w:lineRule="exact"/>
        <w:contextualSpacing/>
        <w:rPr>
          <w:rFonts w:ascii="ＭＳ 明朝" w:hAnsi="ＭＳ 明朝"/>
          <w:sz w:val="20"/>
          <w:szCs w:val="20"/>
          <w:lang w:eastAsia="ja-JP"/>
        </w:rPr>
      </w:pPr>
      <w:r w:rsidRPr="002C7EA4">
        <w:rPr>
          <w:rFonts w:ascii="ＭＳ 明朝" w:hAnsi="ＭＳ 明朝" w:hint="eastAsia"/>
          <w:sz w:val="20"/>
          <w:szCs w:val="20"/>
          <w:lang w:eastAsia="ja-JP"/>
        </w:rPr>
        <w:t xml:space="preserve">　</w:t>
      </w:r>
    </w:p>
    <w:p w:rsidR="00573779" w:rsidRPr="002C7EA4" w:rsidRDefault="00ED254F" w:rsidP="00A00D24">
      <w:pPr>
        <w:spacing w:before="100" w:beforeAutospacing="1" w:after="100" w:afterAutospacing="1" w:line="320" w:lineRule="exact"/>
        <w:ind w:left="400" w:hangingChars="200" w:hanging="400"/>
        <w:contextualSpacing/>
        <w:rPr>
          <w:rFonts w:ascii="ＭＳ 明朝" w:hAnsi="ＭＳ 明朝"/>
          <w:sz w:val="20"/>
          <w:szCs w:val="20"/>
          <w:lang w:eastAsia="ja-JP"/>
        </w:rPr>
      </w:pPr>
      <w:r w:rsidRPr="002C7EA4">
        <w:rPr>
          <w:rFonts w:ascii="ＭＳ 明朝" w:hAnsi="ＭＳ 明朝" w:hint="eastAsia"/>
          <w:sz w:val="20"/>
          <w:szCs w:val="20"/>
          <w:lang w:eastAsia="ja-JP"/>
        </w:rPr>
        <w:t xml:space="preserve">　</w:t>
      </w:r>
      <w:r w:rsidR="00A00D24" w:rsidRPr="002C7EA4">
        <w:rPr>
          <w:rFonts w:ascii="ＭＳ 明朝" w:hAnsi="ＭＳ 明朝" w:hint="eastAsia"/>
          <w:sz w:val="20"/>
          <w:szCs w:val="20"/>
          <w:lang w:eastAsia="ja-JP"/>
        </w:rPr>
        <w:t>13</w:t>
      </w:r>
      <w:r w:rsidRPr="002C7EA4">
        <w:rPr>
          <w:rFonts w:ascii="ＭＳ 明朝" w:hAnsi="ＭＳ 明朝" w:hint="eastAsia"/>
          <w:sz w:val="20"/>
          <w:szCs w:val="20"/>
          <w:lang w:eastAsia="ja-JP"/>
        </w:rPr>
        <w:t xml:space="preserve">　特別区にあっては、⑨～</w:t>
      </w:r>
      <w:r w:rsidR="00A00D24" w:rsidRPr="002C7EA4">
        <w:rPr>
          <w:rFonts w:ascii="ＭＳ 明朝" w:hAnsi="ＭＳ 明朝" w:hint="eastAsia"/>
          <w:sz w:val="20"/>
          <w:szCs w:val="20"/>
          <w:lang w:eastAsia="ja-JP"/>
        </w:rPr>
        <w:t>⑪</w:t>
      </w:r>
      <w:r w:rsidRPr="002C7EA4">
        <w:rPr>
          <w:rFonts w:ascii="ＭＳ 明朝" w:hAnsi="ＭＳ 明朝" w:hint="eastAsia"/>
          <w:sz w:val="20"/>
          <w:szCs w:val="20"/>
          <w:lang w:eastAsia="ja-JP"/>
        </w:rPr>
        <w:t>は空欄にし、算入公債費及び算入準公債費については、</w:t>
      </w:r>
      <w:r w:rsidR="00A00D24" w:rsidRPr="002C7EA4">
        <w:rPr>
          <w:rFonts w:ascii="ＭＳ 明朝" w:hAnsi="ＭＳ 明朝" w:hint="eastAsia"/>
          <w:sz w:val="20"/>
          <w:szCs w:val="20"/>
          <w:u w:val="single"/>
          <w:lang w:eastAsia="ja-JP"/>
        </w:rPr>
        <w:t>⑮</w:t>
      </w:r>
      <w:r w:rsidRPr="002C7EA4">
        <w:rPr>
          <w:rFonts w:ascii="ＭＳ 明朝" w:hAnsi="ＭＳ 明朝" w:hint="eastAsia"/>
          <w:sz w:val="20"/>
          <w:szCs w:val="20"/>
          <w:u w:val="single"/>
          <w:lang w:eastAsia="ja-JP"/>
        </w:rPr>
        <w:t>に総務大臣から通知される額を計上してください。</w:t>
      </w:r>
    </w:p>
    <w:p w:rsidR="0044477B" w:rsidRPr="002C7EA4" w:rsidRDefault="00B2244E" w:rsidP="00542EA0">
      <w:pPr>
        <w:spacing w:before="100" w:beforeAutospacing="1" w:after="100" w:afterAutospacing="1" w:line="320" w:lineRule="exact"/>
        <w:ind w:left="400" w:hangingChars="200" w:hanging="400"/>
        <w:contextualSpacing/>
        <w:rPr>
          <w:rFonts w:ascii="ＭＳ 明朝" w:hAnsi="ＭＳ 明朝"/>
          <w:sz w:val="20"/>
          <w:szCs w:val="20"/>
          <w:lang w:eastAsia="ja-JP"/>
        </w:rPr>
      </w:pPr>
      <w:r w:rsidRPr="002C7EA4">
        <w:rPr>
          <w:rFonts w:ascii="ＭＳ 明朝" w:hAnsi="ＭＳ 明朝" w:hint="eastAsia"/>
          <w:sz w:val="20"/>
          <w:szCs w:val="20"/>
          <w:lang w:eastAsia="ja-JP"/>
        </w:rPr>
        <w:t xml:space="preserve">　</w:t>
      </w:r>
    </w:p>
    <w:p w:rsidR="0044477B" w:rsidRPr="002C7EA4" w:rsidRDefault="00B2244E" w:rsidP="00542EA0">
      <w:pPr>
        <w:spacing w:before="100" w:beforeAutospacing="1" w:after="100" w:afterAutospacing="1" w:line="320" w:lineRule="exact"/>
        <w:ind w:left="400" w:hangingChars="200" w:hanging="400"/>
        <w:contextualSpacing/>
        <w:rPr>
          <w:rFonts w:ascii="ＭＳ 明朝" w:hAnsi="ＭＳ 明朝"/>
          <w:sz w:val="20"/>
          <w:szCs w:val="20"/>
          <w:lang w:eastAsia="ja-JP"/>
        </w:rPr>
      </w:pPr>
      <w:r w:rsidRPr="002C7EA4">
        <w:rPr>
          <w:rFonts w:ascii="ＭＳ 明朝" w:hAnsi="ＭＳ 明朝" w:hint="eastAsia"/>
          <w:sz w:val="20"/>
          <w:szCs w:val="20"/>
          <w:lang w:eastAsia="ja-JP"/>
        </w:rPr>
        <w:t xml:space="preserve">　</w:t>
      </w:r>
    </w:p>
    <w:p w:rsidR="00542EA0" w:rsidRPr="009747DC" w:rsidRDefault="00B2244E" w:rsidP="00542EA0">
      <w:pPr>
        <w:spacing w:before="100" w:beforeAutospacing="1" w:after="100" w:afterAutospacing="1" w:line="340" w:lineRule="exact"/>
        <w:contextualSpacing/>
        <w:jc w:val="center"/>
        <w:rPr>
          <w:rFonts w:ascii="ＭＳ ゴシック" w:eastAsia="ＭＳ ゴシック" w:hAnsi="ＭＳ ゴシック"/>
          <w:sz w:val="20"/>
          <w:szCs w:val="20"/>
          <w:lang w:eastAsia="ja-JP"/>
        </w:rPr>
      </w:pPr>
      <w:r w:rsidRPr="009747DC">
        <w:rPr>
          <w:rFonts w:ascii="ＭＳ ゴシック" w:eastAsia="ＭＳ ゴシック" w:hAnsi="ＭＳ ゴシック" w:hint="eastAsia"/>
          <w:bdr w:val="single" w:sz="4" w:space="0" w:color="auto"/>
          <w:lang w:eastAsia="ja-JP"/>
        </w:rPr>
        <w:t xml:space="preserve"> 総</w:t>
      </w:r>
      <w:r w:rsidR="0044477B" w:rsidRPr="009747DC">
        <w:rPr>
          <w:rFonts w:ascii="ＭＳ ゴシック" w:eastAsia="ＭＳ ゴシック" w:hAnsi="ＭＳ ゴシック" w:hint="eastAsia"/>
          <w:bdr w:val="single" w:sz="4" w:space="0" w:color="auto"/>
          <w:lang w:eastAsia="ja-JP"/>
        </w:rPr>
        <w:t>括表④</w:t>
      </w:r>
      <w:r w:rsidR="00542EA0" w:rsidRPr="009747DC">
        <w:rPr>
          <w:rFonts w:ascii="ＭＳ ゴシック" w:eastAsia="ＭＳ ゴシック" w:hAnsi="ＭＳ ゴシック" w:hint="eastAsia"/>
          <w:bdr w:val="single" w:sz="4" w:space="0" w:color="auto"/>
          <w:lang w:eastAsia="ja-JP"/>
        </w:rPr>
        <w:t xml:space="preserve">　将来負担比率の状況 </w:t>
      </w:r>
    </w:p>
    <w:p w:rsidR="00901FE7" w:rsidRPr="009747DC" w:rsidRDefault="00B2244E" w:rsidP="00542EA0">
      <w:pPr>
        <w:spacing w:before="100" w:beforeAutospacing="1" w:after="100" w:afterAutospacing="1" w:line="320" w:lineRule="exact"/>
        <w:contextualSpacing/>
        <w:rPr>
          <w:rFonts w:ascii="ＭＳ 明朝" w:hAnsi="ＭＳ 明朝"/>
          <w:sz w:val="20"/>
          <w:szCs w:val="20"/>
          <w:lang w:eastAsia="ja-JP"/>
        </w:rPr>
      </w:pPr>
      <w:r w:rsidRPr="009747DC">
        <w:rPr>
          <w:rFonts w:ascii="ＭＳ 明朝" w:hAnsi="ＭＳ 明朝" w:hint="eastAsia"/>
          <w:sz w:val="20"/>
          <w:szCs w:val="20"/>
          <w:lang w:eastAsia="ja-JP"/>
        </w:rPr>
        <w:t xml:space="preserve">　</w:t>
      </w:r>
    </w:p>
    <w:p w:rsidR="00FE20E1" w:rsidRPr="009747DC" w:rsidRDefault="00912A19" w:rsidP="00912A19">
      <w:pPr>
        <w:spacing w:before="100" w:beforeAutospacing="1" w:after="100" w:afterAutospacing="1" w:line="320" w:lineRule="exact"/>
        <w:ind w:left="400" w:hangingChars="200" w:hanging="400"/>
        <w:contextualSpacing/>
        <w:rPr>
          <w:rFonts w:ascii="ＭＳ 明朝" w:hAnsi="ＭＳ 明朝"/>
          <w:sz w:val="20"/>
          <w:szCs w:val="20"/>
          <w:lang w:eastAsia="ja-JP"/>
        </w:rPr>
      </w:pPr>
      <w:r w:rsidRPr="009747DC">
        <w:rPr>
          <w:rFonts w:ascii="ＭＳ 明朝" w:hAnsi="ＭＳ 明朝" w:hint="eastAsia"/>
          <w:sz w:val="20"/>
          <w:szCs w:val="20"/>
          <w:lang w:eastAsia="ja-JP"/>
        </w:rPr>
        <w:t xml:space="preserve">　１</w:t>
      </w:r>
      <w:r w:rsidR="00542EA0" w:rsidRPr="009747DC">
        <w:rPr>
          <w:rFonts w:ascii="ＭＳ 明朝" w:hAnsi="ＭＳ 明朝" w:hint="eastAsia"/>
          <w:sz w:val="20"/>
          <w:szCs w:val="20"/>
          <w:lang w:eastAsia="ja-JP"/>
        </w:rPr>
        <w:t xml:space="preserve">　</w:t>
      </w:r>
      <w:r w:rsidR="00D8278B" w:rsidRPr="009747DC">
        <w:rPr>
          <w:rFonts w:ascii="ＭＳ 明朝" w:hAnsi="ＭＳ 明朝" w:hint="eastAsia"/>
          <w:sz w:val="20"/>
          <w:szCs w:val="20"/>
          <w:lang w:eastAsia="ja-JP"/>
        </w:rPr>
        <w:t>本様式</w:t>
      </w:r>
      <w:r w:rsidR="00542EA0" w:rsidRPr="009747DC">
        <w:rPr>
          <w:rFonts w:ascii="ＭＳ 明朝" w:hAnsi="ＭＳ 明朝" w:hint="eastAsia"/>
          <w:sz w:val="20"/>
          <w:szCs w:val="20"/>
          <w:lang w:eastAsia="ja-JP"/>
        </w:rPr>
        <w:t>は、将来負担比率の状況を一覧で表示するものであり、</w:t>
      </w:r>
      <w:r w:rsidRPr="009747DC">
        <w:rPr>
          <w:rFonts w:ascii="ＭＳ 明朝" w:hAnsi="ＭＳ 明朝" w:hint="eastAsia"/>
          <w:sz w:val="20"/>
          <w:szCs w:val="20"/>
          <w:lang w:eastAsia="ja-JP"/>
        </w:rPr>
        <w:t>基本的には、</w:t>
      </w:r>
      <w:r w:rsidR="005B2152" w:rsidRPr="009747DC">
        <w:rPr>
          <w:rFonts w:ascii="ＭＳ 明朝" w:hAnsi="ＭＳ 明朝" w:hint="eastAsia"/>
          <w:sz w:val="20"/>
          <w:szCs w:val="20"/>
          <w:lang w:eastAsia="ja-JP"/>
        </w:rPr>
        <w:t>他の算定様式</w:t>
      </w:r>
      <w:r w:rsidR="00542EA0" w:rsidRPr="009747DC">
        <w:rPr>
          <w:rFonts w:ascii="ＭＳ 明朝" w:hAnsi="ＭＳ 明朝" w:hint="eastAsia"/>
          <w:sz w:val="20"/>
          <w:szCs w:val="20"/>
          <w:lang w:eastAsia="ja-JP"/>
        </w:rPr>
        <w:t>の計算結果が自動</w:t>
      </w:r>
      <w:r w:rsidR="00EC3284" w:rsidRPr="009747DC">
        <w:rPr>
          <w:rFonts w:ascii="ＭＳ 明朝" w:hAnsi="ＭＳ 明朝" w:hint="eastAsia"/>
          <w:sz w:val="20"/>
          <w:szCs w:val="20"/>
          <w:lang w:eastAsia="ja-JP"/>
        </w:rPr>
        <w:t>表示されます。</w:t>
      </w:r>
    </w:p>
    <w:p w:rsidR="005B2152" w:rsidRPr="009747DC" w:rsidRDefault="00B2244E" w:rsidP="00912A19">
      <w:pPr>
        <w:spacing w:before="100" w:beforeAutospacing="1" w:after="100" w:afterAutospacing="1" w:line="320" w:lineRule="exact"/>
        <w:ind w:left="400" w:hangingChars="200" w:hanging="400"/>
        <w:contextualSpacing/>
        <w:rPr>
          <w:rFonts w:ascii="ＭＳ 明朝" w:hAnsi="ＭＳ 明朝"/>
          <w:sz w:val="20"/>
          <w:szCs w:val="20"/>
          <w:lang w:eastAsia="ja-JP"/>
        </w:rPr>
      </w:pPr>
      <w:r w:rsidRPr="009747DC">
        <w:rPr>
          <w:rFonts w:ascii="ＭＳ 明朝" w:hAnsi="ＭＳ 明朝" w:hint="eastAsia"/>
          <w:sz w:val="20"/>
          <w:szCs w:val="20"/>
          <w:lang w:eastAsia="ja-JP"/>
        </w:rPr>
        <w:t xml:space="preserve">　</w:t>
      </w:r>
    </w:p>
    <w:p w:rsidR="00030050" w:rsidRPr="009747DC" w:rsidRDefault="00030050" w:rsidP="00505A40">
      <w:pPr>
        <w:spacing w:before="100" w:beforeAutospacing="1" w:after="100" w:afterAutospacing="1" w:line="320" w:lineRule="exact"/>
        <w:ind w:left="400" w:hangingChars="200" w:hanging="400"/>
        <w:contextualSpacing/>
        <w:rPr>
          <w:rFonts w:ascii="ＭＳ 明朝" w:hAnsi="ＭＳ 明朝"/>
          <w:sz w:val="20"/>
          <w:szCs w:val="20"/>
          <w:lang w:eastAsia="ja-JP"/>
        </w:rPr>
      </w:pPr>
      <w:r w:rsidRPr="009747DC">
        <w:rPr>
          <w:rFonts w:ascii="ＭＳ 明朝" w:hAnsi="ＭＳ 明朝" w:hint="eastAsia"/>
          <w:sz w:val="20"/>
          <w:szCs w:val="20"/>
          <w:lang w:eastAsia="ja-JP"/>
        </w:rPr>
        <w:t xml:space="preserve">　２　「公営企業債等繰入見込額」には、</w:t>
      </w:r>
      <w:r w:rsidR="00505A40" w:rsidRPr="009747DC">
        <w:rPr>
          <w:rFonts w:ascii="ＭＳ 明朝" w:hAnsi="ＭＳ 明朝" w:hint="eastAsia"/>
          <w:sz w:val="20"/>
          <w:szCs w:val="20"/>
          <w:lang w:eastAsia="ja-JP"/>
        </w:rPr>
        <w:t>「４②③表 一般会計等以外の特別会計に係る地方債の償還に充てるための一般会計等からの繰入れ見込額」における「(10) 合計」を</w:t>
      </w:r>
      <w:r w:rsidRPr="009747DC">
        <w:rPr>
          <w:rFonts w:ascii="ＭＳ 明朝" w:hAnsi="ＭＳ 明朝" w:hint="eastAsia"/>
          <w:sz w:val="20"/>
          <w:szCs w:val="20"/>
          <w:lang w:eastAsia="ja-JP"/>
        </w:rPr>
        <w:t>記入してください。</w:t>
      </w:r>
    </w:p>
    <w:p w:rsidR="005B2152" w:rsidRPr="009747DC" w:rsidRDefault="00B2244E" w:rsidP="00912A19">
      <w:pPr>
        <w:spacing w:before="100" w:beforeAutospacing="1" w:after="100" w:afterAutospacing="1" w:line="320" w:lineRule="exact"/>
        <w:ind w:left="400" w:hangingChars="200" w:hanging="400"/>
        <w:contextualSpacing/>
        <w:rPr>
          <w:rFonts w:ascii="ＭＳ 明朝" w:hAnsi="ＭＳ 明朝"/>
          <w:sz w:val="20"/>
          <w:szCs w:val="20"/>
          <w:lang w:eastAsia="ja-JP"/>
        </w:rPr>
      </w:pPr>
      <w:r w:rsidRPr="009747DC">
        <w:rPr>
          <w:rFonts w:ascii="ＭＳ 明朝" w:hAnsi="ＭＳ 明朝" w:hint="eastAsia"/>
          <w:sz w:val="20"/>
          <w:szCs w:val="20"/>
          <w:lang w:eastAsia="ja-JP"/>
        </w:rPr>
        <w:t xml:space="preserve">　</w:t>
      </w:r>
    </w:p>
    <w:p w:rsidR="00B63401" w:rsidRPr="009747DC" w:rsidRDefault="00B2244E" w:rsidP="00B2244E">
      <w:pPr>
        <w:spacing w:before="100" w:beforeAutospacing="1" w:after="100" w:afterAutospacing="1" w:line="320" w:lineRule="exact"/>
        <w:ind w:left="400" w:hangingChars="200" w:hanging="400"/>
        <w:contextualSpacing/>
        <w:rPr>
          <w:rFonts w:ascii="ＭＳ 明朝" w:hAnsi="ＭＳ 明朝"/>
          <w:sz w:val="20"/>
          <w:szCs w:val="20"/>
          <w:lang w:eastAsia="ja-JP"/>
        </w:rPr>
      </w:pPr>
      <w:r w:rsidRPr="009747DC">
        <w:rPr>
          <w:rFonts w:ascii="ＭＳ 明朝" w:hAnsi="ＭＳ 明朝" w:hint="eastAsia"/>
          <w:sz w:val="20"/>
          <w:szCs w:val="20"/>
          <w:lang w:eastAsia="ja-JP"/>
        </w:rPr>
        <w:t xml:space="preserve">　</w:t>
      </w:r>
      <w:r w:rsidR="00D06AE9" w:rsidRPr="009747DC">
        <w:rPr>
          <w:rFonts w:ascii="ＭＳ 明朝" w:hAnsi="ＭＳ 明朝" w:hint="eastAsia"/>
          <w:sz w:val="20"/>
          <w:szCs w:val="20"/>
          <w:lang w:eastAsia="ja-JP"/>
        </w:rPr>
        <w:t>３</w:t>
      </w:r>
      <w:r w:rsidR="00FE20E1" w:rsidRPr="009747DC">
        <w:rPr>
          <w:rFonts w:ascii="ＭＳ 明朝" w:hAnsi="ＭＳ 明朝" w:hint="eastAsia"/>
          <w:sz w:val="20"/>
          <w:szCs w:val="20"/>
          <w:lang w:eastAsia="ja-JP"/>
        </w:rPr>
        <w:t xml:space="preserve">　「基準財政需要額算入見込額」には、</w:t>
      </w:r>
      <w:r w:rsidR="00901FE7" w:rsidRPr="009747DC">
        <w:rPr>
          <w:rFonts w:ascii="ＭＳ 明朝" w:hAnsi="ＭＳ 明朝" w:hint="eastAsia"/>
          <w:sz w:val="20"/>
          <w:szCs w:val="20"/>
          <w:lang w:eastAsia="ja-JP"/>
        </w:rPr>
        <w:t xml:space="preserve">「４⑩表 </w:t>
      </w:r>
      <w:r w:rsidR="005B2152" w:rsidRPr="009747DC">
        <w:rPr>
          <w:rFonts w:ascii="ＭＳ 明朝" w:hAnsi="ＭＳ 明朝" w:hint="eastAsia"/>
          <w:sz w:val="20"/>
          <w:szCs w:val="20"/>
          <w:lang w:eastAsia="ja-JP"/>
        </w:rPr>
        <w:t>基準財政需要額算入見込額</w:t>
      </w:r>
      <w:r w:rsidR="00030050" w:rsidRPr="009747DC">
        <w:rPr>
          <w:rFonts w:ascii="ＭＳ 明朝" w:hAnsi="ＭＳ 明朝" w:hint="eastAsia"/>
          <w:sz w:val="20"/>
          <w:szCs w:val="20"/>
          <w:lang w:eastAsia="ja-JP"/>
        </w:rPr>
        <w:t>」</w:t>
      </w:r>
      <w:r w:rsidR="00B87DA6" w:rsidRPr="009747DC">
        <w:rPr>
          <w:rFonts w:ascii="ＭＳ 明朝" w:hAnsi="ＭＳ 明朝" w:hint="eastAsia"/>
          <w:sz w:val="20"/>
          <w:szCs w:val="20"/>
          <w:lang w:eastAsia="ja-JP"/>
        </w:rPr>
        <w:t>の以下の額を転記してください。</w:t>
      </w:r>
    </w:p>
    <w:p w:rsidR="00FE26AE" w:rsidRPr="009747DC" w:rsidRDefault="00FE26AE" w:rsidP="00B2244E">
      <w:pPr>
        <w:spacing w:before="100" w:beforeAutospacing="1" w:after="100" w:afterAutospacing="1" w:line="320" w:lineRule="exact"/>
        <w:contextualSpacing/>
        <w:rPr>
          <w:rFonts w:ascii="ＭＳ 明朝" w:hAnsi="ＭＳ 明朝"/>
          <w:sz w:val="20"/>
          <w:szCs w:val="20"/>
          <w:lang w:eastAsia="ja-JP"/>
        </w:rPr>
      </w:pPr>
      <w:r w:rsidRPr="009747DC">
        <w:rPr>
          <w:rFonts w:ascii="ＭＳ 明朝" w:hAnsi="ＭＳ 明朝" w:hint="eastAsia"/>
          <w:sz w:val="20"/>
          <w:szCs w:val="20"/>
          <w:lang w:eastAsia="ja-JP"/>
        </w:rPr>
        <w:t xml:space="preserve">　</w:t>
      </w:r>
      <w:r w:rsidR="00B2244E" w:rsidRPr="009747DC">
        <w:rPr>
          <w:rFonts w:ascii="ＭＳ 明朝" w:hAnsi="ＭＳ 明朝" w:hint="eastAsia"/>
          <w:sz w:val="20"/>
          <w:szCs w:val="20"/>
          <w:lang w:eastAsia="ja-JP"/>
        </w:rPr>
        <w:t xml:space="preserve">　</w:t>
      </w:r>
      <w:r w:rsidRPr="009747DC">
        <w:rPr>
          <w:rFonts w:ascii="ＭＳ 明朝" w:hAnsi="ＭＳ 明朝" w:hint="eastAsia"/>
          <w:sz w:val="20"/>
          <w:szCs w:val="20"/>
          <w:lang w:eastAsia="ja-JP"/>
        </w:rPr>
        <w:t xml:space="preserve">　都道府県：</w:t>
      </w:r>
      <w:r w:rsidR="00B87DA6" w:rsidRPr="009747DC">
        <w:rPr>
          <w:rFonts w:ascii="ＭＳ 明朝" w:hAnsi="ＭＳ 明朝" w:hint="eastAsia"/>
          <w:sz w:val="20"/>
          <w:szCs w:val="20"/>
          <w:lang w:eastAsia="ja-JP"/>
        </w:rPr>
        <w:t>「４⑩</w:t>
      </w:r>
      <w:r w:rsidR="00D70DA1" w:rsidRPr="009747DC">
        <w:rPr>
          <w:rFonts w:ascii="ＭＳ 明朝" w:hAnsi="ＭＳ 明朝" w:hint="eastAsia"/>
          <w:sz w:val="20"/>
          <w:szCs w:val="20"/>
          <w:lang w:eastAsia="ja-JP"/>
        </w:rPr>
        <w:t>表　基準財政需要額算入見込額</w:t>
      </w:r>
      <w:r w:rsidRPr="009747DC">
        <w:rPr>
          <w:rFonts w:ascii="ＭＳ 明朝" w:hAnsi="ＭＳ 明朝" w:hint="eastAsia"/>
          <w:sz w:val="20"/>
          <w:szCs w:val="20"/>
          <w:lang w:eastAsia="ja-JP"/>
        </w:rPr>
        <w:t>・総括表」の「合計」の額</w:t>
      </w:r>
    </w:p>
    <w:p w:rsidR="00FE26AE" w:rsidRPr="009747DC" w:rsidRDefault="00B2244E" w:rsidP="00B2244E">
      <w:pPr>
        <w:spacing w:before="100" w:beforeAutospacing="1" w:after="100" w:afterAutospacing="1" w:line="320" w:lineRule="exact"/>
        <w:contextualSpacing/>
        <w:rPr>
          <w:rFonts w:ascii="ＭＳ 明朝" w:hAnsi="ＭＳ 明朝"/>
          <w:sz w:val="20"/>
          <w:szCs w:val="20"/>
          <w:lang w:eastAsia="ja-JP"/>
        </w:rPr>
      </w:pPr>
      <w:r w:rsidRPr="009747DC">
        <w:rPr>
          <w:rFonts w:ascii="ＭＳ 明朝" w:hAnsi="ＭＳ 明朝" w:hint="eastAsia"/>
          <w:sz w:val="20"/>
          <w:szCs w:val="20"/>
          <w:lang w:eastAsia="ja-JP"/>
        </w:rPr>
        <w:t xml:space="preserve">　　　</w:t>
      </w:r>
      <w:r w:rsidR="00FE26AE" w:rsidRPr="009747DC">
        <w:rPr>
          <w:rFonts w:ascii="ＭＳ 明朝" w:hAnsi="ＭＳ 明朝" w:hint="eastAsia"/>
          <w:sz w:val="20"/>
          <w:szCs w:val="20"/>
          <w:lang w:eastAsia="ja-JP"/>
        </w:rPr>
        <w:t>市</w:t>
      </w:r>
      <w:r w:rsidR="00DF16DD" w:rsidRPr="009747DC">
        <w:rPr>
          <w:rFonts w:ascii="ＭＳ 明朝" w:hAnsi="ＭＳ 明朝" w:hint="eastAsia"/>
          <w:sz w:val="20"/>
          <w:szCs w:val="20"/>
          <w:lang w:eastAsia="ja-JP"/>
        </w:rPr>
        <w:t xml:space="preserve"> </w:t>
      </w:r>
      <w:r w:rsidR="00FE26AE" w:rsidRPr="009747DC">
        <w:rPr>
          <w:rFonts w:ascii="ＭＳ 明朝" w:hAnsi="ＭＳ 明朝" w:hint="eastAsia"/>
          <w:sz w:val="20"/>
          <w:szCs w:val="20"/>
          <w:lang w:eastAsia="ja-JP"/>
        </w:rPr>
        <w:t>町</w:t>
      </w:r>
      <w:r w:rsidR="00DF16DD" w:rsidRPr="009747DC">
        <w:rPr>
          <w:rFonts w:ascii="ＭＳ 明朝" w:hAnsi="ＭＳ 明朝" w:hint="eastAsia"/>
          <w:sz w:val="20"/>
          <w:szCs w:val="20"/>
          <w:lang w:eastAsia="ja-JP"/>
        </w:rPr>
        <w:t xml:space="preserve"> </w:t>
      </w:r>
      <w:r w:rsidR="00FE26AE" w:rsidRPr="009747DC">
        <w:rPr>
          <w:rFonts w:ascii="ＭＳ 明朝" w:hAnsi="ＭＳ 明朝" w:hint="eastAsia"/>
          <w:sz w:val="20"/>
          <w:szCs w:val="20"/>
          <w:lang w:eastAsia="ja-JP"/>
        </w:rPr>
        <w:t>村：</w:t>
      </w:r>
      <w:r w:rsidR="00D70DA1" w:rsidRPr="009747DC">
        <w:rPr>
          <w:rFonts w:ascii="ＭＳ 明朝" w:hAnsi="ＭＳ 明朝" w:hint="eastAsia"/>
          <w:sz w:val="20"/>
          <w:szCs w:val="20"/>
          <w:lang w:eastAsia="ja-JP"/>
        </w:rPr>
        <w:t>「４⑩表　基準財政需要額算入見込額</w:t>
      </w:r>
      <w:r w:rsidR="00FE26AE" w:rsidRPr="009747DC">
        <w:rPr>
          <w:rFonts w:ascii="ＭＳ 明朝" w:hAnsi="ＭＳ 明朝" w:hint="eastAsia"/>
          <w:sz w:val="20"/>
          <w:szCs w:val="20"/>
          <w:lang w:eastAsia="ja-JP"/>
        </w:rPr>
        <w:t>・総括表」の「合計」の額</w:t>
      </w:r>
    </w:p>
    <w:p w:rsidR="00FE26AE" w:rsidRPr="009747DC" w:rsidRDefault="00B2244E" w:rsidP="00B2244E">
      <w:pPr>
        <w:spacing w:before="100" w:beforeAutospacing="1" w:after="100" w:afterAutospacing="1" w:line="320" w:lineRule="exact"/>
        <w:ind w:left="600" w:hangingChars="300" w:hanging="600"/>
        <w:contextualSpacing/>
        <w:rPr>
          <w:rFonts w:ascii="ＭＳ 明朝" w:hAnsi="ＭＳ 明朝"/>
          <w:sz w:val="20"/>
          <w:szCs w:val="20"/>
          <w:lang w:eastAsia="ja-JP"/>
        </w:rPr>
      </w:pPr>
      <w:r w:rsidRPr="009747DC">
        <w:rPr>
          <w:rFonts w:ascii="ＭＳ 明朝" w:hAnsi="ＭＳ 明朝" w:hint="eastAsia"/>
          <w:sz w:val="20"/>
          <w:szCs w:val="20"/>
          <w:lang w:eastAsia="ja-JP"/>
        </w:rPr>
        <w:t xml:space="preserve">　</w:t>
      </w:r>
      <w:r w:rsidR="00FE26AE" w:rsidRPr="009747DC">
        <w:rPr>
          <w:rFonts w:ascii="ＭＳ 明朝" w:hAnsi="ＭＳ 明朝" w:hint="eastAsia"/>
          <w:sz w:val="20"/>
          <w:szCs w:val="20"/>
          <w:lang w:eastAsia="ja-JP"/>
        </w:rPr>
        <w:t xml:space="preserve">　※　</w:t>
      </w:r>
      <w:r w:rsidR="00CE64ED" w:rsidRPr="009747DC">
        <w:rPr>
          <w:rFonts w:ascii="ＭＳ 明朝" w:hAnsi="ＭＳ 明朝" w:hint="eastAsia"/>
          <w:sz w:val="20"/>
          <w:szCs w:val="20"/>
          <w:lang w:eastAsia="ja-JP"/>
        </w:rPr>
        <w:t>特別区にあっては、これらに相当する額</w:t>
      </w:r>
      <w:r w:rsidR="006D2B70" w:rsidRPr="009747DC">
        <w:rPr>
          <w:rFonts w:ascii="ＭＳ 明朝" w:hAnsi="ＭＳ 明朝" w:hint="eastAsia"/>
          <w:sz w:val="20"/>
          <w:szCs w:val="20"/>
          <w:lang w:eastAsia="ja-JP"/>
        </w:rPr>
        <w:t>（法第2条第4</w:t>
      </w:r>
      <w:r w:rsidR="00590366">
        <w:rPr>
          <w:rFonts w:ascii="ＭＳ 明朝" w:hAnsi="ＭＳ 明朝" w:hint="eastAsia"/>
          <w:sz w:val="20"/>
          <w:szCs w:val="20"/>
          <w:lang w:eastAsia="ja-JP"/>
        </w:rPr>
        <w:t>号</w:t>
      </w:r>
      <w:r w:rsidR="00590366" w:rsidRPr="00644DAA">
        <w:rPr>
          <w:rFonts w:ascii="ＭＳ 明朝" w:hAnsi="ＭＳ 明朝" w:hint="eastAsia"/>
          <w:sz w:val="20"/>
          <w:szCs w:val="20"/>
          <w:lang w:eastAsia="ja-JP"/>
        </w:rPr>
        <w:t>ワ</w:t>
      </w:r>
      <w:r w:rsidR="006D2B70" w:rsidRPr="009747DC">
        <w:rPr>
          <w:rFonts w:ascii="ＭＳ 明朝" w:hAnsi="ＭＳ 明朝" w:hint="eastAsia"/>
          <w:sz w:val="20"/>
          <w:szCs w:val="20"/>
          <w:lang w:eastAsia="ja-JP"/>
        </w:rPr>
        <w:t>括弧書き）</w:t>
      </w:r>
      <w:r w:rsidR="00CE64ED" w:rsidRPr="009747DC">
        <w:rPr>
          <w:rFonts w:ascii="ＭＳ 明朝" w:hAnsi="ＭＳ 明朝" w:hint="eastAsia"/>
          <w:sz w:val="20"/>
          <w:szCs w:val="20"/>
          <w:lang w:eastAsia="ja-JP"/>
        </w:rPr>
        <w:t>として別途、</w:t>
      </w:r>
      <w:r w:rsidR="00613F8B" w:rsidRPr="009747DC">
        <w:rPr>
          <w:rFonts w:ascii="ＭＳ 明朝" w:hAnsi="ＭＳ 明朝" w:hint="eastAsia"/>
          <w:sz w:val="20"/>
          <w:szCs w:val="20"/>
          <w:lang w:eastAsia="ja-JP"/>
        </w:rPr>
        <w:t>総務大臣が</w:t>
      </w:r>
      <w:r w:rsidR="00CE64ED" w:rsidRPr="009747DC">
        <w:rPr>
          <w:rFonts w:ascii="ＭＳ 明朝" w:hAnsi="ＭＳ 明朝" w:hint="eastAsia"/>
          <w:sz w:val="20"/>
          <w:szCs w:val="20"/>
          <w:lang w:eastAsia="ja-JP"/>
        </w:rPr>
        <w:t>通知する額を転記してください。</w:t>
      </w:r>
    </w:p>
    <w:p w:rsidR="005B2152" w:rsidRPr="009747DC" w:rsidRDefault="00B2244E" w:rsidP="00B2244E">
      <w:pPr>
        <w:spacing w:before="100" w:beforeAutospacing="1" w:after="100" w:afterAutospacing="1" w:line="320" w:lineRule="exact"/>
        <w:contextualSpacing/>
        <w:rPr>
          <w:rFonts w:ascii="ＭＳ 明朝" w:hAnsi="ＭＳ 明朝"/>
          <w:sz w:val="20"/>
          <w:szCs w:val="20"/>
          <w:lang w:eastAsia="ja-JP"/>
        </w:rPr>
      </w:pPr>
      <w:r w:rsidRPr="009747DC">
        <w:rPr>
          <w:rFonts w:ascii="ＭＳ 明朝" w:hAnsi="ＭＳ 明朝" w:hint="eastAsia"/>
          <w:sz w:val="20"/>
          <w:szCs w:val="20"/>
          <w:lang w:eastAsia="ja-JP"/>
        </w:rPr>
        <w:t xml:space="preserve">　</w:t>
      </w:r>
    </w:p>
    <w:p w:rsidR="00396418" w:rsidRPr="009747DC" w:rsidRDefault="00912A19">
      <w:pPr>
        <w:spacing w:before="100" w:beforeAutospacing="1" w:after="100" w:afterAutospacing="1" w:line="320" w:lineRule="exact"/>
        <w:ind w:left="400" w:hangingChars="200" w:hanging="400"/>
        <w:contextualSpacing/>
        <w:rPr>
          <w:rFonts w:ascii="ＭＳ 明朝" w:hAnsi="ＭＳ 明朝"/>
          <w:sz w:val="20"/>
          <w:szCs w:val="20"/>
          <w:lang w:eastAsia="ja-JP"/>
        </w:rPr>
      </w:pPr>
      <w:r w:rsidRPr="009747DC">
        <w:rPr>
          <w:rFonts w:ascii="ＭＳ 明朝" w:hAnsi="ＭＳ 明朝" w:hint="eastAsia"/>
          <w:sz w:val="20"/>
          <w:szCs w:val="20"/>
          <w:lang w:eastAsia="ja-JP"/>
        </w:rPr>
        <w:t xml:space="preserve">　</w:t>
      </w:r>
      <w:r w:rsidR="00E4636E" w:rsidRPr="009747DC">
        <w:rPr>
          <w:rFonts w:ascii="ＭＳ 明朝" w:hAnsi="ＭＳ 明朝" w:hint="eastAsia"/>
          <w:sz w:val="20"/>
          <w:szCs w:val="20"/>
          <w:lang w:eastAsia="ja-JP"/>
        </w:rPr>
        <w:t>４</w:t>
      </w:r>
      <w:r w:rsidR="00130EE9" w:rsidRPr="009747DC">
        <w:rPr>
          <w:rFonts w:ascii="ＭＳ 明朝" w:hAnsi="ＭＳ 明朝" w:hint="eastAsia"/>
          <w:sz w:val="20"/>
          <w:szCs w:val="20"/>
          <w:lang w:eastAsia="ja-JP"/>
        </w:rPr>
        <w:t xml:space="preserve">　「将来負担額」及び「充当可能財源等」の</w:t>
      </w:r>
      <w:r w:rsidR="00966D0A" w:rsidRPr="009747DC">
        <w:rPr>
          <w:rFonts w:ascii="ＭＳ 明朝" w:hAnsi="ＭＳ 明朝" w:hint="eastAsia"/>
          <w:sz w:val="20"/>
          <w:szCs w:val="20"/>
          <w:lang w:eastAsia="ja-JP"/>
        </w:rPr>
        <w:t>下欄に、（分母比）として各数値の「Ｃ－Ｄ」（分母）に対する割合が、自動表示されます。</w:t>
      </w:r>
    </w:p>
    <w:p w:rsidR="004118E2" w:rsidRPr="009747DC" w:rsidRDefault="00DE1307" w:rsidP="00DE1307">
      <w:pPr>
        <w:spacing w:after="0" w:line="240" w:lineRule="auto"/>
        <w:rPr>
          <w:rFonts w:ascii="ＭＳ 明朝" w:hAnsi="ＭＳ 明朝"/>
          <w:sz w:val="20"/>
          <w:szCs w:val="20"/>
          <w:lang w:eastAsia="ja-JP"/>
        </w:rPr>
      </w:pPr>
      <w:r w:rsidRPr="009747DC">
        <w:rPr>
          <w:rFonts w:ascii="ＭＳ 明朝" w:hAnsi="ＭＳ 明朝" w:hint="eastAsia"/>
          <w:sz w:val="20"/>
          <w:szCs w:val="20"/>
          <w:lang w:eastAsia="ja-JP"/>
        </w:rPr>
        <w:t xml:space="preserve">　</w:t>
      </w:r>
    </w:p>
    <w:p w:rsidR="00DE1307" w:rsidRPr="009747DC" w:rsidRDefault="00DE1307" w:rsidP="00DE1307">
      <w:pPr>
        <w:spacing w:after="0" w:line="240" w:lineRule="auto"/>
        <w:rPr>
          <w:rFonts w:ascii="ＭＳ 明朝" w:hAnsi="ＭＳ 明朝"/>
          <w:sz w:val="20"/>
          <w:szCs w:val="20"/>
          <w:lang w:eastAsia="ja-JP"/>
        </w:rPr>
      </w:pPr>
      <w:r w:rsidRPr="009747DC">
        <w:rPr>
          <w:rFonts w:ascii="ＭＳ 明朝" w:hAnsi="ＭＳ 明朝" w:hint="eastAsia"/>
          <w:sz w:val="20"/>
          <w:szCs w:val="20"/>
          <w:lang w:eastAsia="ja-JP"/>
        </w:rPr>
        <w:t xml:space="preserve">　</w:t>
      </w:r>
    </w:p>
    <w:p w:rsidR="004B5576" w:rsidRPr="009747DC" w:rsidRDefault="00DE1307" w:rsidP="004118E2">
      <w:pPr>
        <w:spacing w:after="0" w:line="240" w:lineRule="auto"/>
        <w:jc w:val="center"/>
        <w:rPr>
          <w:rFonts w:ascii="ＭＳ ゴシック" w:eastAsia="ＭＳ ゴシック" w:hAnsi="ＭＳ ゴシック"/>
          <w:sz w:val="20"/>
          <w:szCs w:val="20"/>
          <w:lang w:eastAsia="ja-JP"/>
        </w:rPr>
      </w:pPr>
      <w:r w:rsidRPr="009747DC">
        <w:rPr>
          <w:rFonts w:ascii="ＭＳ ゴシック" w:eastAsia="ＭＳ ゴシック" w:hAnsi="ＭＳ ゴシック" w:hint="eastAsia"/>
          <w:bdr w:val="single" w:sz="4" w:space="0" w:color="auto"/>
          <w:lang w:eastAsia="ja-JP"/>
        </w:rPr>
        <w:lastRenderedPageBreak/>
        <w:t>１</w:t>
      </w:r>
      <w:r w:rsidR="00AF5155" w:rsidRPr="009747DC">
        <w:rPr>
          <w:rFonts w:ascii="ＭＳ ゴシック" w:eastAsia="ＭＳ ゴシック" w:hAnsi="ＭＳ ゴシック" w:hint="eastAsia"/>
          <w:bdr w:val="single" w:sz="4" w:space="0" w:color="auto"/>
          <w:lang w:eastAsia="ja-JP"/>
        </w:rPr>
        <w:t xml:space="preserve">①表　</w:t>
      </w:r>
      <w:r w:rsidR="005B2152" w:rsidRPr="009747DC">
        <w:rPr>
          <w:rFonts w:ascii="ＭＳ ゴシック" w:eastAsia="ＭＳ ゴシック" w:hAnsi="ＭＳ ゴシック" w:hint="eastAsia"/>
          <w:bdr w:val="single" w:sz="4" w:space="0" w:color="auto"/>
          <w:lang w:eastAsia="ja-JP"/>
        </w:rPr>
        <w:t>一般会計等に係る実質収支額</w:t>
      </w:r>
      <w:r w:rsidR="007D1033" w:rsidRPr="009747DC">
        <w:rPr>
          <w:rFonts w:ascii="ＭＳ ゴシック" w:eastAsia="ＭＳ ゴシック" w:hAnsi="ＭＳ ゴシック" w:hint="eastAsia"/>
          <w:bdr w:val="single" w:sz="4" w:space="0" w:color="auto"/>
          <w:lang w:eastAsia="ja-JP"/>
        </w:rPr>
        <w:t xml:space="preserve"> </w:t>
      </w:r>
    </w:p>
    <w:p w:rsidR="00015E0C" w:rsidRPr="009747DC" w:rsidRDefault="00DE1307" w:rsidP="00113466">
      <w:pPr>
        <w:spacing w:before="100" w:beforeAutospacing="1" w:after="100" w:afterAutospacing="1" w:line="320" w:lineRule="exact"/>
        <w:contextualSpacing/>
        <w:rPr>
          <w:rFonts w:ascii="ＭＳ 明朝" w:hAnsi="ＭＳ 明朝"/>
          <w:sz w:val="20"/>
          <w:szCs w:val="20"/>
          <w:lang w:eastAsia="ja-JP"/>
        </w:rPr>
      </w:pPr>
      <w:r w:rsidRPr="009747DC">
        <w:rPr>
          <w:rFonts w:ascii="ＭＳ 明朝" w:hAnsi="ＭＳ 明朝" w:hint="eastAsia"/>
          <w:sz w:val="20"/>
          <w:szCs w:val="20"/>
          <w:lang w:eastAsia="ja-JP"/>
        </w:rPr>
        <w:t xml:space="preserve">　</w:t>
      </w:r>
    </w:p>
    <w:p w:rsidR="0003513C" w:rsidRPr="009747DC" w:rsidRDefault="00DE1307" w:rsidP="00DE1307">
      <w:pPr>
        <w:spacing w:before="100" w:beforeAutospacing="1" w:after="100" w:afterAutospacing="1" w:line="320" w:lineRule="exact"/>
        <w:ind w:left="400" w:hangingChars="200" w:hanging="400"/>
        <w:contextualSpacing/>
        <w:rPr>
          <w:rFonts w:ascii="ＭＳ 明朝" w:hAnsi="ＭＳ 明朝"/>
          <w:sz w:val="20"/>
          <w:szCs w:val="20"/>
          <w:lang w:eastAsia="ja-JP"/>
        </w:rPr>
      </w:pPr>
      <w:r w:rsidRPr="009747DC">
        <w:rPr>
          <w:rFonts w:ascii="ＭＳ 明朝" w:hAnsi="ＭＳ 明朝" w:hint="eastAsia"/>
          <w:sz w:val="20"/>
          <w:szCs w:val="20"/>
          <w:lang w:eastAsia="ja-JP"/>
        </w:rPr>
        <w:t xml:space="preserve">　</w:t>
      </w:r>
      <w:bookmarkStart w:id="2" w:name="OLE_LINK1"/>
      <w:r w:rsidR="004B5576" w:rsidRPr="009747DC">
        <w:rPr>
          <w:rFonts w:ascii="ＭＳ 明朝" w:hAnsi="ＭＳ 明朝" w:hint="eastAsia"/>
          <w:sz w:val="20"/>
          <w:szCs w:val="20"/>
          <w:lang w:eastAsia="ja-JP"/>
        </w:rPr>
        <w:t xml:space="preserve">１　</w:t>
      </w:r>
      <w:r w:rsidR="00D8278B" w:rsidRPr="009747DC">
        <w:rPr>
          <w:rFonts w:ascii="ＭＳ 明朝" w:hAnsi="ＭＳ 明朝" w:hint="eastAsia"/>
          <w:sz w:val="20"/>
          <w:szCs w:val="20"/>
          <w:lang w:eastAsia="ja-JP"/>
        </w:rPr>
        <w:t>本様式</w:t>
      </w:r>
      <w:r w:rsidR="004B5576" w:rsidRPr="009747DC">
        <w:rPr>
          <w:rFonts w:ascii="ＭＳ 明朝" w:hAnsi="ＭＳ 明朝" w:hint="eastAsia"/>
          <w:sz w:val="20"/>
          <w:szCs w:val="20"/>
          <w:lang w:eastAsia="ja-JP"/>
        </w:rPr>
        <w:t>は、一般会計等に属する各会計の「実質収支額(11)」を</w:t>
      </w:r>
      <w:r w:rsidR="00AB7DB7" w:rsidRPr="009747DC">
        <w:rPr>
          <w:rFonts w:ascii="ＭＳ 明朝" w:hAnsi="ＭＳ 明朝" w:hint="eastAsia"/>
          <w:sz w:val="20"/>
          <w:szCs w:val="20"/>
          <w:lang w:eastAsia="ja-JP"/>
        </w:rPr>
        <w:t>算定</w:t>
      </w:r>
      <w:r w:rsidR="004B5576" w:rsidRPr="009747DC">
        <w:rPr>
          <w:rFonts w:ascii="ＭＳ 明朝" w:hAnsi="ＭＳ 明朝" w:hint="eastAsia"/>
          <w:sz w:val="20"/>
          <w:szCs w:val="20"/>
          <w:lang w:eastAsia="ja-JP"/>
        </w:rPr>
        <w:t>するものです。</w:t>
      </w:r>
      <w:r w:rsidR="003B6408" w:rsidRPr="009747DC">
        <w:rPr>
          <w:rFonts w:ascii="ＭＳ 明朝" w:hAnsi="ＭＳ 明朝" w:hint="eastAsia"/>
          <w:sz w:val="20"/>
          <w:szCs w:val="20"/>
          <w:lang w:eastAsia="ja-JP"/>
        </w:rPr>
        <w:t>会計の区分については、基本的事項の「会計区分」</w:t>
      </w:r>
      <w:r w:rsidR="00AB7DB7" w:rsidRPr="009747DC">
        <w:rPr>
          <w:rFonts w:ascii="ＭＳ 明朝" w:hAnsi="ＭＳ 明朝" w:hint="eastAsia"/>
          <w:sz w:val="20"/>
          <w:szCs w:val="20"/>
          <w:lang w:eastAsia="ja-JP"/>
        </w:rPr>
        <w:t>（</w:t>
      </w:r>
      <w:r w:rsidR="007F0EDD" w:rsidRPr="009747DC">
        <w:rPr>
          <w:rFonts w:ascii="ＭＳ 明朝" w:hAnsi="ＭＳ 明朝" w:hint="eastAsia"/>
          <w:sz w:val="20"/>
          <w:szCs w:val="20"/>
          <w:lang w:eastAsia="ja-JP"/>
        </w:rPr>
        <w:t>1</w:t>
      </w:r>
      <w:r w:rsidR="00AB7DB7" w:rsidRPr="009747DC">
        <w:rPr>
          <w:rFonts w:ascii="ＭＳ 明朝" w:hAnsi="ＭＳ 明朝" w:hint="eastAsia"/>
          <w:sz w:val="20"/>
          <w:szCs w:val="20"/>
          <w:lang w:eastAsia="ja-JP"/>
        </w:rPr>
        <w:t>ページ）</w:t>
      </w:r>
      <w:r w:rsidR="003B6408" w:rsidRPr="009747DC">
        <w:rPr>
          <w:rFonts w:ascii="ＭＳ 明朝" w:hAnsi="ＭＳ 明朝" w:hint="eastAsia"/>
          <w:sz w:val="20"/>
          <w:szCs w:val="20"/>
          <w:lang w:eastAsia="ja-JP"/>
        </w:rPr>
        <w:t>を参照してください。</w:t>
      </w:r>
    </w:p>
    <w:p w:rsidR="009B6726" w:rsidRPr="009747DC" w:rsidRDefault="00DE1307" w:rsidP="00DE1307">
      <w:pPr>
        <w:spacing w:before="100" w:beforeAutospacing="1" w:after="100" w:afterAutospacing="1" w:line="320" w:lineRule="exact"/>
        <w:contextualSpacing/>
        <w:rPr>
          <w:rFonts w:ascii="ＭＳ 明朝" w:hAnsi="ＭＳ 明朝"/>
          <w:sz w:val="20"/>
          <w:szCs w:val="20"/>
          <w:lang w:eastAsia="ja-JP"/>
        </w:rPr>
      </w:pPr>
      <w:r w:rsidRPr="009747DC">
        <w:rPr>
          <w:rFonts w:ascii="ＭＳ 明朝" w:hAnsi="ＭＳ 明朝" w:hint="eastAsia"/>
          <w:sz w:val="20"/>
          <w:szCs w:val="20"/>
          <w:lang w:eastAsia="ja-JP"/>
        </w:rPr>
        <w:t xml:space="preserve">　</w:t>
      </w:r>
    </w:p>
    <w:p w:rsidR="00062556" w:rsidRPr="002C7EA4" w:rsidRDefault="00DE1307" w:rsidP="00DE1307">
      <w:pPr>
        <w:spacing w:before="100" w:beforeAutospacing="1" w:after="100" w:afterAutospacing="1" w:line="320" w:lineRule="exact"/>
        <w:ind w:left="400" w:hangingChars="200" w:hanging="400"/>
        <w:contextualSpacing/>
        <w:rPr>
          <w:rFonts w:ascii="ＭＳ 明朝" w:hAnsi="ＭＳ 明朝"/>
          <w:sz w:val="20"/>
          <w:szCs w:val="20"/>
          <w:lang w:eastAsia="ja-JP"/>
        </w:rPr>
      </w:pPr>
      <w:r w:rsidRPr="009747DC">
        <w:rPr>
          <w:rFonts w:ascii="ＭＳ 明朝" w:hAnsi="ＭＳ 明朝" w:hint="eastAsia"/>
          <w:sz w:val="20"/>
          <w:szCs w:val="20"/>
          <w:lang w:eastAsia="ja-JP"/>
        </w:rPr>
        <w:t xml:space="preserve">　</w:t>
      </w:r>
      <w:r w:rsidR="00062556" w:rsidRPr="009747DC">
        <w:rPr>
          <w:rFonts w:ascii="ＭＳ 明朝" w:hAnsi="ＭＳ 明朝" w:hint="eastAsia"/>
          <w:sz w:val="20"/>
          <w:szCs w:val="20"/>
          <w:lang w:eastAsia="ja-JP"/>
        </w:rPr>
        <w:t>２　「歳入総額(1)」及び「歳出総額(2)」には、地方自治法施行規則第16条の</w:t>
      </w:r>
      <w:r w:rsidRPr="009747DC">
        <w:rPr>
          <w:rFonts w:ascii="ＭＳ 明朝" w:hAnsi="ＭＳ 明朝" w:hint="eastAsia"/>
          <w:sz w:val="20"/>
          <w:szCs w:val="20"/>
          <w:lang w:eastAsia="ja-JP"/>
        </w:rPr>
        <w:t>２</w:t>
      </w:r>
      <w:r w:rsidR="00062556" w:rsidRPr="009747DC">
        <w:rPr>
          <w:rFonts w:ascii="ＭＳ 明朝" w:hAnsi="ＭＳ 明朝" w:hint="eastAsia"/>
          <w:sz w:val="20"/>
          <w:szCs w:val="20"/>
          <w:lang w:eastAsia="ja-JP"/>
        </w:rPr>
        <w:t>の「実質収支に関する調書」に</w:t>
      </w:r>
      <w:r w:rsidR="00062556" w:rsidRPr="002C7EA4">
        <w:rPr>
          <w:rFonts w:ascii="ＭＳ 明朝" w:hAnsi="ＭＳ 明朝" w:hint="eastAsia"/>
          <w:sz w:val="20"/>
          <w:szCs w:val="20"/>
          <w:lang w:eastAsia="ja-JP"/>
        </w:rPr>
        <w:t xml:space="preserve">記載されている「1 歳入総額」及び「2 </w:t>
      </w:r>
      <w:r w:rsidR="00CC0270" w:rsidRPr="002C7EA4">
        <w:rPr>
          <w:rFonts w:ascii="ＭＳ 明朝" w:hAnsi="ＭＳ 明朝" w:hint="eastAsia"/>
          <w:sz w:val="20"/>
          <w:szCs w:val="20"/>
          <w:lang w:eastAsia="ja-JP"/>
        </w:rPr>
        <w:t>歳出総額」をそれぞれ転記</w:t>
      </w:r>
      <w:r w:rsidR="00062556" w:rsidRPr="002C7EA4">
        <w:rPr>
          <w:rFonts w:ascii="ＭＳ 明朝" w:hAnsi="ＭＳ 明朝" w:hint="eastAsia"/>
          <w:sz w:val="20"/>
          <w:szCs w:val="20"/>
          <w:lang w:eastAsia="ja-JP"/>
        </w:rPr>
        <w:t>してください。</w:t>
      </w:r>
    </w:p>
    <w:p w:rsidR="00062556" w:rsidRPr="002C7EA4" w:rsidRDefault="00DE1307" w:rsidP="00DE1307">
      <w:pPr>
        <w:spacing w:before="100" w:beforeAutospacing="1" w:after="100" w:afterAutospacing="1" w:line="320" w:lineRule="exact"/>
        <w:contextualSpacing/>
        <w:rPr>
          <w:rFonts w:ascii="ＭＳ 明朝" w:hAnsi="ＭＳ 明朝"/>
          <w:sz w:val="20"/>
          <w:szCs w:val="20"/>
          <w:lang w:eastAsia="ja-JP"/>
        </w:rPr>
      </w:pPr>
      <w:r w:rsidRPr="002C7EA4">
        <w:rPr>
          <w:rFonts w:ascii="ＭＳ 明朝" w:hAnsi="ＭＳ 明朝" w:hint="eastAsia"/>
          <w:sz w:val="20"/>
          <w:szCs w:val="20"/>
          <w:lang w:eastAsia="ja-JP"/>
        </w:rPr>
        <w:t xml:space="preserve">　</w:t>
      </w:r>
    </w:p>
    <w:bookmarkEnd w:id="2"/>
    <w:p w:rsidR="003B6408" w:rsidRPr="002C7EA4" w:rsidRDefault="00062556" w:rsidP="00062556">
      <w:pPr>
        <w:spacing w:before="100" w:beforeAutospacing="1" w:after="100" w:afterAutospacing="1" w:line="320" w:lineRule="exact"/>
        <w:ind w:left="400" w:hangingChars="200" w:hanging="400"/>
        <w:contextualSpacing/>
        <w:rPr>
          <w:rFonts w:ascii="ＭＳ 明朝" w:hAnsi="ＭＳ 明朝"/>
          <w:sz w:val="20"/>
          <w:szCs w:val="20"/>
          <w:lang w:eastAsia="ja-JP"/>
        </w:rPr>
      </w:pPr>
      <w:r w:rsidRPr="002C7EA4">
        <w:rPr>
          <w:rFonts w:ascii="ＭＳ 明朝" w:hAnsi="ＭＳ 明朝" w:hint="eastAsia"/>
          <w:sz w:val="20"/>
          <w:szCs w:val="20"/>
          <w:lang w:eastAsia="ja-JP"/>
        </w:rPr>
        <w:t xml:space="preserve">　３</w:t>
      </w:r>
      <w:r w:rsidR="003B6408" w:rsidRPr="002C7EA4">
        <w:rPr>
          <w:rFonts w:ascii="ＭＳ 明朝" w:hAnsi="ＭＳ 明朝" w:hint="eastAsia"/>
          <w:sz w:val="20"/>
          <w:szCs w:val="20"/>
          <w:lang w:eastAsia="ja-JP"/>
        </w:rPr>
        <w:t xml:space="preserve">　「継続費逓次繰越額(5)」には、地方自治法施行令第145条第</w:t>
      </w:r>
      <w:r w:rsidR="00DE1307" w:rsidRPr="002C7EA4">
        <w:rPr>
          <w:rFonts w:ascii="ＭＳ 明朝" w:hAnsi="ＭＳ 明朝" w:hint="eastAsia"/>
          <w:sz w:val="20"/>
          <w:szCs w:val="20"/>
          <w:lang w:eastAsia="ja-JP"/>
        </w:rPr>
        <w:t>１</w:t>
      </w:r>
      <w:r w:rsidR="003B6408" w:rsidRPr="002C7EA4">
        <w:rPr>
          <w:rFonts w:ascii="ＭＳ 明朝" w:hAnsi="ＭＳ 明朝" w:hint="eastAsia"/>
          <w:sz w:val="20"/>
          <w:szCs w:val="20"/>
          <w:lang w:eastAsia="ja-JP"/>
        </w:rPr>
        <w:t>項の規定により、継続費について平成</w:t>
      </w:r>
      <w:r w:rsidR="00E82CE7" w:rsidRPr="002C7EA4">
        <w:rPr>
          <w:rFonts w:ascii="ＭＳ 明朝" w:hAnsi="ＭＳ 明朝" w:hint="eastAsia"/>
          <w:sz w:val="20"/>
          <w:szCs w:val="20"/>
          <w:lang w:eastAsia="ja-JP"/>
        </w:rPr>
        <w:t>29</w:t>
      </w:r>
      <w:r w:rsidR="003B6408" w:rsidRPr="002C7EA4">
        <w:rPr>
          <w:rFonts w:ascii="ＭＳ 明朝" w:hAnsi="ＭＳ 明朝" w:hint="eastAsia"/>
          <w:sz w:val="20"/>
          <w:szCs w:val="20"/>
          <w:lang w:eastAsia="ja-JP"/>
        </w:rPr>
        <w:t>年度に逓次繰越しを行った繰越額について計上してください。</w:t>
      </w:r>
    </w:p>
    <w:p w:rsidR="009B6726" w:rsidRPr="002C7EA4" w:rsidRDefault="003B6408" w:rsidP="006323AA">
      <w:pPr>
        <w:spacing w:before="100" w:beforeAutospacing="1" w:after="100" w:afterAutospacing="1" w:line="320" w:lineRule="exact"/>
        <w:ind w:left="400" w:hangingChars="200" w:hanging="400"/>
        <w:contextualSpacing/>
        <w:rPr>
          <w:rFonts w:ascii="ＭＳ 明朝" w:hAnsi="ＭＳ 明朝"/>
          <w:sz w:val="20"/>
          <w:szCs w:val="20"/>
          <w:lang w:eastAsia="ja-JP"/>
        </w:rPr>
      </w:pPr>
      <w:r w:rsidRPr="002C7EA4">
        <w:rPr>
          <w:rFonts w:ascii="ＭＳ 明朝" w:hAnsi="ＭＳ 明朝" w:hint="eastAsia"/>
          <w:sz w:val="20"/>
          <w:szCs w:val="20"/>
          <w:lang w:eastAsia="ja-JP"/>
        </w:rPr>
        <w:t xml:space="preserve">　</w:t>
      </w:r>
    </w:p>
    <w:p w:rsidR="003B6408" w:rsidRPr="002C7EA4" w:rsidRDefault="00DE1307" w:rsidP="00DE1307">
      <w:pPr>
        <w:spacing w:before="100" w:beforeAutospacing="1" w:after="100" w:afterAutospacing="1" w:line="320" w:lineRule="exact"/>
        <w:ind w:left="400" w:hangingChars="200" w:hanging="400"/>
        <w:contextualSpacing/>
        <w:rPr>
          <w:rFonts w:ascii="ＭＳ 明朝" w:hAnsi="ＭＳ 明朝"/>
          <w:sz w:val="20"/>
          <w:szCs w:val="20"/>
          <w:lang w:eastAsia="ja-JP"/>
        </w:rPr>
      </w:pPr>
      <w:r w:rsidRPr="002C7EA4">
        <w:rPr>
          <w:rFonts w:ascii="ＭＳ 明朝" w:hAnsi="ＭＳ 明朝" w:hint="eastAsia"/>
          <w:sz w:val="20"/>
          <w:szCs w:val="20"/>
          <w:lang w:eastAsia="ja-JP"/>
        </w:rPr>
        <w:t xml:space="preserve">　</w:t>
      </w:r>
      <w:r w:rsidR="00062556" w:rsidRPr="002C7EA4">
        <w:rPr>
          <w:rFonts w:ascii="ＭＳ 明朝" w:hAnsi="ＭＳ 明朝" w:hint="eastAsia"/>
          <w:sz w:val="20"/>
          <w:szCs w:val="20"/>
          <w:lang w:eastAsia="ja-JP"/>
        </w:rPr>
        <w:t>４</w:t>
      </w:r>
      <w:r w:rsidR="003B6408" w:rsidRPr="002C7EA4">
        <w:rPr>
          <w:rFonts w:ascii="ＭＳ 明朝" w:hAnsi="ＭＳ 明朝" w:hint="eastAsia"/>
          <w:sz w:val="20"/>
          <w:szCs w:val="20"/>
          <w:lang w:eastAsia="ja-JP"/>
        </w:rPr>
        <w:t xml:space="preserve">　「繰越明許費繰越額(6)」には、地方自治法第213条第</w:t>
      </w:r>
      <w:r w:rsidRPr="002C7EA4">
        <w:rPr>
          <w:rFonts w:ascii="ＭＳ 明朝" w:hAnsi="ＭＳ 明朝" w:hint="eastAsia"/>
          <w:sz w:val="20"/>
          <w:szCs w:val="20"/>
          <w:lang w:eastAsia="ja-JP"/>
        </w:rPr>
        <w:t>１</w:t>
      </w:r>
      <w:r w:rsidR="003B6408" w:rsidRPr="002C7EA4">
        <w:rPr>
          <w:rFonts w:ascii="ＭＳ 明朝" w:hAnsi="ＭＳ 明朝" w:hint="eastAsia"/>
          <w:sz w:val="20"/>
          <w:szCs w:val="20"/>
          <w:lang w:eastAsia="ja-JP"/>
        </w:rPr>
        <w:t>項の規定により、平成</w:t>
      </w:r>
      <w:r w:rsidR="00E82CE7" w:rsidRPr="002C7EA4">
        <w:rPr>
          <w:rFonts w:ascii="ＭＳ 明朝" w:hAnsi="ＭＳ 明朝" w:hint="eastAsia"/>
          <w:sz w:val="20"/>
          <w:szCs w:val="20"/>
          <w:lang w:eastAsia="ja-JP"/>
        </w:rPr>
        <w:t>28</w:t>
      </w:r>
      <w:r w:rsidR="003B6408" w:rsidRPr="002C7EA4">
        <w:rPr>
          <w:rFonts w:ascii="ＭＳ 明朝" w:hAnsi="ＭＳ 明朝" w:hint="eastAsia"/>
          <w:sz w:val="20"/>
          <w:szCs w:val="20"/>
          <w:lang w:eastAsia="ja-JP"/>
        </w:rPr>
        <w:t>年度の歳出予算の経費のうち予算の定めるところにより、平成</w:t>
      </w:r>
      <w:r w:rsidR="00E82CE7" w:rsidRPr="002C7EA4">
        <w:rPr>
          <w:rFonts w:ascii="ＭＳ 明朝" w:hAnsi="ＭＳ 明朝" w:hint="eastAsia"/>
          <w:sz w:val="20"/>
          <w:szCs w:val="20"/>
          <w:lang w:eastAsia="ja-JP"/>
        </w:rPr>
        <w:t>29</w:t>
      </w:r>
      <w:r w:rsidR="003B6408" w:rsidRPr="002C7EA4">
        <w:rPr>
          <w:rFonts w:ascii="ＭＳ 明朝" w:hAnsi="ＭＳ 明朝" w:hint="eastAsia"/>
          <w:sz w:val="20"/>
          <w:szCs w:val="20"/>
          <w:lang w:eastAsia="ja-JP"/>
        </w:rPr>
        <w:t>年度に繰り越した額について計上してください。</w:t>
      </w:r>
    </w:p>
    <w:p w:rsidR="009B6726" w:rsidRPr="002C7EA4" w:rsidRDefault="003B6408" w:rsidP="0082732F">
      <w:pPr>
        <w:spacing w:before="100" w:beforeAutospacing="1" w:after="100" w:afterAutospacing="1" w:line="320" w:lineRule="exact"/>
        <w:ind w:left="400" w:hangingChars="200" w:hanging="400"/>
        <w:contextualSpacing/>
        <w:rPr>
          <w:rFonts w:ascii="ＭＳ 明朝" w:hAnsi="ＭＳ 明朝"/>
          <w:sz w:val="20"/>
          <w:szCs w:val="20"/>
          <w:lang w:eastAsia="ja-JP"/>
        </w:rPr>
      </w:pPr>
      <w:r w:rsidRPr="002C7EA4">
        <w:rPr>
          <w:rFonts w:ascii="ＭＳ 明朝" w:hAnsi="ＭＳ 明朝" w:hint="eastAsia"/>
          <w:sz w:val="20"/>
          <w:szCs w:val="20"/>
          <w:lang w:eastAsia="ja-JP"/>
        </w:rPr>
        <w:t xml:space="preserve">　</w:t>
      </w:r>
    </w:p>
    <w:p w:rsidR="003B6408" w:rsidRPr="002C7EA4" w:rsidRDefault="00DE1307" w:rsidP="00DE1307">
      <w:pPr>
        <w:spacing w:before="100" w:beforeAutospacing="1" w:after="100" w:afterAutospacing="1" w:line="320" w:lineRule="exact"/>
        <w:ind w:left="400" w:hangingChars="200" w:hanging="400"/>
        <w:contextualSpacing/>
        <w:rPr>
          <w:rFonts w:ascii="ＭＳ 明朝" w:hAnsi="ＭＳ 明朝"/>
          <w:sz w:val="20"/>
          <w:szCs w:val="20"/>
          <w:lang w:eastAsia="ja-JP"/>
        </w:rPr>
      </w:pPr>
      <w:r w:rsidRPr="002C7EA4">
        <w:rPr>
          <w:rFonts w:ascii="ＭＳ 明朝" w:hAnsi="ＭＳ 明朝" w:hint="eastAsia"/>
          <w:sz w:val="20"/>
          <w:szCs w:val="20"/>
          <w:lang w:eastAsia="ja-JP"/>
        </w:rPr>
        <w:t xml:space="preserve">　</w:t>
      </w:r>
      <w:r w:rsidR="00062556" w:rsidRPr="002C7EA4">
        <w:rPr>
          <w:rFonts w:ascii="ＭＳ 明朝" w:hAnsi="ＭＳ 明朝" w:hint="eastAsia"/>
          <w:sz w:val="20"/>
          <w:szCs w:val="20"/>
          <w:lang w:eastAsia="ja-JP"/>
        </w:rPr>
        <w:t>５</w:t>
      </w:r>
      <w:r w:rsidR="003B6408" w:rsidRPr="002C7EA4">
        <w:rPr>
          <w:rFonts w:ascii="ＭＳ 明朝" w:hAnsi="ＭＳ 明朝" w:hint="eastAsia"/>
          <w:sz w:val="20"/>
          <w:szCs w:val="20"/>
          <w:lang w:eastAsia="ja-JP"/>
        </w:rPr>
        <w:t xml:space="preserve">　「事故繰越繰越額(7)」には、地方自治法第220条第</w:t>
      </w:r>
      <w:r w:rsidRPr="002C7EA4">
        <w:rPr>
          <w:rFonts w:ascii="ＭＳ 明朝" w:hAnsi="ＭＳ 明朝" w:hint="eastAsia"/>
          <w:sz w:val="20"/>
          <w:szCs w:val="20"/>
          <w:lang w:eastAsia="ja-JP"/>
        </w:rPr>
        <w:t>３</w:t>
      </w:r>
      <w:r w:rsidR="003B6408" w:rsidRPr="002C7EA4">
        <w:rPr>
          <w:rFonts w:ascii="ＭＳ 明朝" w:hAnsi="ＭＳ 明朝" w:hint="eastAsia"/>
          <w:sz w:val="20"/>
          <w:szCs w:val="20"/>
          <w:lang w:eastAsia="ja-JP"/>
        </w:rPr>
        <w:t>項の規定により、平成</w:t>
      </w:r>
      <w:r w:rsidR="00E82CE7" w:rsidRPr="002C7EA4">
        <w:rPr>
          <w:rFonts w:ascii="ＭＳ 明朝" w:hAnsi="ＭＳ 明朝" w:hint="eastAsia"/>
          <w:sz w:val="20"/>
          <w:szCs w:val="20"/>
          <w:lang w:eastAsia="ja-JP"/>
        </w:rPr>
        <w:t>28</w:t>
      </w:r>
      <w:r w:rsidR="003B6408" w:rsidRPr="002C7EA4">
        <w:rPr>
          <w:rFonts w:ascii="ＭＳ 明朝" w:hAnsi="ＭＳ 明朝" w:hint="eastAsia"/>
          <w:sz w:val="20"/>
          <w:szCs w:val="20"/>
          <w:lang w:eastAsia="ja-JP"/>
        </w:rPr>
        <w:t>年度の歳出予算の経費のうち、平成</w:t>
      </w:r>
      <w:r w:rsidR="00E82CE7" w:rsidRPr="002C7EA4">
        <w:rPr>
          <w:rFonts w:ascii="ＭＳ 明朝" w:hAnsi="ＭＳ 明朝" w:hint="eastAsia"/>
          <w:sz w:val="20"/>
          <w:szCs w:val="20"/>
          <w:lang w:eastAsia="ja-JP"/>
        </w:rPr>
        <w:t>28</w:t>
      </w:r>
      <w:r w:rsidR="003B6408" w:rsidRPr="002C7EA4">
        <w:rPr>
          <w:rFonts w:ascii="ＭＳ 明朝" w:hAnsi="ＭＳ 明朝" w:hint="eastAsia"/>
          <w:sz w:val="20"/>
          <w:szCs w:val="20"/>
          <w:lang w:eastAsia="ja-JP"/>
        </w:rPr>
        <w:t>年度内に支出負担行為をし、避けがたい事故のため</w:t>
      </w:r>
      <w:r w:rsidR="009D1CF1" w:rsidRPr="002C7EA4">
        <w:rPr>
          <w:rFonts w:ascii="ＭＳ 明朝" w:hAnsi="ＭＳ 明朝" w:hint="eastAsia"/>
          <w:sz w:val="20"/>
          <w:szCs w:val="20"/>
          <w:lang w:eastAsia="ja-JP"/>
        </w:rPr>
        <w:t>年度内に支出を行うことができなかったもので</w:t>
      </w:r>
      <w:r w:rsidR="003B6408" w:rsidRPr="002C7EA4">
        <w:rPr>
          <w:rFonts w:ascii="ＭＳ 明朝" w:hAnsi="ＭＳ 明朝" w:hint="eastAsia"/>
          <w:sz w:val="20"/>
          <w:szCs w:val="20"/>
          <w:lang w:eastAsia="ja-JP"/>
        </w:rPr>
        <w:t>、平成</w:t>
      </w:r>
      <w:r w:rsidR="00E82CE7" w:rsidRPr="002C7EA4">
        <w:rPr>
          <w:rFonts w:ascii="ＭＳ 明朝" w:hAnsi="ＭＳ 明朝" w:hint="eastAsia"/>
          <w:sz w:val="20"/>
          <w:szCs w:val="20"/>
          <w:lang w:eastAsia="ja-JP"/>
        </w:rPr>
        <w:t>29</w:t>
      </w:r>
      <w:r w:rsidR="003B6408" w:rsidRPr="002C7EA4">
        <w:rPr>
          <w:rFonts w:ascii="ＭＳ 明朝" w:hAnsi="ＭＳ 明朝" w:hint="eastAsia"/>
          <w:sz w:val="20"/>
          <w:szCs w:val="20"/>
          <w:lang w:eastAsia="ja-JP"/>
        </w:rPr>
        <w:t>年度に繰り越した額について計上してください。</w:t>
      </w:r>
    </w:p>
    <w:p w:rsidR="009B6726" w:rsidRPr="002C7EA4" w:rsidRDefault="00DE1307" w:rsidP="00DE1307">
      <w:pPr>
        <w:spacing w:before="100" w:beforeAutospacing="1" w:after="100" w:afterAutospacing="1" w:line="320" w:lineRule="exact"/>
        <w:contextualSpacing/>
        <w:rPr>
          <w:rFonts w:ascii="ＭＳ 明朝" w:hAnsi="ＭＳ 明朝"/>
          <w:sz w:val="20"/>
          <w:szCs w:val="20"/>
          <w:lang w:eastAsia="ja-JP"/>
        </w:rPr>
      </w:pPr>
      <w:r w:rsidRPr="002C7EA4">
        <w:rPr>
          <w:rFonts w:ascii="ＭＳ 明朝" w:hAnsi="ＭＳ 明朝" w:hint="eastAsia"/>
          <w:sz w:val="20"/>
          <w:szCs w:val="20"/>
          <w:lang w:eastAsia="ja-JP"/>
        </w:rPr>
        <w:t xml:space="preserve">　</w:t>
      </w:r>
    </w:p>
    <w:p w:rsidR="0082732F" w:rsidRPr="002C7EA4" w:rsidRDefault="00DE1307" w:rsidP="00DE1307">
      <w:pPr>
        <w:spacing w:before="100" w:beforeAutospacing="1" w:after="100" w:afterAutospacing="1" w:line="320" w:lineRule="exact"/>
        <w:ind w:left="400" w:hangingChars="200" w:hanging="400"/>
        <w:contextualSpacing/>
        <w:rPr>
          <w:rFonts w:ascii="ＭＳ 明朝" w:hAnsi="ＭＳ 明朝"/>
          <w:sz w:val="20"/>
          <w:szCs w:val="20"/>
          <w:lang w:eastAsia="ja-JP"/>
        </w:rPr>
      </w:pPr>
      <w:r w:rsidRPr="002C7EA4">
        <w:rPr>
          <w:rFonts w:ascii="ＭＳ 明朝" w:hAnsi="ＭＳ 明朝" w:hint="eastAsia"/>
          <w:sz w:val="20"/>
          <w:szCs w:val="20"/>
          <w:lang w:eastAsia="ja-JP"/>
        </w:rPr>
        <w:t xml:space="preserve">　</w:t>
      </w:r>
      <w:r w:rsidR="00062556" w:rsidRPr="002C7EA4">
        <w:rPr>
          <w:rFonts w:ascii="ＭＳ 明朝" w:hAnsi="ＭＳ 明朝" w:hint="eastAsia"/>
          <w:sz w:val="20"/>
          <w:szCs w:val="20"/>
          <w:lang w:eastAsia="ja-JP"/>
        </w:rPr>
        <w:t>６</w:t>
      </w:r>
      <w:r w:rsidR="009F446B" w:rsidRPr="002C7EA4">
        <w:rPr>
          <w:rFonts w:ascii="ＭＳ 明朝" w:hAnsi="ＭＳ 明朝" w:hint="eastAsia"/>
          <w:sz w:val="20"/>
          <w:szCs w:val="20"/>
          <w:lang w:eastAsia="ja-JP"/>
        </w:rPr>
        <w:t xml:space="preserve">　「事業繰越額(8)」には、平成</w:t>
      </w:r>
      <w:r w:rsidR="00E82CE7" w:rsidRPr="002C7EA4">
        <w:rPr>
          <w:rFonts w:ascii="ＭＳ 明朝" w:hAnsi="ＭＳ 明朝" w:hint="eastAsia"/>
          <w:sz w:val="20"/>
          <w:szCs w:val="20"/>
          <w:lang w:eastAsia="ja-JP"/>
        </w:rPr>
        <w:t>28</w:t>
      </w:r>
      <w:r w:rsidR="009F446B" w:rsidRPr="002C7EA4">
        <w:rPr>
          <w:rFonts w:ascii="ＭＳ 明朝" w:hAnsi="ＭＳ 明朝" w:hint="eastAsia"/>
          <w:sz w:val="20"/>
          <w:szCs w:val="20"/>
          <w:lang w:eastAsia="ja-JP"/>
        </w:rPr>
        <w:t>年度の歳出予算の経費のうち、諸般の事情から、平成</w:t>
      </w:r>
      <w:r w:rsidR="00E82CE7" w:rsidRPr="002C7EA4">
        <w:rPr>
          <w:rFonts w:ascii="ＭＳ 明朝" w:hAnsi="ＭＳ 明朝" w:hint="eastAsia"/>
          <w:sz w:val="20"/>
          <w:szCs w:val="20"/>
          <w:lang w:eastAsia="ja-JP"/>
        </w:rPr>
        <w:t>28</w:t>
      </w:r>
      <w:r w:rsidR="009F446B" w:rsidRPr="002C7EA4">
        <w:rPr>
          <w:rFonts w:ascii="ＭＳ 明朝" w:hAnsi="ＭＳ 明朝" w:hint="eastAsia"/>
          <w:sz w:val="20"/>
          <w:szCs w:val="20"/>
          <w:lang w:eastAsia="ja-JP"/>
        </w:rPr>
        <w:t>年度において支出負担行為をすることができず未執行となったため、不用額とし、平成</w:t>
      </w:r>
      <w:r w:rsidR="00E82CE7" w:rsidRPr="002C7EA4">
        <w:rPr>
          <w:rFonts w:ascii="ＭＳ 明朝" w:hAnsi="ＭＳ 明朝" w:hint="eastAsia"/>
          <w:sz w:val="20"/>
          <w:szCs w:val="20"/>
          <w:lang w:eastAsia="ja-JP"/>
        </w:rPr>
        <w:t>29</w:t>
      </w:r>
      <w:r w:rsidR="009F446B" w:rsidRPr="002C7EA4">
        <w:rPr>
          <w:rFonts w:ascii="ＭＳ 明朝" w:hAnsi="ＭＳ 明朝" w:hint="eastAsia"/>
          <w:sz w:val="20"/>
          <w:szCs w:val="20"/>
          <w:lang w:eastAsia="ja-JP"/>
        </w:rPr>
        <w:t>年度において新たに歳出予算に計上し執行するものについて計上してください。</w:t>
      </w:r>
    </w:p>
    <w:p w:rsidR="009F446B" w:rsidRPr="002C7EA4" w:rsidRDefault="00DE1307" w:rsidP="00DE1307">
      <w:pPr>
        <w:spacing w:before="100" w:beforeAutospacing="1" w:after="100" w:afterAutospacing="1" w:line="320" w:lineRule="exact"/>
        <w:ind w:left="400" w:hangingChars="200" w:hanging="400"/>
        <w:contextualSpacing/>
        <w:rPr>
          <w:rFonts w:ascii="ＭＳ 明朝" w:hAnsi="ＭＳ 明朝"/>
          <w:sz w:val="20"/>
          <w:szCs w:val="20"/>
          <w:u w:val="single"/>
          <w:lang w:eastAsia="ja-JP"/>
        </w:rPr>
      </w:pPr>
      <w:r w:rsidRPr="002C7EA4">
        <w:rPr>
          <w:rFonts w:ascii="ＭＳ 明朝" w:hAnsi="ＭＳ 明朝" w:hint="eastAsia"/>
          <w:sz w:val="20"/>
          <w:szCs w:val="20"/>
          <w:lang w:eastAsia="ja-JP"/>
        </w:rPr>
        <w:t xml:space="preserve">　　　</w:t>
      </w:r>
      <w:r w:rsidR="009F446B" w:rsidRPr="002C7EA4">
        <w:rPr>
          <w:rFonts w:ascii="ＭＳ 明朝" w:hAnsi="ＭＳ 明朝" w:hint="eastAsia"/>
          <w:sz w:val="20"/>
          <w:szCs w:val="20"/>
          <w:lang w:eastAsia="ja-JP"/>
        </w:rPr>
        <w:t>なお、</w:t>
      </w:r>
      <w:r w:rsidR="009F446B" w:rsidRPr="002C7EA4">
        <w:rPr>
          <w:rFonts w:ascii="ＭＳ 明朝" w:hAnsi="ＭＳ 明朝" w:hint="eastAsia"/>
          <w:sz w:val="20"/>
          <w:szCs w:val="20"/>
          <w:u w:val="single"/>
          <w:lang w:eastAsia="ja-JP"/>
        </w:rPr>
        <w:t>平成</w:t>
      </w:r>
      <w:r w:rsidR="00E82CE7" w:rsidRPr="002C7EA4">
        <w:rPr>
          <w:rFonts w:ascii="ＭＳ 明朝" w:hAnsi="ＭＳ 明朝" w:hint="eastAsia"/>
          <w:sz w:val="20"/>
          <w:szCs w:val="20"/>
          <w:u w:val="single"/>
          <w:lang w:eastAsia="ja-JP"/>
        </w:rPr>
        <w:t>29</w:t>
      </w:r>
      <w:r w:rsidR="009F446B" w:rsidRPr="002C7EA4">
        <w:rPr>
          <w:rFonts w:ascii="ＭＳ 明朝" w:hAnsi="ＭＳ 明朝" w:hint="eastAsia"/>
          <w:sz w:val="20"/>
          <w:szCs w:val="20"/>
          <w:u w:val="single"/>
          <w:lang w:eastAsia="ja-JP"/>
        </w:rPr>
        <w:t>年</w:t>
      </w:r>
      <w:r w:rsidRPr="002C7EA4">
        <w:rPr>
          <w:rFonts w:ascii="ＭＳ 明朝" w:hAnsi="ＭＳ 明朝" w:hint="eastAsia"/>
          <w:sz w:val="20"/>
          <w:szCs w:val="20"/>
          <w:u w:val="single"/>
          <w:lang w:eastAsia="ja-JP"/>
        </w:rPr>
        <w:t>３</w:t>
      </w:r>
      <w:r w:rsidR="009F446B" w:rsidRPr="002C7EA4">
        <w:rPr>
          <w:rFonts w:ascii="ＭＳ 明朝" w:hAnsi="ＭＳ 明朝" w:hint="eastAsia"/>
          <w:sz w:val="20"/>
          <w:szCs w:val="20"/>
          <w:u w:val="single"/>
          <w:lang w:eastAsia="ja-JP"/>
        </w:rPr>
        <w:t>月31日までに支出負担行為はしたが、平成</w:t>
      </w:r>
      <w:r w:rsidR="00E82CE7" w:rsidRPr="002C7EA4">
        <w:rPr>
          <w:rFonts w:ascii="ＭＳ 明朝" w:hAnsi="ＭＳ 明朝" w:hint="eastAsia"/>
          <w:sz w:val="20"/>
          <w:szCs w:val="20"/>
          <w:u w:val="single"/>
          <w:lang w:eastAsia="ja-JP"/>
        </w:rPr>
        <w:t>28</w:t>
      </w:r>
      <w:r w:rsidR="009F446B" w:rsidRPr="002C7EA4">
        <w:rPr>
          <w:rFonts w:ascii="ＭＳ 明朝" w:hAnsi="ＭＳ 明朝" w:hint="eastAsia"/>
          <w:sz w:val="20"/>
          <w:szCs w:val="20"/>
          <w:u w:val="single"/>
          <w:lang w:eastAsia="ja-JP"/>
        </w:rPr>
        <w:t>年度内に支出を終わらなかったものについて、地方自治法第220条第</w:t>
      </w:r>
      <w:r w:rsidRPr="002C7EA4">
        <w:rPr>
          <w:rFonts w:ascii="ＭＳ 明朝" w:hAnsi="ＭＳ 明朝" w:hint="eastAsia"/>
          <w:sz w:val="20"/>
          <w:szCs w:val="20"/>
          <w:u w:val="single"/>
          <w:lang w:eastAsia="ja-JP"/>
        </w:rPr>
        <w:t>３</w:t>
      </w:r>
      <w:r w:rsidR="009F446B" w:rsidRPr="002C7EA4">
        <w:rPr>
          <w:rFonts w:ascii="ＭＳ 明朝" w:hAnsi="ＭＳ 明朝" w:hint="eastAsia"/>
          <w:sz w:val="20"/>
          <w:szCs w:val="20"/>
          <w:u w:val="single"/>
          <w:lang w:eastAsia="ja-JP"/>
        </w:rPr>
        <w:t>項の事故繰越の手続きをとらず不用額とした場合も事業繰越</w:t>
      </w:r>
      <w:r w:rsidR="00D30DE6" w:rsidRPr="002C7EA4">
        <w:rPr>
          <w:rFonts w:ascii="ＭＳ 明朝" w:hAnsi="ＭＳ 明朝" w:hint="eastAsia"/>
          <w:sz w:val="20"/>
          <w:szCs w:val="20"/>
          <w:u w:val="single"/>
          <w:lang w:eastAsia="ja-JP"/>
        </w:rPr>
        <w:t>額</w:t>
      </w:r>
      <w:r w:rsidR="009F446B" w:rsidRPr="002C7EA4">
        <w:rPr>
          <w:rFonts w:ascii="ＭＳ 明朝" w:hAnsi="ＭＳ 明朝" w:hint="eastAsia"/>
          <w:sz w:val="20"/>
          <w:szCs w:val="20"/>
          <w:u w:val="single"/>
          <w:lang w:eastAsia="ja-JP"/>
        </w:rPr>
        <w:t>に含めて計上してください。</w:t>
      </w:r>
    </w:p>
    <w:p w:rsidR="009B6726" w:rsidRPr="002C7EA4" w:rsidRDefault="00DE1307" w:rsidP="00DE1307">
      <w:pPr>
        <w:spacing w:before="100" w:beforeAutospacing="1" w:after="100" w:afterAutospacing="1" w:line="320" w:lineRule="exact"/>
        <w:contextualSpacing/>
        <w:rPr>
          <w:rFonts w:ascii="ＭＳ 明朝" w:hAnsi="ＭＳ 明朝"/>
          <w:sz w:val="20"/>
          <w:szCs w:val="20"/>
          <w:lang w:eastAsia="ja-JP"/>
        </w:rPr>
      </w:pPr>
      <w:r w:rsidRPr="002C7EA4">
        <w:rPr>
          <w:rFonts w:ascii="ＭＳ 明朝" w:hAnsi="ＭＳ 明朝" w:hint="eastAsia"/>
          <w:sz w:val="20"/>
          <w:szCs w:val="20"/>
          <w:lang w:eastAsia="ja-JP"/>
        </w:rPr>
        <w:t xml:space="preserve">　</w:t>
      </w:r>
    </w:p>
    <w:p w:rsidR="00B63401" w:rsidRPr="002C7EA4" w:rsidRDefault="00DE1307" w:rsidP="00DE1307">
      <w:pPr>
        <w:spacing w:before="100" w:beforeAutospacing="1" w:after="100" w:afterAutospacing="1" w:line="320" w:lineRule="exact"/>
        <w:ind w:left="400" w:hangingChars="200" w:hanging="400"/>
        <w:contextualSpacing/>
        <w:rPr>
          <w:rFonts w:ascii="ＭＳ 明朝" w:hAnsi="ＭＳ 明朝"/>
          <w:sz w:val="20"/>
          <w:szCs w:val="20"/>
          <w:lang w:eastAsia="ja-JP"/>
        </w:rPr>
      </w:pPr>
      <w:r w:rsidRPr="009747DC">
        <w:rPr>
          <w:rFonts w:ascii="ＭＳ 明朝" w:hAnsi="ＭＳ 明朝" w:hint="eastAsia"/>
          <w:sz w:val="20"/>
          <w:szCs w:val="20"/>
          <w:lang w:eastAsia="ja-JP"/>
        </w:rPr>
        <w:t xml:space="preserve">　</w:t>
      </w:r>
      <w:r w:rsidR="00062556" w:rsidRPr="009747DC">
        <w:rPr>
          <w:rFonts w:ascii="ＭＳ 明朝" w:hAnsi="ＭＳ 明朝" w:hint="eastAsia"/>
          <w:sz w:val="20"/>
          <w:szCs w:val="20"/>
          <w:lang w:eastAsia="ja-JP"/>
        </w:rPr>
        <w:t>７</w:t>
      </w:r>
      <w:r w:rsidR="00863412" w:rsidRPr="009747DC">
        <w:rPr>
          <w:rFonts w:ascii="ＭＳ 明朝" w:hAnsi="ＭＳ 明朝" w:hint="eastAsia"/>
          <w:sz w:val="20"/>
          <w:szCs w:val="20"/>
          <w:lang w:eastAsia="ja-JP"/>
        </w:rPr>
        <w:t xml:space="preserve">　</w:t>
      </w:r>
      <w:r w:rsidR="00D8278B" w:rsidRPr="009747DC">
        <w:rPr>
          <w:rFonts w:ascii="ＭＳ 明朝" w:hAnsi="ＭＳ 明朝" w:hint="eastAsia"/>
          <w:sz w:val="20"/>
          <w:szCs w:val="20"/>
          <w:lang w:eastAsia="ja-JP"/>
        </w:rPr>
        <w:t>本様式</w:t>
      </w:r>
      <w:r w:rsidR="00062556" w:rsidRPr="009747DC">
        <w:rPr>
          <w:rFonts w:ascii="ＭＳ 明朝" w:hAnsi="ＭＳ 明朝" w:hint="eastAsia"/>
          <w:sz w:val="20"/>
          <w:szCs w:val="20"/>
          <w:lang w:eastAsia="ja-JP"/>
        </w:rPr>
        <w:t>では、上</w:t>
      </w:r>
      <w:r w:rsidR="00062556" w:rsidRPr="002C7EA4">
        <w:rPr>
          <w:rFonts w:ascii="ＭＳ 明朝" w:hAnsi="ＭＳ 明朝" w:hint="eastAsia"/>
          <w:sz w:val="20"/>
          <w:szCs w:val="20"/>
          <w:lang w:eastAsia="ja-JP"/>
        </w:rPr>
        <w:t>記６</w:t>
      </w:r>
      <w:r w:rsidR="00112E8B" w:rsidRPr="002C7EA4">
        <w:rPr>
          <w:rFonts w:ascii="ＭＳ 明朝" w:hAnsi="ＭＳ 明朝" w:hint="eastAsia"/>
          <w:sz w:val="20"/>
          <w:szCs w:val="20"/>
          <w:lang w:eastAsia="ja-JP"/>
        </w:rPr>
        <w:t>のほか、国の予算又は政府関係機関等から貸し付けられる貸付金（以下「国の予算等貸付金債」という。）に係る特別会計において、貸付けが行われず歳出予算が不用となって剰余が生じたときは、当該不用額は後年度において貸し付けるための財源として、事業繰越として取り扱ってください。</w:t>
      </w:r>
    </w:p>
    <w:p w:rsidR="009B6726" w:rsidRPr="002C7EA4" w:rsidRDefault="00DE1307" w:rsidP="00DE1307">
      <w:pPr>
        <w:spacing w:before="100" w:beforeAutospacing="1" w:after="100" w:afterAutospacing="1" w:line="320" w:lineRule="exact"/>
        <w:ind w:left="400" w:hangingChars="200" w:hanging="400"/>
        <w:contextualSpacing/>
        <w:rPr>
          <w:rFonts w:ascii="ＭＳ 明朝" w:hAnsi="ＭＳ 明朝"/>
          <w:sz w:val="20"/>
          <w:szCs w:val="20"/>
          <w:lang w:eastAsia="ja-JP"/>
        </w:rPr>
      </w:pPr>
      <w:r w:rsidRPr="002C7EA4">
        <w:rPr>
          <w:rFonts w:ascii="ＭＳ 明朝" w:hAnsi="ＭＳ 明朝" w:hint="eastAsia"/>
          <w:sz w:val="20"/>
          <w:szCs w:val="20"/>
          <w:lang w:eastAsia="ja-JP"/>
        </w:rPr>
        <w:t xml:space="preserve">　　　</w:t>
      </w:r>
      <w:r w:rsidR="00364D94" w:rsidRPr="002C7EA4">
        <w:rPr>
          <w:rFonts w:ascii="ＭＳ 明朝" w:hAnsi="ＭＳ 明朝" w:hint="eastAsia"/>
          <w:sz w:val="20"/>
          <w:szCs w:val="20"/>
          <w:lang w:eastAsia="ja-JP"/>
        </w:rPr>
        <w:t>なお、国の予算等貸付金債のうちの災害援護資金貸付金については、その償還金のうち、</w:t>
      </w:r>
      <w:r w:rsidR="00364D94" w:rsidRPr="002C7EA4">
        <w:rPr>
          <w:rFonts w:ascii="ＭＳ 明朝" w:hAnsi="ＭＳ 明朝" w:hint="eastAsia"/>
          <w:sz w:val="20"/>
          <w:szCs w:val="20"/>
          <w:u w:val="wave"/>
          <w:lang w:eastAsia="ja-JP"/>
        </w:rPr>
        <w:t>平成</w:t>
      </w:r>
      <w:r w:rsidR="00E82CE7" w:rsidRPr="002C7EA4">
        <w:rPr>
          <w:rFonts w:ascii="ＭＳ 明朝" w:hAnsi="ＭＳ 明朝" w:hint="eastAsia"/>
          <w:sz w:val="20"/>
          <w:szCs w:val="20"/>
          <w:u w:val="wave"/>
          <w:lang w:eastAsia="ja-JP"/>
        </w:rPr>
        <w:t>28</w:t>
      </w:r>
      <w:r w:rsidR="00364D94" w:rsidRPr="002C7EA4">
        <w:rPr>
          <w:rFonts w:ascii="ＭＳ 明朝" w:hAnsi="ＭＳ 明朝"/>
          <w:sz w:val="20"/>
          <w:szCs w:val="20"/>
          <w:u w:val="wave"/>
          <w:lang w:eastAsia="ja-JP"/>
        </w:rPr>
        <w:t>年10月</w:t>
      </w:r>
      <w:r w:rsidR="000E20D1" w:rsidRPr="002C7EA4">
        <w:rPr>
          <w:rFonts w:ascii="ＭＳ 明朝" w:hAnsi="ＭＳ 明朝" w:hint="eastAsia"/>
          <w:sz w:val="20"/>
          <w:szCs w:val="20"/>
          <w:u w:val="wave"/>
          <w:lang w:eastAsia="ja-JP"/>
        </w:rPr>
        <w:t>１</w:t>
      </w:r>
      <w:r w:rsidR="00364D94" w:rsidRPr="002C7EA4">
        <w:rPr>
          <w:rFonts w:ascii="ＭＳ 明朝" w:hAnsi="ＭＳ 明朝"/>
          <w:sz w:val="20"/>
          <w:szCs w:val="20"/>
          <w:u w:val="wave"/>
          <w:lang w:eastAsia="ja-JP"/>
        </w:rPr>
        <w:t>日から平成</w:t>
      </w:r>
      <w:r w:rsidR="00E82CE7" w:rsidRPr="002C7EA4">
        <w:rPr>
          <w:rFonts w:ascii="ＭＳ 明朝" w:hAnsi="ＭＳ 明朝" w:hint="eastAsia"/>
          <w:sz w:val="20"/>
          <w:szCs w:val="20"/>
          <w:u w:val="wave"/>
          <w:lang w:eastAsia="ja-JP"/>
        </w:rPr>
        <w:t>29</w:t>
      </w:r>
      <w:r w:rsidR="00364D94" w:rsidRPr="002C7EA4">
        <w:rPr>
          <w:rFonts w:ascii="ＭＳ 明朝" w:hAnsi="ＭＳ 明朝"/>
          <w:sz w:val="20"/>
          <w:szCs w:val="20"/>
          <w:u w:val="wave"/>
          <w:lang w:eastAsia="ja-JP"/>
        </w:rPr>
        <w:t>年</w:t>
      </w:r>
      <w:r w:rsidRPr="002C7EA4">
        <w:rPr>
          <w:rFonts w:ascii="ＭＳ 明朝" w:hAnsi="ＭＳ 明朝" w:hint="eastAsia"/>
          <w:sz w:val="20"/>
          <w:szCs w:val="20"/>
          <w:u w:val="wave"/>
          <w:lang w:eastAsia="ja-JP"/>
        </w:rPr>
        <w:t>３</w:t>
      </w:r>
      <w:r w:rsidR="00364D94" w:rsidRPr="002C7EA4">
        <w:rPr>
          <w:rFonts w:ascii="ＭＳ 明朝" w:hAnsi="ＭＳ 明朝"/>
          <w:sz w:val="20"/>
          <w:szCs w:val="20"/>
          <w:u w:val="wave"/>
          <w:lang w:eastAsia="ja-JP"/>
        </w:rPr>
        <w:t>月31日までの間に被災者から償還を受けた分は、</w:t>
      </w:r>
      <w:r w:rsidR="00364D94" w:rsidRPr="002C7EA4">
        <w:rPr>
          <w:rFonts w:ascii="ＭＳ 明朝" w:hAnsi="ＭＳ 明朝" w:hint="eastAsia"/>
          <w:sz w:val="20"/>
          <w:szCs w:val="20"/>
          <w:lang w:eastAsia="ja-JP"/>
        </w:rPr>
        <w:t>平成</w:t>
      </w:r>
      <w:r w:rsidR="00E82CE7" w:rsidRPr="002C7EA4">
        <w:rPr>
          <w:rFonts w:ascii="ＭＳ 明朝" w:hAnsi="ＭＳ 明朝" w:hint="eastAsia"/>
          <w:sz w:val="20"/>
          <w:szCs w:val="20"/>
          <w:lang w:eastAsia="ja-JP"/>
        </w:rPr>
        <w:t>29</w:t>
      </w:r>
      <w:r w:rsidR="00364D94" w:rsidRPr="002C7EA4">
        <w:rPr>
          <w:rFonts w:ascii="ＭＳ 明朝" w:hAnsi="ＭＳ 明朝"/>
          <w:sz w:val="20"/>
          <w:szCs w:val="20"/>
          <w:lang w:eastAsia="ja-JP"/>
        </w:rPr>
        <w:t>年度に都道府県に償還するための財源として、事業繰越として取り扱ってください。</w:t>
      </w:r>
    </w:p>
    <w:p w:rsidR="00DE1307" w:rsidRPr="002C7EA4" w:rsidRDefault="00DE1307" w:rsidP="00DE1307">
      <w:pPr>
        <w:spacing w:before="100" w:beforeAutospacing="1" w:after="100" w:afterAutospacing="1" w:line="320" w:lineRule="exact"/>
        <w:contextualSpacing/>
        <w:rPr>
          <w:rFonts w:ascii="ＭＳ 明朝" w:hAnsi="ＭＳ 明朝"/>
          <w:sz w:val="20"/>
          <w:szCs w:val="20"/>
          <w:lang w:eastAsia="ja-JP"/>
        </w:rPr>
      </w:pPr>
      <w:r w:rsidRPr="002C7EA4">
        <w:rPr>
          <w:rFonts w:ascii="ＭＳ 明朝" w:hAnsi="ＭＳ 明朝" w:hint="eastAsia"/>
          <w:sz w:val="20"/>
          <w:szCs w:val="20"/>
          <w:lang w:eastAsia="ja-JP"/>
        </w:rPr>
        <w:t xml:space="preserve">　</w:t>
      </w:r>
    </w:p>
    <w:p w:rsidR="00CC519C" w:rsidRPr="002C7EA4" w:rsidRDefault="00DE1307" w:rsidP="00DE1307">
      <w:pPr>
        <w:spacing w:before="100" w:beforeAutospacing="1" w:after="100" w:afterAutospacing="1" w:line="320" w:lineRule="exact"/>
        <w:ind w:left="400" w:hangingChars="200" w:hanging="400"/>
        <w:contextualSpacing/>
        <w:rPr>
          <w:rFonts w:ascii="ＭＳ 明朝" w:hAnsi="ＭＳ 明朝"/>
          <w:sz w:val="20"/>
          <w:szCs w:val="20"/>
          <w:lang w:eastAsia="ja-JP"/>
        </w:rPr>
      </w:pPr>
      <w:r w:rsidRPr="002C7EA4">
        <w:rPr>
          <w:rFonts w:ascii="ＭＳ 明朝" w:hAnsi="ＭＳ 明朝" w:hint="eastAsia"/>
          <w:sz w:val="20"/>
          <w:szCs w:val="20"/>
          <w:lang w:eastAsia="ja-JP"/>
        </w:rPr>
        <w:t xml:space="preserve">　</w:t>
      </w:r>
      <w:r w:rsidR="00062556" w:rsidRPr="002C7EA4">
        <w:rPr>
          <w:rFonts w:ascii="ＭＳ 明朝" w:hAnsi="ＭＳ 明朝" w:hint="eastAsia"/>
          <w:sz w:val="20"/>
          <w:szCs w:val="20"/>
          <w:lang w:eastAsia="ja-JP"/>
        </w:rPr>
        <w:t>８</w:t>
      </w:r>
      <w:r w:rsidR="00392253" w:rsidRPr="002C7EA4">
        <w:rPr>
          <w:rFonts w:ascii="ＭＳ 明朝" w:hAnsi="ＭＳ 明朝" w:hint="eastAsia"/>
          <w:sz w:val="20"/>
          <w:szCs w:val="20"/>
          <w:lang w:eastAsia="ja-JP"/>
        </w:rPr>
        <w:t xml:space="preserve">　「支払繰延額(9)」には、平成</w:t>
      </w:r>
      <w:r w:rsidR="00E82CE7" w:rsidRPr="002C7EA4">
        <w:rPr>
          <w:rFonts w:ascii="ＭＳ 明朝" w:hAnsi="ＭＳ 明朝" w:hint="eastAsia"/>
          <w:sz w:val="20"/>
          <w:szCs w:val="20"/>
          <w:lang w:eastAsia="ja-JP"/>
        </w:rPr>
        <w:t>29</w:t>
      </w:r>
      <w:r w:rsidR="00392253" w:rsidRPr="002C7EA4">
        <w:rPr>
          <w:rFonts w:ascii="ＭＳ 明朝" w:hAnsi="ＭＳ 明朝" w:hint="eastAsia"/>
          <w:sz w:val="20"/>
          <w:szCs w:val="20"/>
          <w:lang w:eastAsia="ja-JP"/>
        </w:rPr>
        <w:t>年</w:t>
      </w:r>
      <w:r w:rsidRPr="002C7EA4">
        <w:rPr>
          <w:rFonts w:ascii="ＭＳ 明朝" w:hAnsi="ＭＳ 明朝" w:hint="eastAsia"/>
          <w:sz w:val="20"/>
          <w:szCs w:val="20"/>
          <w:lang w:eastAsia="ja-JP"/>
        </w:rPr>
        <w:t>３</w:t>
      </w:r>
      <w:r w:rsidR="00392253" w:rsidRPr="002C7EA4">
        <w:rPr>
          <w:rFonts w:ascii="ＭＳ 明朝" w:hAnsi="ＭＳ 明朝" w:hint="eastAsia"/>
          <w:sz w:val="20"/>
          <w:szCs w:val="20"/>
          <w:lang w:eastAsia="ja-JP"/>
        </w:rPr>
        <w:t>月31日までに債務が発生したが、その支払が平成</w:t>
      </w:r>
      <w:r w:rsidR="005050CF" w:rsidRPr="002C7EA4">
        <w:rPr>
          <w:rFonts w:ascii="ＭＳ 明朝" w:hAnsi="ＭＳ 明朝" w:hint="eastAsia"/>
          <w:sz w:val="20"/>
          <w:szCs w:val="20"/>
          <w:lang w:eastAsia="ja-JP"/>
        </w:rPr>
        <w:t>28</w:t>
      </w:r>
      <w:r w:rsidR="00392253" w:rsidRPr="002C7EA4">
        <w:rPr>
          <w:rFonts w:ascii="ＭＳ 明朝" w:hAnsi="ＭＳ 明朝" w:hint="eastAsia"/>
          <w:sz w:val="20"/>
          <w:szCs w:val="20"/>
          <w:lang w:eastAsia="ja-JP"/>
        </w:rPr>
        <w:t>年度においてできなかったため、平成</w:t>
      </w:r>
      <w:r w:rsidR="00E82CE7" w:rsidRPr="002C7EA4">
        <w:rPr>
          <w:rFonts w:ascii="ＭＳ 明朝" w:hAnsi="ＭＳ 明朝" w:hint="eastAsia"/>
          <w:sz w:val="20"/>
          <w:szCs w:val="20"/>
          <w:lang w:eastAsia="ja-JP"/>
        </w:rPr>
        <w:t>29</w:t>
      </w:r>
      <w:r w:rsidR="00392253" w:rsidRPr="002C7EA4">
        <w:rPr>
          <w:rFonts w:ascii="ＭＳ 明朝" w:hAnsi="ＭＳ 明朝" w:hint="eastAsia"/>
          <w:sz w:val="20"/>
          <w:szCs w:val="20"/>
          <w:lang w:eastAsia="ja-JP"/>
        </w:rPr>
        <w:t>年度にその支払を繰り延べたものについて計上してください。</w:t>
      </w:r>
    </w:p>
    <w:p w:rsidR="00392253" w:rsidRPr="002C7EA4" w:rsidRDefault="00392253" w:rsidP="00CC519C">
      <w:pPr>
        <w:spacing w:before="100" w:beforeAutospacing="1" w:after="100" w:afterAutospacing="1" w:line="320" w:lineRule="exact"/>
        <w:ind w:leftChars="182" w:left="400" w:firstLineChars="100" w:firstLine="200"/>
        <w:contextualSpacing/>
        <w:rPr>
          <w:rFonts w:ascii="ＭＳ 明朝" w:hAnsi="ＭＳ 明朝"/>
          <w:sz w:val="20"/>
          <w:szCs w:val="20"/>
          <w:lang w:eastAsia="ja-JP"/>
        </w:rPr>
      </w:pPr>
      <w:r w:rsidRPr="002C7EA4">
        <w:rPr>
          <w:rFonts w:ascii="ＭＳ 明朝" w:hAnsi="ＭＳ 明朝" w:hint="eastAsia"/>
          <w:sz w:val="20"/>
          <w:szCs w:val="20"/>
          <w:lang w:eastAsia="ja-JP"/>
        </w:rPr>
        <w:t>なお、具体的事例については、以下を参照してください。</w:t>
      </w:r>
    </w:p>
    <w:p w:rsidR="00392253" w:rsidRPr="002C7EA4" w:rsidRDefault="00392253" w:rsidP="00CC519C">
      <w:pPr>
        <w:spacing w:before="100" w:beforeAutospacing="1" w:after="100" w:afterAutospacing="1" w:line="320" w:lineRule="exact"/>
        <w:ind w:left="600" w:hangingChars="300" w:hanging="600"/>
        <w:contextualSpacing/>
        <w:rPr>
          <w:rFonts w:ascii="ＭＳ 明朝" w:hAnsi="ＭＳ 明朝"/>
          <w:sz w:val="20"/>
          <w:szCs w:val="20"/>
          <w:lang w:eastAsia="ja-JP"/>
        </w:rPr>
      </w:pPr>
      <w:r w:rsidRPr="002C7EA4">
        <w:rPr>
          <w:rFonts w:ascii="ＭＳ 明朝" w:hAnsi="ＭＳ 明朝" w:hint="eastAsia"/>
          <w:sz w:val="20"/>
          <w:szCs w:val="20"/>
          <w:lang w:eastAsia="ja-JP"/>
        </w:rPr>
        <w:t xml:space="preserve">　　①　平成</w:t>
      </w:r>
      <w:r w:rsidR="00E82CE7" w:rsidRPr="002C7EA4">
        <w:rPr>
          <w:rFonts w:ascii="ＭＳ 明朝" w:hAnsi="ＭＳ 明朝" w:hint="eastAsia"/>
          <w:sz w:val="20"/>
          <w:szCs w:val="20"/>
          <w:lang w:eastAsia="ja-JP"/>
        </w:rPr>
        <w:t>29</w:t>
      </w:r>
      <w:r w:rsidRPr="002C7EA4">
        <w:rPr>
          <w:rFonts w:ascii="ＭＳ 明朝" w:hAnsi="ＭＳ 明朝" w:hint="eastAsia"/>
          <w:sz w:val="20"/>
          <w:szCs w:val="20"/>
          <w:lang w:eastAsia="ja-JP"/>
        </w:rPr>
        <w:t>年</w:t>
      </w:r>
      <w:r w:rsidR="00DE1307" w:rsidRPr="002C7EA4">
        <w:rPr>
          <w:rFonts w:ascii="ＭＳ 明朝" w:hAnsi="ＭＳ 明朝" w:hint="eastAsia"/>
          <w:sz w:val="20"/>
          <w:szCs w:val="20"/>
          <w:lang w:eastAsia="ja-JP"/>
        </w:rPr>
        <w:t>３</w:t>
      </w:r>
      <w:r w:rsidRPr="002C7EA4">
        <w:rPr>
          <w:rFonts w:ascii="ＭＳ 明朝" w:hAnsi="ＭＳ 明朝" w:hint="eastAsia"/>
          <w:sz w:val="20"/>
          <w:szCs w:val="20"/>
          <w:lang w:eastAsia="ja-JP"/>
        </w:rPr>
        <w:t>月31日までの退職者に対する退職手当の未払分</w:t>
      </w:r>
    </w:p>
    <w:p w:rsidR="00B63401" w:rsidRPr="002C7EA4" w:rsidRDefault="00392253" w:rsidP="00266CA2">
      <w:pPr>
        <w:spacing w:before="100" w:beforeAutospacing="1" w:after="100" w:afterAutospacing="1" w:line="320" w:lineRule="exact"/>
        <w:ind w:left="600" w:hangingChars="300" w:hanging="600"/>
        <w:contextualSpacing/>
        <w:rPr>
          <w:rFonts w:ascii="ＭＳ 明朝" w:hAnsi="ＭＳ 明朝"/>
          <w:sz w:val="20"/>
          <w:szCs w:val="20"/>
          <w:lang w:eastAsia="ja-JP"/>
        </w:rPr>
      </w:pPr>
      <w:r w:rsidRPr="002C7EA4">
        <w:rPr>
          <w:rFonts w:ascii="ＭＳ 明朝" w:hAnsi="ＭＳ 明朝" w:hint="eastAsia"/>
          <w:sz w:val="20"/>
          <w:szCs w:val="20"/>
          <w:lang w:eastAsia="ja-JP"/>
        </w:rPr>
        <w:t xml:space="preserve">　　②　国直轄事業負担金</w:t>
      </w:r>
      <w:r w:rsidR="001E3D40" w:rsidRPr="002C7EA4">
        <w:rPr>
          <w:rFonts w:ascii="ＭＳ 明朝" w:hAnsi="ＭＳ 明朝" w:hint="eastAsia"/>
          <w:sz w:val="20"/>
          <w:szCs w:val="20"/>
          <w:lang w:eastAsia="ja-JP"/>
        </w:rPr>
        <w:t>のうち、</w:t>
      </w:r>
      <w:r w:rsidRPr="002C7EA4">
        <w:rPr>
          <w:rFonts w:ascii="ＭＳ 明朝" w:hAnsi="ＭＳ 明朝" w:hint="eastAsia"/>
          <w:sz w:val="20"/>
          <w:szCs w:val="20"/>
          <w:lang w:eastAsia="ja-JP"/>
        </w:rPr>
        <w:t>平成</w:t>
      </w:r>
      <w:r w:rsidR="00E82CE7" w:rsidRPr="002C7EA4">
        <w:rPr>
          <w:rFonts w:ascii="ＭＳ 明朝" w:hAnsi="ＭＳ 明朝" w:hint="eastAsia"/>
          <w:sz w:val="20"/>
          <w:szCs w:val="20"/>
          <w:lang w:eastAsia="ja-JP"/>
        </w:rPr>
        <w:t>29</w:t>
      </w:r>
      <w:r w:rsidRPr="002C7EA4">
        <w:rPr>
          <w:rFonts w:ascii="ＭＳ 明朝" w:hAnsi="ＭＳ 明朝" w:hint="eastAsia"/>
          <w:sz w:val="20"/>
          <w:szCs w:val="20"/>
          <w:lang w:eastAsia="ja-JP"/>
        </w:rPr>
        <w:t>年</w:t>
      </w:r>
      <w:r w:rsidR="00DE1307" w:rsidRPr="002C7EA4">
        <w:rPr>
          <w:rFonts w:ascii="ＭＳ 明朝" w:hAnsi="ＭＳ 明朝" w:hint="eastAsia"/>
          <w:sz w:val="20"/>
          <w:szCs w:val="20"/>
          <w:lang w:eastAsia="ja-JP"/>
        </w:rPr>
        <w:t>３</w:t>
      </w:r>
      <w:r w:rsidRPr="002C7EA4">
        <w:rPr>
          <w:rFonts w:ascii="ＭＳ 明朝" w:hAnsi="ＭＳ 明朝" w:hint="eastAsia"/>
          <w:sz w:val="20"/>
          <w:szCs w:val="20"/>
          <w:lang w:eastAsia="ja-JP"/>
        </w:rPr>
        <w:t>月31日までに納付すべきもので平成</w:t>
      </w:r>
      <w:r w:rsidR="00E82CE7" w:rsidRPr="002C7EA4">
        <w:rPr>
          <w:rFonts w:ascii="ＭＳ 明朝" w:hAnsi="ＭＳ 明朝" w:hint="eastAsia"/>
          <w:sz w:val="20"/>
          <w:szCs w:val="20"/>
          <w:lang w:eastAsia="ja-JP"/>
        </w:rPr>
        <w:t>29</w:t>
      </w:r>
      <w:r w:rsidR="00A35EE9" w:rsidRPr="002C7EA4">
        <w:rPr>
          <w:rFonts w:ascii="ＭＳ 明朝" w:hAnsi="ＭＳ 明朝" w:hint="eastAsia"/>
          <w:sz w:val="20"/>
          <w:szCs w:val="20"/>
          <w:lang w:eastAsia="ja-JP"/>
        </w:rPr>
        <w:t>年度予算により支払ったもの</w:t>
      </w:r>
    </w:p>
    <w:p w:rsidR="00392253" w:rsidRPr="009747DC" w:rsidRDefault="00392253" w:rsidP="00CC519C">
      <w:pPr>
        <w:spacing w:before="100" w:beforeAutospacing="1" w:after="100" w:afterAutospacing="1" w:line="320" w:lineRule="exact"/>
        <w:ind w:left="600" w:hangingChars="300" w:hanging="600"/>
        <w:contextualSpacing/>
        <w:rPr>
          <w:rFonts w:ascii="ＭＳ 明朝" w:hAnsi="ＭＳ 明朝"/>
          <w:sz w:val="20"/>
          <w:szCs w:val="20"/>
          <w:lang w:eastAsia="ja-JP"/>
        </w:rPr>
      </w:pPr>
      <w:r w:rsidRPr="009747DC">
        <w:rPr>
          <w:rFonts w:ascii="ＭＳ 明朝" w:hAnsi="ＭＳ 明朝" w:hint="eastAsia"/>
          <w:sz w:val="20"/>
          <w:szCs w:val="20"/>
          <w:lang w:eastAsia="ja-JP"/>
        </w:rPr>
        <w:lastRenderedPageBreak/>
        <w:t xml:space="preserve">　　③　公共用地先行取得等事業債により取得した先行取得用地が直轄事業の用地として国から買い上げられた場合又は補助事業の対象となった場合に</w:t>
      </w:r>
      <w:r w:rsidR="00E53C07" w:rsidRPr="009747DC">
        <w:rPr>
          <w:rFonts w:ascii="ＭＳ 明朝" w:hAnsi="ＭＳ 明朝" w:hint="eastAsia"/>
          <w:sz w:val="20"/>
          <w:szCs w:val="20"/>
          <w:lang w:eastAsia="ja-JP"/>
        </w:rPr>
        <w:t>、</w:t>
      </w:r>
      <w:r w:rsidRPr="009747DC">
        <w:rPr>
          <w:rFonts w:ascii="ＭＳ 明朝" w:hAnsi="ＭＳ 明朝" w:hint="eastAsia"/>
          <w:sz w:val="20"/>
          <w:szCs w:val="20"/>
          <w:lang w:eastAsia="ja-JP"/>
        </w:rPr>
        <w:t>当該対象部分に係る公共用地先</w:t>
      </w:r>
      <w:r w:rsidR="00A35EE9" w:rsidRPr="009747DC">
        <w:rPr>
          <w:rFonts w:ascii="ＭＳ 明朝" w:hAnsi="ＭＳ 明朝" w:hint="eastAsia"/>
          <w:sz w:val="20"/>
          <w:szCs w:val="20"/>
          <w:lang w:eastAsia="ja-JP"/>
        </w:rPr>
        <w:t>行取得等事業債の繰上償還すべき額の未償還分</w:t>
      </w:r>
    </w:p>
    <w:p w:rsidR="00572750" w:rsidRPr="009747DC" w:rsidRDefault="00392253" w:rsidP="00CC519C">
      <w:pPr>
        <w:spacing w:before="100" w:beforeAutospacing="1" w:after="100" w:afterAutospacing="1" w:line="320" w:lineRule="exact"/>
        <w:ind w:left="600" w:hangingChars="300" w:hanging="600"/>
        <w:contextualSpacing/>
        <w:rPr>
          <w:rFonts w:ascii="ＭＳ 明朝" w:hAnsi="ＭＳ 明朝"/>
          <w:sz w:val="20"/>
          <w:szCs w:val="20"/>
          <w:lang w:eastAsia="ja-JP"/>
        </w:rPr>
      </w:pPr>
      <w:r w:rsidRPr="009747DC">
        <w:rPr>
          <w:rFonts w:ascii="ＭＳ 明朝" w:hAnsi="ＭＳ 明朝" w:hint="eastAsia"/>
          <w:sz w:val="20"/>
          <w:szCs w:val="20"/>
          <w:lang w:eastAsia="ja-JP"/>
        </w:rPr>
        <w:t xml:space="preserve">　　④　形式的には債務負担行為であるが、実態的に支払繰延とみられるもの</w:t>
      </w:r>
    </w:p>
    <w:p w:rsidR="009B6726" w:rsidRPr="009747DC" w:rsidRDefault="00DE1307" w:rsidP="00CC519C">
      <w:pPr>
        <w:spacing w:before="100" w:beforeAutospacing="1" w:after="100" w:afterAutospacing="1" w:line="320" w:lineRule="exact"/>
        <w:ind w:left="600" w:hangingChars="300" w:hanging="600"/>
        <w:contextualSpacing/>
        <w:rPr>
          <w:rFonts w:ascii="ＭＳ 明朝" w:hAnsi="ＭＳ 明朝"/>
          <w:sz w:val="20"/>
          <w:szCs w:val="20"/>
          <w:lang w:eastAsia="ja-JP"/>
        </w:rPr>
      </w:pPr>
      <w:r w:rsidRPr="009747DC">
        <w:rPr>
          <w:rFonts w:ascii="ＭＳ 明朝" w:hAnsi="ＭＳ 明朝" w:hint="eastAsia"/>
          <w:sz w:val="20"/>
          <w:szCs w:val="20"/>
          <w:lang w:eastAsia="ja-JP"/>
        </w:rPr>
        <w:t xml:space="preserve">　</w:t>
      </w:r>
    </w:p>
    <w:p w:rsidR="003E40E7" w:rsidRPr="009747DC" w:rsidRDefault="00DE1307" w:rsidP="00DE1307">
      <w:pPr>
        <w:spacing w:before="100" w:beforeAutospacing="1" w:after="100" w:afterAutospacing="1" w:line="320" w:lineRule="exact"/>
        <w:ind w:left="600" w:hangingChars="300" w:hanging="600"/>
        <w:contextualSpacing/>
        <w:rPr>
          <w:rFonts w:ascii="ＭＳ 明朝" w:hAnsi="ＭＳ 明朝"/>
          <w:sz w:val="20"/>
          <w:szCs w:val="20"/>
          <w:lang w:eastAsia="ja-JP"/>
        </w:rPr>
      </w:pPr>
      <w:r w:rsidRPr="009747DC">
        <w:rPr>
          <w:rFonts w:ascii="ＭＳ 明朝" w:hAnsi="ＭＳ 明朝" w:hint="eastAsia"/>
          <w:sz w:val="20"/>
          <w:szCs w:val="20"/>
          <w:lang w:eastAsia="ja-JP"/>
        </w:rPr>
        <w:t xml:space="preserve">　</w:t>
      </w:r>
      <w:r w:rsidR="00062556" w:rsidRPr="009747DC">
        <w:rPr>
          <w:rFonts w:ascii="ＭＳ 明朝" w:hAnsi="ＭＳ 明朝" w:hint="eastAsia"/>
          <w:sz w:val="20"/>
          <w:szCs w:val="20"/>
          <w:lang w:eastAsia="ja-JP"/>
        </w:rPr>
        <w:t>９</w:t>
      </w:r>
      <w:r w:rsidR="003E40E7" w:rsidRPr="009747DC">
        <w:rPr>
          <w:rFonts w:ascii="ＭＳ 明朝" w:hAnsi="ＭＳ 明朝" w:hint="eastAsia"/>
          <w:sz w:val="20"/>
          <w:szCs w:val="20"/>
          <w:lang w:eastAsia="ja-JP"/>
        </w:rPr>
        <w:t xml:space="preserve">　「未収入特定財源(10)」に</w:t>
      </w:r>
      <w:r w:rsidR="003E40E7" w:rsidRPr="002C7EA4">
        <w:rPr>
          <w:rFonts w:ascii="ＭＳ 明朝" w:hAnsi="ＭＳ 明朝" w:hint="eastAsia"/>
          <w:sz w:val="20"/>
          <w:szCs w:val="20"/>
          <w:lang w:eastAsia="ja-JP"/>
        </w:rPr>
        <w:t>は、</w:t>
      </w:r>
      <w:r w:rsidR="003E40E7" w:rsidRPr="002C7EA4">
        <w:rPr>
          <w:rFonts w:ascii="ＭＳ 明朝" w:hAnsi="ＭＳ 明朝" w:hint="eastAsia"/>
          <w:sz w:val="20"/>
          <w:szCs w:val="20"/>
          <w:u w:val="single"/>
          <w:lang w:eastAsia="ja-JP"/>
        </w:rPr>
        <w:t>継続費逓次繰越</w:t>
      </w:r>
      <w:r w:rsidR="003E40E7" w:rsidRPr="002C7EA4">
        <w:rPr>
          <w:rFonts w:ascii="ＭＳ 明朝" w:hAnsi="ＭＳ 明朝" w:hint="eastAsia"/>
          <w:sz w:val="20"/>
          <w:szCs w:val="20"/>
          <w:lang w:eastAsia="ja-JP"/>
        </w:rPr>
        <w:t>、</w:t>
      </w:r>
      <w:r w:rsidR="003E40E7" w:rsidRPr="002C7EA4">
        <w:rPr>
          <w:rFonts w:ascii="ＭＳ 明朝" w:hAnsi="ＭＳ 明朝" w:hint="eastAsia"/>
          <w:sz w:val="20"/>
          <w:szCs w:val="20"/>
          <w:u w:val="single"/>
          <w:lang w:eastAsia="ja-JP"/>
        </w:rPr>
        <w:t>明許繰越</w:t>
      </w:r>
      <w:r w:rsidR="003E40E7" w:rsidRPr="002C7EA4">
        <w:rPr>
          <w:rFonts w:ascii="ＭＳ 明朝" w:hAnsi="ＭＳ 明朝" w:hint="eastAsia"/>
          <w:sz w:val="20"/>
          <w:szCs w:val="20"/>
          <w:lang w:eastAsia="ja-JP"/>
        </w:rPr>
        <w:t>、</w:t>
      </w:r>
      <w:r w:rsidR="003E40E7" w:rsidRPr="002C7EA4">
        <w:rPr>
          <w:rFonts w:ascii="ＭＳ 明朝" w:hAnsi="ＭＳ 明朝" w:hint="eastAsia"/>
          <w:sz w:val="20"/>
          <w:szCs w:val="20"/>
          <w:u w:val="single"/>
          <w:lang w:eastAsia="ja-JP"/>
        </w:rPr>
        <w:t>事故繰越</w:t>
      </w:r>
      <w:r w:rsidR="003E40E7" w:rsidRPr="002C7EA4">
        <w:rPr>
          <w:rFonts w:ascii="ＭＳ 明朝" w:hAnsi="ＭＳ 明朝" w:hint="eastAsia"/>
          <w:sz w:val="20"/>
          <w:szCs w:val="20"/>
          <w:lang w:eastAsia="ja-JP"/>
        </w:rPr>
        <w:t>、</w:t>
      </w:r>
      <w:r w:rsidR="003E40E7" w:rsidRPr="002C7EA4">
        <w:rPr>
          <w:rFonts w:ascii="ＭＳ 明朝" w:hAnsi="ＭＳ 明朝" w:hint="eastAsia"/>
          <w:sz w:val="20"/>
          <w:szCs w:val="20"/>
          <w:u w:val="single"/>
          <w:lang w:eastAsia="ja-JP"/>
        </w:rPr>
        <w:t>事業繰越</w:t>
      </w:r>
      <w:r w:rsidR="003E40E7" w:rsidRPr="002C7EA4">
        <w:rPr>
          <w:rFonts w:ascii="ＭＳ 明朝" w:hAnsi="ＭＳ 明朝" w:hint="eastAsia"/>
          <w:sz w:val="20"/>
          <w:szCs w:val="20"/>
          <w:lang w:eastAsia="ja-JP"/>
        </w:rPr>
        <w:t>及び</w:t>
      </w:r>
      <w:r w:rsidR="003E40E7" w:rsidRPr="002C7EA4">
        <w:rPr>
          <w:rFonts w:ascii="ＭＳ 明朝" w:hAnsi="ＭＳ 明朝" w:hint="eastAsia"/>
          <w:sz w:val="20"/>
          <w:szCs w:val="20"/>
          <w:u w:val="single"/>
          <w:lang w:eastAsia="ja-JP"/>
        </w:rPr>
        <w:t>支払繰延</w:t>
      </w:r>
      <w:r w:rsidR="003E40E7" w:rsidRPr="002C7EA4">
        <w:rPr>
          <w:rFonts w:ascii="ＭＳ 明朝" w:hAnsi="ＭＳ 明朝" w:hint="eastAsia"/>
          <w:sz w:val="20"/>
          <w:szCs w:val="20"/>
          <w:lang w:eastAsia="ja-JP"/>
        </w:rPr>
        <w:t>を行った場合、当該繰越額又は繰延額のうち、平成</w:t>
      </w:r>
      <w:r w:rsidR="00E82CE7" w:rsidRPr="002C7EA4">
        <w:rPr>
          <w:rFonts w:ascii="ＭＳ 明朝" w:hAnsi="ＭＳ 明朝" w:hint="eastAsia"/>
          <w:sz w:val="20"/>
          <w:szCs w:val="20"/>
          <w:lang w:eastAsia="ja-JP"/>
        </w:rPr>
        <w:t>28</w:t>
      </w:r>
      <w:r w:rsidR="003E40E7" w:rsidRPr="002C7EA4">
        <w:rPr>
          <w:rFonts w:ascii="ＭＳ 明朝" w:hAnsi="ＭＳ 明朝" w:hint="eastAsia"/>
          <w:sz w:val="20"/>
          <w:szCs w:val="20"/>
          <w:lang w:eastAsia="ja-JP"/>
        </w:rPr>
        <w:t>年度中に</w:t>
      </w:r>
      <w:r w:rsidR="007757BF" w:rsidRPr="002C7EA4">
        <w:rPr>
          <w:rFonts w:ascii="ＭＳ 明朝" w:hAnsi="ＭＳ 明朝" w:hint="eastAsia"/>
          <w:sz w:val="20"/>
          <w:szCs w:val="20"/>
          <w:lang w:eastAsia="ja-JP"/>
        </w:rPr>
        <w:t>収入</w:t>
      </w:r>
      <w:r w:rsidR="003E40E7" w:rsidRPr="002C7EA4">
        <w:rPr>
          <w:rFonts w:ascii="ＭＳ 明朝" w:hAnsi="ＭＳ 明朝" w:hint="eastAsia"/>
          <w:sz w:val="20"/>
          <w:szCs w:val="20"/>
          <w:lang w:eastAsia="ja-JP"/>
        </w:rPr>
        <w:t>されず、平成</w:t>
      </w:r>
      <w:r w:rsidR="005050CF" w:rsidRPr="002C7EA4">
        <w:rPr>
          <w:rFonts w:ascii="ＭＳ 明朝" w:hAnsi="ＭＳ 明朝" w:hint="eastAsia"/>
          <w:sz w:val="20"/>
          <w:szCs w:val="20"/>
          <w:lang w:eastAsia="ja-JP"/>
        </w:rPr>
        <w:t>29</w:t>
      </w:r>
      <w:r w:rsidR="003E40E7" w:rsidRPr="002C7EA4">
        <w:rPr>
          <w:rFonts w:ascii="ＭＳ 明朝" w:hAnsi="ＭＳ 明朝" w:hint="eastAsia"/>
          <w:sz w:val="20"/>
          <w:szCs w:val="20"/>
          <w:lang w:eastAsia="ja-JP"/>
        </w:rPr>
        <w:t>年度中において</w:t>
      </w:r>
      <w:r w:rsidR="003E40E7" w:rsidRPr="002C7EA4">
        <w:rPr>
          <w:rFonts w:ascii="ＭＳ 明朝" w:hAnsi="ＭＳ 明朝" w:hint="eastAsia"/>
          <w:sz w:val="20"/>
          <w:szCs w:val="20"/>
          <w:u w:val="wave"/>
          <w:lang w:eastAsia="ja-JP"/>
        </w:rPr>
        <w:t>確実に収入が見込まれる特定財源</w:t>
      </w:r>
      <w:r w:rsidR="0054498C" w:rsidRPr="002C7EA4">
        <w:rPr>
          <w:rFonts w:ascii="ＭＳ 明朝" w:hAnsi="ＭＳ 明朝" w:hint="eastAsia"/>
          <w:sz w:val="20"/>
          <w:szCs w:val="20"/>
          <w:lang w:eastAsia="ja-JP"/>
        </w:rPr>
        <w:t>のうち、交付決定のあった国庫支出金、交付決定</w:t>
      </w:r>
      <w:r w:rsidR="003E40E7" w:rsidRPr="002C7EA4">
        <w:rPr>
          <w:rFonts w:ascii="ＭＳ 明朝" w:hAnsi="ＭＳ 明朝" w:hint="eastAsia"/>
          <w:sz w:val="20"/>
          <w:szCs w:val="20"/>
          <w:lang w:eastAsia="ja-JP"/>
        </w:rPr>
        <w:t>のあった都道府県支出金（都道府県において繰越措置を行ったものに限る）、許可のあった地方債、受託事業収入（委託団体において繰越</w:t>
      </w:r>
      <w:r w:rsidR="003E40E7" w:rsidRPr="009747DC">
        <w:rPr>
          <w:rFonts w:ascii="ＭＳ 明朝" w:hAnsi="ＭＳ 明朝" w:hint="eastAsia"/>
          <w:sz w:val="20"/>
          <w:szCs w:val="20"/>
          <w:lang w:eastAsia="ja-JP"/>
        </w:rPr>
        <w:t>措置を行ったものに限る）並びに収入</w:t>
      </w:r>
      <w:r w:rsidR="007757BF" w:rsidRPr="009747DC">
        <w:rPr>
          <w:rFonts w:ascii="ＭＳ 明朝" w:hAnsi="ＭＳ 明朝" w:hint="eastAsia"/>
          <w:sz w:val="20"/>
          <w:szCs w:val="20"/>
          <w:lang w:eastAsia="ja-JP"/>
        </w:rPr>
        <w:t>調定</w:t>
      </w:r>
      <w:r w:rsidR="003E40E7" w:rsidRPr="009747DC">
        <w:rPr>
          <w:rFonts w:ascii="ＭＳ 明朝" w:hAnsi="ＭＳ 明朝" w:hint="eastAsia"/>
          <w:sz w:val="20"/>
          <w:szCs w:val="20"/>
          <w:lang w:eastAsia="ja-JP"/>
        </w:rPr>
        <w:t>済の分担金及び負担金のほか、地方道路整備臨時交付金、首都圏、近畿圏及び中部圏の近郊整備地帯等の整備のための国の財政上の特別措置に関する法律又は旧産炭地域振興臨時措置法に基づく高率補助金、特定防衛施設周辺整備調整交付金</w:t>
      </w:r>
      <w:r w:rsidR="00A35EE9" w:rsidRPr="009747DC">
        <w:rPr>
          <w:rFonts w:ascii="ＭＳ 明朝" w:hAnsi="ＭＳ 明朝" w:hint="eastAsia"/>
          <w:sz w:val="20"/>
          <w:szCs w:val="20"/>
          <w:lang w:eastAsia="ja-JP"/>
        </w:rPr>
        <w:t>、電源立地地域対策交付金、石油貯蔵施設立地対策等交付金の額を記入</w:t>
      </w:r>
      <w:r w:rsidR="003E40E7" w:rsidRPr="009747DC">
        <w:rPr>
          <w:rFonts w:ascii="ＭＳ 明朝" w:hAnsi="ＭＳ 明朝" w:hint="eastAsia"/>
          <w:sz w:val="20"/>
          <w:szCs w:val="20"/>
          <w:lang w:eastAsia="ja-JP"/>
        </w:rPr>
        <w:t>してください。</w:t>
      </w:r>
    </w:p>
    <w:p w:rsidR="009B6726" w:rsidRPr="009747DC" w:rsidRDefault="00DE1307" w:rsidP="00DE1307">
      <w:pPr>
        <w:spacing w:before="100" w:beforeAutospacing="1" w:after="100" w:afterAutospacing="1" w:line="320" w:lineRule="exact"/>
        <w:contextualSpacing/>
        <w:rPr>
          <w:rFonts w:ascii="ＭＳ 明朝" w:hAnsi="ＭＳ 明朝"/>
          <w:sz w:val="20"/>
          <w:szCs w:val="20"/>
          <w:lang w:eastAsia="ja-JP"/>
        </w:rPr>
      </w:pPr>
      <w:r w:rsidRPr="009747DC">
        <w:rPr>
          <w:rFonts w:ascii="ＭＳ 明朝" w:hAnsi="ＭＳ 明朝" w:hint="eastAsia"/>
          <w:sz w:val="20"/>
          <w:szCs w:val="20"/>
          <w:lang w:eastAsia="ja-JP"/>
        </w:rPr>
        <w:t xml:space="preserve">　</w:t>
      </w:r>
    </w:p>
    <w:p w:rsidR="009B6726" w:rsidRPr="009747DC" w:rsidRDefault="00062556" w:rsidP="00CC519C">
      <w:pPr>
        <w:spacing w:before="100" w:beforeAutospacing="1" w:after="100" w:afterAutospacing="1" w:line="320" w:lineRule="exact"/>
        <w:ind w:left="400" w:hangingChars="200" w:hanging="400"/>
        <w:contextualSpacing/>
        <w:rPr>
          <w:rFonts w:ascii="ＭＳ 明朝" w:hAnsi="ＭＳ 明朝"/>
          <w:sz w:val="20"/>
          <w:szCs w:val="20"/>
          <w:lang w:eastAsia="ja-JP"/>
        </w:rPr>
      </w:pPr>
      <w:r w:rsidRPr="009747DC">
        <w:rPr>
          <w:rFonts w:ascii="ＭＳ 明朝" w:hAnsi="ＭＳ 明朝" w:hint="eastAsia"/>
          <w:sz w:val="20"/>
          <w:szCs w:val="20"/>
          <w:lang w:eastAsia="ja-JP"/>
        </w:rPr>
        <w:t xml:space="preserve">　10</w:t>
      </w:r>
      <w:r w:rsidR="00F44C4B" w:rsidRPr="009747DC">
        <w:rPr>
          <w:rFonts w:ascii="ＭＳ 明朝" w:hAnsi="ＭＳ 明朝" w:hint="eastAsia"/>
          <w:sz w:val="20"/>
          <w:szCs w:val="20"/>
          <w:lang w:eastAsia="ja-JP"/>
        </w:rPr>
        <w:t xml:space="preserve">　「地方債現在高(12)」には、</w:t>
      </w:r>
      <w:r w:rsidR="00F44C4B" w:rsidRPr="002C7EA4">
        <w:rPr>
          <w:rFonts w:ascii="ＭＳ 明朝" w:hAnsi="ＭＳ 明朝" w:hint="eastAsia"/>
          <w:sz w:val="20"/>
          <w:szCs w:val="20"/>
          <w:lang w:eastAsia="ja-JP"/>
        </w:rPr>
        <w:t>平成</w:t>
      </w:r>
      <w:r w:rsidR="00E82CE7" w:rsidRPr="002C7EA4">
        <w:rPr>
          <w:rFonts w:ascii="ＭＳ 明朝" w:hAnsi="ＭＳ 明朝" w:hint="eastAsia"/>
          <w:sz w:val="20"/>
          <w:szCs w:val="20"/>
          <w:lang w:eastAsia="ja-JP"/>
        </w:rPr>
        <w:t>28</w:t>
      </w:r>
      <w:r w:rsidR="00F44C4B" w:rsidRPr="002C7EA4">
        <w:rPr>
          <w:rFonts w:ascii="ＭＳ 明朝" w:hAnsi="ＭＳ 明朝" w:hint="eastAsia"/>
          <w:sz w:val="20"/>
          <w:szCs w:val="20"/>
          <w:lang w:eastAsia="ja-JP"/>
        </w:rPr>
        <w:t>年度</w:t>
      </w:r>
      <w:r w:rsidR="00F44C4B" w:rsidRPr="009747DC">
        <w:rPr>
          <w:rFonts w:ascii="ＭＳ 明朝" w:hAnsi="ＭＳ 明朝" w:hint="eastAsia"/>
          <w:sz w:val="20"/>
          <w:szCs w:val="20"/>
          <w:lang w:eastAsia="ja-JP"/>
        </w:rPr>
        <w:t>末における</w:t>
      </w:r>
      <w:r w:rsidR="00A35EE9" w:rsidRPr="009747DC">
        <w:rPr>
          <w:rFonts w:ascii="ＭＳ 明朝" w:hAnsi="ＭＳ 明朝" w:hint="eastAsia"/>
          <w:sz w:val="20"/>
          <w:szCs w:val="20"/>
          <w:lang w:eastAsia="ja-JP"/>
        </w:rPr>
        <w:t>一般会計等に属する各会計に</w:t>
      </w:r>
      <w:r w:rsidR="008F64E3" w:rsidRPr="009747DC">
        <w:rPr>
          <w:rFonts w:ascii="ＭＳ 明朝" w:hAnsi="ＭＳ 明朝" w:hint="eastAsia"/>
          <w:sz w:val="20"/>
          <w:szCs w:val="20"/>
          <w:lang w:eastAsia="ja-JP"/>
        </w:rPr>
        <w:t>係る</w:t>
      </w:r>
      <w:r w:rsidR="00A35EE9" w:rsidRPr="009747DC">
        <w:rPr>
          <w:rFonts w:ascii="ＭＳ 明朝" w:hAnsi="ＭＳ 明朝" w:hint="eastAsia"/>
          <w:sz w:val="20"/>
          <w:szCs w:val="20"/>
          <w:lang w:eastAsia="ja-JP"/>
        </w:rPr>
        <w:t>地方債の現在高を記入</w:t>
      </w:r>
      <w:r w:rsidR="00B15962" w:rsidRPr="009747DC">
        <w:rPr>
          <w:rFonts w:ascii="ＭＳ 明朝" w:hAnsi="ＭＳ 明朝" w:hint="eastAsia"/>
          <w:sz w:val="20"/>
          <w:szCs w:val="20"/>
          <w:lang w:eastAsia="ja-JP"/>
        </w:rPr>
        <w:t>してください。</w:t>
      </w:r>
    </w:p>
    <w:p w:rsidR="0038153F" w:rsidRPr="009747DC" w:rsidRDefault="00DE1307" w:rsidP="00DE1307">
      <w:pPr>
        <w:spacing w:before="100" w:beforeAutospacing="1" w:after="100" w:afterAutospacing="1" w:line="320" w:lineRule="exact"/>
        <w:ind w:left="400" w:hangingChars="200" w:hanging="400"/>
        <w:contextualSpacing/>
        <w:rPr>
          <w:rFonts w:ascii="ＭＳ 明朝" w:hAnsi="ＭＳ 明朝"/>
          <w:sz w:val="20"/>
          <w:szCs w:val="20"/>
          <w:lang w:eastAsia="ja-JP"/>
        </w:rPr>
      </w:pPr>
      <w:r w:rsidRPr="009747DC">
        <w:rPr>
          <w:rFonts w:ascii="ＭＳ 明朝" w:hAnsi="ＭＳ 明朝" w:hint="eastAsia"/>
          <w:sz w:val="20"/>
          <w:szCs w:val="20"/>
          <w:lang w:eastAsia="ja-JP"/>
        </w:rPr>
        <w:t xml:space="preserve">　　　</w:t>
      </w:r>
      <w:r w:rsidR="00A35EE9" w:rsidRPr="009747DC">
        <w:rPr>
          <w:rFonts w:ascii="ＭＳ 明朝" w:hAnsi="ＭＳ 明朝" w:hint="eastAsia"/>
          <w:sz w:val="20"/>
          <w:szCs w:val="20"/>
          <w:lang w:eastAsia="ja-JP"/>
        </w:rPr>
        <w:t>なお、</w:t>
      </w:r>
      <w:r w:rsidR="00D8278B" w:rsidRPr="009747DC">
        <w:rPr>
          <w:rFonts w:ascii="ＭＳ 明朝" w:hAnsi="ＭＳ 明朝" w:hint="eastAsia"/>
          <w:sz w:val="20"/>
          <w:szCs w:val="20"/>
          <w:lang w:eastAsia="ja-JP"/>
        </w:rPr>
        <w:t>本様式</w:t>
      </w:r>
      <w:r w:rsidR="0038153F" w:rsidRPr="009747DC">
        <w:rPr>
          <w:rFonts w:ascii="ＭＳ 明朝" w:hAnsi="ＭＳ 明朝" w:hint="eastAsia"/>
          <w:sz w:val="20"/>
          <w:szCs w:val="20"/>
          <w:lang w:eastAsia="ja-JP"/>
        </w:rPr>
        <w:t>における</w:t>
      </w:r>
      <w:r w:rsidR="00863412" w:rsidRPr="009747DC">
        <w:rPr>
          <w:rFonts w:ascii="ＭＳ 明朝" w:hAnsi="ＭＳ 明朝" w:hint="eastAsia"/>
          <w:sz w:val="20"/>
          <w:szCs w:val="20"/>
          <w:u w:val="single"/>
          <w:lang w:eastAsia="ja-JP"/>
        </w:rPr>
        <w:t>地方債の現在高には、満期一括償還地方債に係る現在高を含めた実際の</w:t>
      </w:r>
      <w:r w:rsidR="0038153F" w:rsidRPr="009747DC">
        <w:rPr>
          <w:rFonts w:ascii="ＭＳ 明朝" w:hAnsi="ＭＳ 明朝" w:hint="eastAsia"/>
          <w:sz w:val="20"/>
          <w:szCs w:val="20"/>
          <w:u w:val="single"/>
          <w:lang w:eastAsia="ja-JP"/>
        </w:rPr>
        <w:t>現在高</w:t>
      </w:r>
      <w:r w:rsidR="00A35EE9" w:rsidRPr="009747DC">
        <w:rPr>
          <w:rFonts w:ascii="ＭＳ 明朝" w:hAnsi="ＭＳ 明朝" w:hint="eastAsia"/>
          <w:sz w:val="20"/>
          <w:szCs w:val="20"/>
          <w:u w:val="single"/>
          <w:lang w:eastAsia="ja-JP"/>
        </w:rPr>
        <w:t>を記入</w:t>
      </w:r>
      <w:r w:rsidR="000E083D" w:rsidRPr="009747DC">
        <w:rPr>
          <w:rFonts w:ascii="ＭＳ 明朝" w:hAnsi="ＭＳ 明朝" w:hint="eastAsia"/>
          <w:sz w:val="20"/>
          <w:szCs w:val="20"/>
          <w:u w:val="single"/>
          <w:lang w:eastAsia="ja-JP"/>
        </w:rPr>
        <w:t>することとし、決算統計の取扱いとは異なる点に留意してください。</w:t>
      </w:r>
    </w:p>
    <w:p w:rsidR="00E467CB" w:rsidRPr="009747DC" w:rsidRDefault="00DE1307" w:rsidP="00113466">
      <w:pPr>
        <w:spacing w:before="100" w:beforeAutospacing="1" w:after="100" w:afterAutospacing="1" w:line="320" w:lineRule="exact"/>
        <w:contextualSpacing/>
        <w:rPr>
          <w:rFonts w:ascii="ＭＳ 明朝" w:hAnsi="ＭＳ 明朝"/>
          <w:sz w:val="20"/>
          <w:szCs w:val="20"/>
          <w:lang w:eastAsia="ja-JP"/>
        </w:rPr>
      </w:pPr>
      <w:r w:rsidRPr="009747DC">
        <w:rPr>
          <w:rFonts w:ascii="ＭＳ 明朝" w:hAnsi="ＭＳ 明朝" w:hint="eastAsia"/>
          <w:sz w:val="20"/>
          <w:szCs w:val="20"/>
          <w:lang w:eastAsia="ja-JP"/>
        </w:rPr>
        <w:t xml:space="preserve">　</w:t>
      </w:r>
    </w:p>
    <w:p w:rsidR="00B15962" w:rsidRPr="009747DC" w:rsidRDefault="00B71403" w:rsidP="00C27CB3">
      <w:pPr>
        <w:spacing w:before="100" w:beforeAutospacing="1" w:after="100" w:afterAutospacing="1" w:line="320" w:lineRule="exact"/>
        <w:contextualSpacing/>
        <w:rPr>
          <w:rFonts w:ascii="ＭＳ ゴシック" w:eastAsia="ＭＳ ゴシック" w:hAnsi="ＭＳ ゴシック"/>
          <w:sz w:val="20"/>
          <w:szCs w:val="20"/>
          <w:lang w:eastAsia="ja-JP"/>
        </w:rPr>
      </w:pPr>
      <w:r w:rsidRPr="009747DC">
        <w:rPr>
          <w:rFonts w:ascii="ＭＳ ゴシック" w:eastAsia="ＭＳ ゴシック" w:hAnsi="ＭＳ ゴシック" w:hint="eastAsia"/>
          <w:sz w:val="20"/>
          <w:szCs w:val="20"/>
          <w:lang w:eastAsia="ja-JP"/>
        </w:rPr>
        <w:t>留意事項</w:t>
      </w:r>
    </w:p>
    <w:p w:rsidR="00FC2205" w:rsidRPr="009747DC" w:rsidRDefault="00DE1307" w:rsidP="00DE1307">
      <w:pPr>
        <w:spacing w:before="100" w:beforeAutospacing="1" w:after="100" w:afterAutospacing="1" w:line="320" w:lineRule="exact"/>
        <w:ind w:left="200" w:hangingChars="100" w:hanging="200"/>
        <w:contextualSpacing/>
        <w:rPr>
          <w:rFonts w:ascii="ＭＳ 明朝" w:hAnsi="ＭＳ 明朝"/>
          <w:sz w:val="20"/>
          <w:szCs w:val="20"/>
          <w:u w:val="single"/>
          <w:lang w:eastAsia="ja-JP"/>
        </w:rPr>
      </w:pPr>
      <w:r w:rsidRPr="009747DC">
        <w:rPr>
          <w:rFonts w:ascii="ＭＳ ゴシック" w:eastAsia="ＭＳ ゴシック" w:hAnsi="ＭＳ ゴシック" w:hint="eastAsia"/>
          <w:sz w:val="20"/>
          <w:szCs w:val="20"/>
          <w:lang w:eastAsia="ja-JP"/>
        </w:rPr>
        <w:t xml:space="preserve">　　</w:t>
      </w:r>
      <w:r w:rsidR="005B2152" w:rsidRPr="009747DC">
        <w:rPr>
          <w:rFonts w:ascii="ＭＳ 明朝" w:hAnsi="ＭＳ 明朝" w:hint="eastAsia"/>
          <w:sz w:val="20"/>
          <w:szCs w:val="20"/>
          <w:lang w:eastAsia="ja-JP"/>
        </w:rPr>
        <w:t>自団体</w:t>
      </w:r>
      <w:r w:rsidR="002F21BE" w:rsidRPr="009747DC">
        <w:rPr>
          <w:rFonts w:ascii="ＭＳ 明朝" w:hAnsi="ＭＳ 明朝" w:hint="eastAsia"/>
          <w:sz w:val="20"/>
          <w:szCs w:val="20"/>
          <w:lang w:eastAsia="ja-JP"/>
        </w:rPr>
        <w:t>内の</w:t>
      </w:r>
      <w:r w:rsidR="00250B54" w:rsidRPr="009747DC">
        <w:rPr>
          <w:rFonts w:ascii="ＭＳ 明朝" w:hAnsi="ＭＳ 明朝" w:hint="eastAsia"/>
          <w:sz w:val="20"/>
          <w:szCs w:val="20"/>
          <w:u w:val="single"/>
          <w:lang w:eastAsia="ja-JP"/>
        </w:rPr>
        <w:t>財産区</w:t>
      </w:r>
      <w:r w:rsidR="00882CED" w:rsidRPr="009747DC">
        <w:rPr>
          <w:rFonts w:ascii="ＭＳ 明朝" w:hAnsi="ＭＳ 明朝" w:hint="eastAsia"/>
          <w:sz w:val="20"/>
          <w:szCs w:val="20"/>
          <w:u w:val="single"/>
          <w:lang w:eastAsia="ja-JP"/>
        </w:rPr>
        <w:t>に</w:t>
      </w:r>
      <w:r w:rsidR="005B2152" w:rsidRPr="009747DC">
        <w:rPr>
          <w:rFonts w:ascii="ＭＳ 明朝" w:hAnsi="ＭＳ 明朝" w:hint="eastAsia"/>
          <w:sz w:val="20"/>
          <w:szCs w:val="20"/>
          <w:u w:val="single"/>
          <w:lang w:eastAsia="ja-JP"/>
        </w:rPr>
        <w:t>係る収支を自団体が</w:t>
      </w:r>
      <w:r w:rsidR="00410581" w:rsidRPr="009747DC">
        <w:rPr>
          <w:rFonts w:ascii="ＭＳ 明朝" w:hAnsi="ＭＳ 明朝" w:hint="eastAsia"/>
          <w:sz w:val="20"/>
          <w:szCs w:val="20"/>
          <w:u w:val="single"/>
          <w:lang w:eastAsia="ja-JP"/>
        </w:rPr>
        <w:t>設置する会計で</w:t>
      </w:r>
      <w:r w:rsidR="002F21BE" w:rsidRPr="009747DC">
        <w:rPr>
          <w:rFonts w:ascii="ＭＳ 明朝" w:hAnsi="ＭＳ 明朝" w:hint="eastAsia"/>
          <w:sz w:val="20"/>
          <w:szCs w:val="20"/>
          <w:u w:val="single"/>
          <w:lang w:eastAsia="ja-JP"/>
        </w:rPr>
        <w:t>経理している場合であっても、</w:t>
      </w:r>
      <w:r w:rsidR="005B2152" w:rsidRPr="009747DC">
        <w:rPr>
          <w:rFonts w:ascii="ＭＳ 明朝" w:hAnsi="ＭＳ 明朝" w:hint="eastAsia"/>
          <w:sz w:val="20"/>
          <w:szCs w:val="20"/>
          <w:lang w:eastAsia="ja-JP"/>
        </w:rPr>
        <w:t>当該財産区等は自</w:t>
      </w:r>
      <w:r w:rsidR="002F21BE" w:rsidRPr="009747DC">
        <w:rPr>
          <w:rFonts w:ascii="ＭＳ 明朝" w:hAnsi="ＭＳ 明朝" w:hint="eastAsia"/>
          <w:sz w:val="20"/>
          <w:szCs w:val="20"/>
          <w:lang w:eastAsia="ja-JP"/>
        </w:rPr>
        <w:t>団体とは異なる法人格を持つ地方公共団体ですので、</w:t>
      </w:r>
      <w:r w:rsidR="00DE1AA7" w:rsidRPr="009747DC">
        <w:rPr>
          <w:rFonts w:ascii="ＭＳ 明朝" w:hAnsi="ＭＳ 明朝" w:hint="eastAsia"/>
          <w:sz w:val="20"/>
          <w:szCs w:val="20"/>
          <w:u w:val="single"/>
          <w:lang w:eastAsia="ja-JP"/>
        </w:rPr>
        <w:t>その収支</w:t>
      </w:r>
      <w:r w:rsidR="00C4506A" w:rsidRPr="009747DC">
        <w:rPr>
          <w:rFonts w:ascii="ＭＳ 明朝" w:hAnsi="ＭＳ 明朝" w:hint="eastAsia"/>
          <w:sz w:val="20"/>
          <w:szCs w:val="20"/>
          <w:u w:val="single"/>
          <w:lang w:eastAsia="ja-JP"/>
        </w:rPr>
        <w:t>は、一般会計等</w:t>
      </w:r>
      <w:r w:rsidR="00DE1AA7" w:rsidRPr="009747DC">
        <w:rPr>
          <w:rFonts w:ascii="ＭＳ 明朝" w:hAnsi="ＭＳ 明朝" w:hint="eastAsia"/>
          <w:sz w:val="20"/>
          <w:szCs w:val="20"/>
          <w:u w:val="single"/>
          <w:lang w:eastAsia="ja-JP"/>
        </w:rPr>
        <w:t>の収支</w:t>
      </w:r>
      <w:r w:rsidR="00C4506A" w:rsidRPr="009747DC">
        <w:rPr>
          <w:rFonts w:ascii="ＭＳ 明朝" w:hAnsi="ＭＳ 明朝" w:hint="eastAsia"/>
          <w:sz w:val="20"/>
          <w:szCs w:val="20"/>
          <w:u w:val="single"/>
          <w:lang w:eastAsia="ja-JP"/>
        </w:rPr>
        <w:t>に</w:t>
      </w:r>
      <w:r w:rsidR="00DE1AA7" w:rsidRPr="009747DC">
        <w:rPr>
          <w:rFonts w:ascii="ＭＳ 明朝" w:hAnsi="ＭＳ 明朝" w:hint="eastAsia"/>
          <w:sz w:val="20"/>
          <w:szCs w:val="20"/>
          <w:u w:val="single"/>
          <w:lang w:eastAsia="ja-JP"/>
        </w:rPr>
        <w:t>は</w:t>
      </w:r>
      <w:r w:rsidR="00C4506A" w:rsidRPr="009747DC">
        <w:rPr>
          <w:rFonts w:ascii="ＭＳ 明朝" w:hAnsi="ＭＳ 明朝" w:hint="eastAsia"/>
          <w:sz w:val="20"/>
          <w:szCs w:val="20"/>
          <w:u w:val="single"/>
          <w:lang w:eastAsia="ja-JP"/>
        </w:rPr>
        <w:t>含めないでください。</w:t>
      </w:r>
    </w:p>
    <w:p w:rsidR="00DE1307" w:rsidRPr="009747DC" w:rsidRDefault="00DE1307" w:rsidP="00DE1307">
      <w:pPr>
        <w:spacing w:before="100" w:beforeAutospacing="1" w:after="100" w:afterAutospacing="1" w:line="320" w:lineRule="exact"/>
        <w:ind w:left="200" w:hangingChars="100" w:hanging="200"/>
        <w:contextualSpacing/>
        <w:rPr>
          <w:rFonts w:ascii="ＭＳ 明朝" w:hAnsi="ＭＳ 明朝"/>
          <w:sz w:val="20"/>
          <w:szCs w:val="20"/>
          <w:lang w:eastAsia="ja-JP"/>
        </w:rPr>
      </w:pPr>
      <w:r w:rsidRPr="009747DC">
        <w:rPr>
          <w:rFonts w:ascii="ＭＳ 明朝" w:hAnsi="ＭＳ 明朝" w:hint="eastAsia"/>
          <w:sz w:val="20"/>
          <w:szCs w:val="20"/>
          <w:lang w:eastAsia="ja-JP"/>
        </w:rPr>
        <w:t xml:space="preserve">　</w:t>
      </w:r>
    </w:p>
    <w:p w:rsidR="00DE1307" w:rsidRPr="009747DC" w:rsidRDefault="00DE1307" w:rsidP="00DE1307">
      <w:pPr>
        <w:spacing w:before="100" w:beforeAutospacing="1" w:after="100" w:afterAutospacing="1" w:line="320" w:lineRule="exact"/>
        <w:ind w:left="200" w:hangingChars="100" w:hanging="200"/>
        <w:contextualSpacing/>
        <w:rPr>
          <w:rFonts w:ascii="ＭＳ 明朝" w:hAnsi="ＭＳ 明朝"/>
          <w:sz w:val="20"/>
          <w:szCs w:val="20"/>
          <w:lang w:eastAsia="ja-JP"/>
        </w:rPr>
      </w:pPr>
      <w:r w:rsidRPr="009747DC">
        <w:rPr>
          <w:rFonts w:ascii="ＭＳ 明朝" w:hAnsi="ＭＳ 明朝" w:hint="eastAsia"/>
          <w:sz w:val="20"/>
          <w:szCs w:val="20"/>
          <w:lang w:eastAsia="ja-JP"/>
        </w:rPr>
        <w:t xml:space="preserve">　</w:t>
      </w:r>
    </w:p>
    <w:p w:rsidR="00A761A0" w:rsidRPr="009747DC" w:rsidRDefault="00DE1307" w:rsidP="00DE1307">
      <w:pPr>
        <w:spacing w:after="0" w:line="240" w:lineRule="auto"/>
        <w:jc w:val="center"/>
        <w:rPr>
          <w:rFonts w:ascii="ＭＳ ゴシック" w:eastAsia="ＭＳ ゴシック" w:hAnsi="ＭＳ ゴシック"/>
          <w:sz w:val="20"/>
          <w:szCs w:val="20"/>
          <w:lang w:eastAsia="ja-JP"/>
        </w:rPr>
      </w:pPr>
      <w:r w:rsidRPr="009747DC">
        <w:rPr>
          <w:rFonts w:ascii="ＭＳ ゴシック" w:eastAsia="ＭＳ ゴシック" w:hAnsi="ＭＳ ゴシック" w:hint="eastAsia"/>
          <w:bdr w:val="single" w:sz="4" w:space="0" w:color="auto"/>
          <w:lang w:eastAsia="ja-JP"/>
        </w:rPr>
        <w:t>１</w:t>
      </w:r>
      <w:r w:rsidR="00971B8F" w:rsidRPr="009747DC">
        <w:rPr>
          <w:rFonts w:ascii="ＭＳ ゴシック" w:eastAsia="ＭＳ ゴシック" w:hAnsi="ＭＳ ゴシック" w:hint="eastAsia"/>
          <w:bdr w:val="single" w:sz="4" w:space="0" w:color="auto"/>
          <w:lang w:eastAsia="ja-JP"/>
        </w:rPr>
        <w:t>①表（純計）</w:t>
      </w:r>
      <w:r w:rsidR="00A761A0" w:rsidRPr="009747DC">
        <w:rPr>
          <w:rFonts w:ascii="ＭＳ ゴシック" w:eastAsia="ＭＳ ゴシック" w:hAnsi="ＭＳ ゴシック" w:hint="eastAsia"/>
          <w:bdr w:val="single" w:sz="4" w:space="0" w:color="auto"/>
          <w:lang w:eastAsia="ja-JP"/>
        </w:rPr>
        <w:t>一般会計等に係る実質収支額</w:t>
      </w:r>
      <w:r w:rsidR="00263824" w:rsidRPr="009747DC">
        <w:rPr>
          <w:rFonts w:ascii="ＭＳ ゴシック" w:eastAsia="ＭＳ ゴシック" w:hAnsi="ＭＳ ゴシック" w:hint="eastAsia"/>
          <w:bdr w:val="single" w:sz="4" w:space="0" w:color="auto"/>
          <w:lang w:eastAsia="ja-JP"/>
        </w:rPr>
        <w:t xml:space="preserve"> </w:t>
      </w:r>
    </w:p>
    <w:p w:rsidR="003715DB" w:rsidRPr="009747DC" w:rsidRDefault="00DE1307" w:rsidP="00FC2205">
      <w:pPr>
        <w:spacing w:before="100" w:beforeAutospacing="1" w:after="100" w:afterAutospacing="1" w:line="320" w:lineRule="exact"/>
        <w:contextualSpacing/>
        <w:rPr>
          <w:rFonts w:ascii="ＭＳ 明朝" w:hAnsi="ＭＳ 明朝"/>
          <w:sz w:val="20"/>
          <w:szCs w:val="20"/>
          <w:bdr w:val="single" w:sz="4" w:space="0" w:color="auto"/>
          <w:lang w:eastAsia="ja-JP"/>
        </w:rPr>
      </w:pPr>
      <w:r w:rsidRPr="009747DC">
        <w:rPr>
          <w:rFonts w:ascii="ＭＳ 明朝" w:hAnsi="ＭＳ 明朝" w:hint="eastAsia"/>
          <w:sz w:val="20"/>
          <w:szCs w:val="20"/>
          <w:bdr w:val="single" w:sz="4" w:space="0" w:color="auto"/>
          <w:lang w:eastAsia="ja-JP"/>
        </w:rPr>
        <w:t xml:space="preserve">　</w:t>
      </w:r>
    </w:p>
    <w:p w:rsidR="003715DB" w:rsidRPr="009747DC" w:rsidRDefault="00DE1307" w:rsidP="00DE1307">
      <w:pPr>
        <w:spacing w:after="0" w:line="320" w:lineRule="exact"/>
        <w:ind w:left="200" w:hangingChars="100" w:hanging="200"/>
        <w:contextualSpacing/>
        <w:rPr>
          <w:rFonts w:ascii="ＭＳ 明朝" w:hAnsi="ＭＳ 明朝"/>
          <w:sz w:val="20"/>
          <w:szCs w:val="20"/>
          <w:lang w:eastAsia="ja-JP"/>
        </w:rPr>
      </w:pPr>
      <w:r w:rsidRPr="009747DC">
        <w:rPr>
          <w:rFonts w:ascii="ＭＳ 明朝" w:hAnsi="ＭＳ 明朝" w:hint="eastAsia"/>
          <w:sz w:val="20"/>
          <w:szCs w:val="20"/>
          <w:lang w:eastAsia="ja-JP"/>
        </w:rPr>
        <w:t xml:space="preserve">　　</w:t>
      </w:r>
      <w:r w:rsidR="00FC2205" w:rsidRPr="009747DC">
        <w:rPr>
          <w:rFonts w:ascii="ＭＳ 明朝" w:hAnsi="ＭＳ 明朝" w:hint="eastAsia"/>
          <w:sz w:val="20"/>
          <w:szCs w:val="20"/>
          <w:lang w:eastAsia="ja-JP"/>
        </w:rPr>
        <w:t>本</w:t>
      </w:r>
      <w:r w:rsidR="003715DB" w:rsidRPr="009747DC">
        <w:rPr>
          <w:rFonts w:ascii="ＭＳ 明朝" w:hAnsi="ＭＳ 明朝" w:hint="eastAsia"/>
          <w:sz w:val="20"/>
          <w:szCs w:val="20"/>
          <w:lang w:eastAsia="ja-JP"/>
        </w:rPr>
        <w:t>様式は、法第</w:t>
      </w:r>
      <w:r w:rsidRPr="009747DC">
        <w:rPr>
          <w:rFonts w:ascii="ＭＳ 明朝" w:hAnsi="ＭＳ 明朝" w:hint="eastAsia"/>
          <w:sz w:val="20"/>
          <w:szCs w:val="20"/>
          <w:lang w:eastAsia="ja-JP"/>
        </w:rPr>
        <w:t>２</w:t>
      </w:r>
      <w:r w:rsidR="003715DB" w:rsidRPr="009747DC">
        <w:rPr>
          <w:rFonts w:ascii="ＭＳ 明朝" w:hAnsi="ＭＳ 明朝" w:hint="eastAsia"/>
          <w:sz w:val="20"/>
          <w:szCs w:val="20"/>
          <w:lang w:eastAsia="ja-JP"/>
        </w:rPr>
        <w:t>条第</w:t>
      </w:r>
      <w:r w:rsidRPr="009747DC">
        <w:rPr>
          <w:rFonts w:ascii="ＭＳ 明朝" w:hAnsi="ＭＳ 明朝" w:hint="eastAsia"/>
          <w:sz w:val="20"/>
          <w:szCs w:val="20"/>
          <w:lang w:eastAsia="ja-JP"/>
        </w:rPr>
        <w:t>１</w:t>
      </w:r>
      <w:r w:rsidR="003715DB" w:rsidRPr="009747DC">
        <w:rPr>
          <w:rFonts w:ascii="ＭＳ 明朝" w:hAnsi="ＭＳ 明朝" w:hint="eastAsia"/>
          <w:sz w:val="20"/>
          <w:szCs w:val="20"/>
          <w:lang w:eastAsia="ja-JP"/>
        </w:rPr>
        <w:t>号の規定に基づき、一般会計等の相互間の重複額を控除した純計による歳入総額及び歳出総額を基に実質赤字比率を算定するための様式です。</w:t>
      </w:r>
    </w:p>
    <w:p w:rsidR="00971B8F" w:rsidRPr="009747DC" w:rsidRDefault="00DE1307" w:rsidP="00DE1307">
      <w:pPr>
        <w:spacing w:after="0" w:line="320" w:lineRule="exact"/>
        <w:ind w:left="200" w:hangingChars="100" w:hanging="200"/>
        <w:contextualSpacing/>
        <w:rPr>
          <w:rFonts w:ascii="ＭＳ 明朝" w:hAnsi="ＭＳ 明朝"/>
          <w:sz w:val="20"/>
          <w:szCs w:val="20"/>
          <w:lang w:eastAsia="ja-JP"/>
        </w:rPr>
      </w:pPr>
      <w:r w:rsidRPr="009747DC">
        <w:rPr>
          <w:rFonts w:ascii="ＭＳ 明朝" w:hAnsi="ＭＳ 明朝" w:hint="eastAsia"/>
          <w:sz w:val="20"/>
          <w:szCs w:val="20"/>
          <w:lang w:eastAsia="ja-JP"/>
        </w:rPr>
        <w:t xml:space="preserve">　　</w:t>
      </w:r>
      <w:r w:rsidR="00971B8F" w:rsidRPr="009747DC">
        <w:rPr>
          <w:rFonts w:ascii="ＭＳ 明朝" w:hAnsi="ＭＳ 明朝" w:hint="eastAsia"/>
          <w:sz w:val="20"/>
          <w:szCs w:val="20"/>
          <w:lang w:eastAsia="ja-JP"/>
        </w:rPr>
        <w:t>１①表の「歳入総額(1)」及び「歳出総額(2)」には「実質収支に関す</w:t>
      </w:r>
      <w:r w:rsidR="006819DA" w:rsidRPr="009747DC">
        <w:rPr>
          <w:rFonts w:ascii="ＭＳ 明朝" w:hAnsi="ＭＳ 明朝" w:hint="eastAsia"/>
          <w:sz w:val="20"/>
          <w:szCs w:val="20"/>
          <w:lang w:eastAsia="ja-JP"/>
        </w:rPr>
        <w:t>る調書」に記載されている歳入総額及び歳出総額を転記しますが、</w:t>
      </w:r>
      <w:r w:rsidR="006819DA" w:rsidRPr="009747DC">
        <w:rPr>
          <w:rFonts w:ascii="ＭＳ 明朝" w:hAnsi="ＭＳ 明朝" w:hint="eastAsia"/>
          <w:sz w:val="20"/>
          <w:szCs w:val="20"/>
          <w:u w:val="single"/>
          <w:lang w:eastAsia="ja-JP"/>
        </w:rPr>
        <w:t>本様式</w:t>
      </w:r>
      <w:r w:rsidR="00971B8F" w:rsidRPr="009747DC">
        <w:rPr>
          <w:rFonts w:ascii="ＭＳ 明朝" w:hAnsi="ＭＳ 明朝" w:hint="eastAsia"/>
          <w:sz w:val="20"/>
          <w:szCs w:val="20"/>
          <w:u w:val="single"/>
          <w:lang w:eastAsia="ja-JP"/>
        </w:rPr>
        <w:t>には、純計後の歳入総額及び歳出総額を計上してください。</w:t>
      </w:r>
    </w:p>
    <w:p w:rsidR="00FC2205" w:rsidRPr="009747DC" w:rsidRDefault="00DE1307" w:rsidP="00DE1307">
      <w:pPr>
        <w:spacing w:after="0" w:line="320" w:lineRule="exact"/>
        <w:ind w:left="200" w:hangingChars="100" w:hanging="200"/>
        <w:contextualSpacing/>
        <w:rPr>
          <w:rFonts w:ascii="ＭＳ 明朝" w:hAnsi="ＭＳ 明朝"/>
          <w:sz w:val="20"/>
          <w:szCs w:val="20"/>
          <w:lang w:eastAsia="ja-JP"/>
        </w:rPr>
      </w:pPr>
      <w:r w:rsidRPr="009747DC">
        <w:rPr>
          <w:rFonts w:ascii="ＭＳ 明朝" w:hAnsi="ＭＳ 明朝" w:hint="eastAsia"/>
          <w:sz w:val="20"/>
          <w:szCs w:val="20"/>
          <w:lang w:eastAsia="ja-JP"/>
        </w:rPr>
        <w:t xml:space="preserve">　　</w:t>
      </w:r>
      <w:r w:rsidR="00E60FEF" w:rsidRPr="009747DC">
        <w:rPr>
          <w:rFonts w:ascii="ＭＳ 明朝" w:hAnsi="ＭＳ 明朝" w:hint="eastAsia"/>
          <w:sz w:val="20"/>
          <w:szCs w:val="20"/>
          <w:lang w:eastAsia="ja-JP"/>
        </w:rPr>
        <w:t>純計方法は基本的に決算統計の例（</w:t>
      </w:r>
      <w:r w:rsidR="007549E2" w:rsidRPr="009747DC">
        <w:rPr>
          <w:rFonts w:ascii="ＭＳ 明朝" w:hAnsi="ＭＳ 明朝" w:hint="eastAsia"/>
          <w:sz w:val="20"/>
          <w:szCs w:val="20"/>
          <w:lang w:eastAsia="ja-JP"/>
        </w:rPr>
        <w:t>地方財政状況調査表作成要領</w:t>
      </w:r>
      <w:r w:rsidR="004C1929" w:rsidRPr="009747DC">
        <w:rPr>
          <w:rFonts w:ascii="ＭＳ 明朝" w:hAnsi="ＭＳ 明朝" w:hint="eastAsia"/>
          <w:sz w:val="20"/>
          <w:szCs w:val="20"/>
          <w:lang w:eastAsia="ja-JP"/>
        </w:rPr>
        <w:t>の</w:t>
      </w:r>
      <w:r w:rsidR="00E60FEF" w:rsidRPr="009747DC">
        <w:rPr>
          <w:rFonts w:ascii="ＭＳ 明朝" w:hAnsi="ＭＳ 明朝" w:hint="eastAsia"/>
          <w:sz w:val="20"/>
          <w:szCs w:val="20"/>
          <w:lang w:eastAsia="ja-JP"/>
        </w:rPr>
        <w:t>第二 普通会計入力要領_二 普通会計の算定方法_「純計の方法」参照</w:t>
      </w:r>
      <w:r w:rsidR="003715DB" w:rsidRPr="009747DC">
        <w:rPr>
          <w:rFonts w:ascii="ＭＳ 明朝" w:hAnsi="ＭＳ 明朝" w:hint="eastAsia"/>
          <w:sz w:val="20"/>
          <w:szCs w:val="20"/>
          <w:lang w:eastAsia="ja-JP"/>
        </w:rPr>
        <w:t>）によりますが、一般会計等内の繰入れ・繰出しの調整については、決算統計における「(ｱ)印刷事業等特別会計」及び「(ｲ)用品等管理特別会計」に係る特別な純計方法（収支尻を一般会計等に加算・人件費又は積立金の一般会計等への振替え）を行わず、すべて「(ｳ)その他の特別会計」と同じ方法（会計相互間の繰入れ及び繰出しの控除）で純計を行ってください。</w:t>
      </w:r>
    </w:p>
    <w:p w:rsidR="00C969B3" w:rsidRPr="009747DC" w:rsidRDefault="00DF16DD" w:rsidP="00C969B3">
      <w:pPr>
        <w:spacing w:after="0" w:line="320" w:lineRule="exact"/>
        <w:contextualSpacing/>
        <w:rPr>
          <w:rFonts w:ascii="ＭＳ 明朝" w:hAnsi="ＭＳ 明朝"/>
          <w:sz w:val="20"/>
          <w:szCs w:val="20"/>
          <w:lang w:eastAsia="ja-JP"/>
        </w:rPr>
      </w:pPr>
      <w:r w:rsidRPr="009747DC">
        <w:rPr>
          <w:rFonts w:ascii="ＭＳ 明朝" w:hAnsi="ＭＳ 明朝" w:hint="eastAsia"/>
          <w:sz w:val="20"/>
          <w:szCs w:val="20"/>
          <w:lang w:eastAsia="ja-JP"/>
        </w:rPr>
        <w:t xml:space="preserve">　</w:t>
      </w:r>
    </w:p>
    <w:tbl>
      <w:tblPr>
        <w:tblW w:w="0" w:type="auto"/>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8702"/>
      </w:tblGrid>
      <w:tr w:rsidR="009747DC" w:rsidRPr="009747DC" w:rsidTr="00EC692C">
        <w:trPr>
          <w:trHeight w:val="8792"/>
        </w:trPr>
        <w:tc>
          <w:tcPr>
            <w:tcW w:w="8702" w:type="dxa"/>
          </w:tcPr>
          <w:p w:rsidR="00863412" w:rsidRPr="009747DC" w:rsidRDefault="005B2152" w:rsidP="00EC692C">
            <w:pPr>
              <w:widowControl w:val="0"/>
              <w:spacing w:before="100" w:beforeAutospacing="1" w:after="100" w:afterAutospacing="1" w:line="360" w:lineRule="exact"/>
              <w:contextualSpacing/>
              <w:jc w:val="both"/>
              <w:rPr>
                <w:rFonts w:ascii="ＭＳ ゴシック" w:eastAsia="ＭＳ ゴシック" w:hAnsi="ＭＳ ゴシック"/>
                <w:sz w:val="20"/>
                <w:szCs w:val="20"/>
                <w:lang w:eastAsia="ja-JP"/>
              </w:rPr>
            </w:pPr>
            <w:r w:rsidRPr="009747DC">
              <w:rPr>
                <w:rFonts w:ascii="ＭＳ ゴシック" w:eastAsia="ＭＳ ゴシック" w:hAnsi="ＭＳ ゴシック" w:hint="eastAsia"/>
                <w:sz w:val="20"/>
                <w:szCs w:val="20"/>
                <w:lang w:eastAsia="ja-JP"/>
              </w:rPr>
              <w:lastRenderedPageBreak/>
              <w:t>（参考）</w:t>
            </w:r>
            <w:r w:rsidR="00CE7BAD" w:rsidRPr="009747DC">
              <w:rPr>
                <w:rFonts w:ascii="ＭＳ ゴシック" w:eastAsia="ＭＳ ゴシック" w:hAnsi="ＭＳ ゴシック" w:hint="eastAsia"/>
                <w:sz w:val="20"/>
                <w:szCs w:val="20"/>
                <w:lang w:eastAsia="ja-JP"/>
              </w:rPr>
              <w:t>「</w:t>
            </w:r>
            <w:r w:rsidR="00556DF6" w:rsidRPr="009747DC">
              <w:rPr>
                <w:rFonts w:ascii="ＭＳ ゴシック" w:eastAsia="ＭＳ ゴシック" w:hAnsi="ＭＳ ゴシック" w:hint="eastAsia"/>
                <w:sz w:val="20"/>
                <w:szCs w:val="20"/>
                <w:lang w:eastAsia="ja-JP"/>
              </w:rPr>
              <w:t>実質赤字額</w:t>
            </w:r>
            <w:r w:rsidR="00CE7BAD" w:rsidRPr="009747DC">
              <w:rPr>
                <w:rFonts w:ascii="ＭＳ ゴシック" w:eastAsia="ＭＳ ゴシック" w:hAnsi="ＭＳ ゴシック" w:hint="eastAsia"/>
                <w:sz w:val="20"/>
                <w:szCs w:val="20"/>
                <w:lang w:eastAsia="ja-JP"/>
              </w:rPr>
              <w:t>」</w:t>
            </w:r>
            <w:r w:rsidR="00556DF6" w:rsidRPr="009747DC">
              <w:rPr>
                <w:rFonts w:ascii="ＭＳ ゴシック" w:eastAsia="ＭＳ ゴシック" w:hAnsi="ＭＳ ゴシック" w:hint="eastAsia"/>
                <w:sz w:val="20"/>
                <w:szCs w:val="20"/>
                <w:lang w:eastAsia="ja-JP"/>
              </w:rPr>
              <w:t>のイメージ</w:t>
            </w:r>
          </w:p>
          <w:p w:rsidR="00CE7BAD" w:rsidRPr="009747DC" w:rsidRDefault="00CE7BAD" w:rsidP="00EC692C">
            <w:pPr>
              <w:widowControl w:val="0"/>
              <w:spacing w:before="100" w:beforeAutospacing="1" w:after="100" w:afterAutospacing="1" w:line="360" w:lineRule="exact"/>
              <w:contextualSpacing/>
              <w:jc w:val="both"/>
              <w:rPr>
                <w:rFonts w:ascii="ＭＳ 明朝" w:hAnsi="ＭＳ 明朝"/>
                <w:sz w:val="20"/>
                <w:szCs w:val="20"/>
                <w:lang w:eastAsia="ja-JP"/>
              </w:rPr>
            </w:pPr>
            <w:r w:rsidRPr="009747DC">
              <w:rPr>
                <w:rFonts w:ascii="ＭＳ 明朝" w:hAnsi="ＭＳ 明朝" w:hint="eastAsia"/>
                <w:sz w:val="20"/>
                <w:szCs w:val="20"/>
                <w:lang w:eastAsia="ja-JP"/>
              </w:rPr>
              <w:t>・形式赤字である場合の実質赤字額</w:t>
            </w:r>
            <w:r w:rsidR="00F64953" w:rsidRPr="009747DC">
              <w:rPr>
                <w:rFonts w:ascii="ＭＳ 明朝" w:hAnsi="ＭＳ 明朝" w:hint="eastAsia"/>
                <w:sz w:val="20"/>
                <w:szCs w:val="20"/>
                <w:lang w:eastAsia="ja-JP"/>
              </w:rPr>
              <w:t>（下図の灰</w:t>
            </w:r>
            <w:r w:rsidR="00DE73BB" w:rsidRPr="009747DC">
              <w:rPr>
                <w:rFonts w:ascii="ＭＳ 明朝" w:hAnsi="ＭＳ 明朝" w:hint="eastAsia"/>
                <w:sz w:val="20"/>
                <w:szCs w:val="20"/>
                <w:lang w:eastAsia="ja-JP"/>
              </w:rPr>
              <w:t>色部分が実質赤字額）</w:t>
            </w:r>
          </w:p>
          <w:tbl>
            <w:tblPr>
              <w:tblW w:w="7371" w:type="dxa"/>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81"/>
              <w:gridCol w:w="980"/>
              <w:gridCol w:w="582"/>
              <w:gridCol w:w="582"/>
              <w:gridCol w:w="582"/>
              <w:gridCol w:w="582"/>
              <w:gridCol w:w="582"/>
            </w:tblGrid>
            <w:tr w:rsidR="009747DC" w:rsidRPr="009747DC" w:rsidTr="00282B0F">
              <w:trPr>
                <w:trHeight w:val="266"/>
              </w:trPr>
              <w:tc>
                <w:tcPr>
                  <w:tcW w:w="4461" w:type="dxa"/>
                  <w:gridSpan w:val="2"/>
                  <w:vMerge w:val="restart"/>
                  <w:vAlign w:val="center"/>
                </w:tcPr>
                <w:p w:rsidR="009B7C7E" w:rsidRPr="009747DC" w:rsidRDefault="009B7C7E" w:rsidP="00EC692C">
                  <w:pPr>
                    <w:widowControl w:val="0"/>
                    <w:spacing w:before="100" w:beforeAutospacing="1" w:after="100" w:afterAutospacing="1" w:line="240" w:lineRule="auto"/>
                    <w:contextualSpacing/>
                    <w:jc w:val="center"/>
                    <w:rPr>
                      <w:rFonts w:ascii="ＭＳ 明朝" w:hAnsi="ＭＳ 明朝"/>
                      <w:sz w:val="16"/>
                      <w:szCs w:val="16"/>
                      <w:lang w:eastAsia="ja-JP"/>
                    </w:rPr>
                  </w:pPr>
                  <w:r w:rsidRPr="009747DC">
                    <w:rPr>
                      <w:rFonts w:ascii="ＭＳ 明朝" w:hAnsi="ＭＳ 明朝" w:hint="eastAsia"/>
                      <w:sz w:val="16"/>
                      <w:szCs w:val="16"/>
                      <w:lang w:eastAsia="ja-JP"/>
                    </w:rPr>
                    <w:t>歳出決算額</w:t>
                  </w:r>
                </w:p>
              </w:tc>
              <w:tc>
                <w:tcPr>
                  <w:tcW w:w="1746" w:type="dxa"/>
                  <w:gridSpan w:val="3"/>
                  <w:vAlign w:val="center"/>
                </w:tcPr>
                <w:p w:rsidR="009B7C7E" w:rsidRPr="009747DC" w:rsidRDefault="000E1711" w:rsidP="00EC692C">
                  <w:pPr>
                    <w:widowControl w:val="0"/>
                    <w:spacing w:before="100" w:beforeAutospacing="1" w:after="100" w:afterAutospacing="1" w:line="240" w:lineRule="auto"/>
                    <w:contextualSpacing/>
                    <w:jc w:val="center"/>
                    <w:rPr>
                      <w:rFonts w:ascii="ＭＳ 明朝" w:hAnsi="ＭＳ 明朝"/>
                      <w:sz w:val="16"/>
                      <w:szCs w:val="16"/>
                      <w:lang w:eastAsia="ja-JP"/>
                    </w:rPr>
                  </w:pPr>
                  <w:r w:rsidRPr="009747DC">
                    <w:rPr>
                      <w:rFonts w:ascii="ＭＳ 明朝" w:hAnsi="ＭＳ 明朝" w:hint="eastAsia"/>
                      <w:sz w:val="16"/>
                      <w:szCs w:val="16"/>
                      <w:lang w:eastAsia="ja-JP"/>
                    </w:rPr>
                    <w:t>制度上の繰越</w:t>
                  </w:r>
                </w:p>
              </w:tc>
              <w:tc>
                <w:tcPr>
                  <w:tcW w:w="582" w:type="dxa"/>
                  <w:vMerge w:val="restart"/>
                  <w:textDirection w:val="tbRlV"/>
                  <w:vAlign w:val="center"/>
                </w:tcPr>
                <w:p w:rsidR="009B7C7E" w:rsidRPr="009747DC" w:rsidRDefault="00C10E33" w:rsidP="00EC692C">
                  <w:pPr>
                    <w:widowControl w:val="0"/>
                    <w:spacing w:before="100" w:beforeAutospacing="1" w:after="100" w:afterAutospacing="1" w:line="240" w:lineRule="auto"/>
                    <w:ind w:left="113" w:right="113"/>
                    <w:contextualSpacing/>
                    <w:jc w:val="center"/>
                    <w:rPr>
                      <w:rFonts w:ascii="ＭＳ 明朝" w:hAnsi="ＭＳ 明朝"/>
                      <w:sz w:val="16"/>
                      <w:szCs w:val="16"/>
                      <w:lang w:eastAsia="ja-JP"/>
                    </w:rPr>
                  </w:pPr>
                  <w:r w:rsidRPr="009747DC">
                    <w:rPr>
                      <w:rFonts w:ascii="ＭＳ 明朝" w:hAnsi="ＭＳ 明朝" w:hint="eastAsia"/>
                      <w:sz w:val="16"/>
                      <w:szCs w:val="16"/>
                      <w:lang w:eastAsia="ja-JP"/>
                    </w:rPr>
                    <w:t>事業繰越</w:t>
                  </w:r>
                </w:p>
              </w:tc>
              <w:tc>
                <w:tcPr>
                  <w:tcW w:w="582" w:type="dxa"/>
                  <w:vMerge w:val="restart"/>
                  <w:textDirection w:val="tbRlV"/>
                  <w:vAlign w:val="center"/>
                </w:tcPr>
                <w:p w:rsidR="009B7C7E" w:rsidRPr="009747DC" w:rsidRDefault="00C10E33" w:rsidP="00EC692C">
                  <w:pPr>
                    <w:widowControl w:val="0"/>
                    <w:spacing w:before="100" w:beforeAutospacing="1" w:after="100" w:afterAutospacing="1" w:line="240" w:lineRule="auto"/>
                    <w:ind w:left="113" w:right="113"/>
                    <w:contextualSpacing/>
                    <w:jc w:val="center"/>
                    <w:rPr>
                      <w:rFonts w:ascii="ＭＳ 明朝" w:hAnsi="ＭＳ 明朝"/>
                      <w:sz w:val="16"/>
                      <w:szCs w:val="16"/>
                      <w:lang w:eastAsia="ja-JP"/>
                    </w:rPr>
                  </w:pPr>
                  <w:r w:rsidRPr="009747DC">
                    <w:rPr>
                      <w:rFonts w:ascii="ＭＳ 明朝" w:hAnsi="ＭＳ 明朝" w:hint="eastAsia"/>
                      <w:sz w:val="16"/>
                      <w:szCs w:val="16"/>
                      <w:lang w:eastAsia="ja-JP"/>
                    </w:rPr>
                    <w:t>支払繰延</w:t>
                  </w:r>
                </w:p>
              </w:tc>
            </w:tr>
            <w:tr w:rsidR="009747DC" w:rsidRPr="009747DC" w:rsidTr="00282B0F">
              <w:trPr>
                <w:cantSplit/>
                <w:trHeight w:val="894"/>
              </w:trPr>
              <w:tc>
                <w:tcPr>
                  <w:tcW w:w="4461" w:type="dxa"/>
                  <w:gridSpan w:val="2"/>
                  <w:vMerge/>
                  <w:vAlign w:val="center"/>
                </w:tcPr>
                <w:p w:rsidR="009B7C7E" w:rsidRPr="009747DC" w:rsidRDefault="009B7C7E" w:rsidP="00EC692C">
                  <w:pPr>
                    <w:widowControl w:val="0"/>
                    <w:spacing w:before="100" w:beforeAutospacing="1" w:after="100" w:afterAutospacing="1" w:line="240" w:lineRule="auto"/>
                    <w:contextualSpacing/>
                    <w:jc w:val="both"/>
                    <w:rPr>
                      <w:rFonts w:ascii="ＭＳ 明朝" w:hAnsi="ＭＳ 明朝"/>
                      <w:sz w:val="16"/>
                      <w:szCs w:val="16"/>
                      <w:lang w:eastAsia="ja-JP"/>
                    </w:rPr>
                  </w:pPr>
                </w:p>
              </w:tc>
              <w:tc>
                <w:tcPr>
                  <w:tcW w:w="582" w:type="dxa"/>
                  <w:tcBorders>
                    <w:bottom w:val="single" w:sz="4" w:space="0" w:color="auto"/>
                  </w:tcBorders>
                  <w:textDirection w:val="tbRlV"/>
                  <w:vAlign w:val="center"/>
                </w:tcPr>
                <w:p w:rsidR="009B7C7E" w:rsidRPr="009747DC" w:rsidRDefault="00AC7AB8" w:rsidP="00EC692C">
                  <w:pPr>
                    <w:widowControl w:val="0"/>
                    <w:spacing w:before="100" w:beforeAutospacing="1" w:after="100" w:afterAutospacing="1" w:line="240" w:lineRule="auto"/>
                    <w:ind w:left="113" w:right="113"/>
                    <w:contextualSpacing/>
                    <w:jc w:val="both"/>
                    <w:rPr>
                      <w:rFonts w:ascii="ＭＳ 明朝" w:hAnsi="ＭＳ 明朝"/>
                      <w:sz w:val="16"/>
                      <w:szCs w:val="16"/>
                      <w:lang w:eastAsia="ja-JP"/>
                    </w:rPr>
                  </w:pPr>
                  <w:r w:rsidRPr="009747DC">
                    <w:rPr>
                      <w:rFonts w:ascii="ＭＳ 明朝" w:hAnsi="ＭＳ 明朝" w:hint="eastAsia"/>
                      <w:sz w:val="16"/>
                      <w:szCs w:val="16"/>
                      <w:lang w:eastAsia="ja-JP"/>
                    </w:rPr>
                    <w:t>逓次繰越</w:t>
                  </w:r>
                </w:p>
              </w:tc>
              <w:tc>
                <w:tcPr>
                  <w:tcW w:w="582" w:type="dxa"/>
                  <w:tcBorders>
                    <w:bottom w:val="single" w:sz="4" w:space="0" w:color="auto"/>
                  </w:tcBorders>
                  <w:textDirection w:val="tbRlV"/>
                  <w:vAlign w:val="center"/>
                </w:tcPr>
                <w:p w:rsidR="009B7C7E" w:rsidRPr="009747DC" w:rsidRDefault="00DE73BB" w:rsidP="00EC692C">
                  <w:pPr>
                    <w:widowControl w:val="0"/>
                    <w:spacing w:before="100" w:beforeAutospacing="1" w:after="100" w:afterAutospacing="1" w:line="240" w:lineRule="auto"/>
                    <w:ind w:left="113" w:right="113"/>
                    <w:contextualSpacing/>
                    <w:jc w:val="both"/>
                    <w:rPr>
                      <w:rFonts w:ascii="ＭＳ 明朝" w:hAnsi="ＭＳ 明朝"/>
                      <w:sz w:val="16"/>
                      <w:szCs w:val="16"/>
                      <w:lang w:eastAsia="ja-JP"/>
                    </w:rPr>
                  </w:pPr>
                  <w:r w:rsidRPr="009747DC">
                    <w:rPr>
                      <w:rFonts w:ascii="ＭＳ 明朝" w:hAnsi="ＭＳ 明朝" w:hint="eastAsia"/>
                      <w:sz w:val="16"/>
                      <w:szCs w:val="16"/>
                      <w:lang w:eastAsia="ja-JP"/>
                    </w:rPr>
                    <w:t>明許繰越</w:t>
                  </w:r>
                </w:p>
              </w:tc>
              <w:tc>
                <w:tcPr>
                  <w:tcW w:w="582" w:type="dxa"/>
                  <w:tcBorders>
                    <w:bottom w:val="single" w:sz="4" w:space="0" w:color="auto"/>
                  </w:tcBorders>
                  <w:textDirection w:val="tbRlV"/>
                  <w:vAlign w:val="center"/>
                </w:tcPr>
                <w:p w:rsidR="009B7C7E" w:rsidRPr="009747DC" w:rsidRDefault="00DE73BB" w:rsidP="00EC692C">
                  <w:pPr>
                    <w:widowControl w:val="0"/>
                    <w:spacing w:before="100" w:beforeAutospacing="1" w:after="100" w:afterAutospacing="1" w:line="240" w:lineRule="auto"/>
                    <w:ind w:left="113" w:right="113"/>
                    <w:contextualSpacing/>
                    <w:jc w:val="both"/>
                    <w:rPr>
                      <w:rFonts w:ascii="ＭＳ 明朝" w:hAnsi="ＭＳ 明朝"/>
                      <w:sz w:val="16"/>
                      <w:szCs w:val="16"/>
                      <w:lang w:eastAsia="ja-JP"/>
                    </w:rPr>
                  </w:pPr>
                  <w:r w:rsidRPr="009747DC">
                    <w:rPr>
                      <w:rFonts w:ascii="ＭＳ 明朝" w:hAnsi="ＭＳ 明朝" w:hint="eastAsia"/>
                      <w:sz w:val="16"/>
                      <w:szCs w:val="16"/>
                      <w:lang w:eastAsia="ja-JP"/>
                    </w:rPr>
                    <w:t>事故繰越</w:t>
                  </w:r>
                </w:p>
              </w:tc>
              <w:tc>
                <w:tcPr>
                  <w:tcW w:w="582" w:type="dxa"/>
                  <w:vMerge/>
                  <w:tcBorders>
                    <w:bottom w:val="single" w:sz="4" w:space="0" w:color="auto"/>
                  </w:tcBorders>
                  <w:vAlign w:val="center"/>
                </w:tcPr>
                <w:p w:rsidR="009B7C7E" w:rsidRPr="009747DC" w:rsidRDefault="009B7C7E" w:rsidP="00EC692C">
                  <w:pPr>
                    <w:widowControl w:val="0"/>
                    <w:spacing w:before="100" w:beforeAutospacing="1" w:after="100" w:afterAutospacing="1" w:line="240" w:lineRule="auto"/>
                    <w:contextualSpacing/>
                    <w:jc w:val="both"/>
                    <w:rPr>
                      <w:rFonts w:ascii="ＭＳ 明朝" w:hAnsi="ＭＳ 明朝"/>
                      <w:sz w:val="16"/>
                      <w:szCs w:val="16"/>
                      <w:lang w:eastAsia="ja-JP"/>
                    </w:rPr>
                  </w:pPr>
                </w:p>
              </w:tc>
              <w:tc>
                <w:tcPr>
                  <w:tcW w:w="582" w:type="dxa"/>
                  <w:vMerge/>
                  <w:tcBorders>
                    <w:bottom w:val="single" w:sz="4" w:space="0" w:color="auto"/>
                  </w:tcBorders>
                  <w:vAlign w:val="center"/>
                </w:tcPr>
                <w:p w:rsidR="009B7C7E" w:rsidRPr="009747DC" w:rsidRDefault="009B7C7E" w:rsidP="00EC692C">
                  <w:pPr>
                    <w:widowControl w:val="0"/>
                    <w:spacing w:before="100" w:beforeAutospacing="1" w:after="100" w:afterAutospacing="1" w:line="240" w:lineRule="auto"/>
                    <w:contextualSpacing/>
                    <w:jc w:val="both"/>
                    <w:rPr>
                      <w:rFonts w:ascii="ＭＳ 明朝" w:hAnsi="ＭＳ 明朝"/>
                      <w:sz w:val="16"/>
                      <w:szCs w:val="16"/>
                      <w:lang w:eastAsia="ja-JP"/>
                    </w:rPr>
                  </w:pPr>
                </w:p>
              </w:tc>
            </w:tr>
            <w:tr w:rsidR="009747DC" w:rsidRPr="009747DC" w:rsidTr="00282B0F">
              <w:trPr>
                <w:trHeight w:val="978"/>
              </w:trPr>
              <w:tc>
                <w:tcPr>
                  <w:tcW w:w="3481" w:type="dxa"/>
                  <w:vMerge w:val="restart"/>
                  <w:vAlign w:val="center"/>
                </w:tcPr>
                <w:p w:rsidR="009B7C7E" w:rsidRPr="009747DC" w:rsidRDefault="009B7C7E" w:rsidP="00EC692C">
                  <w:pPr>
                    <w:widowControl w:val="0"/>
                    <w:spacing w:before="100" w:beforeAutospacing="1" w:after="100" w:afterAutospacing="1" w:line="240" w:lineRule="auto"/>
                    <w:contextualSpacing/>
                    <w:jc w:val="center"/>
                    <w:rPr>
                      <w:rFonts w:ascii="ＭＳ 明朝" w:hAnsi="ＭＳ 明朝"/>
                      <w:sz w:val="16"/>
                      <w:szCs w:val="16"/>
                      <w:lang w:eastAsia="ja-JP"/>
                    </w:rPr>
                  </w:pPr>
                  <w:r w:rsidRPr="009747DC">
                    <w:rPr>
                      <w:rFonts w:ascii="ＭＳ 明朝" w:hAnsi="ＭＳ 明朝" w:hint="eastAsia"/>
                      <w:sz w:val="16"/>
                      <w:szCs w:val="16"/>
                      <w:lang w:eastAsia="ja-JP"/>
                    </w:rPr>
                    <w:t>歳入決算額</w:t>
                  </w:r>
                </w:p>
              </w:tc>
              <w:tc>
                <w:tcPr>
                  <w:tcW w:w="980" w:type="dxa"/>
                  <w:vMerge w:val="restart"/>
                  <w:tcBorders>
                    <w:right w:val="dashed" w:sz="4" w:space="0" w:color="auto"/>
                  </w:tcBorders>
                  <w:shd w:val="clear" w:color="auto" w:fill="D9D9D9"/>
                  <w:textDirection w:val="tbRlV"/>
                  <w:vAlign w:val="center"/>
                </w:tcPr>
                <w:p w:rsidR="009B7C7E" w:rsidRPr="009747DC" w:rsidRDefault="009B7C7E" w:rsidP="00EC692C">
                  <w:pPr>
                    <w:widowControl w:val="0"/>
                    <w:spacing w:before="100" w:beforeAutospacing="1" w:after="100" w:afterAutospacing="1" w:line="240" w:lineRule="auto"/>
                    <w:ind w:left="113" w:right="113"/>
                    <w:contextualSpacing/>
                    <w:jc w:val="both"/>
                    <w:rPr>
                      <w:rFonts w:ascii="ＭＳ 明朝" w:hAnsi="ＭＳ 明朝"/>
                      <w:sz w:val="16"/>
                      <w:szCs w:val="16"/>
                      <w:lang w:eastAsia="ja-JP"/>
                    </w:rPr>
                  </w:pPr>
                </w:p>
              </w:tc>
              <w:tc>
                <w:tcPr>
                  <w:tcW w:w="1746" w:type="dxa"/>
                  <w:gridSpan w:val="3"/>
                  <w:tcBorders>
                    <w:left w:val="dashed" w:sz="4" w:space="0" w:color="auto"/>
                  </w:tcBorders>
                  <w:shd w:val="clear" w:color="auto" w:fill="D9D9D9"/>
                  <w:vAlign w:val="center"/>
                </w:tcPr>
                <w:p w:rsidR="009B7C7E" w:rsidRPr="009747DC" w:rsidRDefault="00DE73BB" w:rsidP="00EC692C">
                  <w:pPr>
                    <w:widowControl w:val="0"/>
                    <w:spacing w:before="100" w:beforeAutospacing="1" w:after="100" w:afterAutospacing="1" w:line="240" w:lineRule="auto"/>
                    <w:contextualSpacing/>
                    <w:jc w:val="both"/>
                    <w:rPr>
                      <w:rFonts w:ascii="ＭＳ 明朝" w:hAnsi="ＭＳ 明朝"/>
                      <w:sz w:val="16"/>
                      <w:szCs w:val="16"/>
                      <w:lang w:eastAsia="ja-JP"/>
                    </w:rPr>
                  </w:pPr>
                  <w:r w:rsidRPr="009747DC">
                    <w:rPr>
                      <w:rFonts w:ascii="ＭＳ 明朝" w:hAnsi="ＭＳ 明朝" w:hint="eastAsia"/>
                      <w:sz w:val="16"/>
                      <w:szCs w:val="16"/>
                      <w:lang w:eastAsia="ja-JP"/>
                    </w:rPr>
                    <w:t>繰上充用額</w:t>
                  </w:r>
                </w:p>
              </w:tc>
              <w:tc>
                <w:tcPr>
                  <w:tcW w:w="1164" w:type="dxa"/>
                  <w:gridSpan w:val="2"/>
                  <w:shd w:val="clear" w:color="auto" w:fill="D9D9D9"/>
                  <w:vAlign w:val="center"/>
                </w:tcPr>
                <w:p w:rsidR="009B7C7E" w:rsidRPr="009747DC" w:rsidRDefault="00DE73BB" w:rsidP="00EC692C">
                  <w:pPr>
                    <w:widowControl w:val="0"/>
                    <w:spacing w:before="100" w:beforeAutospacing="1" w:after="100" w:afterAutospacing="1" w:line="200" w:lineRule="exact"/>
                    <w:contextualSpacing/>
                    <w:jc w:val="both"/>
                    <w:rPr>
                      <w:rFonts w:ascii="ＭＳ 明朝" w:hAnsi="ＭＳ 明朝"/>
                      <w:sz w:val="14"/>
                      <w:szCs w:val="14"/>
                      <w:lang w:eastAsia="ja-JP"/>
                    </w:rPr>
                  </w:pPr>
                  <w:r w:rsidRPr="009747DC">
                    <w:rPr>
                      <w:rFonts w:ascii="ＭＳ 明朝" w:hAnsi="ＭＳ 明朝" w:hint="eastAsia"/>
                      <w:sz w:val="14"/>
                      <w:szCs w:val="14"/>
                      <w:lang w:eastAsia="ja-JP"/>
                    </w:rPr>
                    <w:t>事業繰越・支払繰延のため繰り越すべき金額</w:t>
                  </w:r>
                </w:p>
              </w:tc>
            </w:tr>
            <w:tr w:rsidR="009747DC" w:rsidRPr="009747DC" w:rsidTr="00282B0F">
              <w:tc>
                <w:tcPr>
                  <w:tcW w:w="3481" w:type="dxa"/>
                  <w:vMerge/>
                  <w:vAlign w:val="center"/>
                </w:tcPr>
                <w:p w:rsidR="009B7C7E" w:rsidRPr="009747DC" w:rsidRDefault="009B7C7E" w:rsidP="00EC692C">
                  <w:pPr>
                    <w:widowControl w:val="0"/>
                    <w:spacing w:before="100" w:beforeAutospacing="1" w:after="100" w:afterAutospacing="1" w:line="240" w:lineRule="auto"/>
                    <w:contextualSpacing/>
                    <w:jc w:val="both"/>
                    <w:rPr>
                      <w:rFonts w:ascii="ＭＳ 明朝" w:hAnsi="ＭＳ 明朝"/>
                      <w:sz w:val="16"/>
                      <w:szCs w:val="16"/>
                      <w:lang w:eastAsia="ja-JP"/>
                    </w:rPr>
                  </w:pPr>
                </w:p>
              </w:tc>
              <w:tc>
                <w:tcPr>
                  <w:tcW w:w="980" w:type="dxa"/>
                  <w:vMerge/>
                  <w:shd w:val="clear" w:color="auto" w:fill="D9D9D9"/>
                  <w:vAlign w:val="center"/>
                </w:tcPr>
                <w:p w:rsidR="009B7C7E" w:rsidRPr="009747DC" w:rsidRDefault="009B7C7E" w:rsidP="00EC692C">
                  <w:pPr>
                    <w:widowControl w:val="0"/>
                    <w:spacing w:before="100" w:beforeAutospacing="1" w:after="100" w:afterAutospacing="1" w:line="240" w:lineRule="auto"/>
                    <w:contextualSpacing/>
                    <w:jc w:val="both"/>
                    <w:rPr>
                      <w:rFonts w:ascii="ＭＳ 明朝" w:hAnsi="ＭＳ 明朝"/>
                      <w:sz w:val="16"/>
                      <w:szCs w:val="16"/>
                      <w:lang w:eastAsia="ja-JP"/>
                    </w:rPr>
                  </w:pPr>
                </w:p>
              </w:tc>
              <w:tc>
                <w:tcPr>
                  <w:tcW w:w="2910" w:type="dxa"/>
                  <w:gridSpan w:val="5"/>
                  <w:vAlign w:val="center"/>
                </w:tcPr>
                <w:p w:rsidR="009B7C7E" w:rsidRPr="009747DC" w:rsidRDefault="00C10E33" w:rsidP="00EC692C">
                  <w:pPr>
                    <w:widowControl w:val="0"/>
                    <w:spacing w:before="100" w:beforeAutospacing="1" w:after="100" w:afterAutospacing="1" w:line="240" w:lineRule="auto"/>
                    <w:contextualSpacing/>
                    <w:jc w:val="center"/>
                    <w:rPr>
                      <w:rFonts w:ascii="ＭＳ 明朝" w:hAnsi="ＭＳ 明朝"/>
                      <w:sz w:val="16"/>
                      <w:szCs w:val="16"/>
                      <w:lang w:eastAsia="ja-JP"/>
                    </w:rPr>
                  </w:pPr>
                  <w:r w:rsidRPr="009747DC">
                    <w:rPr>
                      <w:rFonts w:ascii="ＭＳ 明朝" w:hAnsi="ＭＳ 明朝" w:hint="eastAsia"/>
                      <w:sz w:val="16"/>
                      <w:szCs w:val="16"/>
                      <w:lang w:eastAsia="ja-JP"/>
                    </w:rPr>
                    <w:t>未収入特定財源</w:t>
                  </w:r>
                </w:p>
              </w:tc>
            </w:tr>
          </w:tbl>
          <w:p w:rsidR="00EF0996" w:rsidRPr="009747DC" w:rsidRDefault="002D7F2E" w:rsidP="00EC692C">
            <w:pPr>
              <w:widowControl w:val="0"/>
              <w:spacing w:before="100" w:beforeAutospacing="1" w:after="100" w:afterAutospacing="1" w:line="360" w:lineRule="exact"/>
              <w:contextualSpacing/>
              <w:jc w:val="both"/>
              <w:rPr>
                <w:rFonts w:ascii="ＭＳ 明朝" w:hAnsi="ＭＳ 明朝"/>
                <w:sz w:val="20"/>
                <w:szCs w:val="20"/>
                <w:lang w:eastAsia="ja-JP"/>
              </w:rPr>
            </w:pPr>
            <w:r w:rsidRPr="009747DC">
              <w:rPr>
                <w:rFonts w:ascii="ＭＳ 明朝" w:hAnsi="ＭＳ 明朝"/>
                <w:noProof/>
                <w:sz w:val="20"/>
                <w:szCs w:val="20"/>
                <w:lang w:eastAsia="ja-JP" w:bidi="ar-SA"/>
              </w:rPr>
              <mc:AlternateContent>
                <mc:Choice Requires="wps">
                  <w:drawing>
                    <wp:anchor distT="0" distB="0" distL="114300" distR="114300" simplePos="0" relativeHeight="251658240" behindDoc="0" locked="0" layoutInCell="1" allowOverlap="1" wp14:anchorId="73188F12" wp14:editId="10359E8D">
                      <wp:simplePos x="0" y="0"/>
                      <wp:positionH relativeFrom="column">
                        <wp:posOffset>2721610</wp:posOffset>
                      </wp:positionH>
                      <wp:positionV relativeFrom="paragraph">
                        <wp:posOffset>76835</wp:posOffset>
                      </wp:positionV>
                      <wp:extent cx="643890" cy="360680"/>
                      <wp:effectExtent l="0" t="635" r="0" b="635"/>
                      <wp:wrapNone/>
                      <wp:docPr id="4"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3890" cy="360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C7EA4" w:rsidRPr="00944009" w:rsidRDefault="002C7EA4" w:rsidP="00944009">
                                  <w:pPr>
                                    <w:jc w:val="center"/>
                                    <w:rPr>
                                      <w:sz w:val="16"/>
                                      <w:szCs w:val="16"/>
                                      <w:lang w:eastAsia="ja-JP"/>
                                    </w:rPr>
                                  </w:pPr>
                                  <w:r w:rsidRPr="00944009">
                                    <w:rPr>
                                      <w:rFonts w:hint="eastAsia"/>
                                      <w:sz w:val="16"/>
                                      <w:szCs w:val="16"/>
                                      <w:lang w:eastAsia="ja-JP"/>
                                    </w:rPr>
                                    <w:t>形式赤字</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3188F12" id="_x0000_t202" coordsize="21600,21600" o:spt="202" path="m,l,21600r21600,l21600,xe">
                      <v:stroke joinstyle="miter"/>
                      <v:path gradientshapeok="t" o:connecttype="rect"/>
                    </v:shapetype>
                    <v:shape id="Text Box 11" o:spid="_x0000_s1026" type="#_x0000_t202" style="position:absolute;left:0;text-align:left;margin-left:214.3pt;margin-top:6.05pt;width:50.7pt;height:28.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" filled="f" stroked="f">
                      <v:textbox>
                        <w:txbxContent>
                          <w:p w:rsidR="002C7EA4" w:rsidRPr="00944009" w:rsidRDefault="002C7EA4" w:rsidP="00944009">
                            <w:pPr>
                              <w:jc w:val="center"/>
                              <w:rPr>
                                <w:sz w:val="16"/>
                                <w:szCs w:val="16"/>
                                <w:lang w:eastAsia="ja-JP"/>
                              </w:rPr>
                            </w:pPr>
                            <w:r w:rsidRPr="00944009">
                              <w:rPr>
                                <w:rFonts w:hint="eastAsia"/>
                                <w:sz w:val="16"/>
                                <w:szCs w:val="16"/>
                                <w:lang w:eastAsia="ja-JP"/>
                              </w:rPr>
                              <w:t>形式赤字</w:t>
                            </w:r>
                          </w:p>
                        </w:txbxContent>
                      </v:textbox>
                    </v:shape>
                  </w:pict>
                </mc:Fallback>
              </mc:AlternateContent>
            </w:r>
            <w:r w:rsidRPr="009747DC">
              <w:rPr>
                <w:rFonts w:ascii="ＭＳ 明朝" w:hAnsi="ＭＳ 明朝"/>
                <w:noProof/>
                <w:sz w:val="20"/>
                <w:szCs w:val="20"/>
                <w:lang w:eastAsia="ja-JP" w:bidi="ar-SA"/>
              </w:rPr>
              <mc:AlternateContent>
                <mc:Choice Requires="wps">
                  <w:drawing>
                    <wp:anchor distT="0" distB="0" distL="114300" distR="114300" simplePos="0" relativeHeight="251657216" behindDoc="0" locked="0" layoutInCell="1" allowOverlap="1" wp14:anchorId="7410482F" wp14:editId="2FAE1F6C">
                      <wp:simplePos x="0" y="0"/>
                      <wp:positionH relativeFrom="column">
                        <wp:posOffset>2990215</wp:posOffset>
                      </wp:positionH>
                      <wp:positionV relativeFrom="paragraph">
                        <wp:posOffset>-165100</wp:posOffset>
                      </wp:positionV>
                      <wp:extent cx="112395" cy="543560"/>
                      <wp:effectExtent l="12700" t="12065" r="5715" b="8890"/>
                      <wp:wrapNone/>
                      <wp:docPr id="3"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6200000">
                                <a:off x="0" y="0"/>
                                <a:ext cx="112395" cy="543560"/>
                              </a:xfrm>
                              <a:prstGeom prst="leftBrace">
                                <a:avLst>
                                  <a:gd name="adj1" fmla="val 40301"/>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D74950B"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AutoShape 6" o:spid="_x0000_s1026" type="#_x0000_t87" style="position:absolute;left:0;text-align:left;margin-left:235.45pt;margin-top:-13pt;width:8.85pt;height:42.8pt;rotation:-9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">
                      <v:textbox inset="5.85pt,.7pt,5.85pt,.7pt"/>
                    </v:shape>
                  </w:pict>
                </mc:Fallback>
              </mc:AlternateContent>
            </w:r>
          </w:p>
          <w:p w:rsidR="00022673" w:rsidRPr="009747DC" w:rsidRDefault="00022673" w:rsidP="00282B0F">
            <w:pPr>
              <w:widowControl w:val="0"/>
              <w:spacing w:after="0" w:line="340" w:lineRule="exact"/>
              <w:contextualSpacing/>
              <w:jc w:val="both"/>
              <w:rPr>
                <w:rFonts w:ascii="ＭＳ 明朝" w:hAnsi="ＭＳ 明朝"/>
                <w:sz w:val="20"/>
                <w:szCs w:val="20"/>
                <w:lang w:eastAsia="ja-JP"/>
              </w:rPr>
            </w:pPr>
          </w:p>
          <w:p w:rsidR="00022673" w:rsidRPr="009747DC" w:rsidRDefault="00022673" w:rsidP="00282B0F">
            <w:pPr>
              <w:widowControl w:val="0"/>
              <w:spacing w:after="0" w:line="340" w:lineRule="exact"/>
              <w:contextualSpacing/>
              <w:jc w:val="both"/>
              <w:rPr>
                <w:rFonts w:ascii="ＭＳ 明朝" w:hAnsi="ＭＳ 明朝"/>
                <w:sz w:val="20"/>
                <w:szCs w:val="20"/>
                <w:lang w:eastAsia="ja-JP"/>
              </w:rPr>
            </w:pPr>
          </w:p>
          <w:p w:rsidR="00CE7BAD" w:rsidRPr="009747DC" w:rsidRDefault="00CE7BAD" w:rsidP="00282B0F">
            <w:pPr>
              <w:widowControl w:val="0"/>
              <w:spacing w:after="0" w:line="340" w:lineRule="exact"/>
              <w:contextualSpacing/>
              <w:jc w:val="both"/>
              <w:rPr>
                <w:rFonts w:ascii="ＭＳ 明朝" w:hAnsi="ＭＳ 明朝"/>
                <w:sz w:val="20"/>
                <w:szCs w:val="20"/>
                <w:lang w:eastAsia="ja-JP"/>
              </w:rPr>
            </w:pPr>
            <w:r w:rsidRPr="009747DC">
              <w:rPr>
                <w:rFonts w:ascii="ＭＳ 明朝" w:hAnsi="ＭＳ 明朝" w:hint="eastAsia"/>
                <w:sz w:val="20"/>
                <w:szCs w:val="20"/>
                <w:lang w:eastAsia="ja-JP"/>
              </w:rPr>
              <w:t>・形式黒字である場合の実質赤字額</w:t>
            </w:r>
            <w:r w:rsidR="00EF0996" w:rsidRPr="009747DC">
              <w:rPr>
                <w:rFonts w:ascii="ＭＳ 明朝" w:hAnsi="ＭＳ 明朝" w:hint="eastAsia"/>
                <w:sz w:val="20"/>
                <w:szCs w:val="20"/>
                <w:lang w:eastAsia="ja-JP"/>
              </w:rPr>
              <w:t>（下図の灰色部分が</w:t>
            </w:r>
            <w:r w:rsidR="00134702" w:rsidRPr="009747DC">
              <w:rPr>
                <w:rFonts w:ascii="ＭＳ 明朝" w:hAnsi="ＭＳ 明朝" w:hint="eastAsia"/>
                <w:sz w:val="20"/>
                <w:szCs w:val="20"/>
                <w:lang w:eastAsia="ja-JP"/>
              </w:rPr>
              <w:t>水色部分を上回る</w:t>
            </w:r>
            <w:r w:rsidR="00D24165" w:rsidRPr="009747DC">
              <w:rPr>
                <w:rFonts w:ascii="ＭＳ 明朝" w:hAnsi="ＭＳ 明朝" w:hint="eastAsia"/>
                <w:sz w:val="20"/>
                <w:szCs w:val="20"/>
                <w:lang w:eastAsia="ja-JP"/>
              </w:rPr>
              <w:t>額</w:t>
            </w:r>
            <w:r w:rsidR="00134702" w:rsidRPr="009747DC">
              <w:rPr>
                <w:rFonts w:ascii="ＭＳ 明朝" w:hAnsi="ＭＳ 明朝" w:hint="eastAsia"/>
                <w:sz w:val="20"/>
                <w:szCs w:val="20"/>
                <w:lang w:eastAsia="ja-JP"/>
              </w:rPr>
              <w:t>が</w:t>
            </w:r>
            <w:r w:rsidR="00962CD0" w:rsidRPr="009747DC">
              <w:rPr>
                <w:rFonts w:ascii="ＭＳ 明朝" w:hAnsi="ＭＳ 明朝" w:hint="eastAsia"/>
                <w:sz w:val="20"/>
                <w:szCs w:val="20"/>
                <w:lang w:eastAsia="ja-JP"/>
              </w:rPr>
              <w:t>実質赤字額）</w:t>
            </w:r>
          </w:p>
          <w:p w:rsidR="00D24165" w:rsidRPr="009747DC" w:rsidRDefault="00D24165" w:rsidP="00282B0F">
            <w:pPr>
              <w:widowControl w:val="0"/>
              <w:spacing w:after="0" w:line="340" w:lineRule="exact"/>
              <w:contextualSpacing/>
              <w:jc w:val="both"/>
              <w:rPr>
                <w:rFonts w:ascii="ＭＳ 明朝" w:hAnsi="ＭＳ 明朝"/>
                <w:sz w:val="20"/>
                <w:szCs w:val="20"/>
                <w:lang w:eastAsia="ja-JP"/>
              </w:rPr>
            </w:pPr>
            <w:r w:rsidRPr="009747DC">
              <w:rPr>
                <w:rFonts w:ascii="ＭＳ 明朝" w:hAnsi="ＭＳ 明朝" w:hint="eastAsia"/>
                <w:sz w:val="20"/>
                <w:szCs w:val="20"/>
                <w:lang w:eastAsia="ja-JP"/>
              </w:rPr>
              <w:t xml:space="preserve">　→　水色部分が灰色部分を上回る場合は、当該上回る額が実質黒字額。</w:t>
            </w:r>
          </w:p>
          <w:p w:rsidR="00962CD0" w:rsidRPr="009747DC" w:rsidRDefault="00962CD0" w:rsidP="00282B0F">
            <w:pPr>
              <w:widowControl w:val="0"/>
              <w:spacing w:after="0" w:line="340" w:lineRule="exact"/>
              <w:contextualSpacing/>
              <w:jc w:val="both"/>
              <w:rPr>
                <w:rFonts w:ascii="ＭＳ 明朝" w:hAnsi="ＭＳ 明朝"/>
                <w:sz w:val="20"/>
                <w:szCs w:val="20"/>
                <w:lang w:eastAsia="ja-JP"/>
              </w:rPr>
            </w:pPr>
          </w:p>
          <w:tbl>
            <w:tblPr>
              <w:tblW w:w="7371" w:type="dxa"/>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
              <w:gridCol w:w="3402"/>
              <w:gridCol w:w="649"/>
              <w:gridCol w:w="582"/>
              <w:gridCol w:w="582"/>
              <w:gridCol w:w="582"/>
              <w:gridCol w:w="582"/>
            </w:tblGrid>
            <w:tr w:rsidR="009747DC" w:rsidRPr="009747DC" w:rsidTr="00EC692C">
              <w:trPr>
                <w:trHeight w:val="266"/>
              </w:trPr>
              <w:tc>
                <w:tcPr>
                  <w:tcW w:w="992" w:type="dxa"/>
                  <w:vMerge w:val="restart"/>
                  <w:shd w:val="clear" w:color="auto" w:fill="B6DDE8"/>
                  <w:vAlign w:val="center"/>
                </w:tcPr>
                <w:p w:rsidR="00F64953" w:rsidRPr="009747DC" w:rsidRDefault="00F64953" w:rsidP="00EC692C">
                  <w:pPr>
                    <w:widowControl w:val="0"/>
                    <w:spacing w:before="100" w:beforeAutospacing="1" w:after="100" w:afterAutospacing="1" w:line="240" w:lineRule="auto"/>
                    <w:contextualSpacing/>
                    <w:jc w:val="center"/>
                    <w:rPr>
                      <w:rFonts w:ascii="ＭＳ 明朝" w:hAnsi="ＭＳ 明朝"/>
                      <w:sz w:val="16"/>
                      <w:szCs w:val="16"/>
                      <w:lang w:eastAsia="ja-JP"/>
                    </w:rPr>
                  </w:pPr>
                  <w:r w:rsidRPr="009747DC">
                    <w:rPr>
                      <w:rFonts w:ascii="ＭＳ 明朝" w:hAnsi="ＭＳ 明朝" w:hint="eastAsia"/>
                      <w:sz w:val="16"/>
                      <w:szCs w:val="16"/>
                      <w:lang w:eastAsia="ja-JP"/>
                    </w:rPr>
                    <w:t>形式黒字</w:t>
                  </w:r>
                </w:p>
              </w:tc>
              <w:tc>
                <w:tcPr>
                  <w:tcW w:w="3402" w:type="dxa"/>
                  <w:vMerge w:val="restart"/>
                  <w:vAlign w:val="center"/>
                </w:tcPr>
                <w:p w:rsidR="00F64953" w:rsidRPr="009747DC" w:rsidRDefault="00F64953" w:rsidP="00EC692C">
                  <w:pPr>
                    <w:widowControl w:val="0"/>
                    <w:spacing w:before="100" w:beforeAutospacing="1" w:after="100" w:afterAutospacing="1" w:line="240" w:lineRule="auto"/>
                    <w:contextualSpacing/>
                    <w:jc w:val="center"/>
                    <w:rPr>
                      <w:rFonts w:ascii="ＭＳ 明朝" w:hAnsi="ＭＳ 明朝"/>
                      <w:sz w:val="16"/>
                      <w:szCs w:val="16"/>
                      <w:lang w:eastAsia="ja-JP"/>
                    </w:rPr>
                  </w:pPr>
                  <w:r w:rsidRPr="009747DC">
                    <w:rPr>
                      <w:rFonts w:ascii="ＭＳ 明朝" w:hAnsi="ＭＳ 明朝" w:hint="eastAsia"/>
                      <w:sz w:val="16"/>
                      <w:szCs w:val="16"/>
                      <w:lang w:eastAsia="ja-JP"/>
                    </w:rPr>
                    <w:t>歳出決算額</w:t>
                  </w:r>
                </w:p>
              </w:tc>
              <w:tc>
                <w:tcPr>
                  <w:tcW w:w="1813" w:type="dxa"/>
                  <w:gridSpan w:val="3"/>
                  <w:vAlign w:val="center"/>
                </w:tcPr>
                <w:p w:rsidR="00F64953" w:rsidRPr="009747DC" w:rsidRDefault="00F64953" w:rsidP="00EC692C">
                  <w:pPr>
                    <w:widowControl w:val="0"/>
                    <w:spacing w:before="100" w:beforeAutospacing="1" w:after="100" w:afterAutospacing="1" w:line="240" w:lineRule="auto"/>
                    <w:contextualSpacing/>
                    <w:jc w:val="center"/>
                    <w:rPr>
                      <w:rFonts w:ascii="ＭＳ 明朝" w:hAnsi="ＭＳ 明朝"/>
                      <w:sz w:val="16"/>
                      <w:szCs w:val="16"/>
                      <w:lang w:eastAsia="ja-JP"/>
                    </w:rPr>
                  </w:pPr>
                  <w:r w:rsidRPr="009747DC">
                    <w:rPr>
                      <w:rFonts w:ascii="ＭＳ 明朝" w:hAnsi="ＭＳ 明朝" w:hint="eastAsia"/>
                      <w:sz w:val="16"/>
                      <w:szCs w:val="16"/>
                      <w:lang w:eastAsia="ja-JP"/>
                    </w:rPr>
                    <w:t>制度上の繰越</w:t>
                  </w:r>
                </w:p>
              </w:tc>
              <w:tc>
                <w:tcPr>
                  <w:tcW w:w="582" w:type="dxa"/>
                  <w:vMerge w:val="restart"/>
                  <w:textDirection w:val="tbRlV"/>
                  <w:vAlign w:val="center"/>
                </w:tcPr>
                <w:p w:rsidR="00F64953" w:rsidRPr="009747DC" w:rsidRDefault="00F64953" w:rsidP="00EC692C">
                  <w:pPr>
                    <w:widowControl w:val="0"/>
                    <w:spacing w:before="100" w:beforeAutospacing="1" w:after="100" w:afterAutospacing="1" w:line="240" w:lineRule="auto"/>
                    <w:ind w:left="113" w:right="113"/>
                    <w:contextualSpacing/>
                    <w:jc w:val="center"/>
                    <w:rPr>
                      <w:rFonts w:ascii="ＭＳ 明朝" w:hAnsi="ＭＳ 明朝"/>
                      <w:sz w:val="16"/>
                      <w:szCs w:val="16"/>
                      <w:lang w:eastAsia="ja-JP"/>
                    </w:rPr>
                  </w:pPr>
                  <w:r w:rsidRPr="009747DC">
                    <w:rPr>
                      <w:rFonts w:ascii="ＭＳ 明朝" w:hAnsi="ＭＳ 明朝" w:hint="eastAsia"/>
                      <w:sz w:val="16"/>
                      <w:szCs w:val="16"/>
                      <w:lang w:eastAsia="ja-JP"/>
                    </w:rPr>
                    <w:t>事業繰越</w:t>
                  </w:r>
                </w:p>
              </w:tc>
              <w:tc>
                <w:tcPr>
                  <w:tcW w:w="582" w:type="dxa"/>
                  <w:vMerge w:val="restart"/>
                  <w:textDirection w:val="tbRlV"/>
                  <w:vAlign w:val="center"/>
                </w:tcPr>
                <w:p w:rsidR="00F64953" w:rsidRPr="009747DC" w:rsidRDefault="00F64953" w:rsidP="00EC692C">
                  <w:pPr>
                    <w:widowControl w:val="0"/>
                    <w:spacing w:before="100" w:beforeAutospacing="1" w:after="100" w:afterAutospacing="1" w:line="240" w:lineRule="auto"/>
                    <w:ind w:left="113" w:right="113"/>
                    <w:contextualSpacing/>
                    <w:jc w:val="center"/>
                    <w:rPr>
                      <w:rFonts w:ascii="ＭＳ 明朝" w:hAnsi="ＭＳ 明朝"/>
                      <w:sz w:val="16"/>
                      <w:szCs w:val="16"/>
                      <w:lang w:eastAsia="ja-JP"/>
                    </w:rPr>
                  </w:pPr>
                  <w:r w:rsidRPr="009747DC">
                    <w:rPr>
                      <w:rFonts w:ascii="ＭＳ 明朝" w:hAnsi="ＭＳ 明朝" w:hint="eastAsia"/>
                      <w:sz w:val="16"/>
                      <w:szCs w:val="16"/>
                      <w:lang w:eastAsia="ja-JP"/>
                    </w:rPr>
                    <w:t>支払繰延</w:t>
                  </w:r>
                </w:p>
              </w:tc>
            </w:tr>
            <w:tr w:rsidR="009747DC" w:rsidRPr="009747DC" w:rsidTr="00EC692C">
              <w:trPr>
                <w:cantSplit/>
                <w:trHeight w:val="894"/>
              </w:trPr>
              <w:tc>
                <w:tcPr>
                  <w:tcW w:w="992" w:type="dxa"/>
                  <w:vMerge/>
                  <w:shd w:val="clear" w:color="auto" w:fill="B6DDE8"/>
                  <w:vAlign w:val="center"/>
                </w:tcPr>
                <w:p w:rsidR="00F64953" w:rsidRPr="009747DC" w:rsidRDefault="00F64953" w:rsidP="00EC692C">
                  <w:pPr>
                    <w:widowControl w:val="0"/>
                    <w:spacing w:before="100" w:beforeAutospacing="1" w:after="100" w:afterAutospacing="1" w:line="240" w:lineRule="auto"/>
                    <w:contextualSpacing/>
                    <w:jc w:val="both"/>
                    <w:rPr>
                      <w:rFonts w:ascii="ＭＳ 明朝" w:hAnsi="ＭＳ 明朝"/>
                      <w:sz w:val="16"/>
                      <w:szCs w:val="16"/>
                      <w:lang w:eastAsia="ja-JP"/>
                    </w:rPr>
                  </w:pPr>
                </w:p>
              </w:tc>
              <w:tc>
                <w:tcPr>
                  <w:tcW w:w="3402" w:type="dxa"/>
                  <w:vMerge/>
                  <w:vAlign w:val="center"/>
                </w:tcPr>
                <w:p w:rsidR="00F64953" w:rsidRPr="009747DC" w:rsidRDefault="00F64953" w:rsidP="00EC692C">
                  <w:pPr>
                    <w:widowControl w:val="0"/>
                    <w:spacing w:before="100" w:beforeAutospacing="1" w:after="100" w:afterAutospacing="1" w:line="240" w:lineRule="auto"/>
                    <w:contextualSpacing/>
                    <w:jc w:val="both"/>
                    <w:rPr>
                      <w:rFonts w:ascii="ＭＳ 明朝" w:hAnsi="ＭＳ 明朝"/>
                      <w:sz w:val="16"/>
                      <w:szCs w:val="16"/>
                      <w:lang w:eastAsia="ja-JP"/>
                    </w:rPr>
                  </w:pPr>
                </w:p>
              </w:tc>
              <w:tc>
                <w:tcPr>
                  <w:tcW w:w="649" w:type="dxa"/>
                  <w:tcBorders>
                    <w:bottom w:val="single" w:sz="4" w:space="0" w:color="auto"/>
                  </w:tcBorders>
                  <w:textDirection w:val="tbRlV"/>
                  <w:vAlign w:val="center"/>
                </w:tcPr>
                <w:p w:rsidR="00F64953" w:rsidRPr="009747DC" w:rsidRDefault="00F64953" w:rsidP="00EC692C">
                  <w:pPr>
                    <w:widowControl w:val="0"/>
                    <w:spacing w:before="100" w:beforeAutospacing="1" w:after="100" w:afterAutospacing="1" w:line="240" w:lineRule="auto"/>
                    <w:ind w:left="113" w:right="113"/>
                    <w:contextualSpacing/>
                    <w:jc w:val="both"/>
                    <w:rPr>
                      <w:rFonts w:ascii="ＭＳ 明朝" w:hAnsi="ＭＳ 明朝"/>
                      <w:sz w:val="16"/>
                      <w:szCs w:val="16"/>
                      <w:lang w:eastAsia="ja-JP"/>
                    </w:rPr>
                  </w:pPr>
                  <w:r w:rsidRPr="009747DC">
                    <w:rPr>
                      <w:rFonts w:ascii="ＭＳ 明朝" w:hAnsi="ＭＳ 明朝" w:hint="eastAsia"/>
                      <w:sz w:val="16"/>
                      <w:szCs w:val="16"/>
                      <w:lang w:eastAsia="ja-JP"/>
                    </w:rPr>
                    <w:t>逓次繰越</w:t>
                  </w:r>
                </w:p>
              </w:tc>
              <w:tc>
                <w:tcPr>
                  <w:tcW w:w="582" w:type="dxa"/>
                  <w:tcBorders>
                    <w:bottom w:val="single" w:sz="4" w:space="0" w:color="auto"/>
                  </w:tcBorders>
                  <w:textDirection w:val="tbRlV"/>
                  <w:vAlign w:val="center"/>
                </w:tcPr>
                <w:p w:rsidR="00F64953" w:rsidRPr="009747DC" w:rsidRDefault="00F64953" w:rsidP="00EC692C">
                  <w:pPr>
                    <w:widowControl w:val="0"/>
                    <w:spacing w:before="100" w:beforeAutospacing="1" w:after="100" w:afterAutospacing="1" w:line="240" w:lineRule="auto"/>
                    <w:ind w:left="113" w:right="113"/>
                    <w:contextualSpacing/>
                    <w:jc w:val="both"/>
                    <w:rPr>
                      <w:rFonts w:ascii="ＭＳ 明朝" w:hAnsi="ＭＳ 明朝"/>
                      <w:sz w:val="16"/>
                      <w:szCs w:val="16"/>
                      <w:lang w:eastAsia="ja-JP"/>
                    </w:rPr>
                  </w:pPr>
                  <w:r w:rsidRPr="009747DC">
                    <w:rPr>
                      <w:rFonts w:ascii="ＭＳ 明朝" w:hAnsi="ＭＳ 明朝" w:hint="eastAsia"/>
                      <w:sz w:val="16"/>
                      <w:szCs w:val="16"/>
                      <w:lang w:eastAsia="ja-JP"/>
                    </w:rPr>
                    <w:t>明許繰越</w:t>
                  </w:r>
                </w:p>
              </w:tc>
              <w:tc>
                <w:tcPr>
                  <w:tcW w:w="582" w:type="dxa"/>
                  <w:tcBorders>
                    <w:bottom w:val="single" w:sz="4" w:space="0" w:color="auto"/>
                  </w:tcBorders>
                  <w:textDirection w:val="tbRlV"/>
                  <w:vAlign w:val="center"/>
                </w:tcPr>
                <w:p w:rsidR="00F64953" w:rsidRPr="009747DC" w:rsidRDefault="00F64953" w:rsidP="00EC692C">
                  <w:pPr>
                    <w:widowControl w:val="0"/>
                    <w:spacing w:before="100" w:beforeAutospacing="1" w:after="100" w:afterAutospacing="1" w:line="240" w:lineRule="auto"/>
                    <w:ind w:left="113" w:right="113"/>
                    <w:contextualSpacing/>
                    <w:jc w:val="both"/>
                    <w:rPr>
                      <w:rFonts w:ascii="ＭＳ 明朝" w:hAnsi="ＭＳ 明朝"/>
                      <w:sz w:val="16"/>
                      <w:szCs w:val="16"/>
                      <w:lang w:eastAsia="ja-JP"/>
                    </w:rPr>
                  </w:pPr>
                  <w:r w:rsidRPr="009747DC">
                    <w:rPr>
                      <w:rFonts w:ascii="ＭＳ 明朝" w:hAnsi="ＭＳ 明朝" w:hint="eastAsia"/>
                      <w:sz w:val="16"/>
                      <w:szCs w:val="16"/>
                      <w:lang w:eastAsia="ja-JP"/>
                    </w:rPr>
                    <w:t>事故繰越</w:t>
                  </w:r>
                </w:p>
              </w:tc>
              <w:tc>
                <w:tcPr>
                  <w:tcW w:w="582" w:type="dxa"/>
                  <w:vMerge/>
                  <w:tcBorders>
                    <w:bottom w:val="single" w:sz="4" w:space="0" w:color="auto"/>
                  </w:tcBorders>
                  <w:vAlign w:val="center"/>
                </w:tcPr>
                <w:p w:rsidR="00F64953" w:rsidRPr="009747DC" w:rsidRDefault="00F64953" w:rsidP="00EC692C">
                  <w:pPr>
                    <w:widowControl w:val="0"/>
                    <w:spacing w:before="100" w:beforeAutospacing="1" w:after="100" w:afterAutospacing="1" w:line="240" w:lineRule="auto"/>
                    <w:contextualSpacing/>
                    <w:jc w:val="both"/>
                    <w:rPr>
                      <w:rFonts w:ascii="ＭＳ 明朝" w:hAnsi="ＭＳ 明朝"/>
                      <w:sz w:val="16"/>
                      <w:szCs w:val="16"/>
                      <w:lang w:eastAsia="ja-JP"/>
                    </w:rPr>
                  </w:pPr>
                </w:p>
              </w:tc>
              <w:tc>
                <w:tcPr>
                  <w:tcW w:w="582" w:type="dxa"/>
                  <w:vMerge/>
                  <w:tcBorders>
                    <w:bottom w:val="single" w:sz="4" w:space="0" w:color="auto"/>
                  </w:tcBorders>
                  <w:vAlign w:val="center"/>
                </w:tcPr>
                <w:p w:rsidR="00F64953" w:rsidRPr="009747DC" w:rsidRDefault="00F64953" w:rsidP="00EC692C">
                  <w:pPr>
                    <w:widowControl w:val="0"/>
                    <w:spacing w:before="100" w:beforeAutospacing="1" w:after="100" w:afterAutospacing="1" w:line="240" w:lineRule="auto"/>
                    <w:contextualSpacing/>
                    <w:jc w:val="both"/>
                    <w:rPr>
                      <w:rFonts w:ascii="ＭＳ 明朝" w:hAnsi="ＭＳ 明朝"/>
                      <w:sz w:val="16"/>
                      <w:szCs w:val="16"/>
                      <w:lang w:eastAsia="ja-JP"/>
                    </w:rPr>
                  </w:pPr>
                </w:p>
              </w:tc>
            </w:tr>
            <w:tr w:rsidR="009747DC" w:rsidRPr="009747DC" w:rsidTr="00EC692C">
              <w:trPr>
                <w:trHeight w:val="978"/>
              </w:trPr>
              <w:tc>
                <w:tcPr>
                  <w:tcW w:w="4394" w:type="dxa"/>
                  <w:gridSpan w:val="2"/>
                  <w:vMerge w:val="restart"/>
                  <w:vAlign w:val="center"/>
                </w:tcPr>
                <w:p w:rsidR="00962CD0" w:rsidRPr="009747DC" w:rsidRDefault="00962CD0" w:rsidP="00EC692C">
                  <w:pPr>
                    <w:widowControl w:val="0"/>
                    <w:spacing w:before="100" w:beforeAutospacing="1" w:after="100" w:afterAutospacing="1" w:line="240" w:lineRule="auto"/>
                    <w:ind w:left="113" w:right="113"/>
                    <w:contextualSpacing/>
                    <w:jc w:val="center"/>
                    <w:rPr>
                      <w:rFonts w:ascii="ＭＳ 明朝" w:hAnsi="ＭＳ 明朝"/>
                      <w:sz w:val="16"/>
                      <w:szCs w:val="16"/>
                      <w:lang w:eastAsia="ja-JP"/>
                    </w:rPr>
                  </w:pPr>
                  <w:r w:rsidRPr="009747DC">
                    <w:rPr>
                      <w:rFonts w:ascii="ＭＳ 明朝" w:hAnsi="ＭＳ 明朝" w:hint="eastAsia"/>
                      <w:sz w:val="16"/>
                      <w:szCs w:val="16"/>
                      <w:lang w:eastAsia="ja-JP"/>
                    </w:rPr>
                    <w:t>歳入決算額</w:t>
                  </w:r>
                </w:p>
              </w:tc>
              <w:tc>
                <w:tcPr>
                  <w:tcW w:w="1813" w:type="dxa"/>
                  <w:gridSpan w:val="3"/>
                  <w:tcBorders>
                    <w:left w:val="nil"/>
                  </w:tcBorders>
                  <w:shd w:val="pct15" w:color="auto" w:fill="auto"/>
                  <w:vAlign w:val="center"/>
                </w:tcPr>
                <w:p w:rsidR="00962CD0" w:rsidRPr="009747DC" w:rsidRDefault="00246CEB" w:rsidP="00246CEB">
                  <w:pPr>
                    <w:widowControl w:val="0"/>
                    <w:spacing w:after="0" w:line="200" w:lineRule="exact"/>
                    <w:contextualSpacing/>
                    <w:jc w:val="center"/>
                    <w:rPr>
                      <w:rFonts w:ascii="ＭＳ 明朝" w:hAnsi="ＭＳ 明朝"/>
                      <w:sz w:val="16"/>
                      <w:szCs w:val="16"/>
                      <w:lang w:eastAsia="ja-JP"/>
                    </w:rPr>
                  </w:pPr>
                  <w:r w:rsidRPr="009747DC">
                    <w:rPr>
                      <w:rFonts w:ascii="ＭＳ 明朝" w:hAnsi="ＭＳ 明朝" w:hint="eastAsia"/>
                      <w:sz w:val="16"/>
                      <w:szCs w:val="16"/>
                      <w:lang w:eastAsia="ja-JP"/>
                    </w:rPr>
                    <w:t>制度上の繰越のため</w:t>
                  </w:r>
                </w:p>
                <w:p w:rsidR="00246CEB" w:rsidRPr="009747DC" w:rsidRDefault="00246CEB" w:rsidP="00246CEB">
                  <w:pPr>
                    <w:widowControl w:val="0"/>
                    <w:spacing w:after="0" w:line="200" w:lineRule="exact"/>
                    <w:contextualSpacing/>
                    <w:jc w:val="center"/>
                    <w:rPr>
                      <w:rFonts w:ascii="ＭＳ 明朝" w:hAnsi="ＭＳ 明朝"/>
                      <w:sz w:val="16"/>
                      <w:szCs w:val="16"/>
                      <w:lang w:eastAsia="ja-JP"/>
                    </w:rPr>
                  </w:pPr>
                  <w:r w:rsidRPr="009747DC">
                    <w:rPr>
                      <w:rFonts w:ascii="ＭＳ 明朝" w:hAnsi="ＭＳ 明朝" w:hint="eastAsia"/>
                      <w:sz w:val="16"/>
                      <w:szCs w:val="16"/>
                      <w:lang w:eastAsia="ja-JP"/>
                    </w:rPr>
                    <w:t>繰り越すべき</w:t>
                  </w:r>
                  <w:r w:rsidR="00E506EC" w:rsidRPr="009747DC">
                    <w:rPr>
                      <w:rFonts w:ascii="ＭＳ 明朝" w:hAnsi="ＭＳ 明朝" w:hint="eastAsia"/>
                      <w:sz w:val="16"/>
                      <w:szCs w:val="16"/>
                      <w:lang w:eastAsia="ja-JP"/>
                    </w:rPr>
                    <w:t>金額</w:t>
                  </w:r>
                </w:p>
              </w:tc>
              <w:tc>
                <w:tcPr>
                  <w:tcW w:w="1164" w:type="dxa"/>
                  <w:gridSpan w:val="2"/>
                  <w:shd w:val="pct15" w:color="auto" w:fill="auto"/>
                  <w:vAlign w:val="center"/>
                </w:tcPr>
                <w:p w:rsidR="00962CD0" w:rsidRPr="009747DC" w:rsidRDefault="00962CD0" w:rsidP="00EC692C">
                  <w:pPr>
                    <w:widowControl w:val="0"/>
                    <w:spacing w:before="100" w:beforeAutospacing="1" w:after="100" w:afterAutospacing="1" w:line="200" w:lineRule="exact"/>
                    <w:contextualSpacing/>
                    <w:jc w:val="both"/>
                    <w:rPr>
                      <w:rFonts w:ascii="ＭＳ 明朝" w:hAnsi="ＭＳ 明朝"/>
                      <w:sz w:val="14"/>
                      <w:szCs w:val="14"/>
                      <w:lang w:eastAsia="ja-JP"/>
                    </w:rPr>
                  </w:pPr>
                  <w:r w:rsidRPr="009747DC">
                    <w:rPr>
                      <w:rFonts w:ascii="ＭＳ 明朝" w:hAnsi="ＭＳ 明朝" w:hint="eastAsia"/>
                      <w:sz w:val="14"/>
                      <w:szCs w:val="14"/>
                      <w:lang w:eastAsia="ja-JP"/>
                    </w:rPr>
                    <w:t>事業繰越・支払繰延のため繰り越すべき金額</w:t>
                  </w:r>
                </w:p>
              </w:tc>
            </w:tr>
            <w:tr w:rsidR="009747DC" w:rsidRPr="009747DC" w:rsidTr="00EC692C">
              <w:tc>
                <w:tcPr>
                  <w:tcW w:w="4394" w:type="dxa"/>
                  <w:gridSpan w:val="2"/>
                  <w:vMerge/>
                  <w:vAlign w:val="center"/>
                </w:tcPr>
                <w:p w:rsidR="00962CD0" w:rsidRPr="009747DC" w:rsidRDefault="00962CD0" w:rsidP="00EC692C">
                  <w:pPr>
                    <w:widowControl w:val="0"/>
                    <w:spacing w:before="100" w:beforeAutospacing="1" w:after="100" w:afterAutospacing="1" w:line="240" w:lineRule="auto"/>
                    <w:contextualSpacing/>
                    <w:jc w:val="both"/>
                    <w:rPr>
                      <w:rFonts w:ascii="ＭＳ 明朝" w:hAnsi="ＭＳ 明朝"/>
                      <w:sz w:val="16"/>
                      <w:szCs w:val="16"/>
                      <w:lang w:eastAsia="ja-JP"/>
                    </w:rPr>
                  </w:pPr>
                </w:p>
              </w:tc>
              <w:tc>
                <w:tcPr>
                  <w:tcW w:w="2977" w:type="dxa"/>
                  <w:gridSpan w:val="5"/>
                  <w:vAlign w:val="center"/>
                </w:tcPr>
                <w:p w:rsidR="00962CD0" w:rsidRPr="009747DC" w:rsidRDefault="00962CD0" w:rsidP="00EC692C">
                  <w:pPr>
                    <w:widowControl w:val="0"/>
                    <w:spacing w:before="100" w:beforeAutospacing="1" w:after="100" w:afterAutospacing="1" w:line="240" w:lineRule="auto"/>
                    <w:contextualSpacing/>
                    <w:jc w:val="center"/>
                    <w:rPr>
                      <w:rFonts w:ascii="ＭＳ 明朝" w:hAnsi="ＭＳ 明朝"/>
                      <w:sz w:val="16"/>
                      <w:szCs w:val="16"/>
                      <w:lang w:eastAsia="ja-JP"/>
                    </w:rPr>
                  </w:pPr>
                  <w:r w:rsidRPr="009747DC">
                    <w:rPr>
                      <w:rFonts w:ascii="ＭＳ 明朝" w:hAnsi="ＭＳ 明朝" w:hint="eastAsia"/>
                      <w:sz w:val="16"/>
                      <w:szCs w:val="16"/>
                      <w:lang w:eastAsia="ja-JP"/>
                    </w:rPr>
                    <w:t>未収入特定財源</w:t>
                  </w:r>
                </w:p>
              </w:tc>
            </w:tr>
          </w:tbl>
          <w:p w:rsidR="00556DF6" w:rsidRPr="009747DC" w:rsidRDefault="00556DF6" w:rsidP="00EC692C">
            <w:pPr>
              <w:widowControl w:val="0"/>
              <w:spacing w:before="100" w:beforeAutospacing="1" w:after="100" w:afterAutospacing="1" w:line="360" w:lineRule="exact"/>
              <w:contextualSpacing/>
              <w:jc w:val="both"/>
              <w:rPr>
                <w:rFonts w:ascii="ＭＳ 明朝" w:hAnsi="ＭＳ 明朝"/>
                <w:sz w:val="20"/>
                <w:szCs w:val="20"/>
                <w:lang w:eastAsia="ja-JP"/>
              </w:rPr>
            </w:pPr>
          </w:p>
        </w:tc>
      </w:tr>
    </w:tbl>
    <w:p w:rsidR="00863412" w:rsidRPr="009747DC" w:rsidRDefault="00DE1307" w:rsidP="00863412">
      <w:pPr>
        <w:spacing w:before="100" w:beforeAutospacing="1" w:after="100" w:afterAutospacing="1" w:line="360" w:lineRule="exact"/>
        <w:contextualSpacing/>
        <w:rPr>
          <w:rFonts w:ascii="ＭＳ 明朝" w:hAnsi="ＭＳ 明朝"/>
          <w:sz w:val="20"/>
          <w:szCs w:val="20"/>
          <w:lang w:eastAsia="ja-JP"/>
        </w:rPr>
      </w:pPr>
      <w:r w:rsidRPr="009747DC">
        <w:rPr>
          <w:rFonts w:ascii="ＭＳ 明朝" w:hAnsi="ＭＳ 明朝" w:hint="eastAsia"/>
          <w:sz w:val="20"/>
          <w:szCs w:val="20"/>
          <w:lang w:eastAsia="ja-JP"/>
        </w:rPr>
        <w:t xml:space="preserve">　</w:t>
      </w:r>
    </w:p>
    <w:p w:rsidR="00DE1307" w:rsidRPr="009747DC" w:rsidRDefault="00DE1307" w:rsidP="00863412">
      <w:pPr>
        <w:spacing w:before="100" w:beforeAutospacing="1" w:after="100" w:afterAutospacing="1" w:line="360" w:lineRule="exact"/>
        <w:contextualSpacing/>
        <w:rPr>
          <w:rFonts w:ascii="ＭＳ 明朝" w:hAnsi="ＭＳ 明朝"/>
          <w:sz w:val="20"/>
          <w:szCs w:val="20"/>
          <w:lang w:eastAsia="ja-JP"/>
        </w:rPr>
      </w:pPr>
      <w:r w:rsidRPr="009747DC">
        <w:rPr>
          <w:rFonts w:ascii="ＭＳ 明朝" w:hAnsi="ＭＳ 明朝" w:hint="eastAsia"/>
          <w:sz w:val="20"/>
          <w:szCs w:val="20"/>
          <w:lang w:eastAsia="ja-JP"/>
        </w:rPr>
        <w:t xml:space="preserve">　</w:t>
      </w:r>
    </w:p>
    <w:p w:rsidR="00CC2A74" w:rsidRPr="009747DC" w:rsidRDefault="00DE1307" w:rsidP="00CC519C">
      <w:pPr>
        <w:spacing w:before="100" w:beforeAutospacing="1" w:after="100" w:afterAutospacing="1" w:line="360" w:lineRule="exact"/>
        <w:contextualSpacing/>
        <w:jc w:val="center"/>
        <w:rPr>
          <w:rFonts w:ascii="ＭＳ ゴシック" w:eastAsia="ＭＳ ゴシック" w:hAnsi="ＭＳ ゴシック"/>
          <w:bdr w:val="single" w:sz="4" w:space="0" w:color="auto"/>
          <w:lang w:eastAsia="ja-JP"/>
        </w:rPr>
      </w:pPr>
      <w:r w:rsidRPr="009747DC">
        <w:rPr>
          <w:rFonts w:ascii="ＭＳ ゴシック" w:eastAsia="ＭＳ ゴシック" w:hAnsi="ＭＳ ゴシック" w:hint="eastAsia"/>
          <w:bdr w:val="single" w:sz="4" w:space="0" w:color="auto"/>
          <w:lang w:eastAsia="ja-JP"/>
        </w:rPr>
        <w:t>１</w:t>
      </w:r>
      <w:r w:rsidR="00CC2A74" w:rsidRPr="009747DC">
        <w:rPr>
          <w:rFonts w:ascii="ＭＳ ゴシック" w:eastAsia="ＭＳ ゴシック" w:hAnsi="ＭＳ ゴシック" w:hint="eastAsia"/>
          <w:bdr w:val="single" w:sz="4" w:space="0" w:color="auto"/>
          <w:lang w:eastAsia="ja-JP"/>
        </w:rPr>
        <w:t xml:space="preserve">②表　</w:t>
      </w:r>
      <w:r w:rsidR="00B15962" w:rsidRPr="009747DC">
        <w:rPr>
          <w:rFonts w:ascii="ＭＳ ゴシック" w:eastAsia="ＭＳ ゴシック" w:hAnsi="ＭＳ ゴシック" w:hint="eastAsia"/>
          <w:bdr w:val="single" w:sz="4" w:space="0" w:color="auto"/>
          <w:lang w:eastAsia="ja-JP"/>
        </w:rPr>
        <w:t>一般会計等以外の特別会計のうち公営企業に係る</w:t>
      </w:r>
      <w:r w:rsidRPr="009747DC">
        <w:rPr>
          <w:rFonts w:ascii="ＭＳ ゴシック" w:eastAsia="ＭＳ ゴシック" w:hAnsi="ＭＳ ゴシック" w:hint="eastAsia"/>
          <w:bdr w:val="single" w:sz="4" w:space="0" w:color="auto"/>
          <w:lang w:eastAsia="ja-JP"/>
        </w:rPr>
        <w:t xml:space="preserve"> </w:t>
      </w:r>
    </w:p>
    <w:p w:rsidR="00B15962" w:rsidRPr="009747DC" w:rsidRDefault="00DE1307" w:rsidP="00CC519C">
      <w:pPr>
        <w:spacing w:before="100" w:beforeAutospacing="1" w:after="100" w:afterAutospacing="1" w:line="360" w:lineRule="exact"/>
        <w:contextualSpacing/>
        <w:jc w:val="center"/>
        <w:rPr>
          <w:rFonts w:ascii="ＭＳ ゴシック" w:eastAsia="ＭＳ ゴシック" w:hAnsi="ＭＳ ゴシック"/>
          <w:sz w:val="20"/>
          <w:szCs w:val="20"/>
          <w:lang w:eastAsia="ja-JP"/>
        </w:rPr>
      </w:pPr>
      <w:r w:rsidRPr="009747DC">
        <w:rPr>
          <w:rFonts w:ascii="ＭＳ ゴシック" w:eastAsia="ＭＳ ゴシック" w:hAnsi="ＭＳ ゴシック" w:hint="eastAsia"/>
          <w:bdr w:val="single" w:sz="4" w:space="0" w:color="auto"/>
          <w:lang w:eastAsia="ja-JP"/>
        </w:rPr>
        <w:t xml:space="preserve"> 特別</w:t>
      </w:r>
      <w:r w:rsidR="00B15962" w:rsidRPr="009747DC">
        <w:rPr>
          <w:rFonts w:ascii="ＭＳ ゴシック" w:eastAsia="ＭＳ ゴシック" w:hAnsi="ＭＳ ゴシック" w:hint="eastAsia"/>
          <w:bdr w:val="single" w:sz="4" w:space="0" w:color="auto"/>
          <w:lang w:eastAsia="ja-JP"/>
        </w:rPr>
        <w:t>会計以外の特別会計</w:t>
      </w:r>
      <w:r w:rsidR="00080F68" w:rsidRPr="009747DC">
        <w:rPr>
          <w:rFonts w:ascii="ＭＳ ゴシック" w:eastAsia="ＭＳ ゴシック" w:hAnsi="ＭＳ ゴシック" w:hint="eastAsia"/>
          <w:bdr w:val="single" w:sz="4" w:space="0" w:color="auto"/>
          <w:lang w:eastAsia="ja-JP"/>
        </w:rPr>
        <w:t>に</w:t>
      </w:r>
      <w:r w:rsidR="005B2152" w:rsidRPr="009747DC">
        <w:rPr>
          <w:rFonts w:ascii="ＭＳ ゴシック" w:eastAsia="ＭＳ ゴシック" w:hAnsi="ＭＳ ゴシック" w:hint="eastAsia"/>
          <w:bdr w:val="single" w:sz="4" w:space="0" w:color="auto"/>
          <w:lang w:eastAsia="ja-JP"/>
        </w:rPr>
        <w:t>係る実質収支額</w:t>
      </w:r>
      <w:r w:rsidR="00240B10" w:rsidRPr="009747DC">
        <w:rPr>
          <w:rFonts w:ascii="ＭＳ ゴシック" w:eastAsia="ＭＳ ゴシック" w:hAnsi="ＭＳ ゴシック" w:hint="eastAsia"/>
          <w:bdr w:val="single" w:sz="4" w:space="0" w:color="auto"/>
          <w:lang w:eastAsia="ja-JP"/>
        </w:rPr>
        <w:t xml:space="preserve"> </w:t>
      </w:r>
    </w:p>
    <w:p w:rsidR="00B15962" w:rsidRPr="009747DC" w:rsidRDefault="00DE1307" w:rsidP="00113466">
      <w:pPr>
        <w:spacing w:before="100" w:beforeAutospacing="1" w:after="100" w:afterAutospacing="1" w:line="320" w:lineRule="exact"/>
        <w:contextualSpacing/>
        <w:rPr>
          <w:rFonts w:ascii="ＭＳ ゴシック" w:eastAsia="ＭＳ ゴシック" w:hAnsi="ＭＳ ゴシック"/>
          <w:sz w:val="20"/>
          <w:szCs w:val="20"/>
          <w:lang w:eastAsia="ja-JP"/>
        </w:rPr>
      </w:pPr>
      <w:r w:rsidRPr="009747DC">
        <w:rPr>
          <w:rFonts w:ascii="ＭＳ ゴシック" w:eastAsia="ＭＳ ゴシック" w:hAnsi="ＭＳ ゴシック" w:hint="eastAsia"/>
          <w:sz w:val="20"/>
          <w:szCs w:val="20"/>
          <w:lang w:eastAsia="ja-JP"/>
        </w:rPr>
        <w:t xml:space="preserve">　</w:t>
      </w:r>
    </w:p>
    <w:p w:rsidR="000E083D" w:rsidRPr="009747DC" w:rsidRDefault="000E083D" w:rsidP="00CC519C">
      <w:pPr>
        <w:spacing w:before="100" w:beforeAutospacing="1" w:after="100" w:afterAutospacing="1" w:line="320" w:lineRule="exact"/>
        <w:ind w:left="400" w:hangingChars="200" w:hanging="400"/>
        <w:contextualSpacing/>
        <w:rPr>
          <w:rFonts w:ascii="ＭＳ 明朝" w:hAnsi="ＭＳ 明朝"/>
          <w:sz w:val="20"/>
          <w:szCs w:val="20"/>
          <w:lang w:eastAsia="ja-JP"/>
        </w:rPr>
      </w:pPr>
      <w:r w:rsidRPr="009747DC">
        <w:rPr>
          <w:rFonts w:ascii="ＭＳ 明朝" w:hAnsi="ＭＳ 明朝" w:hint="eastAsia"/>
          <w:sz w:val="20"/>
          <w:szCs w:val="20"/>
          <w:lang w:eastAsia="ja-JP"/>
        </w:rPr>
        <w:t xml:space="preserve">　１　</w:t>
      </w:r>
      <w:r w:rsidR="00D8278B" w:rsidRPr="009747DC">
        <w:rPr>
          <w:rFonts w:ascii="ＭＳ 明朝" w:hAnsi="ＭＳ 明朝" w:hint="eastAsia"/>
          <w:sz w:val="20"/>
          <w:szCs w:val="20"/>
          <w:lang w:eastAsia="ja-JP"/>
        </w:rPr>
        <w:t>本様式</w:t>
      </w:r>
      <w:r w:rsidRPr="009747DC">
        <w:rPr>
          <w:rFonts w:ascii="ＭＳ 明朝" w:hAnsi="ＭＳ 明朝" w:hint="eastAsia"/>
          <w:sz w:val="20"/>
          <w:szCs w:val="20"/>
          <w:lang w:eastAsia="ja-JP"/>
        </w:rPr>
        <w:t>は、基本的事項「会計区分」</w:t>
      </w:r>
      <w:r w:rsidR="00D77AA9" w:rsidRPr="009747DC">
        <w:rPr>
          <w:rFonts w:ascii="ＭＳ 明朝" w:hAnsi="ＭＳ 明朝" w:hint="eastAsia"/>
          <w:sz w:val="20"/>
          <w:szCs w:val="20"/>
          <w:lang w:eastAsia="ja-JP"/>
        </w:rPr>
        <w:t>のうち、</w:t>
      </w:r>
      <w:r w:rsidRPr="009747DC">
        <w:rPr>
          <w:rFonts w:ascii="ＭＳ 明朝" w:hAnsi="ＭＳ 明朝" w:hint="eastAsia"/>
          <w:sz w:val="20"/>
          <w:szCs w:val="20"/>
          <w:lang w:eastAsia="ja-JP"/>
        </w:rPr>
        <w:t>２に属する各</w:t>
      </w:r>
      <w:r w:rsidR="00F24E37" w:rsidRPr="009747DC">
        <w:rPr>
          <w:rFonts w:ascii="ＭＳ 明朝" w:hAnsi="ＭＳ 明朝" w:hint="eastAsia"/>
          <w:sz w:val="20"/>
          <w:szCs w:val="20"/>
          <w:lang w:eastAsia="ja-JP"/>
        </w:rPr>
        <w:t>特別</w:t>
      </w:r>
      <w:r w:rsidRPr="009747DC">
        <w:rPr>
          <w:rFonts w:ascii="ＭＳ 明朝" w:hAnsi="ＭＳ 明朝" w:hint="eastAsia"/>
          <w:sz w:val="20"/>
          <w:szCs w:val="20"/>
          <w:lang w:eastAsia="ja-JP"/>
        </w:rPr>
        <w:t>会計の「実質収支額(11)</w:t>
      </w:r>
      <w:r w:rsidR="004B5E64" w:rsidRPr="009747DC">
        <w:rPr>
          <w:rFonts w:ascii="ＭＳ 明朝" w:hAnsi="ＭＳ 明朝" w:hint="eastAsia"/>
          <w:sz w:val="20"/>
          <w:szCs w:val="20"/>
          <w:lang w:eastAsia="ja-JP"/>
        </w:rPr>
        <w:t>」を</w:t>
      </w:r>
      <w:r w:rsidR="00D77AA9" w:rsidRPr="009747DC">
        <w:rPr>
          <w:rFonts w:ascii="ＭＳ 明朝" w:hAnsi="ＭＳ 明朝" w:hint="eastAsia"/>
          <w:sz w:val="20"/>
          <w:szCs w:val="20"/>
          <w:lang w:eastAsia="ja-JP"/>
        </w:rPr>
        <w:t>算定</w:t>
      </w:r>
      <w:r w:rsidR="004B5E64" w:rsidRPr="009747DC">
        <w:rPr>
          <w:rFonts w:ascii="ＭＳ 明朝" w:hAnsi="ＭＳ 明朝" w:hint="eastAsia"/>
          <w:sz w:val="20"/>
          <w:szCs w:val="20"/>
          <w:lang w:eastAsia="ja-JP"/>
        </w:rPr>
        <w:t>するものです。具体的な事業については、</w:t>
      </w:r>
      <w:r w:rsidRPr="009747DC">
        <w:rPr>
          <w:rFonts w:ascii="ＭＳ 明朝" w:hAnsi="ＭＳ 明朝" w:hint="eastAsia"/>
          <w:sz w:val="20"/>
          <w:szCs w:val="20"/>
          <w:lang w:eastAsia="ja-JP"/>
        </w:rPr>
        <w:t>「会計区分」２の①～</w:t>
      </w:r>
      <w:r w:rsidR="00FD7453" w:rsidRPr="009747DC">
        <w:rPr>
          <w:rFonts w:ascii="ＭＳ 明朝" w:hAnsi="ＭＳ 明朝" w:hint="eastAsia"/>
          <w:sz w:val="20"/>
          <w:szCs w:val="20"/>
          <w:lang w:eastAsia="ja-JP"/>
        </w:rPr>
        <w:t>⑪</w:t>
      </w:r>
      <w:r w:rsidRPr="009747DC">
        <w:rPr>
          <w:rFonts w:ascii="ＭＳ 明朝" w:hAnsi="ＭＳ 明朝" w:hint="eastAsia"/>
          <w:sz w:val="20"/>
          <w:szCs w:val="20"/>
          <w:lang w:eastAsia="ja-JP"/>
        </w:rPr>
        <w:t>を参照してくだ</w:t>
      </w:r>
      <w:r w:rsidR="00F24E37" w:rsidRPr="009747DC">
        <w:rPr>
          <w:rFonts w:ascii="ＭＳ 明朝" w:hAnsi="ＭＳ 明朝" w:hint="eastAsia"/>
          <w:sz w:val="20"/>
          <w:szCs w:val="20"/>
          <w:lang w:eastAsia="ja-JP"/>
        </w:rPr>
        <w:t>さい。</w:t>
      </w:r>
    </w:p>
    <w:p w:rsidR="00D77AA9" w:rsidRPr="009747DC" w:rsidRDefault="00DE1307" w:rsidP="00CC519C">
      <w:pPr>
        <w:spacing w:before="100" w:beforeAutospacing="1" w:after="100" w:afterAutospacing="1" w:line="320" w:lineRule="exact"/>
        <w:ind w:left="400" w:hangingChars="200" w:hanging="400"/>
        <w:contextualSpacing/>
        <w:rPr>
          <w:rFonts w:ascii="ＭＳ 明朝" w:hAnsi="ＭＳ 明朝"/>
          <w:sz w:val="20"/>
          <w:szCs w:val="20"/>
          <w:lang w:eastAsia="ja-JP"/>
        </w:rPr>
      </w:pPr>
      <w:r w:rsidRPr="009747DC">
        <w:rPr>
          <w:rFonts w:ascii="ＭＳ 明朝" w:hAnsi="ＭＳ 明朝" w:hint="eastAsia"/>
          <w:sz w:val="20"/>
          <w:szCs w:val="20"/>
          <w:lang w:eastAsia="ja-JP"/>
        </w:rPr>
        <w:t xml:space="preserve">　</w:t>
      </w:r>
    </w:p>
    <w:p w:rsidR="000E083D" w:rsidRPr="009747DC" w:rsidRDefault="000E083D" w:rsidP="00CC519C">
      <w:pPr>
        <w:spacing w:before="100" w:beforeAutospacing="1" w:after="100" w:afterAutospacing="1" w:line="320" w:lineRule="exact"/>
        <w:ind w:left="400" w:hangingChars="200" w:hanging="400"/>
        <w:contextualSpacing/>
        <w:rPr>
          <w:rFonts w:ascii="ＭＳ 明朝" w:hAnsi="ＭＳ 明朝"/>
          <w:sz w:val="20"/>
          <w:szCs w:val="20"/>
          <w:lang w:eastAsia="ja-JP"/>
        </w:rPr>
      </w:pPr>
      <w:r w:rsidRPr="009747DC">
        <w:rPr>
          <w:rFonts w:ascii="ＭＳ 明朝" w:hAnsi="ＭＳ 明朝" w:hint="eastAsia"/>
          <w:sz w:val="20"/>
          <w:szCs w:val="20"/>
          <w:lang w:eastAsia="ja-JP"/>
        </w:rPr>
        <w:t xml:space="preserve">　２　「事業区分」には、</w:t>
      </w:r>
      <w:r w:rsidR="00F24E37" w:rsidRPr="009747DC">
        <w:rPr>
          <w:rFonts w:ascii="ＭＳ 明朝" w:hAnsi="ＭＳ 明朝" w:hint="eastAsia"/>
          <w:sz w:val="20"/>
          <w:szCs w:val="20"/>
          <w:lang w:eastAsia="ja-JP"/>
        </w:rPr>
        <w:t>基本的事項「会計区分」２に掲げる①～</w:t>
      </w:r>
      <w:r w:rsidR="002C3FBB" w:rsidRPr="009747DC">
        <w:rPr>
          <w:rFonts w:ascii="ＭＳ 明朝" w:hAnsi="ＭＳ 明朝" w:hint="eastAsia"/>
          <w:sz w:val="20"/>
          <w:szCs w:val="20"/>
          <w:lang w:eastAsia="ja-JP"/>
        </w:rPr>
        <w:t>⑪</w:t>
      </w:r>
      <w:r w:rsidR="00F24E37" w:rsidRPr="009747DC">
        <w:rPr>
          <w:rFonts w:ascii="ＭＳ 明朝" w:hAnsi="ＭＳ 明朝" w:hint="eastAsia"/>
          <w:sz w:val="20"/>
          <w:szCs w:val="20"/>
          <w:lang w:eastAsia="ja-JP"/>
        </w:rPr>
        <w:t>の区分に従い、各特別会計において主に経理される事業の番号（</w:t>
      </w:r>
      <w:r w:rsidR="00E92702" w:rsidRPr="009747DC">
        <w:rPr>
          <w:rFonts w:ascii="ＭＳ 明朝" w:hAnsi="ＭＳ 明朝" w:hint="eastAsia"/>
          <w:sz w:val="20"/>
          <w:szCs w:val="20"/>
          <w:lang w:eastAsia="ja-JP"/>
        </w:rPr>
        <w:t>①</w:t>
      </w:r>
      <w:r w:rsidR="00F24E37" w:rsidRPr="009747DC">
        <w:rPr>
          <w:rFonts w:ascii="ＭＳ 明朝" w:hAnsi="ＭＳ 明朝" w:hint="eastAsia"/>
          <w:sz w:val="20"/>
          <w:szCs w:val="20"/>
          <w:lang w:eastAsia="ja-JP"/>
        </w:rPr>
        <w:t>～</w:t>
      </w:r>
      <w:r w:rsidR="00FD7453" w:rsidRPr="009747DC">
        <w:rPr>
          <w:rFonts w:ascii="ＭＳ 明朝" w:hAnsi="ＭＳ 明朝" w:hint="eastAsia"/>
          <w:sz w:val="20"/>
          <w:szCs w:val="20"/>
          <w:lang w:eastAsia="ja-JP"/>
        </w:rPr>
        <w:t>⑪</w:t>
      </w:r>
      <w:r w:rsidR="00F24E37" w:rsidRPr="009747DC">
        <w:rPr>
          <w:rFonts w:ascii="ＭＳ 明朝" w:hAnsi="ＭＳ 明朝" w:hint="eastAsia"/>
          <w:sz w:val="20"/>
          <w:szCs w:val="20"/>
          <w:lang w:eastAsia="ja-JP"/>
        </w:rPr>
        <w:t>）を</w:t>
      </w:r>
      <w:r w:rsidR="001626D8" w:rsidRPr="009747DC">
        <w:rPr>
          <w:rFonts w:ascii="ＭＳ 明朝" w:hAnsi="ＭＳ 明朝" w:hint="eastAsia"/>
          <w:sz w:val="20"/>
          <w:szCs w:val="20"/>
          <w:lang w:eastAsia="ja-JP"/>
        </w:rPr>
        <w:t>記入</w:t>
      </w:r>
      <w:r w:rsidR="00F24E37" w:rsidRPr="009747DC">
        <w:rPr>
          <w:rFonts w:ascii="ＭＳ 明朝" w:hAnsi="ＭＳ 明朝" w:hint="eastAsia"/>
          <w:sz w:val="20"/>
          <w:szCs w:val="20"/>
          <w:lang w:eastAsia="ja-JP"/>
        </w:rPr>
        <w:t>してください。</w:t>
      </w:r>
    </w:p>
    <w:p w:rsidR="00D77AA9" w:rsidRPr="009747DC" w:rsidRDefault="00DE1307" w:rsidP="00CC519C">
      <w:pPr>
        <w:spacing w:before="100" w:beforeAutospacing="1" w:after="100" w:afterAutospacing="1" w:line="320" w:lineRule="exact"/>
        <w:ind w:left="400" w:hangingChars="200" w:hanging="400"/>
        <w:contextualSpacing/>
        <w:rPr>
          <w:rFonts w:ascii="ＭＳ 明朝" w:hAnsi="ＭＳ 明朝"/>
          <w:sz w:val="20"/>
          <w:szCs w:val="20"/>
          <w:lang w:eastAsia="ja-JP"/>
        </w:rPr>
      </w:pPr>
      <w:r w:rsidRPr="009747DC">
        <w:rPr>
          <w:rFonts w:ascii="ＭＳ 明朝" w:hAnsi="ＭＳ 明朝" w:hint="eastAsia"/>
          <w:sz w:val="20"/>
          <w:szCs w:val="20"/>
          <w:lang w:eastAsia="ja-JP"/>
        </w:rPr>
        <w:t xml:space="preserve">　</w:t>
      </w:r>
    </w:p>
    <w:p w:rsidR="00ED69F8" w:rsidRPr="009747DC" w:rsidRDefault="00F24E37" w:rsidP="00B3511E">
      <w:pPr>
        <w:spacing w:before="100" w:beforeAutospacing="1" w:after="100" w:afterAutospacing="1" w:line="320" w:lineRule="exact"/>
        <w:ind w:left="400" w:hangingChars="200" w:hanging="400"/>
        <w:contextualSpacing/>
        <w:rPr>
          <w:rFonts w:ascii="ＭＳ 明朝" w:hAnsi="ＭＳ 明朝"/>
          <w:sz w:val="20"/>
          <w:szCs w:val="20"/>
          <w:lang w:eastAsia="ja-JP"/>
        </w:rPr>
      </w:pPr>
      <w:r w:rsidRPr="009747DC">
        <w:rPr>
          <w:rFonts w:ascii="ＭＳ 明朝" w:hAnsi="ＭＳ 明朝" w:hint="eastAsia"/>
          <w:sz w:val="20"/>
          <w:szCs w:val="20"/>
          <w:lang w:eastAsia="ja-JP"/>
        </w:rPr>
        <w:t xml:space="preserve">　３　「継続費逓次繰越額(5)」から「未収入特定財源(10)」までの取扱いについては、１①表の例によってください。</w:t>
      </w:r>
    </w:p>
    <w:p w:rsidR="00B3511E" w:rsidRPr="009747DC" w:rsidRDefault="00DE1307" w:rsidP="00B3511E">
      <w:pPr>
        <w:spacing w:before="100" w:beforeAutospacing="1" w:after="100" w:afterAutospacing="1" w:line="320" w:lineRule="exact"/>
        <w:ind w:left="400" w:hangingChars="200" w:hanging="400"/>
        <w:contextualSpacing/>
        <w:rPr>
          <w:rFonts w:ascii="ＭＳ 明朝" w:hAnsi="ＭＳ 明朝"/>
          <w:sz w:val="20"/>
          <w:szCs w:val="20"/>
          <w:lang w:eastAsia="ja-JP"/>
        </w:rPr>
      </w:pPr>
      <w:r w:rsidRPr="009747DC">
        <w:rPr>
          <w:rFonts w:ascii="ＭＳ 明朝" w:hAnsi="ＭＳ 明朝" w:hint="eastAsia"/>
          <w:sz w:val="20"/>
          <w:szCs w:val="20"/>
          <w:lang w:eastAsia="ja-JP"/>
        </w:rPr>
        <w:t xml:space="preserve">　</w:t>
      </w:r>
    </w:p>
    <w:p w:rsidR="00DE1307" w:rsidRPr="009747DC" w:rsidRDefault="00DE1307" w:rsidP="00B3511E">
      <w:pPr>
        <w:spacing w:before="100" w:beforeAutospacing="1" w:after="100" w:afterAutospacing="1" w:line="320" w:lineRule="exact"/>
        <w:ind w:left="400" w:hangingChars="200" w:hanging="400"/>
        <w:contextualSpacing/>
        <w:rPr>
          <w:rFonts w:ascii="ＭＳ 明朝" w:hAnsi="ＭＳ 明朝"/>
          <w:sz w:val="20"/>
          <w:szCs w:val="20"/>
          <w:lang w:eastAsia="ja-JP"/>
        </w:rPr>
      </w:pPr>
      <w:r w:rsidRPr="009747DC">
        <w:rPr>
          <w:rFonts w:ascii="ＭＳ 明朝" w:hAnsi="ＭＳ 明朝" w:hint="eastAsia"/>
          <w:sz w:val="20"/>
          <w:szCs w:val="20"/>
          <w:lang w:eastAsia="ja-JP"/>
        </w:rPr>
        <w:lastRenderedPageBreak/>
        <w:t xml:space="preserve">　</w:t>
      </w:r>
    </w:p>
    <w:p w:rsidR="00DE1307" w:rsidRPr="009747DC" w:rsidRDefault="00DE1307" w:rsidP="00DE1307">
      <w:pPr>
        <w:spacing w:before="100" w:beforeAutospacing="1" w:after="100" w:afterAutospacing="1" w:line="360" w:lineRule="exact"/>
        <w:contextualSpacing/>
        <w:jc w:val="center"/>
        <w:rPr>
          <w:rFonts w:ascii="ＭＳ ゴシック" w:eastAsia="ＭＳ ゴシック" w:hAnsi="ＭＳ ゴシック"/>
          <w:bdr w:val="single" w:sz="4" w:space="0" w:color="auto"/>
          <w:lang w:eastAsia="ja-JP"/>
        </w:rPr>
      </w:pPr>
      <w:r w:rsidRPr="009747DC">
        <w:rPr>
          <w:rFonts w:ascii="ＭＳ ゴシック" w:eastAsia="ＭＳ ゴシック" w:hAnsi="ＭＳ ゴシック" w:hint="eastAsia"/>
          <w:bdr w:val="single" w:sz="4" w:space="0" w:color="auto"/>
          <w:lang w:eastAsia="ja-JP"/>
        </w:rPr>
        <w:t>２</w:t>
      </w:r>
      <w:r w:rsidR="00433453" w:rsidRPr="009747DC">
        <w:rPr>
          <w:rFonts w:ascii="ＭＳ ゴシック" w:eastAsia="ＭＳ ゴシック" w:hAnsi="ＭＳ ゴシック" w:hint="eastAsia"/>
          <w:bdr w:val="single" w:sz="4" w:space="0" w:color="auto"/>
          <w:lang w:eastAsia="ja-JP"/>
        </w:rPr>
        <w:t>①表</w:t>
      </w:r>
      <w:r w:rsidR="00DF16DD" w:rsidRPr="009747DC">
        <w:rPr>
          <w:rFonts w:ascii="ＭＳ ゴシック" w:eastAsia="ＭＳ ゴシック" w:hAnsi="ＭＳ ゴシック" w:hint="eastAsia"/>
          <w:bdr w:val="single" w:sz="4" w:space="0" w:color="auto"/>
          <w:lang w:eastAsia="ja-JP"/>
        </w:rPr>
        <w:t xml:space="preserve">　</w:t>
      </w:r>
      <w:r w:rsidR="005B2152" w:rsidRPr="009747DC">
        <w:rPr>
          <w:rFonts w:ascii="ＭＳ ゴシック" w:eastAsia="ＭＳ ゴシック" w:hAnsi="ＭＳ ゴシック" w:hint="eastAsia"/>
          <w:bdr w:val="single" w:sz="4" w:space="0" w:color="auto"/>
          <w:lang w:eastAsia="ja-JP"/>
        </w:rPr>
        <w:t>公営企業会計に係る資金不足額等</w:t>
      </w:r>
      <w:r w:rsidR="00240B10" w:rsidRPr="009747DC">
        <w:rPr>
          <w:rFonts w:ascii="ＭＳ ゴシック" w:eastAsia="ＭＳ ゴシック" w:hAnsi="ＭＳ ゴシック" w:hint="eastAsia"/>
          <w:bdr w:val="single" w:sz="4" w:space="0" w:color="auto"/>
          <w:lang w:eastAsia="ja-JP"/>
        </w:rPr>
        <w:t xml:space="preserve"> </w:t>
      </w:r>
    </w:p>
    <w:p w:rsidR="00DE1307" w:rsidRPr="009747DC" w:rsidRDefault="00DE1307" w:rsidP="00DE1307">
      <w:pPr>
        <w:spacing w:before="100" w:beforeAutospacing="1" w:after="100" w:afterAutospacing="1" w:line="320" w:lineRule="exact"/>
        <w:contextualSpacing/>
        <w:rPr>
          <w:rFonts w:ascii="ＭＳ 明朝" w:hAnsi="ＭＳ 明朝"/>
          <w:sz w:val="20"/>
          <w:szCs w:val="20"/>
          <w:lang w:eastAsia="ja-JP"/>
        </w:rPr>
      </w:pPr>
      <w:r w:rsidRPr="009747DC">
        <w:rPr>
          <w:rFonts w:ascii="ＭＳ 明朝" w:hAnsi="ＭＳ 明朝" w:hint="eastAsia"/>
          <w:sz w:val="20"/>
          <w:szCs w:val="20"/>
          <w:lang w:eastAsia="ja-JP"/>
        </w:rPr>
        <w:t xml:space="preserve">　</w:t>
      </w:r>
    </w:p>
    <w:p w:rsidR="00DE1307" w:rsidRPr="009747DC" w:rsidRDefault="00DE1307" w:rsidP="00DE1307">
      <w:pPr>
        <w:spacing w:before="100" w:beforeAutospacing="1" w:after="100" w:afterAutospacing="1" w:line="320" w:lineRule="exact"/>
        <w:contextualSpacing/>
        <w:rPr>
          <w:rFonts w:ascii="ＭＳ 明朝" w:hAnsi="ＭＳ 明朝"/>
          <w:sz w:val="20"/>
          <w:szCs w:val="20"/>
          <w:lang w:eastAsia="ja-JP"/>
        </w:rPr>
      </w:pPr>
      <w:r w:rsidRPr="009747DC">
        <w:rPr>
          <w:rFonts w:ascii="ＭＳ 明朝" w:hAnsi="ＭＳ 明朝" w:hint="eastAsia"/>
          <w:sz w:val="20"/>
          <w:szCs w:val="20"/>
          <w:lang w:eastAsia="ja-JP"/>
        </w:rPr>
        <w:t xml:space="preserve">　</w:t>
      </w:r>
      <w:r w:rsidR="00B63401" w:rsidRPr="009747DC">
        <w:rPr>
          <w:rFonts w:ascii="ＭＳ 明朝" w:hAnsi="ＭＳ 明朝" w:hint="eastAsia"/>
          <w:sz w:val="20"/>
          <w:szCs w:val="20"/>
          <w:lang w:eastAsia="ja-JP"/>
        </w:rPr>
        <w:t>「地方公共団体の財政の健全化に関する法律」における資金不足比率等</w:t>
      </w:r>
      <w:r w:rsidR="00C32C8A" w:rsidRPr="009747DC">
        <w:rPr>
          <w:rFonts w:ascii="ＭＳ 明朝" w:hAnsi="ＭＳ 明朝" w:hint="eastAsia"/>
          <w:sz w:val="20"/>
          <w:szCs w:val="20"/>
          <w:lang w:eastAsia="ja-JP"/>
        </w:rPr>
        <w:t>を算定するための</w:t>
      </w:r>
      <w:r w:rsidR="005B2152" w:rsidRPr="009747DC">
        <w:rPr>
          <w:rFonts w:ascii="ＭＳ 明朝" w:hAnsi="ＭＳ 明朝" w:hint="eastAsia"/>
          <w:sz w:val="20"/>
          <w:szCs w:val="20"/>
          <w:lang w:eastAsia="ja-JP"/>
        </w:rPr>
        <w:t>様式に関する記載</w:t>
      </w:r>
      <w:r w:rsidR="00B63401" w:rsidRPr="009747DC">
        <w:rPr>
          <w:rFonts w:ascii="ＭＳ 明朝" w:hAnsi="ＭＳ 明朝" w:hint="eastAsia"/>
          <w:sz w:val="20"/>
          <w:szCs w:val="20"/>
          <w:lang w:eastAsia="ja-JP"/>
        </w:rPr>
        <w:t>要領</w:t>
      </w:r>
      <w:r w:rsidR="00E2279C" w:rsidRPr="00547061">
        <w:rPr>
          <w:rFonts w:ascii="ＭＳ 明朝" w:hAnsi="ＭＳ 明朝" w:hint="eastAsia"/>
          <w:sz w:val="20"/>
          <w:szCs w:val="20"/>
          <w:lang w:eastAsia="ja-JP"/>
        </w:rPr>
        <w:t>P.5</w:t>
      </w:r>
      <w:r w:rsidR="00212D44" w:rsidRPr="009747DC">
        <w:rPr>
          <w:rFonts w:ascii="ＭＳ 明朝" w:hAnsi="ＭＳ 明朝" w:hint="eastAsia"/>
          <w:sz w:val="20"/>
          <w:szCs w:val="20"/>
          <w:lang w:eastAsia="ja-JP"/>
        </w:rPr>
        <w:t>を参照してください。</w:t>
      </w:r>
    </w:p>
    <w:p w:rsidR="00DE1307" w:rsidRPr="009747DC" w:rsidRDefault="00DE1307" w:rsidP="00DE1307">
      <w:pPr>
        <w:spacing w:before="100" w:beforeAutospacing="1" w:after="100" w:afterAutospacing="1" w:line="320" w:lineRule="exact"/>
        <w:contextualSpacing/>
        <w:rPr>
          <w:rFonts w:ascii="ＭＳ 明朝" w:hAnsi="ＭＳ 明朝"/>
          <w:sz w:val="20"/>
          <w:szCs w:val="20"/>
          <w:lang w:eastAsia="ja-JP"/>
        </w:rPr>
      </w:pPr>
      <w:r w:rsidRPr="009747DC">
        <w:rPr>
          <w:rFonts w:ascii="ＭＳ 明朝" w:hAnsi="ＭＳ 明朝" w:hint="eastAsia"/>
          <w:sz w:val="20"/>
          <w:szCs w:val="20"/>
          <w:lang w:eastAsia="ja-JP"/>
        </w:rPr>
        <w:t xml:space="preserve">　</w:t>
      </w:r>
    </w:p>
    <w:p w:rsidR="00B30AA3" w:rsidRPr="009747DC" w:rsidRDefault="00DE1307" w:rsidP="00DE1307">
      <w:pPr>
        <w:spacing w:before="100" w:beforeAutospacing="1" w:after="100" w:afterAutospacing="1" w:line="320" w:lineRule="exact"/>
        <w:contextualSpacing/>
        <w:rPr>
          <w:rFonts w:ascii="ＭＳ 明朝" w:hAnsi="ＭＳ 明朝"/>
          <w:sz w:val="20"/>
          <w:szCs w:val="20"/>
          <w:lang w:eastAsia="ja-JP"/>
        </w:rPr>
      </w:pPr>
      <w:r w:rsidRPr="009747DC">
        <w:rPr>
          <w:rFonts w:ascii="ＭＳ 明朝" w:hAnsi="ＭＳ 明朝" w:hint="eastAsia"/>
          <w:sz w:val="20"/>
          <w:szCs w:val="20"/>
          <w:lang w:eastAsia="ja-JP"/>
        </w:rPr>
        <w:t xml:space="preserve">　</w:t>
      </w:r>
    </w:p>
    <w:p w:rsidR="009B72CF" w:rsidRPr="009747DC" w:rsidRDefault="00DE1307" w:rsidP="009B72CF">
      <w:pPr>
        <w:spacing w:before="100" w:beforeAutospacing="1" w:after="100" w:afterAutospacing="1" w:line="360" w:lineRule="exact"/>
        <w:contextualSpacing/>
        <w:jc w:val="center"/>
        <w:rPr>
          <w:rFonts w:ascii="ＭＳ ゴシック" w:eastAsia="ＭＳ ゴシック" w:hAnsi="ＭＳ ゴシック"/>
          <w:lang w:eastAsia="ja-JP"/>
        </w:rPr>
      </w:pPr>
      <w:r w:rsidRPr="009747DC">
        <w:rPr>
          <w:rFonts w:ascii="ＭＳ ゴシック" w:eastAsia="ＭＳ ゴシック" w:hAnsi="ＭＳ ゴシック" w:hint="eastAsia"/>
          <w:bdr w:val="single" w:sz="4" w:space="0" w:color="auto"/>
          <w:lang w:eastAsia="ja-JP"/>
        </w:rPr>
        <w:t>２</w:t>
      </w:r>
      <w:r w:rsidR="009542FB" w:rsidRPr="009747DC">
        <w:rPr>
          <w:rFonts w:ascii="ＭＳ ゴシック" w:eastAsia="ＭＳ ゴシック" w:hAnsi="ＭＳ ゴシック" w:hint="eastAsia"/>
          <w:bdr w:val="single" w:sz="4" w:space="0" w:color="auto"/>
          <w:lang w:eastAsia="ja-JP"/>
        </w:rPr>
        <w:t>②</w:t>
      </w:r>
      <w:r w:rsidR="005B2152" w:rsidRPr="009747DC">
        <w:rPr>
          <w:rFonts w:ascii="ＭＳ ゴシック" w:eastAsia="ＭＳ ゴシック" w:hAnsi="ＭＳ ゴシック" w:hint="eastAsia"/>
          <w:bdr w:val="single" w:sz="4" w:space="0" w:color="auto"/>
          <w:lang w:eastAsia="ja-JP"/>
        </w:rPr>
        <w:t>表　解消可能資金不足額</w:t>
      </w:r>
      <w:r w:rsidR="00212D44" w:rsidRPr="009747DC">
        <w:rPr>
          <w:rFonts w:ascii="ＭＳ ゴシック" w:eastAsia="ＭＳ ゴシック" w:hAnsi="ＭＳ ゴシック" w:hint="eastAsia"/>
          <w:bdr w:val="single" w:sz="4" w:space="0" w:color="auto"/>
          <w:lang w:eastAsia="ja-JP"/>
        </w:rPr>
        <w:t xml:space="preserve"> </w:t>
      </w:r>
    </w:p>
    <w:p w:rsidR="005B2152" w:rsidRPr="009747DC" w:rsidRDefault="00DE1307" w:rsidP="00DE1307">
      <w:pPr>
        <w:spacing w:before="100" w:beforeAutospacing="1" w:after="100" w:afterAutospacing="1" w:line="320" w:lineRule="exact"/>
        <w:contextualSpacing/>
        <w:rPr>
          <w:rFonts w:ascii="ＭＳ 明朝" w:hAnsi="ＭＳ 明朝"/>
          <w:sz w:val="20"/>
          <w:szCs w:val="20"/>
          <w:lang w:eastAsia="ja-JP"/>
        </w:rPr>
      </w:pPr>
      <w:r w:rsidRPr="009747DC">
        <w:rPr>
          <w:rFonts w:ascii="ＭＳ 明朝" w:hAnsi="ＭＳ 明朝" w:hint="eastAsia"/>
          <w:sz w:val="20"/>
          <w:szCs w:val="20"/>
          <w:lang w:eastAsia="ja-JP"/>
        </w:rPr>
        <w:t xml:space="preserve">　</w:t>
      </w:r>
    </w:p>
    <w:p w:rsidR="00DE1307" w:rsidRPr="009747DC" w:rsidRDefault="00DE1307" w:rsidP="00DE1307">
      <w:pPr>
        <w:spacing w:before="100" w:beforeAutospacing="1" w:after="100" w:afterAutospacing="1" w:line="320" w:lineRule="exact"/>
        <w:contextualSpacing/>
        <w:rPr>
          <w:rFonts w:ascii="ＭＳ 明朝" w:hAnsi="ＭＳ 明朝"/>
          <w:sz w:val="20"/>
          <w:szCs w:val="20"/>
          <w:lang w:eastAsia="ja-JP"/>
        </w:rPr>
      </w:pPr>
      <w:r w:rsidRPr="009747DC">
        <w:rPr>
          <w:rFonts w:ascii="ＭＳ 明朝" w:hAnsi="ＭＳ 明朝" w:hint="eastAsia"/>
          <w:sz w:val="20"/>
          <w:szCs w:val="20"/>
          <w:lang w:eastAsia="ja-JP"/>
        </w:rPr>
        <w:t xml:space="preserve">　</w:t>
      </w:r>
      <w:r w:rsidR="005B2152" w:rsidRPr="009747DC">
        <w:rPr>
          <w:rFonts w:ascii="ＭＳ 明朝" w:hAnsi="ＭＳ 明朝" w:hint="eastAsia"/>
          <w:sz w:val="20"/>
          <w:szCs w:val="20"/>
          <w:lang w:eastAsia="ja-JP"/>
        </w:rPr>
        <w:t>「地方公共団体の財政の健全化に関する法律」における資金不足比率等</w:t>
      </w:r>
      <w:r w:rsidR="00C32C8A" w:rsidRPr="009747DC">
        <w:rPr>
          <w:rFonts w:ascii="ＭＳ 明朝" w:hAnsi="ＭＳ 明朝" w:hint="eastAsia"/>
          <w:sz w:val="20"/>
          <w:szCs w:val="20"/>
          <w:lang w:eastAsia="ja-JP"/>
        </w:rPr>
        <w:t>を算定するための</w:t>
      </w:r>
      <w:r w:rsidR="005B2152" w:rsidRPr="009747DC">
        <w:rPr>
          <w:rFonts w:ascii="ＭＳ 明朝" w:hAnsi="ＭＳ 明朝" w:hint="eastAsia"/>
          <w:sz w:val="20"/>
          <w:szCs w:val="20"/>
          <w:lang w:eastAsia="ja-JP"/>
        </w:rPr>
        <w:t>様式に関する記載要領</w:t>
      </w:r>
      <w:r w:rsidR="00542295" w:rsidRPr="00547061">
        <w:rPr>
          <w:rFonts w:ascii="ＭＳ 明朝" w:hAnsi="ＭＳ 明朝" w:hint="eastAsia"/>
          <w:sz w:val="20"/>
          <w:szCs w:val="20"/>
          <w:lang w:eastAsia="ja-JP"/>
        </w:rPr>
        <w:t>P.14</w:t>
      </w:r>
      <w:r w:rsidR="005B2152" w:rsidRPr="00547061">
        <w:rPr>
          <w:rFonts w:ascii="ＭＳ 明朝" w:hAnsi="ＭＳ 明朝" w:hint="eastAsia"/>
          <w:sz w:val="20"/>
          <w:szCs w:val="20"/>
          <w:lang w:eastAsia="ja-JP"/>
        </w:rPr>
        <w:t>を参</w:t>
      </w:r>
      <w:r w:rsidR="005B2152" w:rsidRPr="009747DC">
        <w:rPr>
          <w:rFonts w:ascii="ＭＳ 明朝" w:hAnsi="ＭＳ 明朝" w:hint="eastAsia"/>
          <w:sz w:val="20"/>
          <w:szCs w:val="20"/>
          <w:lang w:eastAsia="ja-JP"/>
        </w:rPr>
        <w:t>照してください。</w:t>
      </w:r>
    </w:p>
    <w:p w:rsidR="00DE1307" w:rsidRPr="009747DC" w:rsidRDefault="00DE1307" w:rsidP="00DE1307">
      <w:pPr>
        <w:spacing w:before="100" w:beforeAutospacing="1" w:after="100" w:afterAutospacing="1" w:line="320" w:lineRule="exact"/>
        <w:contextualSpacing/>
        <w:rPr>
          <w:rFonts w:ascii="ＭＳ 明朝" w:hAnsi="ＭＳ 明朝"/>
          <w:sz w:val="20"/>
          <w:szCs w:val="20"/>
          <w:lang w:eastAsia="ja-JP"/>
        </w:rPr>
      </w:pPr>
      <w:r w:rsidRPr="009747DC">
        <w:rPr>
          <w:rFonts w:ascii="ＭＳ 明朝" w:hAnsi="ＭＳ 明朝" w:hint="eastAsia"/>
          <w:sz w:val="20"/>
          <w:szCs w:val="20"/>
          <w:lang w:eastAsia="ja-JP"/>
        </w:rPr>
        <w:t xml:space="preserve">　</w:t>
      </w:r>
    </w:p>
    <w:p w:rsidR="005B2152" w:rsidRPr="009747DC" w:rsidRDefault="00DE1307" w:rsidP="00DE1307">
      <w:pPr>
        <w:spacing w:before="100" w:beforeAutospacing="1" w:after="100" w:afterAutospacing="1" w:line="320" w:lineRule="exact"/>
        <w:contextualSpacing/>
        <w:rPr>
          <w:rFonts w:ascii="ＭＳ 明朝" w:hAnsi="ＭＳ 明朝"/>
          <w:sz w:val="20"/>
          <w:szCs w:val="20"/>
          <w:lang w:eastAsia="ja-JP"/>
        </w:rPr>
      </w:pPr>
      <w:r w:rsidRPr="009747DC">
        <w:rPr>
          <w:rFonts w:ascii="ＭＳ 明朝" w:hAnsi="ＭＳ 明朝" w:hint="eastAsia"/>
          <w:sz w:val="20"/>
          <w:szCs w:val="20"/>
          <w:lang w:eastAsia="ja-JP"/>
        </w:rPr>
        <w:t xml:space="preserve">　</w:t>
      </w:r>
    </w:p>
    <w:p w:rsidR="007C6FB8" w:rsidRPr="009747DC" w:rsidRDefault="00DE1307" w:rsidP="00225BF0">
      <w:pPr>
        <w:spacing w:before="100" w:beforeAutospacing="1" w:after="100" w:afterAutospacing="1" w:line="360" w:lineRule="exact"/>
        <w:contextualSpacing/>
        <w:jc w:val="center"/>
        <w:rPr>
          <w:rFonts w:ascii="ＭＳ ゴシック" w:eastAsia="ＭＳ ゴシック" w:hAnsi="ＭＳ ゴシック"/>
          <w:lang w:eastAsia="ja-JP"/>
        </w:rPr>
      </w:pPr>
      <w:r w:rsidRPr="009747DC">
        <w:rPr>
          <w:rFonts w:ascii="ＭＳ ゴシック" w:eastAsia="ＭＳ ゴシック" w:hAnsi="ＭＳ ゴシック" w:hint="eastAsia"/>
          <w:bdr w:val="single" w:sz="4" w:space="0" w:color="auto"/>
          <w:lang w:eastAsia="ja-JP"/>
        </w:rPr>
        <w:t>２</w:t>
      </w:r>
      <w:r w:rsidR="008A6C90" w:rsidRPr="009747DC">
        <w:rPr>
          <w:rFonts w:ascii="ＭＳ ゴシック" w:eastAsia="ＭＳ ゴシック" w:hAnsi="ＭＳ ゴシック" w:hint="eastAsia"/>
          <w:bdr w:val="single" w:sz="4" w:space="0" w:color="auto"/>
          <w:lang w:eastAsia="ja-JP"/>
        </w:rPr>
        <w:t xml:space="preserve">③表　</w:t>
      </w:r>
      <w:r w:rsidR="00D70DA1" w:rsidRPr="009747DC">
        <w:rPr>
          <w:rFonts w:ascii="ＭＳ ゴシック" w:eastAsia="ＭＳ ゴシック" w:hAnsi="ＭＳ ゴシック" w:hint="eastAsia"/>
          <w:bdr w:val="single" w:sz="4" w:space="0" w:color="auto"/>
          <w:lang w:eastAsia="ja-JP"/>
        </w:rPr>
        <w:t>宅地造成事業に係る土地収入見込額等</w:t>
      </w:r>
      <w:r w:rsidR="008A6C90" w:rsidRPr="009747DC">
        <w:rPr>
          <w:rFonts w:ascii="ＭＳ ゴシック" w:eastAsia="ＭＳ ゴシック" w:hAnsi="ＭＳ ゴシック" w:hint="eastAsia"/>
          <w:bdr w:val="single" w:sz="4" w:space="0" w:color="auto"/>
          <w:lang w:eastAsia="ja-JP"/>
        </w:rPr>
        <w:t xml:space="preserve"> </w:t>
      </w:r>
    </w:p>
    <w:p w:rsidR="00DE1307" w:rsidRPr="009747DC" w:rsidRDefault="00DE1307" w:rsidP="00DE1307">
      <w:pPr>
        <w:spacing w:before="100" w:beforeAutospacing="1" w:after="100" w:afterAutospacing="1" w:line="320" w:lineRule="exact"/>
        <w:contextualSpacing/>
        <w:rPr>
          <w:rFonts w:ascii="ＭＳ 明朝" w:hAnsi="ＭＳ 明朝"/>
          <w:sz w:val="20"/>
          <w:szCs w:val="20"/>
          <w:lang w:eastAsia="ja-JP"/>
        </w:rPr>
      </w:pPr>
      <w:r w:rsidRPr="009747DC">
        <w:rPr>
          <w:rFonts w:ascii="ＭＳ 明朝" w:hAnsi="ＭＳ 明朝" w:hint="eastAsia"/>
          <w:sz w:val="20"/>
          <w:szCs w:val="20"/>
          <w:lang w:eastAsia="ja-JP"/>
        </w:rPr>
        <w:t xml:space="preserve">　</w:t>
      </w:r>
    </w:p>
    <w:p w:rsidR="00DE1307" w:rsidRPr="009747DC" w:rsidRDefault="00DE1307" w:rsidP="00DE1307">
      <w:pPr>
        <w:spacing w:before="100" w:beforeAutospacing="1" w:after="100" w:afterAutospacing="1" w:line="320" w:lineRule="exact"/>
        <w:contextualSpacing/>
        <w:rPr>
          <w:rFonts w:ascii="ＭＳ 明朝" w:hAnsi="ＭＳ 明朝"/>
          <w:sz w:val="20"/>
          <w:szCs w:val="20"/>
          <w:lang w:eastAsia="ja-JP"/>
        </w:rPr>
      </w:pPr>
      <w:r w:rsidRPr="009747DC">
        <w:rPr>
          <w:rFonts w:ascii="ＭＳ 明朝" w:hAnsi="ＭＳ 明朝" w:hint="eastAsia"/>
          <w:sz w:val="20"/>
          <w:szCs w:val="20"/>
          <w:lang w:eastAsia="ja-JP"/>
        </w:rPr>
        <w:t xml:space="preserve">　</w:t>
      </w:r>
      <w:r w:rsidR="005B2152" w:rsidRPr="009747DC">
        <w:rPr>
          <w:rFonts w:ascii="ＭＳ 明朝" w:hAnsi="ＭＳ 明朝" w:hint="eastAsia"/>
          <w:sz w:val="20"/>
          <w:szCs w:val="20"/>
          <w:lang w:eastAsia="ja-JP"/>
        </w:rPr>
        <w:t>「地方公共団体の財政の健全化に関する法律」における資金不足比率等</w:t>
      </w:r>
      <w:r w:rsidR="00C32C8A" w:rsidRPr="009747DC">
        <w:rPr>
          <w:rFonts w:ascii="ＭＳ 明朝" w:hAnsi="ＭＳ 明朝" w:hint="eastAsia"/>
          <w:sz w:val="20"/>
          <w:szCs w:val="20"/>
          <w:lang w:eastAsia="ja-JP"/>
        </w:rPr>
        <w:t>を算定するための</w:t>
      </w:r>
      <w:r w:rsidR="005B2152" w:rsidRPr="009747DC">
        <w:rPr>
          <w:rFonts w:ascii="ＭＳ 明朝" w:hAnsi="ＭＳ 明朝" w:hint="eastAsia"/>
          <w:sz w:val="20"/>
          <w:szCs w:val="20"/>
          <w:lang w:eastAsia="ja-JP"/>
        </w:rPr>
        <w:t>様式に関する記載要領</w:t>
      </w:r>
      <w:r w:rsidR="002D6A96" w:rsidRPr="00547061">
        <w:rPr>
          <w:rFonts w:ascii="ＭＳ 明朝" w:hAnsi="ＭＳ 明朝" w:hint="eastAsia"/>
          <w:sz w:val="20"/>
          <w:szCs w:val="20"/>
          <w:lang w:eastAsia="ja-JP"/>
        </w:rPr>
        <w:t>P.19</w:t>
      </w:r>
      <w:r w:rsidR="005B2152" w:rsidRPr="00547061">
        <w:rPr>
          <w:rFonts w:ascii="ＭＳ 明朝" w:hAnsi="ＭＳ 明朝" w:hint="eastAsia"/>
          <w:sz w:val="20"/>
          <w:szCs w:val="20"/>
          <w:lang w:eastAsia="ja-JP"/>
        </w:rPr>
        <w:t>を参照</w:t>
      </w:r>
      <w:r w:rsidR="005B2152" w:rsidRPr="009747DC">
        <w:rPr>
          <w:rFonts w:ascii="ＭＳ 明朝" w:hAnsi="ＭＳ 明朝" w:hint="eastAsia"/>
          <w:sz w:val="20"/>
          <w:szCs w:val="20"/>
          <w:lang w:eastAsia="ja-JP"/>
        </w:rPr>
        <w:t>してください。</w:t>
      </w:r>
    </w:p>
    <w:p w:rsidR="00DE1307" w:rsidRPr="009747DC" w:rsidRDefault="00DE1307" w:rsidP="00DE1307">
      <w:pPr>
        <w:spacing w:before="100" w:beforeAutospacing="1" w:after="100" w:afterAutospacing="1" w:line="320" w:lineRule="exact"/>
        <w:contextualSpacing/>
        <w:rPr>
          <w:rFonts w:ascii="ＭＳ 明朝" w:hAnsi="ＭＳ 明朝"/>
          <w:sz w:val="20"/>
          <w:szCs w:val="20"/>
          <w:lang w:eastAsia="ja-JP"/>
        </w:rPr>
      </w:pPr>
      <w:r w:rsidRPr="009747DC">
        <w:rPr>
          <w:rFonts w:ascii="ＭＳ 明朝" w:hAnsi="ＭＳ 明朝" w:hint="eastAsia"/>
          <w:sz w:val="20"/>
          <w:szCs w:val="20"/>
          <w:lang w:eastAsia="ja-JP"/>
        </w:rPr>
        <w:t xml:space="preserve">　</w:t>
      </w:r>
    </w:p>
    <w:p w:rsidR="005B2152" w:rsidRPr="009747DC" w:rsidRDefault="00DE1307" w:rsidP="00DE1307">
      <w:pPr>
        <w:spacing w:before="100" w:beforeAutospacing="1" w:after="100" w:afterAutospacing="1" w:line="320" w:lineRule="exact"/>
        <w:contextualSpacing/>
        <w:rPr>
          <w:rFonts w:ascii="ＭＳ 明朝" w:hAnsi="ＭＳ 明朝"/>
          <w:sz w:val="20"/>
          <w:szCs w:val="20"/>
          <w:lang w:eastAsia="ja-JP"/>
        </w:rPr>
      </w:pPr>
      <w:r w:rsidRPr="009747DC">
        <w:rPr>
          <w:rFonts w:ascii="ＭＳ 明朝" w:hAnsi="ＭＳ 明朝" w:hint="eastAsia"/>
          <w:sz w:val="20"/>
          <w:szCs w:val="20"/>
          <w:lang w:eastAsia="ja-JP"/>
        </w:rPr>
        <w:t xml:space="preserve">　</w:t>
      </w:r>
    </w:p>
    <w:p w:rsidR="00104BD6" w:rsidRPr="009747DC" w:rsidRDefault="00DE1307" w:rsidP="0028152A">
      <w:pPr>
        <w:spacing w:before="100" w:beforeAutospacing="1" w:after="100" w:afterAutospacing="1" w:line="360" w:lineRule="exact"/>
        <w:contextualSpacing/>
        <w:jc w:val="center"/>
        <w:rPr>
          <w:rFonts w:ascii="ＭＳ ゴシック" w:eastAsia="ＭＳ ゴシック" w:hAnsi="ＭＳ ゴシック"/>
          <w:bdr w:val="single" w:sz="4" w:space="0" w:color="auto"/>
          <w:lang w:eastAsia="ja-JP"/>
        </w:rPr>
      </w:pPr>
      <w:r w:rsidRPr="009747DC">
        <w:rPr>
          <w:rFonts w:ascii="ＭＳ ゴシック" w:eastAsia="ＭＳ ゴシック" w:hAnsi="ＭＳ ゴシック" w:hint="eastAsia"/>
          <w:bdr w:val="single" w:sz="4" w:space="0" w:color="auto"/>
          <w:lang w:eastAsia="ja-JP"/>
        </w:rPr>
        <w:t>３</w:t>
      </w:r>
      <w:r w:rsidR="0028152A" w:rsidRPr="009747DC">
        <w:rPr>
          <w:rFonts w:ascii="ＭＳ ゴシック" w:eastAsia="ＭＳ ゴシック" w:hAnsi="ＭＳ ゴシック" w:hint="eastAsia"/>
          <w:bdr w:val="single" w:sz="4" w:space="0" w:color="auto"/>
          <w:lang w:eastAsia="ja-JP"/>
        </w:rPr>
        <w:t>①表　実質公債費比率の状況（満期一括償還地方債関係）</w:t>
      </w:r>
    </w:p>
    <w:p w:rsidR="008245D5" w:rsidRPr="009747DC" w:rsidRDefault="00DE1307" w:rsidP="00113466">
      <w:pPr>
        <w:spacing w:before="100" w:beforeAutospacing="1" w:after="100" w:afterAutospacing="1" w:line="320" w:lineRule="exact"/>
        <w:contextualSpacing/>
        <w:rPr>
          <w:rFonts w:ascii="ＭＳ 明朝" w:hAnsi="ＭＳ 明朝"/>
          <w:sz w:val="20"/>
          <w:szCs w:val="20"/>
          <w:lang w:eastAsia="ja-JP"/>
        </w:rPr>
      </w:pPr>
      <w:r w:rsidRPr="009747DC">
        <w:rPr>
          <w:rFonts w:ascii="ＭＳ 明朝" w:hAnsi="ＭＳ 明朝" w:hint="eastAsia"/>
          <w:sz w:val="20"/>
          <w:szCs w:val="20"/>
          <w:lang w:eastAsia="ja-JP"/>
        </w:rPr>
        <w:t xml:space="preserve">　</w:t>
      </w:r>
    </w:p>
    <w:p w:rsidR="00ED254F" w:rsidRPr="009747DC" w:rsidRDefault="00DE1307" w:rsidP="00ED254F">
      <w:pPr>
        <w:spacing w:before="100" w:beforeAutospacing="1" w:after="100" w:afterAutospacing="1" w:line="320" w:lineRule="exact"/>
        <w:ind w:left="400" w:hangingChars="200" w:hanging="400"/>
        <w:contextualSpacing/>
        <w:rPr>
          <w:rFonts w:ascii="ＭＳ 明朝" w:hAnsi="ＭＳ 明朝"/>
          <w:sz w:val="20"/>
          <w:szCs w:val="20"/>
          <w:lang w:eastAsia="ja-JP"/>
        </w:rPr>
      </w:pPr>
      <w:r w:rsidRPr="009747DC">
        <w:rPr>
          <w:rFonts w:ascii="ＭＳ 明朝" w:hAnsi="ＭＳ 明朝" w:hint="eastAsia"/>
          <w:sz w:val="20"/>
          <w:szCs w:val="20"/>
          <w:lang w:eastAsia="ja-JP"/>
        </w:rPr>
        <w:t xml:space="preserve">　</w:t>
      </w:r>
      <w:r w:rsidR="00ED254F" w:rsidRPr="009747DC">
        <w:rPr>
          <w:rFonts w:ascii="ＭＳ 明朝" w:hAnsi="ＭＳ 明朝" w:hint="eastAsia"/>
          <w:sz w:val="20"/>
          <w:szCs w:val="20"/>
          <w:lang w:eastAsia="ja-JP"/>
        </w:rPr>
        <w:t xml:space="preserve">　１　本様式は、実質公債費比率の算定に用いる「満期一括償還地方債の１年当たりの元金償還金に相当するもの（年度割相当額）」及び「減債基金積立不足額を考慮して算定した額」を算定するものです。</w:t>
      </w:r>
    </w:p>
    <w:p w:rsidR="00ED254F" w:rsidRPr="009747DC" w:rsidRDefault="00ED254F" w:rsidP="00ED254F">
      <w:pPr>
        <w:spacing w:before="100" w:beforeAutospacing="1" w:after="100" w:afterAutospacing="1" w:line="320" w:lineRule="exact"/>
        <w:ind w:left="400" w:hangingChars="200" w:hanging="400"/>
        <w:contextualSpacing/>
        <w:rPr>
          <w:rFonts w:ascii="ＭＳ 明朝" w:hAnsi="ＭＳ 明朝"/>
          <w:sz w:val="20"/>
          <w:szCs w:val="20"/>
          <w:lang w:eastAsia="ja-JP"/>
        </w:rPr>
      </w:pPr>
      <w:r w:rsidRPr="009747DC">
        <w:rPr>
          <w:rFonts w:ascii="ＭＳ 明朝" w:hAnsi="ＭＳ 明朝" w:hint="eastAsia"/>
          <w:sz w:val="20"/>
          <w:szCs w:val="20"/>
          <w:lang w:eastAsia="ja-JP"/>
        </w:rPr>
        <w:t xml:space="preserve">　　　なお、「満期一括償還地方債の１年当たりの元金償還金に相当するもの（年度割相当額）」は、各団体において実際に減債基金に積み立てる額に関わらず、償還期間を30年とする元金均等年賦償還の方法により償還することとした場合における当該満期一括償還地方債の１年当たりの元金償還金相当額をいいます。</w:t>
      </w:r>
    </w:p>
    <w:p w:rsidR="00ED254F" w:rsidRPr="009747DC" w:rsidRDefault="00ED254F" w:rsidP="00ED254F">
      <w:pPr>
        <w:spacing w:before="100" w:beforeAutospacing="1" w:after="100" w:afterAutospacing="1" w:line="320" w:lineRule="exact"/>
        <w:contextualSpacing/>
        <w:rPr>
          <w:rFonts w:ascii="ＭＳ 明朝" w:hAnsi="ＭＳ 明朝"/>
          <w:sz w:val="20"/>
          <w:szCs w:val="20"/>
          <w:lang w:eastAsia="ja-JP"/>
        </w:rPr>
      </w:pPr>
      <w:r w:rsidRPr="009747DC">
        <w:rPr>
          <w:rFonts w:ascii="ＭＳ 明朝" w:hAnsi="ＭＳ 明朝" w:hint="eastAsia"/>
          <w:sz w:val="20"/>
          <w:szCs w:val="20"/>
          <w:lang w:eastAsia="ja-JP"/>
        </w:rPr>
        <w:t xml:space="preserve">　</w:t>
      </w:r>
    </w:p>
    <w:p w:rsidR="00ED254F" w:rsidRPr="009747DC" w:rsidRDefault="00ED254F" w:rsidP="00ED254F">
      <w:pPr>
        <w:spacing w:before="100" w:beforeAutospacing="1" w:after="100" w:afterAutospacing="1" w:line="320" w:lineRule="exact"/>
        <w:ind w:left="400" w:hangingChars="200" w:hanging="400"/>
        <w:contextualSpacing/>
        <w:rPr>
          <w:rFonts w:ascii="ＭＳ 明朝" w:hAnsi="ＭＳ 明朝"/>
          <w:sz w:val="20"/>
          <w:szCs w:val="20"/>
          <w:lang w:eastAsia="ja-JP"/>
        </w:rPr>
      </w:pPr>
      <w:r w:rsidRPr="009747DC">
        <w:rPr>
          <w:rFonts w:ascii="ＭＳ 明朝" w:hAnsi="ＭＳ 明朝" w:hint="eastAsia"/>
          <w:sz w:val="20"/>
          <w:szCs w:val="20"/>
          <w:lang w:eastAsia="ja-JP"/>
        </w:rPr>
        <w:t xml:space="preserve">　２　本表のクリーム色の色塗り部分に必要事項を記入してください（クリーム色の色塗り部分以外は自動計算です）。</w:t>
      </w:r>
    </w:p>
    <w:p w:rsidR="00ED254F" w:rsidRPr="009747DC" w:rsidRDefault="00ED254F" w:rsidP="00ED254F">
      <w:pPr>
        <w:spacing w:before="100" w:beforeAutospacing="1" w:after="100" w:afterAutospacing="1" w:line="320" w:lineRule="exact"/>
        <w:contextualSpacing/>
        <w:rPr>
          <w:rFonts w:ascii="ＭＳ 明朝" w:hAnsi="ＭＳ 明朝"/>
          <w:sz w:val="20"/>
          <w:szCs w:val="20"/>
          <w:lang w:eastAsia="ja-JP"/>
        </w:rPr>
      </w:pPr>
      <w:r w:rsidRPr="009747DC">
        <w:rPr>
          <w:rFonts w:ascii="ＭＳ 明朝" w:hAnsi="ＭＳ 明朝" w:hint="eastAsia"/>
          <w:sz w:val="20"/>
          <w:szCs w:val="20"/>
          <w:lang w:eastAsia="ja-JP"/>
        </w:rPr>
        <w:t xml:space="preserve">　</w:t>
      </w:r>
    </w:p>
    <w:p w:rsidR="00ED254F" w:rsidRPr="009747DC" w:rsidRDefault="00ED254F" w:rsidP="00ED254F">
      <w:pPr>
        <w:spacing w:before="100" w:beforeAutospacing="1" w:after="100" w:afterAutospacing="1" w:line="320" w:lineRule="exact"/>
        <w:ind w:left="400" w:hangingChars="200" w:hanging="400"/>
        <w:contextualSpacing/>
        <w:rPr>
          <w:rFonts w:ascii="ＭＳ 明朝" w:hAnsi="ＭＳ 明朝"/>
          <w:sz w:val="20"/>
          <w:szCs w:val="20"/>
          <w:lang w:eastAsia="ja-JP"/>
        </w:rPr>
      </w:pPr>
      <w:r w:rsidRPr="009747DC">
        <w:rPr>
          <w:rFonts w:ascii="ＭＳ 明朝" w:hAnsi="ＭＳ 明朝" w:hint="eastAsia"/>
          <w:sz w:val="20"/>
          <w:szCs w:val="20"/>
          <w:lang w:eastAsia="ja-JP"/>
        </w:rPr>
        <w:t xml:space="preserve">　３　償還期限の満了の日において元金の全部を償還することとして起こした地方債のうち、地方債に関する省令第２条に規定する次のア～エ以外のもの（満期一括償還地方債）について記入してください。</w:t>
      </w:r>
    </w:p>
    <w:p w:rsidR="00ED254F" w:rsidRPr="009747DC" w:rsidRDefault="00ED254F" w:rsidP="00ED254F">
      <w:pPr>
        <w:spacing w:before="100" w:beforeAutospacing="1" w:after="100" w:afterAutospacing="1" w:line="320" w:lineRule="exact"/>
        <w:ind w:left="800" w:hangingChars="400" w:hanging="800"/>
        <w:contextualSpacing/>
        <w:rPr>
          <w:rFonts w:ascii="ＭＳ 明朝" w:hAnsi="ＭＳ 明朝"/>
          <w:sz w:val="20"/>
          <w:szCs w:val="20"/>
          <w:lang w:eastAsia="ja-JP"/>
        </w:rPr>
      </w:pPr>
      <w:r w:rsidRPr="009747DC">
        <w:rPr>
          <w:rFonts w:ascii="ＭＳ 明朝" w:hAnsi="ＭＳ 明朝" w:hint="eastAsia"/>
          <w:sz w:val="20"/>
          <w:szCs w:val="20"/>
          <w:lang w:eastAsia="ja-JP"/>
        </w:rPr>
        <w:t xml:space="preserve">　　　ア　平成６年度から平成８年度までに発行された減税補てん債のうち、全額借換えを前提として発行された地方債</w:t>
      </w:r>
    </w:p>
    <w:p w:rsidR="00ED254F" w:rsidRPr="009747DC" w:rsidRDefault="00ED254F" w:rsidP="00ED254F">
      <w:pPr>
        <w:spacing w:before="100" w:beforeAutospacing="1" w:after="100" w:afterAutospacing="1" w:line="320" w:lineRule="exact"/>
        <w:contextualSpacing/>
        <w:rPr>
          <w:rFonts w:ascii="ＭＳ 明朝" w:hAnsi="ＭＳ 明朝"/>
          <w:sz w:val="20"/>
          <w:szCs w:val="20"/>
          <w:lang w:eastAsia="ja-JP"/>
        </w:rPr>
      </w:pPr>
      <w:r w:rsidRPr="009747DC">
        <w:rPr>
          <w:rFonts w:ascii="ＭＳ 明朝" w:hAnsi="ＭＳ 明朝" w:hint="eastAsia"/>
          <w:sz w:val="20"/>
          <w:szCs w:val="20"/>
          <w:lang w:eastAsia="ja-JP"/>
        </w:rPr>
        <w:t xml:space="preserve">　　　イ　公共用地先行取得等事業債</w:t>
      </w:r>
    </w:p>
    <w:p w:rsidR="00ED254F" w:rsidRPr="009747DC" w:rsidRDefault="00ED254F" w:rsidP="00ED254F">
      <w:pPr>
        <w:spacing w:before="100" w:beforeAutospacing="1" w:after="100" w:afterAutospacing="1" w:line="320" w:lineRule="exact"/>
        <w:contextualSpacing/>
        <w:rPr>
          <w:rFonts w:ascii="ＭＳ 明朝" w:hAnsi="ＭＳ 明朝"/>
          <w:sz w:val="20"/>
          <w:szCs w:val="20"/>
          <w:lang w:eastAsia="ja-JP"/>
        </w:rPr>
      </w:pPr>
      <w:r w:rsidRPr="009747DC">
        <w:rPr>
          <w:rFonts w:ascii="ＭＳ 明朝" w:hAnsi="ＭＳ 明朝" w:hint="eastAsia"/>
          <w:sz w:val="20"/>
          <w:szCs w:val="20"/>
          <w:lang w:eastAsia="ja-JP"/>
        </w:rPr>
        <w:t xml:space="preserve">　　　ウ　阪神・淡路大震災復興基金への貸付を財源とするための地方債</w:t>
      </w:r>
    </w:p>
    <w:p w:rsidR="00ED254F" w:rsidRPr="009747DC" w:rsidRDefault="00ED254F" w:rsidP="00ED254F">
      <w:pPr>
        <w:spacing w:before="100" w:beforeAutospacing="1" w:after="100" w:afterAutospacing="1" w:line="320" w:lineRule="exact"/>
        <w:contextualSpacing/>
        <w:rPr>
          <w:rFonts w:ascii="ＭＳ 明朝" w:hAnsi="ＭＳ 明朝"/>
          <w:sz w:val="20"/>
          <w:szCs w:val="20"/>
          <w:lang w:eastAsia="ja-JP"/>
        </w:rPr>
      </w:pPr>
      <w:r w:rsidRPr="009747DC">
        <w:rPr>
          <w:rFonts w:ascii="ＭＳ 明朝" w:hAnsi="ＭＳ 明朝" w:hint="eastAsia"/>
          <w:sz w:val="20"/>
          <w:szCs w:val="20"/>
          <w:lang w:eastAsia="ja-JP"/>
        </w:rPr>
        <w:t xml:space="preserve">　　　エ　新潟県中越地震復興基金への貸付を財源とするための地方債　等</w:t>
      </w:r>
    </w:p>
    <w:p w:rsidR="00ED254F" w:rsidRPr="009747DC" w:rsidRDefault="00ED254F" w:rsidP="00ED254F">
      <w:pPr>
        <w:spacing w:before="100" w:beforeAutospacing="1" w:after="100" w:afterAutospacing="1" w:line="320" w:lineRule="exact"/>
        <w:ind w:left="400" w:hangingChars="200" w:hanging="400"/>
        <w:contextualSpacing/>
        <w:rPr>
          <w:rFonts w:ascii="ＭＳ 明朝" w:hAnsi="ＭＳ 明朝"/>
          <w:sz w:val="20"/>
          <w:szCs w:val="20"/>
          <w:lang w:eastAsia="ja-JP"/>
        </w:rPr>
      </w:pPr>
      <w:r w:rsidRPr="009747DC">
        <w:rPr>
          <w:rFonts w:ascii="ＭＳ 明朝" w:hAnsi="ＭＳ 明朝" w:hint="eastAsia"/>
          <w:sz w:val="20"/>
          <w:szCs w:val="20"/>
          <w:lang w:eastAsia="ja-JP"/>
        </w:rPr>
        <w:t xml:space="preserve">　　　なお、全国型市場公募債のみならず、住民参加型市場公募債及び銀行等引受債についても合わせて記入してください。</w:t>
      </w:r>
    </w:p>
    <w:p w:rsidR="00ED254F" w:rsidRPr="009747DC" w:rsidRDefault="00ED254F" w:rsidP="00ED254F">
      <w:pPr>
        <w:spacing w:before="100" w:beforeAutospacing="1" w:after="100" w:afterAutospacing="1" w:line="320" w:lineRule="exact"/>
        <w:contextualSpacing/>
        <w:rPr>
          <w:rFonts w:ascii="ＭＳ 明朝" w:hAnsi="ＭＳ 明朝"/>
          <w:sz w:val="20"/>
          <w:szCs w:val="20"/>
          <w:lang w:eastAsia="ja-JP"/>
        </w:rPr>
      </w:pPr>
      <w:r w:rsidRPr="009747DC">
        <w:rPr>
          <w:rFonts w:ascii="ＭＳ 明朝" w:hAnsi="ＭＳ 明朝" w:hint="eastAsia"/>
          <w:sz w:val="20"/>
          <w:szCs w:val="20"/>
          <w:lang w:eastAsia="ja-JP"/>
        </w:rPr>
        <w:lastRenderedPageBreak/>
        <w:t xml:space="preserve">　</w:t>
      </w:r>
    </w:p>
    <w:p w:rsidR="00ED254F" w:rsidRPr="009747DC" w:rsidRDefault="00ED254F" w:rsidP="00ED254F">
      <w:pPr>
        <w:spacing w:before="100" w:beforeAutospacing="1" w:after="100" w:afterAutospacing="1" w:line="320" w:lineRule="exact"/>
        <w:ind w:left="400" w:hangingChars="200" w:hanging="400"/>
        <w:contextualSpacing/>
        <w:rPr>
          <w:rFonts w:ascii="ＭＳ 明朝" w:hAnsi="ＭＳ 明朝"/>
          <w:sz w:val="20"/>
          <w:szCs w:val="20"/>
          <w:lang w:eastAsia="ja-JP"/>
        </w:rPr>
      </w:pPr>
      <w:r w:rsidRPr="009747DC">
        <w:rPr>
          <w:rFonts w:ascii="ＭＳ 明朝" w:hAnsi="ＭＳ 明朝" w:hint="eastAsia"/>
          <w:sz w:val="20"/>
          <w:szCs w:val="20"/>
          <w:lang w:eastAsia="ja-JP"/>
        </w:rPr>
        <w:t xml:space="preserve">　４　会計の区分については、一般会計等（基本的事項「会計区分」１参照）について記入してください。</w:t>
      </w:r>
    </w:p>
    <w:p w:rsidR="00ED254F" w:rsidRPr="009747DC" w:rsidRDefault="00ED254F" w:rsidP="00ED254F">
      <w:pPr>
        <w:spacing w:before="100" w:beforeAutospacing="1" w:after="100" w:afterAutospacing="1" w:line="320" w:lineRule="exact"/>
        <w:contextualSpacing/>
        <w:rPr>
          <w:rFonts w:ascii="ＭＳ 明朝" w:hAnsi="ＭＳ 明朝"/>
          <w:sz w:val="20"/>
          <w:szCs w:val="20"/>
          <w:lang w:eastAsia="ja-JP"/>
        </w:rPr>
      </w:pPr>
      <w:r w:rsidRPr="009747DC">
        <w:rPr>
          <w:rFonts w:ascii="ＭＳ 明朝" w:hAnsi="ＭＳ 明朝" w:hint="eastAsia"/>
          <w:sz w:val="20"/>
          <w:szCs w:val="20"/>
          <w:lang w:eastAsia="ja-JP"/>
        </w:rPr>
        <w:t xml:space="preserve">　</w:t>
      </w:r>
    </w:p>
    <w:p w:rsidR="00ED254F" w:rsidRPr="009747DC" w:rsidRDefault="00ED254F" w:rsidP="00ED254F">
      <w:pPr>
        <w:spacing w:before="100" w:beforeAutospacing="1" w:after="100" w:afterAutospacing="1" w:line="320" w:lineRule="exact"/>
        <w:contextualSpacing/>
        <w:rPr>
          <w:rFonts w:ascii="ＭＳ 明朝" w:hAnsi="ＭＳ 明朝"/>
          <w:sz w:val="20"/>
          <w:szCs w:val="20"/>
          <w:lang w:eastAsia="ja-JP"/>
        </w:rPr>
      </w:pPr>
      <w:r w:rsidRPr="009747DC">
        <w:rPr>
          <w:rFonts w:ascii="ＭＳ 明朝" w:hAnsi="ＭＳ 明朝" w:hint="eastAsia"/>
          <w:sz w:val="20"/>
          <w:szCs w:val="20"/>
          <w:lang w:eastAsia="ja-JP"/>
        </w:rPr>
        <w:t xml:space="preserve">　５　銀行等引受債等からの借換分を含めてください。</w:t>
      </w:r>
    </w:p>
    <w:p w:rsidR="00ED254F" w:rsidRPr="009747DC" w:rsidRDefault="00ED254F" w:rsidP="00ED254F">
      <w:pPr>
        <w:spacing w:before="100" w:beforeAutospacing="1" w:after="100" w:afterAutospacing="1" w:line="320" w:lineRule="exact"/>
        <w:contextualSpacing/>
        <w:rPr>
          <w:rFonts w:ascii="ＭＳ 明朝" w:hAnsi="ＭＳ 明朝"/>
          <w:sz w:val="20"/>
          <w:szCs w:val="20"/>
          <w:lang w:eastAsia="ja-JP"/>
        </w:rPr>
      </w:pPr>
      <w:r w:rsidRPr="009747DC">
        <w:rPr>
          <w:rFonts w:ascii="ＭＳ 明朝" w:hAnsi="ＭＳ 明朝" w:hint="eastAsia"/>
          <w:sz w:val="20"/>
          <w:szCs w:val="20"/>
          <w:lang w:eastAsia="ja-JP"/>
        </w:rPr>
        <w:t xml:space="preserve">　</w:t>
      </w:r>
    </w:p>
    <w:p w:rsidR="00ED254F" w:rsidRPr="009747DC" w:rsidRDefault="00ED254F" w:rsidP="00ED254F">
      <w:pPr>
        <w:spacing w:before="100" w:beforeAutospacing="1" w:after="100" w:afterAutospacing="1" w:line="320" w:lineRule="exact"/>
        <w:contextualSpacing/>
        <w:rPr>
          <w:rFonts w:ascii="ＭＳ 明朝" w:hAnsi="ＭＳ 明朝"/>
          <w:sz w:val="20"/>
          <w:szCs w:val="20"/>
          <w:lang w:eastAsia="ja-JP"/>
        </w:rPr>
      </w:pPr>
      <w:r w:rsidRPr="009747DC">
        <w:rPr>
          <w:rFonts w:ascii="ＭＳ 明朝" w:hAnsi="ＭＳ 明朝" w:hint="eastAsia"/>
          <w:sz w:val="20"/>
          <w:szCs w:val="20"/>
          <w:lang w:eastAsia="ja-JP"/>
        </w:rPr>
        <w:t xml:space="preserve">　６　＜参考＞には、自団体の満期一括償還方式の地方債に係る積立ルールを記入してください。</w:t>
      </w:r>
    </w:p>
    <w:p w:rsidR="00ED254F" w:rsidRPr="009747DC" w:rsidRDefault="00ED254F" w:rsidP="00ED254F">
      <w:pPr>
        <w:spacing w:before="100" w:beforeAutospacing="1" w:after="100" w:afterAutospacing="1" w:line="320" w:lineRule="exact"/>
        <w:contextualSpacing/>
        <w:rPr>
          <w:rFonts w:ascii="ＭＳ 明朝" w:hAnsi="ＭＳ 明朝"/>
          <w:sz w:val="20"/>
          <w:szCs w:val="20"/>
          <w:lang w:eastAsia="ja-JP"/>
        </w:rPr>
      </w:pPr>
      <w:r w:rsidRPr="009747DC">
        <w:rPr>
          <w:rFonts w:ascii="ＭＳ 明朝" w:hAnsi="ＭＳ 明朝" w:hint="eastAsia"/>
          <w:sz w:val="20"/>
          <w:szCs w:val="20"/>
          <w:lang w:eastAsia="ja-JP"/>
        </w:rPr>
        <w:t xml:space="preserve">　</w:t>
      </w:r>
    </w:p>
    <w:p w:rsidR="00ED254F" w:rsidRPr="002C7EA4" w:rsidRDefault="00ED254F" w:rsidP="00ED254F">
      <w:pPr>
        <w:spacing w:before="100" w:beforeAutospacing="1" w:after="100" w:afterAutospacing="1" w:line="320" w:lineRule="exact"/>
        <w:contextualSpacing/>
        <w:rPr>
          <w:rFonts w:ascii="ＭＳ 明朝" w:hAnsi="ＭＳ 明朝"/>
          <w:sz w:val="20"/>
          <w:szCs w:val="20"/>
          <w:lang w:eastAsia="ja-JP"/>
        </w:rPr>
      </w:pPr>
      <w:r w:rsidRPr="009747DC">
        <w:rPr>
          <w:rFonts w:ascii="ＭＳ 明朝" w:hAnsi="ＭＳ 明朝" w:hint="eastAsia"/>
          <w:sz w:val="20"/>
          <w:szCs w:val="20"/>
          <w:lang w:eastAsia="ja-JP"/>
        </w:rPr>
        <w:t xml:space="preserve">　７　銘柄数が多く</w:t>
      </w:r>
      <w:r w:rsidRPr="002C7EA4">
        <w:rPr>
          <w:rFonts w:ascii="ＭＳ 明朝" w:hAnsi="ＭＳ 明朝" w:hint="eastAsia"/>
          <w:sz w:val="20"/>
          <w:szCs w:val="20"/>
          <w:lang w:eastAsia="ja-JP"/>
        </w:rPr>
        <w:t>欄が足りない場合は、適宜行を加えて対応してください。</w:t>
      </w:r>
    </w:p>
    <w:p w:rsidR="00C01426" w:rsidRPr="002C7EA4" w:rsidRDefault="00ED254F" w:rsidP="00C01426">
      <w:pPr>
        <w:spacing w:before="100" w:beforeAutospacing="1" w:after="100" w:afterAutospacing="1" w:line="320" w:lineRule="exact"/>
        <w:contextualSpacing/>
        <w:rPr>
          <w:rFonts w:ascii="ＭＳ 明朝" w:hAnsi="ＭＳ 明朝"/>
          <w:sz w:val="20"/>
          <w:szCs w:val="20"/>
          <w:lang w:eastAsia="ja-JP"/>
        </w:rPr>
      </w:pPr>
      <w:r w:rsidRPr="002C7EA4">
        <w:rPr>
          <w:rFonts w:ascii="ＭＳ 明朝" w:hAnsi="ＭＳ 明朝" w:hint="eastAsia"/>
          <w:sz w:val="20"/>
          <w:szCs w:val="20"/>
          <w:lang w:eastAsia="ja-JP"/>
        </w:rPr>
        <w:t xml:space="preserve">　</w:t>
      </w:r>
    </w:p>
    <w:p w:rsidR="00C01426" w:rsidRPr="002C7EA4" w:rsidRDefault="00C01426" w:rsidP="00C01426">
      <w:pPr>
        <w:spacing w:before="100" w:beforeAutospacing="1" w:after="100" w:afterAutospacing="1" w:line="320" w:lineRule="exact"/>
        <w:ind w:leftChars="100" w:left="420" w:hangingChars="100" w:hanging="200"/>
        <w:contextualSpacing/>
        <w:rPr>
          <w:rFonts w:ascii="ＭＳ 明朝" w:hAnsi="ＭＳ 明朝"/>
          <w:sz w:val="20"/>
          <w:szCs w:val="20"/>
          <w:lang w:eastAsia="ja-JP"/>
        </w:rPr>
      </w:pPr>
      <w:r w:rsidRPr="002C7EA4">
        <w:rPr>
          <w:rFonts w:ascii="ＭＳ 明朝" w:hAnsi="ＭＳ 明朝" w:hint="eastAsia"/>
          <w:sz w:val="20"/>
          <w:szCs w:val="20"/>
          <w:lang w:eastAsia="ja-JP"/>
        </w:rPr>
        <w:t>８　③</w:t>
      </w:r>
      <w:r w:rsidRPr="002C7EA4">
        <w:rPr>
          <w:rFonts w:ascii="ＭＳ 明朝" w:hAnsi="ＭＳ 明朝"/>
          <w:sz w:val="20"/>
          <w:szCs w:val="20"/>
          <w:lang w:eastAsia="ja-JP"/>
        </w:rPr>
        <w:t>・</w:t>
      </w:r>
      <w:r w:rsidRPr="002C7EA4">
        <w:rPr>
          <w:rFonts w:ascii="ＭＳ 明朝" w:hAnsi="ＭＳ 明朝" w:hint="eastAsia"/>
          <w:sz w:val="20"/>
          <w:szCs w:val="20"/>
          <w:lang w:eastAsia="ja-JP"/>
        </w:rPr>
        <w:t>⑨</w:t>
      </w:r>
      <w:r w:rsidRPr="002C7EA4">
        <w:rPr>
          <w:rFonts w:ascii="ＭＳ 明朝" w:hAnsi="ＭＳ 明朝"/>
          <w:sz w:val="20"/>
          <w:szCs w:val="20"/>
          <w:lang w:eastAsia="ja-JP"/>
        </w:rPr>
        <w:t>・</w:t>
      </w:r>
      <w:r w:rsidRPr="002C7EA4">
        <w:rPr>
          <w:rFonts w:ascii="ＭＳ 明朝" w:hAnsi="ＭＳ 明朝" w:hint="eastAsia"/>
          <w:sz w:val="20"/>
          <w:szCs w:val="20"/>
          <w:lang w:eastAsia="ja-JP"/>
        </w:rPr>
        <w:t>⑱・[24]には、</w:t>
      </w:r>
      <w:r w:rsidRPr="002C7EA4">
        <w:rPr>
          <w:rFonts w:ascii="ＭＳ 明朝" w:hAnsi="ＭＳ 明朝"/>
          <w:sz w:val="20"/>
          <w:szCs w:val="20"/>
          <w:lang w:eastAsia="ja-JP"/>
        </w:rPr>
        <w:t>額面金額を下回る（</w:t>
      </w:r>
      <w:r w:rsidRPr="002C7EA4">
        <w:rPr>
          <w:rFonts w:ascii="ＭＳ 明朝" w:hAnsi="ＭＳ 明朝" w:hint="eastAsia"/>
          <w:sz w:val="20"/>
          <w:szCs w:val="20"/>
          <w:lang w:eastAsia="ja-JP"/>
        </w:rPr>
        <w:t>上回る</w:t>
      </w:r>
      <w:r w:rsidRPr="002C7EA4">
        <w:rPr>
          <w:rFonts w:ascii="ＭＳ 明朝" w:hAnsi="ＭＳ 明朝"/>
          <w:sz w:val="20"/>
          <w:szCs w:val="20"/>
          <w:lang w:eastAsia="ja-JP"/>
        </w:rPr>
        <w:t>）</w:t>
      </w:r>
      <w:r w:rsidRPr="002C7EA4">
        <w:rPr>
          <w:rFonts w:ascii="ＭＳ 明朝" w:hAnsi="ＭＳ 明朝" w:hint="eastAsia"/>
          <w:sz w:val="20"/>
          <w:szCs w:val="20"/>
          <w:lang w:eastAsia="ja-JP"/>
        </w:rPr>
        <w:t>価格で</w:t>
      </w:r>
      <w:r w:rsidRPr="002C7EA4">
        <w:rPr>
          <w:rFonts w:ascii="ＭＳ 明朝" w:hAnsi="ＭＳ 明朝"/>
          <w:sz w:val="20"/>
          <w:szCs w:val="20"/>
          <w:lang w:eastAsia="ja-JP"/>
        </w:rPr>
        <w:t>発行された銘柄についても</w:t>
      </w:r>
      <w:r w:rsidRPr="002C7EA4">
        <w:rPr>
          <w:rFonts w:ascii="ＭＳ 明朝" w:hAnsi="ＭＳ 明朝" w:hint="eastAsia"/>
          <w:sz w:val="20"/>
          <w:szCs w:val="20"/>
          <w:lang w:eastAsia="ja-JP"/>
        </w:rPr>
        <w:t>、</w:t>
      </w:r>
      <w:r w:rsidRPr="002C7EA4">
        <w:rPr>
          <w:rFonts w:ascii="ＭＳ 明朝" w:hAnsi="ＭＳ 明朝"/>
          <w:sz w:val="20"/>
          <w:szCs w:val="20"/>
          <w:lang w:eastAsia="ja-JP"/>
        </w:rPr>
        <w:t>額面</w:t>
      </w:r>
      <w:r w:rsidRPr="002C7EA4">
        <w:rPr>
          <w:rFonts w:ascii="ＭＳ 明朝" w:hAnsi="ＭＳ 明朝" w:hint="eastAsia"/>
          <w:sz w:val="20"/>
          <w:szCs w:val="20"/>
          <w:lang w:eastAsia="ja-JP"/>
        </w:rPr>
        <w:t>金額による</w:t>
      </w:r>
      <w:r w:rsidRPr="002C7EA4">
        <w:rPr>
          <w:rFonts w:ascii="ＭＳ 明朝" w:hAnsi="ＭＳ 明朝"/>
          <w:sz w:val="20"/>
          <w:szCs w:val="20"/>
          <w:lang w:eastAsia="ja-JP"/>
        </w:rPr>
        <w:t>発行額（</w:t>
      </w:r>
      <w:r w:rsidRPr="002C7EA4">
        <w:rPr>
          <w:rFonts w:ascii="ＭＳ 明朝" w:hAnsi="ＭＳ 明朝" w:hint="eastAsia"/>
          <w:sz w:val="20"/>
          <w:szCs w:val="20"/>
          <w:lang w:eastAsia="ja-JP"/>
        </w:rPr>
        <w:t>額面総額</w:t>
      </w:r>
      <w:r w:rsidRPr="002C7EA4">
        <w:rPr>
          <w:rFonts w:ascii="ＭＳ 明朝" w:hAnsi="ＭＳ 明朝"/>
          <w:sz w:val="20"/>
          <w:szCs w:val="20"/>
          <w:lang w:eastAsia="ja-JP"/>
        </w:rPr>
        <w:t>）</w:t>
      </w:r>
      <w:r w:rsidRPr="002C7EA4">
        <w:rPr>
          <w:rFonts w:ascii="ＭＳ 明朝" w:hAnsi="ＭＳ 明朝" w:hint="eastAsia"/>
          <w:sz w:val="20"/>
          <w:szCs w:val="20"/>
          <w:lang w:eastAsia="ja-JP"/>
        </w:rPr>
        <w:t>を</w:t>
      </w:r>
      <w:r w:rsidRPr="002C7EA4">
        <w:rPr>
          <w:rFonts w:ascii="ＭＳ 明朝" w:hAnsi="ＭＳ 明朝"/>
          <w:sz w:val="20"/>
          <w:szCs w:val="20"/>
          <w:lang w:eastAsia="ja-JP"/>
        </w:rPr>
        <w:t>記入してください</w:t>
      </w:r>
      <w:r w:rsidRPr="002C7EA4">
        <w:rPr>
          <w:rFonts w:ascii="ＭＳ 明朝" w:hAnsi="ＭＳ 明朝" w:hint="eastAsia"/>
          <w:sz w:val="20"/>
          <w:szCs w:val="20"/>
          <w:lang w:eastAsia="ja-JP"/>
        </w:rPr>
        <w:t>。</w:t>
      </w:r>
    </w:p>
    <w:p w:rsidR="00C01426" w:rsidRPr="002C7EA4" w:rsidRDefault="00C01426" w:rsidP="00ED254F">
      <w:pPr>
        <w:spacing w:before="100" w:beforeAutospacing="1" w:after="100" w:afterAutospacing="1" w:line="320" w:lineRule="exact"/>
        <w:contextualSpacing/>
        <w:rPr>
          <w:rFonts w:ascii="ＭＳ 明朝" w:hAnsi="ＭＳ 明朝"/>
          <w:sz w:val="20"/>
          <w:szCs w:val="20"/>
          <w:lang w:eastAsia="ja-JP"/>
        </w:rPr>
      </w:pPr>
    </w:p>
    <w:p w:rsidR="00ED254F" w:rsidRPr="002C7EA4" w:rsidRDefault="00C01426" w:rsidP="00ED254F">
      <w:pPr>
        <w:spacing w:before="100" w:beforeAutospacing="1" w:after="100" w:afterAutospacing="1" w:line="320" w:lineRule="exact"/>
        <w:ind w:left="400" w:hangingChars="200" w:hanging="400"/>
        <w:contextualSpacing/>
        <w:rPr>
          <w:rFonts w:ascii="ＭＳ 明朝" w:hAnsi="ＭＳ 明朝"/>
          <w:sz w:val="20"/>
          <w:szCs w:val="20"/>
          <w:lang w:eastAsia="ja-JP"/>
        </w:rPr>
      </w:pPr>
      <w:r w:rsidRPr="002C7EA4">
        <w:rPr>
          <w:rFonts w:ascii="ＭＳ 明朝" w:hAnsi="ＭＳ 明朝" w:hint="eastAsia"/>
          <w:sz w:val="20"/>
          <w:szCs w:val="20"/>
          <w:lang w:eastAsia="ja-JP"/>
        </w:rPr>
        <w:t xml:space="preserve">　９</w:t>
      </w:r>
      <w:r w:rsidR="00ED254F" w:rsidRPr="002C7EA4">
        <w:rPr>
          <w:rFonts w:ascii="ＭＳ 明朝" w:hAnsi="ＭＳ 明朝" w:hint="eastAsia"/>
          <w:sz w:val="20"/>
          <w:szCs w:val="20"/>
          <w:lang w:eastAsia="ja-JP"/>
        </w:rPr>
        <w:t xml:space="preserve">　⑦・⑨にはそれぞれの銘柄に係る直近の借換年度及びその際の借換債の発行額を記入してください。なお、</w:t>
      </w:r>
      <w:r w:rsidR="00ED254F" w:rsidRPr="002C7EA4">
        <w:rPr>
          <w:rFonts w:ascii="ＭＳ 明朝" w:hAnsi="ＭＳ 明朝" w:hint="eastAsia"/>
          <w:sz w:val="20"/>
          <w:szCs w:val="20"/>
          <w:u w:val="single"/>
          <w:lang w:eastAsia="ja-JP"/>
        </w:rPr>
        <w:t>算定対象年度の前年度末までに行った借換えのみを記入し、</w:t>
      </w:r>
      <w:r w:rsidR="00ED254F" w:rsidRPr="002C7EA4">
        <w:rPr>
          <w:rFonts w:ascii="ＭＳ 明朝" w:hAnsi="ＭＳ 明朝" w:hint="eastAsia"/>
          <w:sz w:val="20"/>
          <w:szCs w:val="20"/>
          <w:lang w:eastAsia="ja-JP"/>
        </w:rPr>
        <w:t>該当する借換えがない場合には空欄としてください。</w:t>
      </w:r>
    </w:p>
    <w:p w:rsidR="00ED254F" w:rsidRPr="002C7EA4" w:rsidRDefault="00ED254F" w:rsidP="00ED254F">
      <w:pPr>
        <w:spacing w:before="100" w:beforeAutospacing="1" w:after="100" w:afterAutospacing="1" w:line="320" w:lineRule="exact"/>
        <w:contextualSpacing/>
        <w:rPr>
          <w:rFonts w:ascii="ＭＳ 明朝" w:hAnsi="ＭＳ 明朝"/>
          <w:sz w:val="20"/>
          <w:szCs w:val="20"/>
          <w:lang w:eastAsia="ja-JP"/>
        </w:rPr>
      </w:pPr>
      <w:r w:rsidRPr="002C7EA4">
        <w:rPr>
          <w:rFonts w:ascii="ＭＳ 明朝" w:hAnsi="ＭＳ 明朝" w:hint="eastAsia"/>
          <w:sz w:val="20"/>
          <w:szCs w:val="20"/>
          <w:lang w:eastAsia="ja-JP"/>
        </w:rPr>
        <w:t xml:space="preserve">　</w:t>
      </w:r>
    </w:p>
    <w:p w:rsidR="00ED254F" w:rsidRPr="002C7EA4" w:rsidRDefault="00C01426" w:rsidP="00ED254F">
      <w:pPr>
        <w:spacing w:before="100" w:beforeAutospacing="1" w:after="100" w:afterAutospacing="1" w:line="320" w:lineRule="exact"/>
        <w:ind w:left="400" w:hangingChars="200" w:hanging="400"/>
        <w:contextualSpacing/>
        <w:rPr>
          <w:rFonts w:ascii="ＭＳ 明朝" w:hAnsi="ＭＳ 明朝"/>
          <w:sz w:val="20"/>
          <w:szCs w:val="20"/>
          <w:lang w:eastAsia="ja-JP"/>
        </w:rPr>
      </w:pPr>
      <w:r w:rsidRPr="002C7EA4">
        <w:rPr>
          <w:rFonts w:ascii="ＭＳ 明朝" w:hAnsi="ＭＳ 明朝" w:hint="eastAsia"/>
          <w:sz w:val="20"/>
          <w:szCs w:val="20"/>
          <w:lang w:eastAsia="ja-JP"/>
        </w:rPr>
        <w:t xml:space="preserve">　10</w:t>
      </w:r>
      <w:r w:rsidR="00ED254F" w:rsidRPr="002C7EA4">
        <w:rPr>
          <w:rFonts w:ascii="ＭＳ 明朝" w:hAnsi="ＭＳ 明朝" w:hint="eastAsia"/>
          <w:sz w:val="20"/>
          <w:szCs w:val="20"/>
          <w:lang w:eastAsia="ja-JP"/>
        </w:rPr>
        <w:t xml:space="preserve">　１(2)には、当初定時償還方式で発行した地方債を満期一括償還方式で借り換えたものについて記入してください。</w:t>
      </w:r>
    </w:p>
    <w:p w:rsidR="00ED254F" w:rsidRPr="002C7EA4" w:rsidRDefault="00ED254F" w:rsidP="00ED254F">
      <w:pPr>
        <w:spacing w:before="100" w:beforeAutospacing="1" w:after="100" w:afterAutospacing="1" w:line="320" w:lineRule="exact"/>
        <w:contextualSpacing/>
        <w:rPr>
          <w:rFonts w:ascii="ＭＳ 明朝" w:hAnsi="ＭＳ 明朝"/>
          <w:sz w:val="20"/>
          <w:szCs w:val="20"/>
          <w:lang w:eastAsia="ja-JP"/>
        </w:rPr>
      </w:pPr>
      <w:r w:rsidRPr="002C7EA4">
        <w:rPr>
          <w:rFonts w:ascii="ＭＳ 明朝" w:hAnsi="ＭＳ 明朝" w:hint="eastAsia"/>
          <w:sz w:val="20"/>
          <w:szCs w:val="20"/>
          <w:lang w:eastAsia="ja-JP"/>
        </w:rPr>
        <w:t xml:space="preserve">　</w:t>
      </w:r>
    </w:p>
    <w:p w:rsidR="00ED254F" w:rsidRPr="002C7EA4" w:rsidRDefault="00ED254F" w:rsidP="00ED254F">
      <w:pPr>
        <w:spacing w:before="100" w:beforeAutospacing="1" w:after="100" w:afterAutospacing="1" w:line="320" w:lineRule="exact"/>
        <w:ind w:left="400" w:hangingChars="200" w:hanging="400"/>
        <w:contextualSpacing/>
        <w:rPr>
          <w:rFonts w:ascii="ＭＳ 明朝" w:hAnsi="ＭＳ 明朝"/>
          <w:sz w:val="20"/>
          <w:szCs w:val="20"/>
          <w:lang w:eastAsia="ja-JP"/>
        </w:rPr>
      </w:pPr>
      <w:r w:rsidRPr="002C7EA4">
        <w:rPr>
          <w:rFonts w:ascii="ＭＳ 明朝" w:hAnsi="ＭＳ 明朝" w:hint="eastAsia"/>
          <w:sz w:val="20"/>
          <w:szCs w:val="20"/>
          <w:lang w:eastAsia="ja-JP"/>
        </w:rPr>
        <w:t xml:space="preserve">　1</w:t>
      </w:r>
      <w:r w:rsidR="00C01426" w:rsidRPr="002C7EA4">
        <w:rPr>
          <w:rFonts w:ascii="ＭＳ 明朝" w:hAnsi="ＭＳ 明朝"/>
          <w:sz w:val="20"/>
          <w:szCs w:val="20"/>
          <w:lang w:eastAsia="ja-JP"/>
        </w:rPr>
        <w:t>1</w:t>
      </w:r>
      <w:r w:rsidRPr="002C7EA4">
        <w:rPr>
          <w:rFonts w:ascii="ＭＳ 明朝" w:hAnsi="ＭＳ 明朝" w:hint="eastAsia"/>
          <w:sz w:val="20"/>
          <w:szCs w:val="20"/>
          <w:lang w:eastAsia="ja-JP"/>
        </w:rPr>
        <w:t xml:space="preserve">　⑯</w:t>
      </w:r>
      <w:r w:rsidRPr="002C7EA4">
        <w:rPr>
          <w:rFonts w:ascii="ＭＳ 明朝" w:hAnsi="ＭＳ 明朝"/>
          <w:sz w:val="20"/>
          <w:szCs w:val="20"/>
          <w:lang w:eastAsia="ja-JP"/>
        </w:rPr>
        <w:t>’</w:t>
      </w:r>
      <w:r w:rsidRPr="002C7EA4">
        <w:rPr>
          <w:rFonts w:ascii="ＭＳ 明朝" w:hAnsi="ＭＳ 明朝" w:hint="eastAsia"/>
          <w:sz w:val="20"/>
          <w:szCs w:val="20"/>
          <w:lang w:eastAsia="ja-JP"/>
        </w:rPr>
        <w:t>には、30（年）から、満期一括償還方式での第１回目借換時までの経過年数を引いた数値を記入してください。</w:t>
      </w:r>
    </w:p>
    <w:p w:rsidR="00ED254F" w:rsidRPr="002C7EA4" w:rsidRDefault="00ED254F" w:rsidP="00ED254F">
      <w:pPr>
        <w:spacing w:before="100" w:beforeAutospacing="1" w:after="100" w:afterAutospacing="1" w:line="320" w:lineRule="exact"/>
        <w:contextualSpacing/>
        <w:rPr>
          <w:rFonts w:ascii="ＭＳ 明朝" w:hAnsi="ＭＳ 明朝"/>
          <w:sz w:val="20"/>
          <w:szCs w:val="20"/>
          <w:lang w:eastAsia="ja-JP"/>
        </w:rPr>
      </w:pPr>
      <w:r w:rsidRPr="002C7EA4">
        <w:rPr>
          <w:rFonts w:ascii="ＭＳ 明朝" w:hAnsi="ＭＳ 明朝" w:hint="eastAsia"/>
          <w:sz w:val="20"/>
          <w:szCs w:val="20"/>
          <w:lang w:eastAsia="ja-JP"/>
        </w:rPr>
        <w:t xml:space="preserve">　</w:t>
      </w:r>
    </w:p>
    <w:p w:rsidR="00ED254F" w:rsidRPr="002C7EA4" w:rsidRDefault="00ED254F" w:rsidP="00ED254F">
      <w:pPr>
        <w:spacing w:before="100" w:beforeAutospacing="1" w:after="100" w:afterAutospacing="1" w:line="320" w:lineRule="exact"/>
        <w:ind w:left="400" w:hangingChars="200" w:hanging="400"/>
        <w:contextualSpacing/>
        <w:rPr>
          <w:rFonts w:ascii="ＭＳ 明朝" w:hAnsi="ＭＳ 明朝"/>
          <w:sz w:val="20"/>
          <w:szCs w:val="20"/>
          <w:lang w:eastAsia="ja-JP"/>
        </w:rPr>
      </w:pPr>
      <w:r w:rsidRPr="002C7EA4">
        <w:rPr>
          <w:rFonts w:ascii="ＭＳ 明朝" w:hAnsi="ＭＳ 明朝" w:hint="eastAsia"/>
          <w:sz w:val="20"/>
          <w:szCs w:val="20"/>
          <w:lang w:eastAsia="ja-JP"/>
        </w:rPr>
        <w:t xml:space="preserve">　</w:t>
      </w:r>
      <w:r w:rsidR="00C01426" w:rsidRPr="002C7EA4">
        <w:rPr>
          <w:rFonts w:ascii="ＭＳ 明朝" w:hAnsi="ＭＳ 明朝" w:hint="eastAsia"/>
          <w:sz w:val="20"/>
          <w:szCs w:val="20"/>
          <w:lang w:eastAsia="ja-JP"/>
        </w:rPr>
        <w:t>12</w:t>
      </w:r>
      <w:r w:rsidRPr="002C7EA4">
        <w:rPr>
          <w:rFonts w:ascii="ＭＳ 明朝" w:hAnsi="ＭＳ 明朝" w:hint="eastAsia"/>
          <w:sz w:val="20"/>
          <w:szCs w:val="20"/>
          <w:lang w:eastAsia="ja-JP"/>
        </w:rPr>
        <w:t xml:space="preserve">　[22]・[24]には、それぞれの銘柄について、</w:t>
      </w:r>
      <w:r w:rsidRPr="002C7EA4">
        <w:rPr>
          <w:rFonts w:ascii="ＭＳ 明朝" w:hAnsi="ＭＳ 明朝" w:hint="eastAsia"/>
          <w:sz w:val="20"/>
          <w:szCs w:val="20"/>
          <w:u w:val="single"/>
          <w:lang w:eastAsia="ja-JP"/>
        </w:rPr>
        <w:t>満期一括償還方式での１回目の借換えを行った後に更に借換えを行った場合のみ、</w:t>
      </w:r>
      <w:r w:rsidRPr="002C7EA4">
        <w:rPr>
          <w:rFonts w:ascii="ＭＳ 明朝" w:hAnsi="ＭＳ 明朝" w:hint="eastAsia"/>
          <w:sz w:val="20"/>
          <w:szCs w:val="20"/>
          <w:lang w:eastAsia="ja-JP"/>
        </w:rPr>
        <w:t>それらの借換えのうち直近のものについて、その借換年度及びその際の借換債の発行額を記入してください。なお、</w:t>
      </w:r>
      <w:r w:rsidRPr="002C7EA4">
        <w:rPr>
          <w:rFonts w:ascii="ＭＳ 明朝" w:hAnsi="ＭＳ 明朝" w:hint="eastAsia"/>
          <w:sz w:val="20"/>
          <w:szCs w:val="20"/>
          <w:u w:val="single"/>
          <w:lang w:eastAsia="ja-JP"/>
        </w:rPr>
        <w:t>算定対象年度の前年度末までに行った借換えのみを記入し、</w:t>
      </w:r>
      <w:r w:rsidRPr="002C7EA4">
        <w:rPr>
          <w:rFonts w:ascii="ＭＳ 明朝" w:hAnsi="ＭＳ 明朝" w:hint="eastAsia"/>
          <w:sz w:val="20"/>
          <w:szCs w:val="20"/>
          <w:lang w:eastAsia="ja-JP"/>
        </w:rPr>
        <w:t>該当する借換えがない場合には空欄としてください。</w:t>
      </w:r>
    </w:p>
    <w:p w:rsidR="00ED254F" w:rsidRPr="002C7EA4" w:rsidRDefault="00ED254F" w:rsidP="00ED254F">
      <w:pPr>
        <w:spacing w:before="100" w:beforeAutospacing="1" w:after="100" w:afterAutospacing="1" w:line="320" w:lineRule="exact"/>
        <w:contextualSpacing/>
        <w:rPr>
          <w:rFonts w:ascii="ＭＳ 明朝" w:hAnsi="ＭＳ 明朝"/>
          <w:sz w:val="20"/>
          <w:szCs w:val="20"/>
          <w:lang w:eastAsia="ja-JP"/>
        </w:rPr>
      </w:pPr>
      <w:r w:rsidRPr="002C7EA4">
        <w:rPr>
          <w:rFonts w:ascii="ＭＳ 明朝" w:hAnsi="ＭＳ 明朝" w:hint="eastAsia"/>
          <w:sz w:val="20"/>
          <w:szCs w:val="20"/>
          <w:lang w:eastAsia="ja-JP"/>
        </w:rPr>
        <w:t xml:space="preserve">　</w:t>
      </w:r>
    </w:p>
    <w:p w:rsidR="00ED254F" w:rsidRPr="002C7EA4" w:rsidRDefault="00ED254F" w:rsidP="00ED254F">
      <w:pPr>
        <w:spacing w:before="100" w:beforeAutospacing="1" w:after="100" w:afterAutospacing="1" w:line="320" w:lineRule="exact"/>
        <w:ind w:left="400" w:hangingChars="200" w:hanging="400"/>
        <w:contextualSpacing/>
        <w:rPr>
          <w:rFonts w:ascii="ＭＳ 明朝" w:hAnsi="ＭＳ 明朝"/>
          <w:sz w:val="20"/>
          <w:szCs w:val="20"/>
          <w:lang w:eastAsia="ja-JP"/>
        </w:rPr>
      </w:pPr>
      <w:r w:rsidRPr="002C7EA4">
        <w:rPr>
          <w:rFonts w:ascii="ＭＳ 明朝" w:hAnsi="ＭＳ 明朝" w:hint="eastAsia"/>
          <w:sz w:val="20"/>
          <w:szCs w:val="20"/>
          <w:lang w:eastAsia="ja-JP"/>
        </w:rPr>
        <w:t xml:space="preserve">　</w:t>
      </w:r>
      <w:r w:rsidR="00C01426" w:rsidRPr="002C7EA4">
        <w:rPr>
          <w:rFonts w:ascii="ＭＳ 明朝" w:hAnsi="ＭＳ 明朝" w:hint="eastAsia"/>
          <w:sz w:val="20"/>
          <w:szCs w:val="20"/>
          <w:lang w:eastAsia="ja-JP"/>
        </w:rPr>
        <w:t>1</w:t>
      </w:r>
      <w:r w:rsidR="00C01426" w:rsidRPr="002C7EA4">
        <w:rPr>
          <w:rFonts w:ascii="ＭＳ 明朝" w:hAnsi="ＭＳ 明朝"/>
          <w:sz w:val="20"/>
          <w:szCs w:val="20"/>
          <w:lang w:eastAsia="ja-JP"/>
        </w:rPr>
        <w:t>3</w:t>
      </w:r>
      <w:r w:rsidRPr="002C7EA4">
        <w:rPr>
          <w:rFonts w:ascii="ＭＳ 明朝" w:hAnsi="ＭＳ 明朝" w:hint="eastAsia"/>
          <w:sz w:val="20"/>
          <w:szCs w:val="20"/>
          <w:lang w:eastAsia="ja-JP"/>
        </w:rPr>
        <w:t xml:space="preserve">　２．には、算定対象年度に償還期限が満了</w:t>
      </w:r>
      <w:r w:rsidRPr="009747DC">
        <w:rPr>
          <w:rFonts w:ascii="ＭＳ 明朝" w:hAnsi="ＭＳ 明朝" w:hint="eastAsia"/>
          <w:sz w:val="20"/>
          <w:szCs w:val="20"/>
          <w:lang w:eastAsia="ja-JP"/>
        </w:rPr>
        <w:t>した銘柄（＝算定対象年度に償還（借換えを含む。）を行うこととなっていた銘柄）に係る実質償還額等を記入してください。</w:t>
      </w:r>
      <w:r w:rsidRPr="009747DC">
        <w:rPr>
          <w:rFonts w:ascii="ＭＳ 明朝" w:hAnsi="ＭＳ 明朝" w:hint="eastAsia"/>
          <w:sz w:val="20"/>
          <w:szCs w:val="20"/>
          <w:u w:val="single"/>
          <w:lang w:eastAsia="ja-JP"/>
        </w:rPr>
        <w:t>なお、「実質償還額」の欄（[31]</w:t>
      </w:r>
      <w:r w:rsidRPr="002C7EA4">
        <w:rPr>
          <w:rFonts w:ascii="ＭＳ 明朝" w:hAnsi="ＭＳ 明朝" w:hint="eastAsia"/>
          <w:sz w:val="20"/>
          <w:szCs w:val="20"/>
          <w:u w:val="single"/>
          <w:lang w:eastAsia="ja-JP"/>
        </w:rPr>
        <w:t>・[33]の両欄）には、当該銘柄に係る元金償還額から、そのうち借換債を財源として償還を行った額</w:t>
      </w:r>
      <w:r w:rsidR="00C01426" w:rsidRPr="002C7EA4">
        <w:rPr>
          <w:rFonts w:ascii="ＭＳ 明朝" w:hAnsi="ＭＳ 明朝" w:hint="eastAsia"/>
          <w:sz w:val="20"/>
          <w:szCs w:val="20"/>
          <w:u w:val="single"/>
          <w:lang w:eastAsia="ja-JP"/>
        </w:rPr>
        <w:t>（借換債</w:t>
      </w:r>
      <w:r w:rsidR="00C01426" w:rsidRPr="002C7EA4">
        <w:rPr>
          <w:rFonts w:ascii="ＭＳ 明朝" w:hAnsi="ＭＳ 明朝"/>
          <w:sz w:val="20"/>
          <w:szCs w:val="20"/>
          <w:u w:val="single"/>
          <w:lang w:eastAsia="ja-JP"/>
        </w:rPr>
        <w:t>が額面</w:t>
      </w:r>
      <w:r w:rsidR="00C01426" w:rsidRPr="002C7EA4">
        <w:rPr>
          <w:rFonts w:ascii="ＭＳ 明朝" w:hAnsi="ＭＳ 明朝" w:hint="eastAsia"/>
          <w:sz w:val="20"/>
          <w:szCs w:val="20"/>
          <w:u w:val="single"/>
          <w:lang w:eastAsia="ja-JP"/>
        </w:rPr>
        <w:t>金額</w:t>
      </w:r>
      <w:r w:rsidR="00C01426" w:rsidRPr="002C7EA4">
        <w:rPr>
          <w:rFonts w:ascii="ＭＳ 明朝" w:hAnsi="ＭＳ 明朝"/>
          <w:sz w:val="20"/>
          <w:szCs w:val="20"/>
          <w:u w:val="single"/>
          <w:lang w:eastAsia="ja-JP"/>
        </w:rPr>
        <w:t>を下回る（</w:t>
      </w:r>
      <w:r w:rsidR="00C01426" w:rsidRPr="002C7EA4">
        <w:rPr>
          <w:rFonts w:ascii="ＭＳ 明朝" w:hAnsi="ＭＳ 明朝" w:hint="eastAsia"/>
          <w:sz w:val="20"/>
          <w:szCs w:val="20"/>
          <w:u w:val="single"/>
          <w:lang w:eastAsia="ja-JP"/>
        </w:rPr>
        <w:t>上回る</w:t>
      </w:r>
      <w:r w:rsidR="00C01426" w:rsidRPr="002C7EA4">
        <w:rPr>
          <w:rFonts w:ascii="ＭＳ 明朝" w:hAnsi="ＭＳ 明朝"/>
          <w:sz w:val="20"/>
          <w:szCs w:val="20"/>
          <w:u w:val="single"/>
          <w:lang w:eastAsia="ja-JP"/>
        </w:rPr>
        <w:t>）</w:t>
      </w:r>
      <w:r w:rsidR="00C01426" w:rsidRPr="002C7EA4">
        <w:rPr>
          <w:rFonts w:ascii="ＭＳ 明朝" w:hAnsi="ＭＳ 明朝" w:hint="eastAsia"/>
          <w:sz w:val="20"/>
          <w:szCs w:val="20"/>
          <w:u w:val="single"/>
          <w:lang w:eastAsia="ja-JP"/>
        </w:rPr>
        <w:t>価格で</w:t>
      </w:r>
      <w:r w:rsidR="00C01426" w:rsidRPr="002C7EA4">
        <w:rPr>
          <w:rFonts w:ascii="ＭＳ 明朝" w:hAnsi="ＭＳ 明朝"/>
          <w:sz w:val="20"/>
          <w:szCs w:val="20"/>
          <w:u w:val="single"/>
          <w:lang w:eastAsia="ja-JP"/>
        </w:rPr>
        <w:t>発行された場合には、償還にあてた調達額とする。</w:t>
      </w:r>
      <w:r w:rsidR="00C01426" w:rsidRPr="002C7EA4">
        <w:rPr>
          <w:rFonts w:ascii="ＭＳ 明朝" w:hAnsi="ＭＳ 明朝" w:hint="eastAsia"/>
          <w:sz w:val="20"/>
          <w:szCs w:val="20"/>
          <w:u w:val="single"/>
          <w:lang w:eastAsia="ja-JP"/>
        </w:rPr>
        <w:t>）</w:t>
      </w:r>
      <w:r w:rsidRPr="002C7EA4">
        <w:rPr>
          <w:rFonts w:ascii="ＭＳ 明朝" w:hAnsi="ＭＳ 明朝" w:hint="eastAsia"/>
          <w:sz w:val="20"/>
          <w:szCs w:val="20"/>
          <w:u w:val="single"/>
          <w:lang w:eastAsia="ja-JP"/>
        </w:rPr>
        <w:t>を控除した額を記入してください。</w:t>
      </w:r>
    </w:p>
    <w:p w:rsidR="00ED254F" w:rsidRPr="002C7EA4" w:rsidRDefault="00ED254F" w:rsidP="00ED254F">
      <w:pPr>
        <w:spacing w:before="100" w:beforeAutospacing="1" w:after="100" w:afterAutospacing="1" w:line="320" w:lineRule="exact"/>
        <w:contextualSpacing/>
        <w:rPr>
          <w:rFonts w:ascii="ＭＳ 明朝" w:hAnsi="ＭＳ 明朝"/>
          <w:sz w:val="20"/>
          <w:szCs w:val="20"/>
          <w:lang w:eastAsia="ja-JP"/>
        </w:rPr>
      </w:pPr>
      <w:r w:rsidRPr="002C7EA4">
        <w:rPr>
          <w:rFonts w:ascii="ＭＳ 明朝" w:hAnsi="ＭＳ 明朝" w:hint="eastAsia"/>
          <w:sz w:val="20"/>
          <w:szCs w:val="20"/>
          <w:lang w:eastAsia="ja-JP"/>
        </w:rPr>
        <w:t xml:space="preserve">　</w:t>
      </w:r>
    </w:p>
    <w:p w:rsidR="00850C25" w:rsidRPr="009747DC" w:rsidRDefault="00ED254F" w:rsidP="00ED254F">
      <w:pPr>
        <w:spacing w:before="100" w:beforeAutospacing="1" w:after="100" w:afterAutospacing="1" w:line="320" w:lineRule="exact"/>
        <w:ind w:left="400" w:hangingChars="200" w:hanging="400"/>
        <w:contextualSpacing/>
        <w:rPr>
          <w:rFonts w:ascii="ＭＳ 明朝" w:hAnsi="ＭＳ 明朝"/>
          <w:sz w:val="20"/>
          <w:szCs w:val="20"/>
          <w:lang w:eastAsia="ja-JP"/>
        </w:rPr>
      </w:pPr>
      <w:r w:rsidRPr="002C7EA4">
        <w:rPr>
          <w:rFonts w:ascii="ＭＳ 明朝" w:hAnsi="ＭＳ 明朝" w:hint="eastAsia"/>
          <w:sz w:val="20"/>
          <w:szCs w:val="20"/>
          <w:lang w:eastAsia="ja-JP"/>
        </w:rPr>
        <w:t xml:space="preserve">　</w:t>
      </w:r>
      <w:r w:rsidR="00C01426" w:rsidRPr="002C7EA4">
        <w:rPr>
          <w:rFonts w:ascii="ＭＳ 明朝" w:hAnsi="ＭＳ 明朝" w:hint="eastAsia"/>
          <w:sz w:val="20"/>
          <w:szCs w:val="20"/>
          <w:lang w:eastAsia="ja-JP"/>
        </w:rPr>
        <w:t>14</w:t>
      </w:r>
      <w:r w:rsidRPr="002C7EA4">
        <w:rPr>
          <w:rFonts w:ascii="ＭＳ 明朝" w:hAnsi="ＭＳ 明朝" w:hint="eastAsia"/>
          <w:sz w:val="20"/>
          <w:szCs w:val="20"/>
          <w:lang w:eastAsia="ja-JP"/>
        </w:rPr>
        <w:t xml:space="preserve">　４.について、ト／ナの数値</w:t>
      </w:r>
      <w:r w:rsidRPr="009747DC">
        <w:rPr>
          <w:rFonts w:ascii="ＭＳ 明朝" w:hAnsi="ＭＳ 明朝" w:hint="eastAsia"/>
          <w:sz w:val="20"/>
          <w:szCs w:val="20"/>
          <w:lang w:eastAsia="ja-JP"/>
        </w:rPr>
        <w:t>が１を超えるときは１として取扱います。</w:t>
      </w:r>
    </w:p>
    <w:p w:rsidR="00850C25" w:rsidRDefault="008F1263" w:rsidP="00850C25">
      <w:pPr>
        <w:spacing w:before="100" w:beforeAutospacing="1" w:after="100" w:afterAutospacing="1" w:line="360" w:lineRule="exact"/>
        <w:contextualSpacing/>
        <w:rPr>
          <w:rFonts w:ascii="ＭＳ 明朝" w:hAnsi="ＭＳ 明朝"/>
          <w:sz w:val="20"/>
          <w:szCs w:val="20"/>
          <w:lang w:eastAsia="ja-JP"/>
        </w:rPr>
      </w:pPr>
      <w:r w:rsidRPr="009747DC">
        <w:rPr>
          <w:rFonts w:ascii="ＭＳ 明朝" w:hAnsi="ＭＳ 明朝" w:hint="eastAsia"/>
          <w:sz w:val="20"/>
          <w:szCs w:val="20"/>
          <w:lang w:eastAsia="ja-JP"/>
        </w:rPr>
        <w:t xml:space="preserve">　</w:t>
      </w:r>
    </w:p>
    <w:p w:rsidR="008F1263" w:rsidRPr="009747DC" w:rsidRDefault="008F1263" w:rsidP="00850C25">
      <w:pPr>
        <w:spacing w:before="100" w:beforeAutospacing="1" w:after="100" w:afterAutospacing="1" w:line="360" w:lineRule="exact"/>
        <w:contextualSpacing/>
        <w:rPr>
          <w:rFonts w:ascii="ＭＳ 明朝" w:hAnsi="ＭＳ 明朝"/>
          <w:sz w:val="20"/>
          <w:szCs w:val="20"/>
          <w:lang w:eastAsia="ja-JP"/>
        </w:rPr>
      </w:pPr>
      <w:r w:rsidRPr="009747DC">
        <w:rPr>
          <w:rFonts w:ascii="ＭＳ 明朝" w:hAnsi="ＭＳ 明朝" w:hint="eastAsia"/>
          <w:sz w:val="20"/>
          <w:szCs w:val="20"/>
          <w:lang w:eastAsia="ja-JP"/>
        </w:rPr>
        <w:t xml:space="preserve">　</w:t>
      </w:r>
    </w:p>
    <w:p w:rsidR="00303084" w:rsidRPr="009747DC" w:rsidRDefault="00303084" w:rsidP="00303084">
      <w:pPr>
        <w:spacing w:before="100" w:beforeAutospacing="1" w:after="100" w:afterAutospacing="1" w:line="360" w:lineRule="exact"/>
        <w:contextualSpacing/>
        <w:jc w:val="center"/>
        <w:rPr>
          <w:rFonts w:ascii="ＭＳ ゴシック" w:eastAsia="ＭＳ ゴシック" w:hAnsi="ＭＳ ゴシック"/>
          <w:bdr w:val="single" w:sz="4" w:space="0" w:color="auto"/>
          <w:lang w:eastAsia="ja-JP"/>
        </w:rPr>
      </w:pPr>
      <w:r w:rsidRPr="009747DC">
        <w:rPr>
          <w:rFonts w:ascii="ＭＳ ゴシック" w:eastAsia="ＭＳ ゴシック" w:hAnsi="ＭＳ ゴシック" w:hint="eastAsia"/>
          <w:bdr w:val="single" w:sz="4" w:space="0" w:color="auto"/>
          <w:lang w:eastAsia="ja-JP"/>
        </w:rPr>
        <w:t xml:space="preserve">３②表　公営企業に要する経費の財源とする地方債の償還の </w:t>
      </w:r>
    </w:p>
    <w:p w:rsidR="00303084" w:rsidRPr="009747DC" w:rsidRDefault="00303084" w:rsidP="00303084">
      <w:pPr>
        <w:spacing w:before="100" w:beforeAutospacing="1" w:after="100" w:afterAutospacing="1" w:line="360" w:lineRule="exact"/>
        <w:contextualSpacing/>
        <w:jc w:val="center"/>
        <w:rPr>
          <w:rFonts w:ascii="ＭＳ ゴシック" w:eastAsia="ＭＳ ゴシック" w:hAnsi="ＭＳ ゴシック"/>
          <w:bdr w:val="single" w:sz="4" w:space="0" w:color="auto"/>
          <w:lang w:eastAsia="ja-JP"/>
        </w:rPr>
      </w:pPr>
      <w:r w:rsidRPr="009747DC">
        <w:rPr>
          <w:rFonts w:ascii="ＭＳ ゴシック" w:eastAsia="ＭＳ ゴシック" w:hAnsi="ＭＳ ゴシック" w:hint="eastAsia"/>
          <w:bdr w:val="single" w:sz="4" w:space="0" w:color="auto"/>
          <w:lang w:eastAsia="ja-JP"/>
        </w:rPr>
        <w:t xml:space="preserve"> 財源に充てたと認められる繰入金 </w:t>
      </w:r>
    </w:p>
    <w:p w:rsidR="00303084" w:rsidRPr="009747DC" w:rsidRDefault="00303084" w:rsidP="00303084">
      <w:pPr>
        <w:spacing w:before="100" w:beforeAutospacing="1" w:after="100" w:afterAutospacing="1" w:line="360" w:lineRule="exact"/>
        <w:contextualSpacing/>
        <w:rPr>
          <w:rFonts w:ascii="ＭＳ ゴシック" w:eastAsia="ＭＳ ゴシック" w:hAnsi="ＭＳ ゴシック"/>
          <w:sz w:val="20"/>
          <w:szCs w:val="20"/>
          <w:lang w:eastAsia="ja-JP"/>
        </w:rPr>
      </w:pPr>
      <w:r w:rsidRPr="009747DC">
        <w:rPr>
          <w:rFonts w:ascii="ＭＳ ゴシック" w:eastAsia="ＭＳ ゴシック" w:hAnsi="ＭＳ ゴシック" w:hint="eastAsia"/>
          <w:sz w:val="20"/>
          <w:szCs w:val="20"/>
          <w:lang w:eastAsia="ja-JP"/>
        </w:rPr>
        <w:t xml:space="preserve">　</w:t>
      </w:r>
    </w:p>
    <w:p w:rsidR="00303084" w:rsidRPr="009747DC" w:rsidRDefault="00303084" w:rsidP="00303084">
      <w:pPr>
        <w:spacing w:before="100" w:beforeAutospacing="1" w:after="100" w:afterAutospacing="1" w:line="360" w:lineRule="exact"/>
        <w:ind w:left="400" w:hangingChars="200" w:hanging="400"/>
        <w:contextualSpacing/>
        <w:rPr>
          <w:rFonts w:ascii="ＭＳ 明朝" w:hAnsi="ＭＳ 明朝"/>
          <w:sz w:val="20"/>
          <w:szCs w:val="20"/>
          <w:lang w:eastAsia="ja-JP"/>
        </w:rPr>
      </w:pPr>
      <w:r w:rsidRPr="009747DC">
        <w:rPr>
          <w:rFonts w:ascii="ＭＳ ゴシック" w:eastAsia="ＭＳ ゴシック" w:hAnsi="ＭＳ ゴシック" w:hint="eastAsia"/>
          <w:sz w:val="20"/>
          <w:szCs w:val="20"/>
          <w:lang w:eastAsia="ja-JP"/>
        </w:rPr>
        <w:t xml:space="preserve">　</w:t>
      </w:r>
      <w:r w:rsidRPr="009747DC">
        <w:rPr>
          <w:rFonts w:ascii="ＭＳ 明朝" w:hAnsi="ＭＳ 明朝" w:hint="eastAsia"/>
          <w:sz w:val="20"/>
          <w:szCs w:val="20"/>
          <w:lang w:eastAsia="ja-JP"/>
        </w:rPr>
        <w:t>１　本様式は、総括表③の「④公営企業に要する経費の財源とする地方債の償還の財源に充てたと認められる繰入金」に計上する額を算定するものです。対象となる会計は、各団体が自</w:t>
      </w:r>
      <w:r w:rsidRPr="009747DC">
        <w:rPr>
          <w:rFonts w:ascii="ＭＳ 明朝" w:hAnsi="ＭＳ 明朝" w:hint="eastAsia"/>
          <w:sz w:val="20"/>
          <w:szCs w:val="20"/>
          <w:lang w:eastAsia="ja-JP"/>
        </w:rPr>
        <w:lastRenderedPageBreak/>
        <w:t>ら設置する会計のうち、一般会計等以外の会計、すなわち公営事業会計（基本的事項「会計区分」における２及び３）となります。総括表③の④欄には、３②表中「合計」の額を計上してください。</w:t>
      </w:r>
    </w:p>
    <w:p w:rsidR="00303084" w:rsidRPr="002C7EA4" w:rsidRDefault="00303084" w:rsidP="00303084">
      <w:pPr>
        <w:spacing w:before="100" w:beforeAutospacing="1" w:after="100" w:afterAutospacing="1" w:line="360" w:lineRule="exact"/>
        <w:ind w:left="400" w:hangingChars="200" w:hanging="400"/>
        <w:contextualSpacing/>
        <w:rPr>
          <w:rFonts w:ascii="ＭＳ 明朝" w:hAnsi="ＭＳ 明朝"/>
          <w:sz w:val="20"/>
          <w:szCs w:val="20"/>
          <w:lang w:eastAsia="ja-JP"/>
        </w:rPr>
      </w:pPr>
      <w:r w:rsidRPr="009747DC">
        <w:rPr>
          <w:rFonts w:ascii="ＭＳ 明朝" w:hAnsi="ＭＳ 明朝" w:hint="eastAsia"/>
          <w:sz w:val="20"/>
          <w:szCs w:val="20"/>
          <w:lang w:eastAsia="ja-JP"/>
        </w:rPr>
        <w:t xml:space="preserve">　</w:t>
      </w:r>
      <w:r w:rsidRPr="00DA7022">
        <w:rPr>
          <w:rFonts w:ascii="ＭＳ 明朝" w:hAnsi="ＭＳ 明朝" w:hint="eastAsia"/>
          <w:sz w:val="20"/>
          <w:szCs w:val="20"/>
          <w:lang w:eastAsia="ja-JP"/>
        </w:rPr>
        <w:t>※　本表は、各年</w:t>
      </w:r>
      <w:r w:rsidRPr="002C7EA4">
        <w:rPr>
          <w:rFonts w:ascii="ＭＳ 明朝" w:hAnsi="ＭＳ 明朝" w:hint="eastAsia"/>
          <w:sz w:val="20"/>
          <w:szCs w:val="20"/>
          <w:lang w:eastAsia="ja-JP"/>
        </w:rPr>
        <w:t>度の繰出基準（平成</w:t>
      </w:r>
      <w:r w:rsidR="00DA7022" w:rsidRPr="002C7EA4">
        <w:rPr>
          <w:rFonts w:ascii="ＭＳ 明朝" w:hAnsi="ＭＳ 明朝" w:hint="eastAsia"/>
          <w:sz w:val="20"/>
          <w:szCs w:val="20"/>
          <w:lang w:eastAsia="ja-JP"/>
        </w:rPr>
        <w:t>2</w:t>
      </w:r>
      <w:r w:rsidR="00DA7022" w:rsidRPr="002C7EA4">
        <w:rPr>
          <w:rFonts w:ascii="ＭＳ 明朝" w:hAnsi="ＭＳ 明朝"/>
          <w:sz w:val="20"/>
          <w:szCs w:val="20"/>
          <w:lang w:eastAsia="ja-JP"/>
        </w:rPr>
        <w:t>8</w:t>
      </w:r>
      <w:r w:rsidRPr="002C7EA4">
        <w:rPr>
          <w:rFonts w:ascii="ＭＳ 明朝" w:hAnsi="ＭＳ 明朝" w:hint="eastAsia"/>
          <w:sz w:val="20"/>
          <w:szCs w:val="20"/>
          <w:lang w:eastAsia="ja-JP"/>
        </w:rPr>
        <w:t>年度にあっては、平成</w:t>
      </w:r>
      <w:r w:rsidR="00DA7022" w:rsidRPr="002C7EA4">
        <w:rPr>
          <w:rFonts w:ascii="ＭＳ 明朝" w:hAnsi="ＭＳ 明朝" w:hint="eastAsia"/>
          <w:sz w:val="20"/>
          <w:szCs w:val="20"/>
          <w:lang w:eastAsia="ja-JP"/>
        </w:rPr>
        <w:t>28</w:t>
      </w:r>
      <w:r w:rsidRPr="002C7EA4">
        <w:rPr>
          <w:rFonts w:ascii="ＭＳ 明朝" w:hAnsi="ＭＳ 明朝" w:hint="eastAsia"/>
          <w:sz w:val="20"/>
          <w:szCs w:val="20"/>
          <w:lang w:eastAsia="ja-JP"/>
        </w:rPr>
        <w:t>年４月</w:t>
      </w:r>
      <w:r w:rsidR="00DA7022" w:rsidRPr="002C7EA4">
        <w:rPr>
          <w:rFonts w:ascii="ＭＳ 明朝" w:hAnsi="ＭＳ 明朝" w:hint="eastAsia"/>
          <w:sz w:val="20"/>
          <w:szCs w:val="20"/>
          <w:lang w:eastAsia="ja-JP"/>
        </w:rPr>
        <w:t>１</w:t>
      </w:r>
      <w:r w:rsidRPr="002C7EA4">
        <w:rPr>
          <w:rFonts w:ascii="ＭＳ 明朝" w:hAnsi="ＭＳ 明朝" w:hint="eastAsia"/>
          <w:sz w:val="20"/>
          <w:szCs w:val="20"/>
          <w:lang w:eastAsia="ja-JP"/>
        </w:rPr>
        <w:t>日付け総財公第</w:t>
      </w:r>
      <w:r w:rsidR="00DA7022" w:rsidRPr="002C7EA4">
        <w:rPr>
          <w:rFonts w:ascii="ＭＳ 明朝" w:hAnsi="ＭＳ 明朝" w:hint="eastAsia"/>
          <w:sz w:val="20"/>
          <w:szCs w:val="20"/>
          <w:lang w:eastAsia="ja-JP"/>
        </w:rPr>
        <w:t>50</w:t>
      </w:r>
      <w:r w:rsidRPr="002C7EA4">
        <w:rPr>
          <w:rFonts w:ascii="ＭＳ 明朝" w:hAnsi="ＭＳ 明朝" w:hint="eastAsia"/>
          <w:sz w:val="20"/>
          <w:szCs w:val="20"/>
          <w:lang w:eastAsia="ja-JP"/>
        </w:rPr>
        <w:t>号総務副大臣通知。）及び東日本大震災に係る地方公営企業施設の災害復旧事業等に対する繰出金について（平成</w:t>
      </w:r>
      <w:r w:rsidR="00DA7022" w:rsidRPr="002C7EA4">
        <w:rPr>
          <w:rFonts w:ascii="ＭＳ 明朝" w:hAnsi="ＭＳ 明朝" w:hint="eastAsia"/>
          <w:sz w:val="20"/>
          <w:szCs w:val="20"/>
          <w:lang w:eastAsia="ja-JP"/>
        </w:rPr>
        <w:t>28</w:t>
      </w:r>
      <w:r w:rsidRPr="002C7EA4">
        <w:rPr>
          <w:rFonts w:ascii="ＭＳ 明朝" w:hAnsi="ＭＳ 明朝" w:hint="eastAsia"/>
          <w:sz w:val="20"/>
          <w:szCs w:val="20"/>
          <w:lang w:eastAsia="ja-JP"/>
        </w:rPr>
        <w:t>年度にあっては、平成</w:t>
      </w:r>
      <w:r w:rsidR="00DA7022" w:rsidRPr="002C7EA4">
        <w:rPr>
          <w:rFonts w:ascii="ＭＳ 明朝" w:hAnsi="ＭＳ 明朝" w:hint="eastAsia"/>
          <w:sz w:val="20"/>
          <w:szCs w:val="20"/>
          <w:lang w:eastAsia="ja-JP"/>
        </w:rPr>
        <w:t>28</w:t>
      </w:r>
      <w:r w:rsidRPr="002C7EA4">
        <w:rPr>
          <w:rFonts w:ascii="ＭＳ 明朝" w:hAnsi="ＭＳ 明朝" w:hint="eastAsia"/>
          <w:sz w:val="20"/>
          <w:szCs w:val="20"/>
          <w:lang w:eastAsia="ja-JP"/>
        </w:rPr>
        <w:t>年４月</w:t>
      </w:r>
      <w:r w:rsidR="00DA7022" w:rsidRPr="002C7EA4">
        <w:rPr>
          <w:rFonts w:ascii="ＭＳ 明朝" w:hAnsi="ＭＳ 明朝" w:hint="eastAsia"/>
          <w:sz w:val="20"/>
          <w:szCs w:val="20"/>
          <w:lang w:eastAsia="ja-JP"/>
        </w:rPr>
        <w:t>１</w:t>
      </w:r>
      <w:r w:rsidRPr="002C7EA4">
        <w:rPr>
          <w:rFonts w:ascii="ＭＳ 明朝" w:hAnsi="ＭＳ 明朝" w:hint="eastAsia"/>
          <w:sz w:val="20"/>
          <w:szCs w:val="20"/>
          <w:lang w:eastAsia="ja-JP"/>
        </w:rPr>
        <w:t>日付け総財公第</w:t>
      </w:r>
      <w:r w:rsidR="00DA7022" w:rsidRPr="002C7EA4">
        <w:rPr>
          <w:rFonts w:ascii="ＭＳ 明朝" w:hAnsi="ＭＳ 明朝" w:hint="eastAsia"/>
          <w:sz w:val="20"/>
          <w:szCs w:val="20"/>
          <w:lang w:eastAsia="ja-JP"/>
        </w:rPr>
        <w:t>51</w:t>
      </w:r>
      <w:r w:rsidRPr="002C7EA4">
        <w:rPr>
          <w:rFonts w:ascii="ＭＳ 明朝" w:hAnsi="ＭＳ 明朝" w:hint="eastAsia"/>
          <w:sz w:val="20"/>
          <w:szCs w:val="20"/>
          <w:lang w:eastAsia="ja-JP"/>
        </w:rPr>
        <w:t>号総務副大臣通知。）に従って計上してください。</w:t>
      </w:r>
    </w:p>
    <w:p w:rsidR="00303084" w:rsidRPr="00DA7022" w:rsidRDefault="00303084" w:rsidP="00303084">
      <w:pPr>
        <w:spacing w:before="100" w:beforeAutospacing="1" w:after="100" w:afterAutospacing="1" w:line="360" w:lineRule="exact"/>
        <w:ind w:left="400" w:hangingChars="200" w:hanging="400"/>
        <w:contextualSpacing/>
        <w:rPr>
          <w:rFonts w:ascii="ＭＳ 明朝" w:hAnsi="ＭＳ 明朝"/>
          <w:sz w:val="20"/>
          <w:szCs w:val="20"/>
          <w:lang w:eastAsia="ja-JP"/>
        </w:rPr>
      </w:pPr>
      <w:r w:rsidRPr="002C7EA4">
        <w:rPr>
          <w:rFonts w:ascii="ＭＳ 明朝" w:hAnsi="ＭＳ 明朝" w:hint="eastAsia"/>
          <w:sz w:val="20"/>
          <w:szCs w:val="20"/>
          <w:lang w:eastAsia="ja-JP"/>
        </w:rPr>
        <w:t xml:space="preserve">　※　平成</w:t>
      </w:r>
      <w:r w:rsidR="00DA7022" w:rsidRPr="002C7EA4">
        <w:rPr>
          <w:rFonts w:ascii="ＭＳ 明朝" w:hAnsi="ＭＳ 明朝" w:hint="eastAsia"/>
          <w:sz w:val="20"/>
          <w:szCs w:val="20"/>
          <w:lang w:eastAsia="ja-JP"/>
        </w:rPr>
        <w:t>29</w:t>
      </w:r>
      <w:r w:rsidRPr="002C7EA4">
        <w:rPr>
          <w:rFonts w:ascii="ＭＳ 明朝" w:hAnsi="ＭＳ 明朝" w:hint="eastAsia"/>
          <w:sz w:val="20"/>
          <w:szCs w:val="20"/>
          <w:lang w:eastAsia="ja-JP"/>
        </w:rPr>
        <w:t>年、平成</w:t>
      </w:r>
      <w:r w:rsidR="00DA7022" w:rsidRPr="002C7EA4">
        <w:rPr>
          <w:rFonts w:ascii="ＭＳ 明朝" w:hAnsi="ＭＳ 明朝" w:hint="eastAsia"/>
          <w:sz w:val="20"/>
          <w:szCs w:val="20"/>
          <w:lang w:eastAsia="ja-JP"/>
        </w:rPr>
        <w:t>28</w:t>
      </w:r>
      <w:r w:rsidRPr="002C7EA4">
        <w:rPr>
          <w:rFonts w:ascii="ＭＳ 明朝" w:hAnsi="ＭＳ 明朝" w:hint="eastAsia"/>
          <w:sz w:val="20"/>
          <w:szCs w:val="20"/>
          <w:lang w:eastAsia="ja-JP"/>
        </w:rPr>
        <w:t>年又は平成</w:t>
      </w:r>
      <w:r w:rsidR="00DA7022" w:rsidRPr="002C7EA4">
        <w:rPr>
          <w:rFonts w:ascii="ＭＳ 明朝" w:hAnsi="ＭＳ 明朝" w:hint="eastAsia"/>
          <w:sz w:val="20"/>
          <w:szCs w:val="20"/>
          <w:lang w:eastAsia="ja-JP"/>
        </w:rPr>
        <w:t>27</w:t>
      </w:r>
      <w:r w:rsidRPr="002C7EA4">
        <w:rPr>
          <w:rFonts w:ascii="ＭＳ 明朝" w:hAnsi="ＭＳ 明朝" w:hint="eastAsia"/>
          <w:sz w:val="20"/>
          <w:szCs w:val="20"/>
          <w:lang w:eastAsia="ja-JP"/>
        </w:rPr>
        <w:t>年３月31日までの決算がある公営事業会計が対象です。</w:t>
      </w:r>
      <w:r w:rsidRPr="002C7EA4">
        <w:rPr>
          <w:rFonts w:ascii="ＭＳ 明朝" w:hAnsi="ＭＳ 明朝" w:hint="eastAsia"/>
          <w:sz w:val="20"/>
          <w:szCs w:val="20"/>
          <w:u w:val="single"/>
          <w:lang w:eastAsia="ja-JP"/>
        </w:rPr>
        <w:t>資金不足比率等に関する算定様式３②表（再掲）には、平成</w:t>
      </w:r>
      <w:r w:rsidR="00DA7022" w:rsidRPr="002C7EA4">
        <w:rPr>
          <w:rFonts w:ascii="ＭＳ 明朝" w:hAnsi="ＭＳ 明朝" w:hint="eastAsia"/>
          <w:sz w:val="20"/>
          <w:szCs w:val="20"/>
          <w:u w:val="single"/>
          <w:lang w:eastAsia="ja-JP"/>
        </w:rPr>
        <w:t>29</w:t>
      </w:r>
      <w:r w:rsidRPr="002C7EA4">
        <w:rPr>
          <w:rFonts w:ascii="ＭＳ 明朝" w:hAnsi="ＭＳ 明朝" w:hint="eastAsia"/>
          <w:sz w:val="20"/>
          <w:szCs w:val="20"/>
          <w:u w:val="single"/>
          <w:lang w:eastAsia="ja-JP"/>
        </w:rPr>
        <w:t>年３月3</w:t>
      </w:r>
      <w:r w:rsidRPr="00DA7022">
        <w:rPr>
          <w:rFonts w:ascii="ＭＳ 明朝" w:hAnsi="ＭＳ 明朝" w:hint="eastAsia"/>
          <w:sz w:val="20"/>
          <w:szCs w:val="20"/>
          <w:u w:val="single"/>
          <w:lang w:eastAsia="ja-JP"/>
        </w:rPr>
        <w:t>1日までの決算がある公営事業会計についてのみ、当該会計の準元利償還金の額を記入</w:t>
      </w:r>
      <w:r w:rsidRPr="00DA7022">
        <w:rPr>
          <w:rFonts w:ascii="ＭＳ 明朝" w:hAnsi="ＭＳ 明朝" w:hint="eastAsia"/>
          <w:sz w:val="20"/>
          <w:szCs w:val="20"/>
          <w:lang w:eastAsia="ja-JP"/>
        </w:rPr>
        <w:t>してください。</w:t>
      </w:r>
    </w:p>
    <w:p w:rsidR="00303084" w:rsidRPr="009747DC" w:rsidRDefault="00303084" w:rsidP="00303084">
      <w:pPr>
        <w:spacing w:before="100" w:beforeAutospacing="1" w:after="100" w:afterAutospacing="1" w:line="360" w:lineRule="exact"/>
        <w:ind w:left="400" w:hangingChars="200" w:hanging="400"/>
        <w:contextualSpacing/>
        <w:rPr>
          <w:rFonts w:ascii="ＭＳ 明朝" w:hAnsi="ＭＳ 明朝"/>
          <w:sz w:val="20"/>
          <w:szCs w:val="20"/>
          <w:lang w:eastAsia="ja-JP"/>
        </w:rPr>
      </w:pPr>
      <w:r w:rsidRPr="00DA7022">
        <w:rPr>
          <w:rFonts w:ascii="ＭＳ 明朝" w:hAnsi="ＭＳ 明朝" w:hint="eastAsia"/>
          <w:sz w:val="20"/>
          <w:szCs w:val="20"/>
          <w:lang w:eastAsia="ja-JP"/>
        </w:rPr>
        <w:t xml:space="preserve">　※　一部事務組合の経営する公営企業分については、総括表③の⑤に計上してください。</w:t>
      </w:r>
    </w:p>
    <w:p w:rsidR="00303084" w:rsidRPr="009747DC" w:rsidRDefault="00303084" w:rsidP="00303084">
      <w:pPr>
        <w:spacing w:before="100" w:beforeAutospacing="1" w:after="100" w:afterAutospacing="1" w:line="360" w:lineRule="exact"/>
        <w:contextualSpacing/>
        <w:rPr>
          <w:rFonts w:ascii="ＭＳ 明朝" w:hAnsi="ＭＳ 明朝"/>
          <w:sz w:val="20"/>
          <w:szCs w:val="20"/>
          <w:lang w:eastAsia="ja-JP"/>
        </w:rPr>
      </w:pPr>
      <w:r w:rsidRPr="009747DC">
        <w:rPr>
          <w:rFonts w:ascii="ＭＳ 明朝" w:hAnsi="ＭＳ 明朝" w:hint="eastAsia"/>
          <w:sz w:val="20"/>
          <w:szCs w:val="20"/>
          <w:lang w:eastAsia="ja-JP"/>
        </w:rPr>
        <w:t xml:space="preserve">　</w:t>
      </w:r>
    </w:p>
    <w:p w:rsidR="00303084" w:rsidRPr="009747DC" w:rsidRDefault="00303084" w:rsidP="00303084">
      <w:pPr>
        <w:spacing w:before="100" w:beforeAutospacing="1" w:after="100" w:afterAutospacing="1" w:line="360" w:lineRule="exact"/>
        <w:contextualSpacing/>
        <w:rPr>
          <w:rFonts w:ascii="ＭＳ 明朝" w:hAnsi="ＭＳ 明朝"/>
          <w:sz w:val="20"/>
          <w:szCs w:val="20"/>
          <w:lang w:eastAsia="ja-JP"/>
        </w:rPr>
      </w:pPr>
      <w:r w:rsidRPr="009747DC">
        <w:rPr>
          <w:rFonts w:ascii="ＭＳ 明朝" w:hAnsi="ＭＳ 明朝" w:hint="eastAsia"/>
          <w:sz w:val="20"/>
          <w:szCs w:val="20"/>
          <w:lang w:eastAsia="ja-JP"/>
        </w:rPr>
        <w:t xml:space="preserve">　＜法適用事業＞</w:t>
      </w:r>
    </w:p>
    <w:p w:rsidR="00303084" w:rsidRPr="009747DC" w:rsidRDefault="00303084" w:rsidP="00303084">
      <w:pPr>
        <w:spacing w:before="100" w:beforeAutospacing="1" w:after="100" w:afterAutospacing="1" w:line="360" w:lineRule="exact"/>
        <w:ind w:left="400" w:hangingChars="200" w:hanging="400"/>
        <w:contextualSpacing/>
        <w:rPr>
          <w:rFonts w:ascii="ＭＳ 明朝" w:hAnsi="ＭＳ 明朝"/>
          <w:sz w:val="20"/>
          <w:szCs w:val="20"/>
          <w:lang w:eastAsia="ja-JP"/>
        </w:rPr>
      </w:pPr>
      <w:r w:rsidRPr="009747DC">
        <w:rPr>
          <w:rFonts w:ascii="ＭＳ 明朝" w:hAnsi="ＭＳ 明朝" w:hint="eastAsia"/>
          <w:sz w:val="20"/>
          <w:szCs w:val="20"/>
          <w:lang w:eastAsia="ja-JP"/>
        </w:rPr>
        <w:t xml:space="preserve">　２　黄色の色塗り部分に必要事項を記入してください。黄色の色塗り部分以外は自動計算となっているので変更しないでください。</w:t>
      </w:r>
    </w:p>
    <w:p w:rsidR="00303084" w:rsidRPr="009747DC" w:rsidRDefault="00303084" w:rsidP="00303084">
      <w:pPr>
        <w:spacing w:before="100" w:beforeAutospacing="1" w:after="100" w:afterAutospacing="1" w:line="360" w:lineRule="exact"/>
        <w:contextualSpacing/>
        <w:rPr>
          <w:rFonts w:ascii="ＭＳ 明朝" w:hAnsi="ＭＳ 明朝"/>
          <w:sz w:val="20"/>
          <w:szCs w:val="20"/>
          <w:lang w:eastAsia="ja-JP"/>
        </w:rPr>
      </w:pPr>
      <w:r w:rsidRPr="009747DC">
        <w:rPr>
          <w:rFonts w:ascii="ＭＳ 明朝" w:hAnsi="ＭＳ 明朝" w:hint="eastAsia"/>
          <w:sz w:val="20"/>
          <w:szCs w:val="20"/>
          <w:lang w:eastAsia="ja-JP"/>
        </w:rPr>
        <w:t xml:space="preserve">　</w:t>
      </w:r>
    </w:p>
    <w:p w:rsidR="00303084" w:rsidRPr="009747DC" w:rsidRDefault="00303084" w:rsidP="00303084">
      <w:pPr>
        <w:spacing w:before="100" w:beforeAutospacing="1" w:after="100" w:afterAutospacing="1" w:line="360" w:lineRule="exact"/>
        <w:ind w:left="400" w:hangingChars="200" w:hanging="400"/>
        <w:contextualSpacing/>
        <w:rPr>
          <w:rFonts w:ascii="ＭＳ 明朝" w:hAnsi="ＭＳ 明朝"/>
          <w:sz w:val="20"/>
          <w:szCs w:val="20"/>
          <w:lang w:eastAsia="ja-JP"/>
        </w:rPr>
      </w:pPr>
      <w:r w:rsidRPr="009747DC">
        <w:rPr>
          <w:rFonts w:ascii="ＭＳ 明朝" w:hAnsi="ＭＳ 明朝" w:hint="eastAsia"/>
          <w:sz w:val="20"/>
          <w:szCs w:val="20"/>
          <w:lang w:eastAsia="ja-JP"/>
        </w:rPr>
        <w:t xml:space="preserve">　３　Ｘには、資本的収支における一般会計からの繰出金の決算額の総額を記入してください。なお、出資金、負担金、補助金など名目にかかわらず、一般会計等から特別会計に支出されるすべての額を含めてください。</w:t>
      </w:r>
    </w:p>
    <w:p w:rsidR="00303084" w:rsidRPr="009747DC" w:rsidRDefault="00303084" w:rsidP="00303084">
      <w:pPr>
        <w:spacing w:before="100" w:beforeAutospacing="1" w:after="100" w:afterAutospacing="1" w:line="360" w:lineRule="exact"/>
        <w:contextualSpacing/>
        <w:rPr>
          <w:rFonts w:ascii="ＭＳ 明朝" w:hAnsi="ＭＳ 明朝"/>
          <w:sz w:val="20"/>
          <w:szCs w:val="20"/>
          <w:lang w:eastAsia="ja-JP"/>
        </w:rPr>
      </w:pPr>
      <w:r w:rsidRPr="009747DC">
        <w:rPr>
          <w:rFonts w:ascii="ＭＳ 明朝" w:hAnsi="ＭＳ 明朝" w:hint="eastAsia"/>
          <w:sz w:val="20"/>
          <w:szCs w:val="20"/>
          <w:lang w:eastAsia="ja-JP"/>
        </w:rPr>
        <w:t xml:space="preserve">　</w:t>
      </w:r>
    </w:p>
    <w:p w:rsidR="00303084" w:rsidRPr="009747DC" w:rsidRDefault="00303084" w:rsidP="00303084">
      <w:pPr>
        <w:spacing w:before="100" w:beforeAutospacing="1" w:after="100" w:afterAutospacing="1" w:line="360" w:lineRule="exact"/>
        <w:ind w:left="400" w:hangingChars="200" w:hanging="400"/>
        <w:contextualSpacing/>
        <w:rPr>
          <w:rFonts w:ascii="ＭＳ 明朝" w:hAnsi="ＭＳ 明朝"/>
          <w:sz w:val="20"/>
          <w:szCs w:val="20"/>
          <w:lang w:eastAsia="ja-JP"/>
        </w:rPr>
      </w:pPr>
      <w:r w:rsidRPr="009747DC">
        <w:rPr>
          <w:rFonts w:ascii="ＭＳ 明朝" w:hAnsi="ＭＳ 明朝" w:hint="eastAsia"/>
          <w:sz w:val="20"/>
          <w:szCs w:val="20"/>
          <w:lang w:eastAsia="ja-JP"/>
        </w:rPr>
        <w:t xml:space="preserve">　４　Ｂ①には、Ｘのうち、次の①～⑥のいずれかに該当するものを記入してください。Ｂ①に計上した経費については、３②Ｃに記載してください。</w:t>
      </w:r>
    </w:p>
    <w:p w:rsidR="00303084" w:rsidRPr="009747DC" w:rsidRDefault="00303084" w:rsidP="00303084">
      <w:pPr>
        <w:spacing w:before="100" w:beforeAutospacing="1" w:after="100" w:afterAutospacing="1" w:line="360" w:lineRule="exact"/>
        <w:ind w:left="400" w:hangingChars="200" w:hanging="400"/>
        <w:contextualSpacing/>
        <w:rPr>
          <w:rFonts w:ascii="ＭＳ 明朝" w:hAnsi="ＭＳ 明朝"/>
          <w:sz w:val="20"/>
          <w:szCs w:val="20"/>
          <w:lang w:eastAsia="ja-JP"/>
        </w:rPr>
      </w:pPr>
      <w:r w:rsidRPr="009747DC">
        <w:rPr>
          <w:rFonts w:ascii="ＭＳ 明朝" w:hAnsi="ＭＳ 明朝" w:hint="eastAsia"/>
          <w:sz w:val="20"/>
          <w:szCs w:val="20"/>
          <w:lang w:eastAsia="ja-JP"/>
        </w:rPr>
        <w:t xml:space="preserve">　　　なお、原則として下記の①～⑥のいずれかに該当する経費であることが、予算書、決算書又は議会に提出された附属資料において確認できるものに限ります。</w:t>
      </w:r>
    </w:p>
    <w:p w:rsidR="00303084" w:rsidRPr="009747DC" w:rsidRDefault="00303084" w:rsidP="00303084">
      <w:pPr>
        <w:spacing w:before="100" w:beforeAutospacing="1" w:after="100" w:afterAutospacing="1" w:line="360" w:lineRule="exact"/>
        <w:ind w:left="400" w:hangingChars="200" w:hanging="400"/>
        <w:contextualSpacing/>
        <w:rPr>
          <w:rFonts w:ascii="ＭＳ 明朝" w:hAnsi="ＭＳ 明朝"/>
          <w:sz w:val="20"/>
          <w:szCs w:val="20"/>
          <w:lang w:eastAsia="ja-JP"/>
        </w:rPr>
      </w:pPr>
      <w:r w:rsidRPr="009747DC">
        <w:rPr>
          <w:rFonts w:ascii="ＭＳ 明朝" w:hAnsi="ＭＳ 明朝" w:hint="eastAsia"/>
          <w:sz w:val="20"/>
          <w:szCs w:val="20"/>
          <w:lang w:eastAsia="ja-JP"/>
        </w:rPr>
        <w:t xml:space="preserve">　</w:t>
      </w:r>
    </w:p>
    <w:p w:rsidR="00303084" w:rsidRPr="009747DC" w:rsidRDefault="00303084" w:rsidP="00303084">
      <w:pPr>
        <w:spacing w:before="100" w:beforeAutospacing="1" w:after="100" w:afterAutospacing="1" w:line="360" w:lineRule="exact"/>
        <w:ind w:left="400" w:hangingChars="200" w:hanging="400"/>
        <w:contextualSpacing/>
        <w:rPr>
          <w:rFonts w:ascii="ＭＳ 明朝" w:hAnsi="ＭＳ 明朝"/>
          <w:sz w:val="20"/>
          <w:szCs w:val="20"/>
          <w:lang w:eastAsia="ja-JP"/>
        </w:rPr>
      </w:pPr>
      <w:r w:rsidRPr="009747DC">
        <w:rPr>
          <w:rFonts w:ascii="ＭＳ 明朝" w:hAnsi="ＭＳ 明朝" w:hint="eastAsia"/>
          <w:sz w:val="20"/>
          <w:szCs w:val="20"/>
          <w:lang w:eastAsia="ja-JP"/>
        </w:rPr>
        <w:t xml:space="preserve">　　①　地方債を財源とするもの（一般会計等において地方債を発行して繰り出されているもの）</w:t>
      </w:r>
    </w:p>
    <w:p w:rsidR="00303084" w:rsidRPr="009747DC" w:rsidRDefault="00303084" w:rsidP="00303084">
      <w:pPr>
        <w:spacing w:before="100" w:beforeAutospacing="1" w:after="100" w:afterAutospacing="1" w:line="360" w:lineRule="exact"/>
        <w:ind w:left="600" w:hangingChars="300" w:hanging="600"/>
        <w:contextualSpacing/>
        <w:rPr>
          <w:rFonts w:ascii="ＭＳ 明朝" w:hAnsi="ＭＳ 明朝"/>
          <w:sz w:val="20"/>
          <w:szCs w:val="20"/>
          <w:lang w:eastAsia="ja-JP"/>
        </w:rPr>
      </w:pPr>
      <w:r w:rsidRPr="009747DC">
        <w:rPr>
          <w:rFonts w:ascii="ＭＳ 明朝" w:hAnsi="ＭＳ 明朝" w:hint="eastAsia"/>
          <w:sz w:val="20"/>
          <w:szCs w:val="20"/>
          <w:lang w:eastAsia="ja-JP"/>
        </w:rPr>
        <w:t xml:space="preserve">　　②　一般会計等から特別会計への貸付金、出資金（地方公営企業法第17条の２第1項及び第18条に基づくもの）</w:t>
      </w:r>
    </w:p>
    <w:p w:rsidR="00303084" w:rsidRPr="009747DC" w:rsidRDefault="00303084" w:rsidP="00303084">
      <w:pPr>
        <w:spacing w:before="100" w:beforeAutospacing="1" w:after="100" w:afterAutospacing="1" w:line="360" w:lineRule="exact"/>
        <w:ind w:left="600" w:hangingChars="300" w:hanging="600"/>
        <w:contextualSpacing/>
        <w:rPr>
          <w:rFonts w:ascii="ＭＳ 明朝" w:hAnsi="ＭＳ 明朝"/>
          <w:sz w:val="20"/>
          <w:szCs w:val="20"/>
          <w:lang w:eastAsia="ja-JP"/>
        </w:rPr>
      </w:pPr>
      <w:r w:rsidRPr="009747DC">
        <w:rPr>
          <w:rFonts w:ascii="ＭＳ 明朝" w:hAnsi="ＭＳ 明朝" w:hint="eastAsia"/>
          <w:sz w:val="20"/>
          <w:szCs w:val="20"/>
          <w:lang w:eastAsia="ja-JP"/>
        </w:rPr>
        <w:t xml:space="preserve">　　③　繰出基準において建設改良費の一部を一般会計等が負担することとされているものその他当該年度の建設改良費に充てられたことが予算書等で明らかなもの</w:t>
      </w:r>
    </w:p>
    <w:p w:rsidR="00303084" w:rsidRPr="009747DC" w:rsidRDefault="00303084" w:rsidP="00303084">
      <w:pPr>
        <w:spacing w:before="100" w:beforeAutospacing="1" w:after="100" w:afterAutospacing="1" w:line="360" w:lineRule="exact"/>
        <w:ind w:left="600" w:hangingChars="300" w:hanging="600"/>
        <w:contextualSpacing/>
        <w:rPr>
          <w:rFonts w:ascii="ＭＳ 明朝" w:hAnsi="ＭＳ 明朝"/>
          <w:sz w:val="20"/>
          <w:szCs w:val="20"/>
          <w:lang w:eastAsia="ja-JP"/>
        </w:rPr>
      </w:pPr>
      <w:r w:rsidRPr="009747DC">
        <w:rPr>
          <w:rFonts w:ascii="ＭＳ 明朝" w:hAnsi="ＭＳ 明朝" w:hint="eastAsia"/>
          <w:sz w:val="20"/>
          <w:szCs w:val="20"/>
          <w:lang w:eastAsia="ja-JP"/>
        </w:rPr>
        <w:t xml:space="preserve">　　④　地方公営企業職員に係る児童手当に要する経費</w:t>
      </w:r>
    </w:p>
    <w:p w:rsidR="00303084" w:rsidRPr="009747DC" w:rsidRDefault="00303084" w:rsidP="00303084">
      <w:pPr>
        <w:spacing w:before="100" w:beforeAutospacing="1" w:after="100" w:afterAutospacing="1" w:line="360" w:lineRule="exact"/>
        <w:ind w:left="600" w:hangingChars="300" w:hanging="600"/>
        <w:contextualSpacing/>
        <w:rPr>
          <w:rFonts w:ascii="ＭＳ 明朝" w:hAnsi="ＭＳ 明朝"/>
          <w:sz w:val="20"/>
          <w:szCs w:val="20"/>
          <w:lang w:eastAsia="ja-JP"/>
        </w:rPr>
      </w:pPr>
      <w:r w:rsidRPr="009747DC">
        <w:rPr>
          <w:rFonts w:ascii="ＭＳ 明朝" w:hAnsi="ＭＳ 明朝" w:hint="eastAsia"/>
          <w:sz w:val="20"/>
          <w:szCs w:val="20"/>
          <w:lang w:eastAsia="ja-JP"/>
        </w:rPr>
        <w:t xml:space="preserve">　　⑤　東日本大震災に係る地方公営企業施設の災害復旧事業に要する経費</w:t>
      </w:r>
    </w:p>
    <w:p w:rsidR="00303084" w:rsidRPr="009747DC" w:rsidRDefault="00303084" w:rsidP="00303084">
      <w:pPr>
        <w:spacing w:before="100" w:beforeAutospacing="1" w:after="100" w:afterAutospacing="1" w:line="360" w:lineRule="exact"/>
        <w:ind w:left="600" w:hangingChars="300" w:hanging="600"/>
        <w:contextualSpacing/>
        <w:rPr>
          <w:rFonts w:ascii="ＭＳ 明朝" w:hAnsi="ＭＳ 明朝"/>
          <w:sz w:val="20"/>
          <w:szCs w:val="20"/>
          <w:lang w:eastAsia="ja-JP"/>
        </w:rPr>
      </w:pPr>
      <w:r w:rsidRPr="009747DC">
        <w:rPr>
          <w:rFonts w:ascii="ＭＳ 明朝" w:hAnsi="ＭＳ 明朝" w:hint="eastAsia"/>
          <w:sz w:val="20"/>
          <w:szCs w:val="20"/>
          <w:lang w:eastAsia="ja-JP"/>
        </w:rPr>
        <w:t xml:space="preserve">　　⑥　東日本大震災に係る地方公営企業関係の復興事業に要する経費</w:t>
      </w:r>
    </w:p>
    <w:p w:rsidR="00303084" w:rsidRPr="009747DC" w:rsidRDefault="00303084" w:rsidP="00303084">
      <w:pPr>
        <w:spacing w:before="100" w:beforeAutospacing="1" w:after="100" w:afterAutospacing="1" w:line="360" w:lineRule="exact"/>
        <w:ind w:left="600" w:hangingChars="300" w:hanging="600"/>
        <w:contextualSpacing/>
        <w:rPr>
          <w:rFonts w:ascii="ＭＳ 明朝" w:hAnsi="ＭＳ 明朝"/>
          <w:sz w:val="20"/>
          <w:szCs w:val="20"/>
          <w:lang w:eastAsia="ja-JP"/>
        </w:rPr>
      </w:pPr>
      <w:r w:rsidRPr="009747DC">
        <w:rPr>
          <w:rFonts w:ascii="ＭＳ 明朝" w:hAnsi="ＭＳ 明朝" w:hint="eastAsia"/>
          <w:sz w:val="20"/>
          <w:szCs w:val="20"/>
          <w:lang w:eastAsia="ja-JP"/>
        </w:rPr>
        <w:t xml:space="preserve">　</w:t>
      </w:r>
    </w:p>
    <w:p w:rsidR="00303084" w:rsidRPr="009747DC" w:rsidRDefault="00303084" w:rsidP="00303084">
      <w:pPr>
        <w:spacing w:before="100" w:beforeAutospacing="1" w:after="100" w:afterAutospacing="1" w:line="360" w:lineRule="exact"/>
        <w:ind w:left="600" w:hangingChars="300" w:hanging="600"/>
        <w:contextualSpacing/>
        <w:rPr>
          <w:rFonts w:ascii="ＭＳ 明朝" w:hAnsi="ＭＳ 明朝"/>
          <w:sz w:val="20"/>
          <w:szCs w:val="20"/>
          <w:lang w:eastAsia="ja-JP"/>
        </w:rPr>
      </w:pPr>
      <w:r w:rsidRPr="009747DC">
        <w:rPr>
          <w:rFonts w:ascii="ＭＳ 明朝" w:hAnsi="ＭＳ 明朝" w:hint="eastAsia"/>
          <w:sz w:val="20"/>
          <w:szCs w:val="20"/>
          <w:lang w:eastAsia="ja-JP"/>
        </w:rPr>
        <w:t xml:space="preserve">　５　Ｇには、各年度の元金償還額を記入してください。</w:t>
      </w:r>
    </w:p>
    <w:p w:rsidR="00303084" w:rsidRPr="009747DC" w:rsidRDefault="00303084" w:rsidP="00303084">
      <w:pPr>
        <w:spacing w:before="100" w:beforeAutospacing="1" w:after="100" w:afterAutospacing="1" w:line="360" w:lineRule="exact"/>
        <w:contextualSpacing/>
        <w:rPr>
          <w:rFonts w:ascii="ＭＳ 明朝" w:hAnsi="ＭＳ 明朝"/>
          <w:sz w:val="20"/>
          <w:szCs w:val="20"/>
          <w:lang w:eastAsia="ja-JP"/>
        </w:rPr>
      </w:pPr>
      <w:r w:rsidRPr="009747DC">
        <w:rPr>
          <w:rFonts w:ascii="ＭＳ 明朝" w:hAnsi="ＭＳ 明朝" w:hint="eastAsia"/>
          <w:sz w:val="20"/>
          <w:szCs w:val="20"/>
          <w:lang w:eastAsia="ja-JP"/>
        </w:rPr>
        <w:t xml:space="preserve">　</w:t>
      </w:r>
    </w:p>
    <w:p w:rsidR="00303084" w:rsidRPr="009747DC" w:rsidRDefault="00303084" w:rsidP="00303084">
      <w:pPr>
        <w:spacing w:before="100" w:beforeAutospacing="1" w:after="100" w:afterAutospacing="1" w:line="360" w:lineRule="exact"/>
        <w:ind w:left="400" w:hangingChars="200" w:hanging="400"/>
        <w:contextualSpacing/>
        <w:rPr>
          <w:rFonts w:ascii="ＭＳ 明朝" w:hAnsi="ＭＳ 明朝"/>
          <w:sz w:val="20"/>
          <w:szCs w:val="20"/>
          <w:lang w:eastAsia="ja-JP"/>
        </w:rPr>
      </w:pPr>
      <w:r w:rsidRPr="009747DC">
        <w:rPr>
          <w:rFonts w:ascii="ＭＳ 明朝" w:hAnsi="ＭＳ 明朝" w:hint="eastAsia"/>
          <w:sz w:val="20"/>
          <w:szCs w:val="20"/>
          <w:lang w:eastAsia="ja-JP"/>
        </w:rPr>
        <w:t xml:space="preserve">　６　ＸからＢ①を控除した額とＧを比較し、小さい方が準元利償還金算入額（４条分）（Ａ①）として計上されます。（自動計算）</w:t>
      </w:r>
    </w:p>
    <w:p w:rsidR="00303084" w:rsidRPr="009747DC" w:rsidRDefault="00303084" w:rsidP="00303084">
      <w:pPr>
        <w:spacing w:before="100" w:beforeAutospacing="1" w:after="100" w:afterAutospacing="1" w:line="360" w:lineRule="exact"/>
        <w:contextualSpacing/>
        <w:rPr>
          <w:rFonts w:ascii="ＭＳ 明朝" w:hAnsi="ＭＳ 明朝"/>
          <w:sz w:val="20"/>
          <w:szCs w:val="20"/>
          <w:lang w:eastAsia="ja-JP"/>
        </w:rPr>
      </w:pPr>
      <w:r w:rsidRPr="009747DC">
        <w:rPr>
          <w:rFonts w:ascii="ＭＳ 明朝" w:hAnsi="ＭＳ 明朝" w:hint="eastAsia"/>
          <w:sz w:val="20"/>
          <w:szCs w:val="20"/>
          <w:lang w:eastAsia="ja-JP"/>
        </w:rPr>
        <w:lastRenderedPageBreak/>
        <w:t xml:space="preserve">　</w:t>
      </w:r>
    </w:p>
    <w:p w:rsidR="00303084" w:rsidRPr="009747DC" w:rsidRDefault="00303084" w:rsidP="00303084">
      <w:pPr>
        <w:spacing w:before="100" w:beforeAutospacing="1" w:after="100" w:afterAutospacing="1" w:line="360" w:lineRule="exact"/>
        <w:contextualSpacing/>
        <w:rPr>
          <w:rFonts w:ascii="ＭＳ 明朝" w:hAnsi="ＭＳ 明朝"/>
          <w:sz w:val="20"/>
          <w:szCs w:val="20"/>
          <w:lang w:eastAsia="ja-JP"/>
        </w:rPr>
      </w:pPr>
      <w:r w:rsidRPr="009747DC">
        <w:rPr>
          <w:rFonts w:ascii="ＭＳ 明朝" w:hAnsi="ＭＳ 明朝" w:hint="eastAsia"/>
          <w:sz w:val="20"/>
          <w:szCs w:val="20"/>
          <w:lang w:eastAsia="ja-JP"/>
        </w:rPr>
        <w:t xml:space="preserve">　７　Ｙには、収益的収支における一般会計等からの繰出金の決算額の総額を記入してください。</w:t>
      </w:r>
    </w:p>
    <w:p w:rsidR="00303084" w:rsidRPr="009747DC" w:rsidRDefault="00303084" w:rsidP="00303084">
      <w:pPr>
        <w:spacing w:before="100" w:beforeAutospacing="1" w:after="100" w:afterAutospacing="1" w:line="360" w:lineRule="exact"/>
        <w:ind w:left="400" w:hangingChars="200" w:hanging="400"/>
        <w:contextualSpacing/>
        <w:rPr>
          <w:rFonts w:ascii="ＭＳ 明朝" w:hAnsi="ＭＳ 明朝"/>
          <w:sz w:val="20"/>
          <w:szCs w:val="20"/>
          <w:lang w:eastAsia="ja-JP"/>
        </w:rPr>
      </w:pPr>
      <w:r w:rsidRPr="009747DC">
        <w:rPr>
          <w:rFonts w:ascii="ＭＳ 明朝" w:hAnsi="ＭＳ 明朝" w:hint="eastAsia"/>
          <w:sz w:val="20"/>
          <w:szCs w:val="20"/>
          <w:lang w:eastAsia="ja-JP"/>
        </w:rPr>
        <w:t xml:space="preserve">　　　なお、出資金、負担金、補助金など名目にかかわらず、一般会計等から特別会計に支出されるすべてを含めてください。</w:t>
      </w:r>
    </w:p>
    <w:p w:rsidR="00303084" w:rsidRPr="009747DC" w:rsidRDefault="00303084" w:rsidP="00303084">
      <w:pPr>
        <w:spacing w:before="100" w:beforeAutospacing="1" w:after="100" w:afterAutospacing="1" w:line="360" w:lineRule="exact"/>
        <w:contextualSpacing/>
        <w:rPr>
          <w:rFonts w:ascii="ＭＳ 明朝" w:hAnsi="ＭＳ 明朝"/>
          <w:sz w:val="20"/>
          <w:szCs w:val="20"/>
          <w:lang w:eastAsia="ja-JP"/>
        </w:rPr>
      </w:pPr>
      <w:r w:rsidRPr="009747DC">
        <w:rPr>
          <w:rFonts w:ascii="ＭＳ 明朝" w:hAnsi="ＭＳ 明朝" w:hint="eastAsia"/>
          <w:sz w:val="20"/>
          <w:szCs w:val="20"/>
          <w:lang w:eastAsia="ja-JP"/>
        </w:rPr>
        <w:t xml:space="preserve">　</w:t>
      </w:r>
    </w:p>
    <w:p w:rsidR="00303084" w:rsidRPr="009747DC" w:rsidRDefault="00303084" w:rsidP="00303084">
      <w:pPr>
        <w:spacing w:before="100" w:beforeAutospacing="1" w:after="100" w:afterAutospacing="1" w:line="360" w:lineRule="exact"/>
        <w:ind w:left="400" w:hangingChars="200" w:hanging="400"/>
        <w:contextualSpacing/>
        <w:rPr>
          <w:rFonts w:ascii="ＭＳ 明朝" w:hAnsi="ＭＳ 明朝"/>
          <w:sz w:val="20"/>
          <w:szCs w:val="20"/>
          <w:lang w:eastAsia="ja-JP"/>
        </w:rPr>
      </w:pPr>
      <w:r w:rsidRPr="009747DC">
        <w:rPr>
          <w:rFonts w:ascii="ＭＳ 明朝" w:hAnsi="ＭＳ 明朝" w:hint="eastAsia"/>
          <w:sz w:val="20"/>
          <w:szCs w:val="20"/>
          <w:lang w:eastAsia="ja-JP"/>
        </w:rPr>
        <w:t xml:space="preserve">　８　Ｂ②には、Ｙのうち次の①～⑦のいずれかに該当するものを記入してください。Ｂ②に計上した経費については、３②Ｄに記載してください。</w:t>
      </w:r>
    </w:p>
    <w:p w:rsidR="00303084" w:rsidRPr="009747DC" w:rsidRDefault="00303084" w:rsidP="00303084">
      <w:pPr>
        <w:spacing w:before="100" w:beforeAutospacing="1" w:after="100" w:afterAutospacing="1" w:line="360" w:lineRule="exact"/>
        <w:ind w:left="400" w:hangingChars="200" w:hanging="400"/>
        <w:contextualSpacing/>
        <w:rPr>
          <w:rFonts w:ascii="ＭＳ 明朝" w:hAnsi="ＭＳ 明朝"/>
          <w:sz w:val="20"/>
          <w:szCs w:val="20"/>
          <w:lang w:eastAsia="ja-JP"/>
        </w:rPr>
      </w:pPr>
      <w:r w:rsidRPr="009747DC">
        <w:rPr>
          <w:rFonts w:ascii="ＭＳ 明朝" w:hAnsi="ＭＳ 明朝" w:hint="eastAsia"/>
          <w:sz w:val="20"/>
          <w:szCs w:val="20"/>
          <w:lang w:eastAsia="ja-JP"/>
        </w:rPr>
        <w:t xml:space="preserve">　　　なお、原則として下記の①～⑦に該当する経費であることが、予算書、決算書又は議会に提出された附属資料において確認できるものに限ります。</w:t>
      </w:r>
    </w:p>
    <w:p w:rsidR="00303084" w:rsidRPr="009747DC" w:rsidRDefault="00303084" w:rsidP="00303084">
      <w:pPr>
        <w:spacing w:before="100" w:beforeAutospacing="1" w:after="100" w:afterAutospacing="1" w:line="360" w:lineRule="exact"/>
        <w:contextualSpacing/>
        <w:rPr>
          <w:rFonts w:ascii="ＭＳ 明朝" w:hAnsi="ＭＳ 明朝"/>
          <w:sz w:val="20"/>
          <w:szCs w:val="20"/>
          <w:lang w:eastAsia="ja-JP"/>
        </w:rPr>
      </w:pPr>
      <w:r w:rsidRPr="009747DC">
        <w:rPr>
          <w:rFonts w:ascii="ＭＳ 明朝" w:hAnsi="ＭＳ 明朝" w:hint="eastAsia"/>
          <w:sz w:val="20"/>
          <w:szCs w:val="20"/>
          <w:lang w:eastAsia="ja-JP"/>
        </w:rPr>
        <w:t xml:space="preserve">　　①　地方債を財源とするもの（一般会計等において地方債を発行して繰り出されているもの）</w:t>
      </w:r>
    </w:p>
    <w:p w:rsidR="00303084" w:rsidRPr="009747DC" w:rsidRDefault="00303084" w:rsidP="00303084">
      <w:pPr>
        <w:spacing w:before="100" w:beforeAutospacing="1" w:after="100" w:afterAutospacing="1" w:line="360" w:lineRule="exact"/>
        <w:contextualSpacing/>
        <w:rPr>
          <w:rFonts w:ascii="ＭＳ 明朝" w:hAnsi="ＭＳ 明朝"/>
          <w:sz w:val="20"/>
          <w:szCs w:val="20"/>
          <w:lang w:eastAsia="ja-JP"/>
        </w:rPr>
      </w:pPr>
      <w:r w:rsidRPr="009747DC">
        <w:rPr>
          <w:rFonts w:ascii="ＭＳ 明朝" w:hAnsi="ＭＳ 明朝" w:hint="eastAsia"/>
          <w:sz w:val="20"/>
          <w:szCs w:val="20"/>
          <w:lang w:eastAsia="ja-JP"/>
        </w:rPr>
        <w:t xml:space="preserve">　　②　一般会計等から特別会計への貸付金</w:t>
      </w:r>
    </w:p>
    <w:p w:rsidR="00303084" w:rsidRPr="009747DC" w:rsidRDefault="00303084" w:rsidP="00303084">
      <w:pPr>
        <w:spacing w:before="100" w:beforeAutospacing="1" w:after="100" w:afterAutospacing="1" w:line="360" w:lineRule="exact"/>
        <w:ind w:left="600" w:hangingChars="300" w:hanging="600"/>
        <w:contextualSpacing/>
        <w:rPr>
          <w:rFonts w:ascii="ＭＳ 明朝" w:hAnsi="ＭＳ 明朝"/>
          <w:sz w:val="20"/>
          <w:szCs w:val="20"/>
          <w:lang w:eastAsia="ja-JP"/>
        </w:rPr>
      </w:pPr>
      <w:r w:rsidRPr="009747DC">
        <w:rPr>
          <w:rFonts w:ascii="ＭＳ 明朝" w:hAnsi="ＭＳ 明朝" w:hint="eastAsia"/>
          <w:sz w:val="20"/>
          <w:szCs w:val="20"/>
          <w:lang w:eastAsia="ja-JP"/>
        </w:rPr>
        <w:t xml:space="preserve">　　③　地方公営企業職員に係る基礎年金拠出金にかかる公的資金に要する経費、地方公営企業職員に係る児童手当に要する経費、バス事業及び病院事業会計に係る共済追加費用の負担に要する経費</w:t>
      </w:r>
    </w:p>
    <w:p w:rsidR="00303084" w:rsidRPr="009747DC" w:rsidRDefault="00303084" w:rsidP="00303084">
      <w:pPr>
        <w:spacing w:before="100" w:beforeAutospacing="1" w:after="100" w:afterAutospacing="1" w:line="360" w:lineRule="exact"/>
        <w:ind w:left="600" w:hangingChars="300" w:hanging="600"/>
        <w:contextualSpacing/>
        <w:rPr>
          <w:rFonts w:ascii="ＭＳ 明朝" w:hAnsi="ＭＳ 明朝"/>
          <w:sz w:val="20"/>
          <w:szCs w:val="20"/>
          <w:lang w:eastAsia="ja-JP"/>
        </w:rPr>
      </w:pPr>
      <w:r w:rsidRPr="009747DC">
        <w:rPr>
          <w:rFonts w:ascii="ＭＳ 明朝" w:hAnsi="ＭＳ 明朝" w:hint="eastAsia"/>
          <w:sz w:val="20"/>
          <w:szCs w:val="20"/>
          <w:lang w:eastAsia="ja-JP"/>
        </w:rPr>
        <w:t xml:space="preserve">　　④　下水道事業における雨水処理及び高度処理に要する経費として繰出基準に基づき算定された額のうち、資本費に相当する額がＡ②に計上されている場合における当該元利償還金繰出金に計上された額を控除した額</w:t>
      </w:r>
    </w:p>
    <w:p w:rsidR="00303084" w:rsidRPr="009747DC" w:rsidRDefault="00303084" w:rsidP="00303084">
      <w:pPr>
        <w:spacing w:before="100" w:beforeAutospacing="1" w:after="100" w:afterAutospacing="1" w:line="360" w:lineRule="exact"/>
        <w:ind w:left="600" w:hangingChars="300" w:hanging="600"/>
        <w:contextualSpacing/>
        <w:rPr>
          <w:rFonts w:ascii="ＭＳ 明朝" w:hAnsi="ＭＳ 明朝"/>
          <w:sz w:val="20"/>
          <w:szCs w:val="20"/>
          <w:lang w:eastAsia="ja-JP"/>
        </w:rPr>
      </w:pPr>
      <w:r w:rsidRPr="009747DC">
        <w:rPr>
          <w:rFonts w:ascii="ＭＳ 明朝" w:hAnsi="ＭＳ 明朝" w:hint="eastAsia"/>
          <w:sz w:val="20"/>
          <w:szCs w:val="20"/>
          <w:lang w:eastAsia="ja-JP"/>
        </w:rPr>
        <w:t xml:space="preserve">　　⑤　東日本大震災に係る地方公営企業施設の災害復旧事業に要する経費</w:t>
      </w:r>
    </w:p>
    <w:p w:rsidR="00303084" w:rsidRPr="009747DC" w:rsidRDefault="00303084" w:rsidP="00303084">
      <w:pPr>
        <w:spacing w:before="100" w:beforeAutospacing="1" w:after="100" w:afterAutospacing="1" w:line="360" w:lineRule="exact"/>
        <w:ind w:left="600" w:hangingChars="300" w:hanging="600"/>
        <w:contextualSpacing/>
        <w:rPr>
          <w:rFonts w:ascii="ＭＳ 明朝" w:hAnsi="ＭＳ 明朝"/>
          <w:sz w:val="20"/>
          <w:szCs w:val="20"/>
          <w:lang w:eastAsia="ja-JP"/>
        </w:rPr>
      </w:pPr>
      <w:r w:rsidRPr="009747DC">
        <w:rPr>
          <w:rFonts w:ascii="ＭＳ 明朝" w:hAnsi="ＭＳ 明朝" w:hint="eastAsia"/>
          <w:sz w:val="20"/>
          <w:szCs w:val="20"/>
          <w:lang w:eastAsia="ja-JP"/>
        </w:rPr>
        <w:t xml:space="preserve">　　⑥　東日本大震災に係る地方公営企業関係の復興事業に要する経費</w:t>
      </w:r>
    </w:p>
    <w:p w:rsidR="00303084" w:rsidRPr="009747DC" w:rsidRDefault="00303084" w:rsidP="00303084">
      <w:pPr>
        <w:spacing w:before="100" w:beforeAutospacing="1" w:after="100" w:afterAutospacing="1" w:line="360" w:lineRule="exact"/>
        <w:ind w:left="600" w:hangingChars="300" w:hanging="600"/>
        <w:contextualSpacing/>
        <w:rPr>
          <w:rFonts w:ascii="ＭＳ 明朝" w:hAnsi="ＭＳ 明朝"/>
          <w:sz w:val="20"/>
          <w:szCs w:val="20"/>
          <w:lang w:eastAsia="ja-JP"/>
        </w:rPr>
      </w:pPr>
      <w:r w:rsidRPr="009747DC">
        <w:rPr>
          <w:rFonts w:ascii="ＭＳ 明朝" w:hAnsi="ＭＳ 明朝" w:hint="eastAsia"/>
          <w:sz w:val="20"/>
          <w:szCs w:val="20"/>
          <w:lang w:eastAsia="ja-JP"/>
        </w:rPr>
        <w:t xml:space="preserve">　　⑦　災害応急対策等に要する経費</w:t>
      </w:r>
    </w:p>
    <w:p w:rsidR="00303084" w:rsidRPr="009747DC" w:rsidRDefault="00303084" w:rsidP="00303084">
      <w:pPr>
        <w:spacing w:before="100" w:beforeAutospacing="1" w:after="100" w:afterAutospacing="1" w:line="360" w:lineRule="exact"/>
        <w:contextualSpacing/>
        <w:rPr>
          <w:rFonts w:ascii="ＭＳ 明朝" w:hAnsi="ＭＳ 明朝"/>
          <w:sz w:val="20"/>
          <w:szCs w:val="20"/>
          <w:lang w:eastAsia="ja-JP"/>
        </w:rPr>
      </w:pPr>
      <w:r w:rsidRPr="009747DC">
        <w:rPr>
          <w:rFonts w:ascii="ＭＳ 明朝" w:hAnsi="ＭＳ 明朝" w:hint="eastAsia"/>
          <w:sz w:val="20"/>
          <w:szCs w:val="20"/>
          <w:lang w:eastAsia="ja-JP"/>
        </w:rPr>
        <w:t xml:space="preserve">　</w:t>
      </w:r>
    </w:p>
    <w:p w:rsidR="00303084" w:rsidRPr="009747DC" w:rsidRDefault="00303084" w:rsidP="00303084">
      <w:pPr>
        <w:spacing w:before="100" w:beforeAutospacing="1" w:after="100" w:afterAutospacing="1" w:line="360" w:lineRule="exact"/>
        <w:ind w:left="400" w:hangingChars="200" w:hanging="400"/>
        <w:contextualSpacing/>
        <w:rPr>
          <w:rFonts w:ascii="ＭＳ 明朝" w:hAnsi="ＭＳ 明朝"/>
          <w:sz w:val="20"/>
          <w:szCs w:val="20"/>
          <w:lang w:eastAsia="ja-JP"/>
        </w:rPr>
      </w:pPr>
      <w:r w:rsidRPr="009747DC">
        <w:rPr>
          <w:rFonts w:ascii="ＭＳ 明朝" w:hAnsi="ＭＳ 明朝" w:hint="eastAsia"/>
          <w:sz w:val="20"/>
          <w:szCs w:val="20"/>
          <w:lang w:eastAsia="ja-JP"/>
        </w:rPr>
        <w:t xml:space="preserve">　９　Ａ②には、下水道事業における雨水処理及び高度処理に要する経費として繰出基準に基づき算定された額のうち、資本費に相当する額を記入してください。</w:t>
      </w:r>
    </w:p>
    <w:p w:rsidR="00303084" w:rsidRPr="009747DC" w:rsidRDefault="00303084" w:rsidP="00303084">
      <w:pPr>
        <w:spacing w:before="100" w:beforeAutospacing="1" w:after="100" w:afterAutospacing="1" w:line="360" w:lineRule="exact"/>
        <w:contextualSpacing/>
        <w:rPr>
          <w:rFonts w:ascii="ＭＳ 明朝" w:hAnsi="ＭＳ 明朝"/>
          <w:sz w:val="20"/>
          <w:szCs w:val="20"/>
          <w:lang w:eastAsia="ja-JP"/>
        </w:rPr>
      </w:pPr>
      <w:r w:rsidRPr="009747DC">
        <w:rPr>
          <w:rFonts w:ascii="ＭＳ 明朝" w:hAnsi="ＭＳ 明朝" w:hint="eastAsia"/>
          <w:sz w:val="20"/>
          <w:szCs w:val="20"/>
          <w:lang w:eastAsia="ja-JP"/>
        </w:rPr>
        <w:t xml:space="preserve">　</w:t>
      </w:r>
    </w:p>
    <w:p w:rsidR="00303084" w:rsidRPr="009747DC" w:rsidRDefault="00303084" w:rsidP="00303084">
      <w:pPr>
        <w:spacing w:before="100" w:beforeAutospacing="1" w:after="100" w:afterAutospacing="1" w:line="360" w:lineRule="exact"/>
        <w:ind w:left="400" w:hangingChars="200" w:hanging="400"/>
        <w:contextualSpacing/>
        <w:rPr>
          <w:rFonts w:ascii="ＭＳ 明朝" w:hAnsi="ＭＳ 明朝"/>
          <w:sz w:val="20"/>
          <w:szCs w:val="20"/>
          <w:lang w:eastAsia="ja-JP"/>
        </w:rPr>
      </w:pPr>
      <w:r w:rsidRPr="009747DC">
        <w:rPr>
          <w:rFonts w:ascii="ＭＳ 明朝" w:hAnsi="ＭＳ 明朝" w:hint="eastAsia"/>
          <w:sz w:val="20"/>
          <w:szCs w:val="20"/>
          <w:lang w:eastAsia="ja-JP"/>
        </w:rPr>
        <w:t xml:space="preserve">　10　Ｚには、各年度の繰出基準に基づき算定した元利償還金に対する繰出金の額（３②Ｂ表により算定された額）を記入してください。</w:t>
      </w:r>
    </w:p>
    <w:p w:rsidR="00303084" w:rsidRPr="009747DC" w:rsidRDefault="00303084" w:rsidP="00303084">
      <w:pPr>
        <w:spacing w:before="100" w:beforeAutospacing="1" w:after="100" w:afterAutospacing="1" w:line="360" w:lineRule="exact"/>
        <w:contextualSpacing/>
        <w:rPr>
          <w:rFonts w:ascii="ＭＳ 明朝" w:hAnsi="ＭＳ 明朝"/>
          <w:sz w:val="20"/>
          <w:szCs w:val="20"/>
          <w:lang w:eastAsia="ja-JP"/>
        </w:rPr>
      </w:pPr>
      <w:r w:rsidRPr="009747DC">
        <w:rPr>
          <w:rFonts w:ascii="ＭＳ 明朝" w:hAnsi="ＭＳ 明朝" w:hint="eastAsia"/>
          <w:sz w:val="20"/>
          <w:szCs w:val="20"/>
          <w:lang w:eastAsia="ja-JP"/>
        </w:rPr>
        <w:t xml:space="preserve">　</w:t>
      </w:r>
    </w:p>
    <w:p w:rsidR="00303084" w:rsidRPr="009747DC" w:rsidRDefault="00303084" w:rsidP="00303084">
      <w:pPr>
        <w:spacing w:before="100" w:beforeAutospacing="1" w:after="100" w:afterAutospacing="1" w:line="360" w:lineRule="exact"/>
        <w:ind w:left="400" w:hangingChars="200" w:hanging="400"/>
        <w:contextualSpacing/>
        <w:rPr>
          <w:rFonts w:ascii="ＭＳ 明朝" w:hAnsi="ＭＳ 明朝"/>
          <w:sz w:val="20"/>
          <w:szCs w:val="20"/>
          <w:lang w:eastAsia="ja-JP"/>
        </w:rPr>
      </w:pPr>
      <w:r w:rsidRPr="009747DC">
        <w:rPr>
          <w:rFonts w:ascii="ＭＳ 明朝" w:hAnsi="ＭＳ 明朝" w:hint="eastAsia"/>
          <w:sz w:val="20"/>
          <w:szCs w:val="20"/>
          <w:lang w:eastAsia="ja-JP"/>
        </w:rPr>
        <w:t xml:space="preserve">　11　Ｅには、収益的収支における総費用（営業費用、営業外費用及び特別損失の合計額）を記入してください。</w:t>
      </w:r>
    </w:p>
    <w:p w:rsidR="00303084" w:rsidRPr="009747DC" w:rsidRDefault="00303084" w:rsidP="00303084">
      <w:pPr>
        <w:spacing w:before="100" w:beforeAutospacing="1" w:after="100" w:afterAutospacing="1" w:line="360" w:lineRule="exact"/>
        <w:contextualSpacing/>
        <w:rPr>
          <w:rFonts w:ascii="ＭＳ 明朝" w:hAnsi="ＭＳ 明朝"/>
          <w:sz w:val="20"/>
          <w:szCs w:val="20"/>
          <w:lang w:eastAsia="ja-JP"/>
        </w:rPr>
      </w:pPr>
      <w:r w:rsidRPr="009747DC">
        <w:rPr>
          <w:rFonts w:ascii="ＭＳ 明朝" w:hAnsi="ＭＳ 明朝" w:hint="eastAsia"/>
          <w:sz w:val="20"/>
          <w:szCs w:val="20"/>
          <w:lang w:eastAsia="ja-JP"/>
        </w:rPr>
        <w:t xml:space="preserve">　</w:t>
      </w:r>
    </w:p>
    <w:p w:rsidR="00303084" w:rsidRPr="009747DC" w:rsidRDefault="00303084" w:rsidP="00303084">
      <w:pPr>
        <w:spacing w:before="100" w:beforeAutospacing="1" w:after="100" w:afterAutospacing="1" w:line="360" w:lineRule="exact"/>
        <w:contextualSpacing/>
        <w:rPr>
          <w:rFonts w:ascii="ＭＳ 明朝" w:hAnsi="ＭＳ 明朝"/>
          <w:sz w:val="20"/>
          <w:szCs w:val="20"/>
          <w:lang w:eastAsia="ja-JP"/>
        </w:rPr>
      </w:pPr>
      <w:r w:rsidRPr="009747DC">
        <w:rPr>
          <w:rFonts w:ascii="ＭＳ 明朝" w:hAnsi="ＭＳ 明朝" w:hint="eastAsia"/>
          <w:sz w:val="20"/>
          <w:szCs w:val="20"/>
          <w:lang w:eastAsia="ja-JP"/>
        </w:rPr>
        <w:t xml:space="preserve">　12　Ｆには、減価償却費を記入してください。</w:t>
      </w:r>
    </w:p>
    <w:p w:rsidR="00303084" w:rsidRPr="009747DC" w:rsidRDefault="00303084" w:rsidP="00303084">
      <w:pPr>
        <w:spacing w:before="100" w:beforeAutospacing="1" w:after="100" w:afterAutospacing="1" w:line="360" w:lineRule="exact"/>
        <w:contextualSpacing/>
        <w:rPr>
          <w:rFonts w:ascii="ＭＳ 明朝" w:hAnsi="ＭＳ 明朝"/>
          <w:sz w:val="20"/>
          <w:szCs w:val="20"/>
          <w:lang w:eastAsia="ja-JP"/>
        </w:rPr>
      </w:pPr>
      <w:r w:rsidRPr="009747DC">
        <w:rPr>
          <w:rFonts w:ascii="ＭＳ 明朝" w:hAnsi="ＭＳ 明朝" w:hint="eastAsia"/>
          <w:sz w:val="20"/>
          <w:szCs w:val="20"/>
          <w:lang w:eastAsia="ja-JP"/>
        </w:rPr>
        <w:t xml:space="preserve">　</w:t>
      </w:r>
    </w:p>
    <w:p w:rsidR="00303084" w:rsidRPr="009747DC" w:rsidRDefault="00303084" w:rsidP="00303084">
      <w:pPr>
        <w:spacing w:before="100" w:beforeAutospacing="1" w:after="100" w:afterAutospacing="1" w:line="360" w:lineRule="exact"/>
        <w:ind w:left="400" w:hangingChars="200" w:hanging="400"/>
        <w:contextualSpacing/>
        <w:rPr>
          <w:rFonts w:ascii="ＭＳ 明朝" w:hAnsi="ＭＳ 明朝"/>
          <w:sz w:val="20"/>
          <w:szCs w:val="20"/>
          <w:lang w:eastAsia="ja-JP"/>
        </w:rPr>
      </w:pPr>
      <w:r w:rsidRPr="009747DC">
        <w:rPr>
          <w:rFonts w:ascii="ＭＳ 明朝" w:hAnsi="ＭＳ 明朝" w:hint="eastAsia"/>
          <w:sz w:val="20"/>
          <w:szCs w:val="20"/>
          <w:lang w:eastAsia="ja-JP"/>
        </w:rPr>
        <w:t xml:space="preserve">　13　Ｈには、利息を記入してください。また、Ｋには、指定管理者制度（利用料金制）を導入している場合に、指定管理者が納付する納付金の額（元利償還金又は減価償却費に充てることが協定書等において確認できるものに限る。）を記入してください。</w:t>
      </w:r>
    </w:p>
    <w:p w:rsidR="00303084" w:rsidRPr="009747DC" w:rsidRDefault="00303084" w:rsidP="00303084">
      <w:pPr>
        <w:spacing w:before="100" w:beforeAutospacing="1" w:after="100" w:afterAutospacing="1" w:line="360" w:lineRule="exact"/>
        <w:contextualSpacing/>
        <w:rPr>
          <w:rFonts w:ascii="ＭＳ 明朝" w:hAnsi="ＭＳ 明朝"/>
          <w:sz w:val="20"/>
          <w:szCs w:val="20"/>
          <w:lang w:eastAsia="ja-JP"/>
        </w:rPr>
      </w:pPr>
      <w:r w:rsidRPr="009747DC">
        <w:rPr>
          <w:rFonts w:ascii="ＭＳ 明朝" w:hAnsi="ＭＳ 明朝" w:hint="eastAsia"/>
          <w:sz w:val="20"/>
          <w:szCs w:val="20"/>
          <w:lang w:eastAsia="ja-JP"/>
        </w:rPr>
        <w:t xml:space="preserve">　</w:t>
      </w:r>
    </w:p>
    <w:p w:rsidR="00303084" w:rsidRPr="009747DC" w:rsidRDefault="00303084" w:rsidP="00303084">
      <w:pPr>
        <w:spacing w:before="100" w:beforeAutospacing="1" w:after="100" w:afterAutospacing="1" w:line="360" w:lineRule="exact"/>
        <w:contextualSpacing/>
        <w:rPr>
          <w:rFonts w:ascii="ＭＳ 明朝" w:hAnsi="ＭＳ 明朝"/>
          <w:sz w:val="20"/>
          <w:szCs w:val="20"/>
          <w:lang w:eastAsia="ja-JP"/>
        </w:rPr>
      </w:pPr>
      <w:r w:rsidRPr="009747DC">
        <w:rPr>
          <w:rFonts w:ascii="ＭＳ 明朝" w:hAnsi="ＭＳ 明朝" w:hint="eastAsia"/>
          <w:sz w:val="20"/>
          <w:szCs w:val="20"/>
          <w:lang w:eastAsia="ja-JP"/>
        </w:rPr>
        <w:t xml:space="preserve">　14　Ｂ’には、Ｂ②のうち上記８の③・④・⑤・⑥・⑦に該当するものを計上してください。</w:t>
      </w:r>
    </w:p>
    <w:p w:rsidR="00303084" w:rsidRPr="009747DC" w:rsidRDefault="00303084" w:rsidP="00303084">
      <w:pPr>
        <w:spacing w:before="100" w:beforeAutospacing="1" w:after="100" w:afterAutospacing="1" w:line="360" w:lineRule="exact"/>
        <w:contextualSpacing/>
        <w:rPr>
          <w:rFonts w:ascii="ＭＳ 明朝" w:hAnsi="ＭＳ 明朝"/>
          <w:sz w:val="20"/>
          <w:szCs w:val="20"/>
          <w:lang w:eastAsia="ja-JP"/>
        </w:rPr>
      </w:pPr>
      <w:r w:rsidRPr="009747DC">
        <w:rPr>
          <w:rFonts w:ascii="ＭＳ 明朝" w:hAnsi="ＭＳ 明朝" w:hint="eastAsia"/>
          <w:sz w:val="20"/>
          <w:szCs w:val="20"/>
          <w:lang w:eastAsia="ja-JP"/>
        </w:rPr>
        <w:t xml:space="preserve">　</w:t>
      </w:r>
    </w:p>
    <w:p w:rsidR="00303084" w:rsidRPr="009747DC" w:rsidRDefault="00303084" w:rsidP="00303084">
      <w:pPr>
        <w:spacing w:before="100" w:beforeAutospacing="1" w:after="100" w:afterAutospacing="1" w:line="360" w:lineRule="exact"/>
        <w:ind w:left="400" w:hangingChars="200" w:hanging="400"/>
        <w:contextualSpacing/>
        <w:rPr>
          <w:rFonts w:ascii="ＭＳ 明朝" w:hAnsi="ＭＳ 明朝"/>
          <w:sz w:val="20"/>
          <w:szCs w:val="20"/>
          <w:lang w:eastAsia="ja-JP"/>
        </w:rPr>
      </w:pPr>
      <w:r w:rsidRPr="009747DC">
        <w:rPr>
          <w:rFonts w:ascii="ＭＳ 明朝" w:hAnsi="ＭＳ 明朝" w:hint="eastAsia"/>
          <w:sz w:val="20"/>
          <w:szCs w:val="20"/>
          <w:lang w:eastAsia="ja-JP"/>
        </w:rPr>
        <w:lastRenderedPageBreak/>
        <w:t xml:space="preserve">　15　ＹからＢ②及びＡ②を控除した額Ｃ①と、ＺからＡ①及びＡ②を控除した額Ｃ②を比較し、次の額が準元利償還金算入額（３条分）（Ｗ）として計上されます。（自動計算）</w:t>
      </w:r>
    </w:p>
    <w:p w:rsidR="00303084" w:rsidRPr="009747DC" w:rsidRDefault="00303084" w:rsidP="00303084">
      <w:pPr>
        <w:spacing w:before="100" w:beforeAutospacing="1" w:after="100" w:afterAutospacing="1" w:line="360" w:lineRule="exact"/>
        <w:ind w:left="400" w:hangingChars="200" w:hanging="400"/>
        <w:contextualSpacing/>
        <w:rPr>
          <w:rFonts w:ascii="ＭＳ 明朝" w:hAnsi="ＭＳ 明朝"/>
          <w:sz w:val="20"/>
          <w:szCs w:val="20"/>
          <w:lang w:eastAsia="ja-JP"/>
        </w:rPr>
      </w:pPr>
      <w:r w:rsidRPr="009747DC">
        <w:rPr>
          <w:rFonts w:ascii="ＭＳ 明朝" w:hAnsi="ＭＳ 明朝" w:hint="eastAsia"/>
          <w:sz w:val="20"/>
          <w:szCs w:val="20"/>
          <w:lang w:eastAsia="ja-JP"/>
        </w:rPr>
        <w:t xml:space="preserve">　</w:t>
      </w:r>
    </w:p>
    <w:p w:rsidR="00303084" w:rsidRPr="009747DC" w:rsidRDefault="00303084" w:rsidP="00303084">
      <w:pPr>
        <w:spacing w:before="100" w:beforeAutospacing="1" w:after="100" w:afterAutospacing="1" w:line="360" w:lineRule="exact"/>
        <w:ind w:left="400" w:hangingChars="200" w:hanging="400"/>
        <w:contextualSpacing/>
        <w:rPr>
          <w:rFonts w:ascii="ＭＳ 明朝" w:hAnsi="ＭＳ 明朝"/>
          <w:sz w:val="20"/>
          <w:szCs w:val="20"/>
          <w:lang w:eastAsia="ja-JP"/>
        </w:rPr>
      </w:pPr>
      <w:r w:rsidRPr="009747DC">
        <w:rPr>
          <w:rFonts w:ascii="ＭＳ 明朝" w:hAnsi="ＭＳ 明朝" w:hint="eastAsia"/>
          <w:sz w:val="20"/>
          <w:szCs w:val="20"/>
          <w:lang w:eastAsia="ja-JP"/>
        </w:rPr>
        <w:t xml:space="preserve">　　①　Ｃ①＜Ｃ②の場合　Ｃ①とＡ②の合計値</w:t>
      </w:r>
    </w:p>
    <w:p w:rsidR="00303084" w:rsidRPr="009747DC" w:rsidRDefault="00303084" w:rsidP="00303084">
      <w:pPr>
        <w:spacing w:before="100" w:beforeAutospacing="1" w:after="100" w:afterAutospacing="1" w:line="360" w:lineRule="exact"/>
        <w:ind w:left="600" w:hangingChars="300" w:hanging="600"/>
        <w:contextualSpacing/>
        <w:rPr>
          <w:rFonts w:ascii="ＭＳ 明朝" w:hAnsi="ＭＳ 明朝"/>
          <w:sz w:val="20"/>
          <w:szCs w:val="20"/>
          <w:lang w:eastAsia="ja-JP"/>
        </w:rPr>
      </w:pPr>
      <w:r w:rsidRPr="009747DC">
        <w:rPr>
          <w:rFonts w:ascii="ＭＳ 明朝" w:hAnsi="ＭＳ 明朝" w:hint="eastAsia"/>
          <w:sz w:val="20"/>
          <w:szCs w:val="20"/>
          <w:lang w:eastAsia="ja-JP"/>
        </w:rPr>
        <w:t xml:space="preserve">　　②　Ｃ①≧Ｃ②の場合　Ｃ②とＡ②に加え、あん分対象繰出金（Ｃ①－Ｃ②）について、Ｉに占める元利償還金（Ｋ・Ｚを除く。）の割合であん分した額</w:t>
      </w:r>
    </w:p>
    <w:p w:rsidR="00303084" w:rsidRPr="009747DC" w:rsidRDefault="00303084" w:rsidP="00303084">
      <w:pPr>
        <w:spacing w:before="100" w:beforeAutospacing="1" w:after="100" w:afterAutospacing="1" w:line="360" w:lineRule="exact"/>
        <w:ind w:left="600" w:hangingChars="300" w:hanging="600"/>
        <w:contextualSpacing/>
        <w:rPr>
          <w:rFonts w:ascii="ＭＳ 明朝" w:hAnsi="ＭＳ 明朝"/>
          <w:sz w:val="20"/>
          <w:szCs w:val="20"/>
          <w:lang w:eastAsia="ja-JP"/>
        </w:rPr>
      </w:pPr>
      <w:r w:rsidRPr="009747DC">
        <w:rPr>
          <w:rFonts w:ascii="ＭＳ 明朝" w:hAnsi="ＭＳ 明朝" w:hint="eastAsia"/>
          <w:sz w:val="20"/>
          <w:szCs w:val="20"/>
          <w:lang w:eastAsia="ja-JP"/>
        </w:rPr>
        <w:t xml:space="preserve">　</w:t>
      </w:r>
    </w:p>
    <w:p w:rsidR="00303084" w:rsidRPr="009747DC" w:rsidRDefault="00303084" w:rsidP="005B3617">
      <w:pPr>
        <w:spacing w:before="100" w:beforeAutospacing="1" w:after="100" w:afterAutospacing="1" w:line="360" w:lineRule="exact"/>
        <w:ind w:leftChars="100" w:left="620" w:hangingChars="200" w:hanging="400"/>
        <w:contextualSpacing/>
        <w:rPr>
          <w:rFonts w:ascii="ＭＳ 明朝" w:hAnsi="ＭＳ 明朝" w:hint="eastAsia"/>
          <w:sz w:val="20"/>
          <w:szCs w:val="20"/>
          <w:lang w:eastAsia="ja-JP"/>
        </w:rPr>
      </w:pPr>
      <w:r w:rsidRPr="009747DC">
        <w:rPr>
          <w:rFonts w:ascii="ＭＳ 明朝" w:hAnsi="ＭＳ 明朝" w:hint="eastAsia"/>
          <w:sz w:val="20"/>
          <w:szCs w:val="20"/>
          <w:lang w:eastAsia="ja-JP"/>
        </w:rPr>
        <w:t>16　Ａ①とＷの合計値を準元利償還金算入額としてください。</w:t>
      </w:r>
    </w:p>
    <w:tbl>
      <w:tblPr>
        <w:tblW w:w="6379" w:type="dxa"/>
        <w:tblInd w:w="666" w:type="dxa"/>
        <w:tblCellMar>
          <w:left w:w="99" w:type="dxa"/>
          <w:right w:w="99" w:type="dxa"/>
        </w:tblCellMar>
        <w:tblLook w:val="04A0" w:firstRow="1" w:lastRow="0" w:firstColumn="1" w:lastColumn="0" w:noHBand="0" w:noVBand="1"/>
      </w:tblPr>
      <w:tblGrid>
        <w:gridCol w:w="1701"/>
        <w:gridCol w:w="4678"/>
      </w:tblGrid>
      <w:tr w:rsidR="009747DC" w:rsidRPr="009747DC" w:rsidTr="00B50CEA">
        <w:trPr>
          <w:trHeight w:val="425"/>
        </w:trPr>
        <w:tc>
          <w:tcPr>
            <w:tcW w:w="1701"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rsidR="00303084" w:rsidRPr="009747DC" w:rsidRDefault="00303084" w:rsidP="00B50CEA">
            <w:pPr>
              <w:spacing w:after="0" w:line="240" w:lineRule="exact"/>
              <w:jc w:val="center"/>
              <w:rPr>
                <w:rFonts w:ascii="ＭＳ 明朝" w:hAnsi="ＭＳ 明朝" w:cs="ＭＳ Ｐゴシック"/>
                <w:sz w:val="21"/>
                <w:szCs w:val="21"/>
                <w:lang w:eastAsia="ja-JP" w:bidi="ar-SA"/>
              </w:rPr>
            </w:pPr>
            <w:r w:rsidRPr="009747DC">
              <w:rPr>
                <w:rFonts w:ascii="ＭＳ 明朝" w:hAnsi="ＭＳ 明朝" w:cs="ＭＳ Ｐゴシック" w:hint="eastAsia"/>
                <w:sz w:val="21"/>
                <w:szCs w:val="21"/>
                <w:lang w:eastAsia="ja-JP" w:bidi="ar-SA"/>
              </w:rPr>
              <w:t>項　　　目</w:t>
            </w:r>
          </w:p>
        </w:tc>
        <w:tc>
          <w:tcPr>
            <w:tcW w:w="4678" w:type="dxa"/>
            <w:tcBorders>
              <w:top w:val="single" w:sz="8" w:space="0" w:color="auto"/>
              <w:left w:val="single" w:sz="4" w:space="0" w:color="auto"/>
              <w:bottom w:val="single" w:sz="4" w:space="0" w:color="auto"/>
              <w:right w:val="single" w:sz="8" w:space="0" w:color="auto"/>
            </w:tcBorders>
            <w:shd w:val="clear" w:color="auto" w:fill="auto"/>
            <w:noWrap/>
            <w:vAlign w:val="center"/>
            <w:hideMark/>
          </w:tcPr>
          <w:p w:rsidR="00303084" w:rsidRPr="009747DC" w:rsidRDefault="00303084" w:rsidP="00B50CEA">
            <w:pPr>
              <w:spacing w:after="0" w:line="240" w:lineRule="exact"/>
              <w:jc w:val="center"/>
              <w:rPr>
                <w:rFonts w:ascii="ＭＳ 明朝" w:hAnsi="ＭＳ 明朝" w:cs="ＭＳ Ｐゴシック"/>
                <w:sz w:val="21"/>
                <w:szCs w:val="21"/>
                <w:lang w:eastAsia="ja-JP" w:bidi="ar-SA"/>
              </w:rPr>
            </w:pPr>
            <w:r w:rsidRPr="009747DC">
              <w:rPr>
                <w:rFonts w:ascii="ＭＳ 明朝" w:hAnsi="ＭＳ 明朝" w:cs="ＭＳ Ｐゴシック" w:hint="eastAsia"/>
                <w:sz w:val="21"/>
                <w:szCs w:val="21"/>
                <w:lang w:eastAsia="ja-JP" w:bidi="ar-SA"/>
              </w:rPr>
              <w:t>決算統計</w:t>
            </w:r>
          </w:p>
        </w:tc>
      </w:tr>
      <w:tr w:rsidR="009747DC" w:rsidRPr="00E7594D" w:rsidTr="00B50CEA">
        <w:trPr>
          <w:trHeight w:val="413"/>
        </w:trPr>
        <w:tc>
          <w:tcPr>
            <w:tcW w:w="1701"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rsidR="00303084" w:rsidRPr="00E7594D" w:rsidRDefault="00303084" w:rsidP="00B50CEA">
            <w:pPr>
              <w:spacing w:after="0" w:line="240" w:lineRule="exact"/>
              <w:jc w:val="center"/>
              <w:rPr>
                <w:rFonts w:ascii="ＭＳ 明朝" w:hAnsi="ＭＳ 明朝" w:cs="ＭＳ Ｐゴシック"/>
                <w:sz w:val="21"/>
                <w:szCs w:val="21"/>
                <w:lang w:eastAsia="ja-JP" w:bidi="ar-SA"/>
              </w:rPr>
            </w:pPr>
            <w:r w:rsidRPr="00E7594D">
              <w:rPr>
                <w:rFonts w:ascii="ＭＳ 明朝" w:hAnsi="ＭＳ 明朝" w:cs="ＭＳ Ｐゴシック" w:hint="eastAsia"/>
                <w:sz w:val="21"/>
                <w:szCs w:val="21"/>
                <w:lang w:eastAsia="ja-JP" w:bidi="ar-SA"/>
              </w:rPr>
              <w:t>Ｘ</w:t>
            </w:r>
          </w:p>
        </w:tc>
        <w:tc>
          <w:tcPr>
            <w:tcW w:w="4678" w:type="dxa"/>
            <w:tcBorders>
              <w:top w:val="single" w:sz="4" w:space="0" w:color="auto"/>
              <w:left w:val="nil"/>
              <w:bottom w:val="single" w:sz="4" w:space="0" w:color="auto"/>
              <w:right w:val="single" w:sz="8" w:space="0" w:color="auto"/>
            </w:tcBorders>
            <w:shd w:val="clear" w:color="auto" w:fill="auto"/>
            <w:noWrap/>
            <w:vAlign w:val="center"/>
            <w:hideMark/>
          </w:tcPr>
          <w:p w:rsidR="00303084" w:rsidRPr="00E7594D" w:rsidRDefault="00303084" w:rsidP="00B50CEA">
            <w:pPr>
              <w:spacing w:after="0" w:line="240" w:lineRule="exact"/>
              <w:jc w:val="center"/>
              <w:rPr>
                <w:rFonts w:ascii="ＭＳ 明朝" w:hAnsi="ＭＳ 明朝" w:cs="ＭＳ Ｐゴシック"/>
                <w:sz w:val="21"/>
                <w:szCs w:val="21"/>
                <w:lang w:eastAsia="ja-JP" w:bidi="ar-SA"/>
              </w:rPr>
            </w:pPr>
            <w:r w:rsidRPr="00E7594D">
              <w:rPr>
                <w:rFonts w:ascii="ＭＳ 明朝" w:hAnsi="ＭＳ 明朝" w:cs="ＭＳ Ｐゴシック" w:hint="eastAsia"/>
                <w:sz w:val="21"/>
                <w:szCs w:val="21"/>
                <w:lang w:eastAsia="ja-JP" w:bidi="ar-SA"/>
              </w:rPr>
              <w:t>23表02行29列</w:t>
            </w:r>
          </w:p>
        </w:tc>
      </w:tr>
      <w:tr w:rsidR="009747DC" w:rsidRPr="00E7594D" w:rsidTr="00B50CEA">
        <w:trPr>
          <w:trHeight w:val="419"/>
        </w:trPr>
        <w:tc>
          <w:tcPr>
            <w:tcW w:w="1701" w:type="dxa"/>
            <w:tcBorders>
              <w:top w:val="nil"/>
              <w:left w:val="single" w:sz="8" w:space="0" w:color="auto"/>
              <w:bottom w:val="single" w:sz="4" w:space="0" w:color="auto"/>
              <w:right w:val="single" w:sz="4" w:space="0" w:color="auto"/>
            </w:tcBorders>
            <w:shd w:val="clear" w:color="auto" w:fill="auto"/>
            <w:noWrap/>
            <w:vAlign w:val="center"/>
            <w:hideMark/>
          </w:tcPr>
          <w:p w:rsidR="00303084" w:rsidRPr="00E7594D" w:rsidRDefault="00303084" w:rsidP="00B50CEA">
            <w:pPr>
              <w:spacing w:after="0" w:line="240" w:lineRule="exact"/>
              <w:jc w:val="center"/>
              <w:rPr>
                <w:rFonts w:ascii="ＭＳ 明朝" w:hAnsi="ＭＳ 明朝" w:cs="ＭＳ Ｐゴシック"/>
                <w:sz w:val="21"/>
                <w:szCs w:val="21"/>
                <w:lang w:eastAsia="ja-JP" w:bidi="ar-SA"/>
              </w:rPr>
            </w:pPr>
            <w:r w:rsidRPr="00E7594D">
              <w:rPr>
                <w:rFonts w:ascii="ＭＳ 明朝" w:hAnsi="ＭＳ 明朝" w:cs="ＭＳ Ｐゴシック" w:hint="eastAsia"/>
                <w:sz w:val="21"/>
                <w:szCs w:val="21"/>
                <w:lang w:eastAsia="ja-JP" w:bidi="ar-SA"/>
              </w:rPr>
              <w:t>Ｇ</w:t>
            </w:r>
          </w:p>
        </w:tc>
        <w:tc>
          <w:tcPr>
            <w:tcW w:w="4678" w:type="dxa"/>
            <w:tcBorders>
              <w:top w:val="nil"/>
              <w:left w:val="nil"/>
              <w:bottom w:val="single" w:sz="4" w:space="0" w:color="auto"/>
              <w:right w:val="single" w:sz="8" w:space="0" w:color="auto"/>
            </w:tcBorders>
            <w:shd w:val="clear" w:color="auto" w:fill="auto"/>
            <w:noWrap/>
            <w:vAlign w:val="center"/>
            <w:hideMark/>
          </w:tcPr>
          <w:p w:rsidR="00303084" w:rsidRPr="00E7594D" w:rsidRDefault="00303084" w:rsidP="00B50CEA">
            <w:pPr>
              <w:spacing w:after="0" w:line="240" w:lineRule="exact"/>
              <w:jc w:val="center"/>
              <w:rPr>
                <w:rFonts w:ascii="ＭＳ 明朝" w:hAnsi="ＭＳ 明朝" w:cs="ＭＳ Ｐゴシック"/>
                <w:sz w:val="21"/>
                <w:szCs w:val="21"/>
                <w:lang w:eastAsia="ja-JP" w:bidi="ar-SA"/>
              </w:rPr>
            </w:pPr>
            <w:r w:rsidRPr="00E7594D">
              <w:rPr>
                <w:rFonts w:ascii="ＭＳ 明朝" w:hAnsi="ＭＳ 明朝" w:cs="ＭＳ Ｐゴシック" w:hint="eastAsia"/>
                <w:sz w:val="21"/>
                <w:szCs w:val="21"/>
                <w:lang w:eastAsia="ja-JP" w:bidi="ar-SA"/>
              </w:rPr>
              <w:t>23表01行32列</w:t>
            </w:r>
          </w:p>
        </w:tc>
      </w:tr>
      <w:tr w:rsidR="00B50CEA" w:rsidRPr="00E7594D" w:rsidTr="008517E7">
        <w:trPr>
          <w:trHeight w:val="415"/>
        </w:trPr>
        <w:tc>
          <w:tcPr>
            <w:tcW w:w="1701" w:type="dxa"/>
            <w:tcBorders>
              <w:top w:val="single" w:sz="4" w:space="0" w:color="auto"/>
              <w:left w:val="single" w:sz="8" w:space="0" w:color="auto"/>
              <w:bottom w:val="single" w:sz="4" w:space="0" w:color="auto"/>
              <w:right w:val="single" w:sz="4" w:space="0" w:color="auto"/>
            </w:tcBorders>
            <w:shd w:val="clear" w:color="auto" w:fill="auto"/>
            <w:noWrap/>
            <w:vAlign w:val="center"/>
          </w:tcPr>
          <w:p w:rsidR="00B50CEA" w:rsidRPr="00E7594D" w:rsidRDefault="008517E7" w:rsidP="00B50CEA">
            <w:pPr>
              <w:spacing w:after="0" w:line="240" w:lineRule="exact"/>
              <w:jc w:val="center"/>
              <w:rPr>
                <w:rFonts w:ascii="ＭＳ 明朝" w:hAnsi="ＭＳ 明朝" w:cs="ＭＳ Ｐゴシック"/>
                <w:sz w:val="21"/>
                <w:szCs w:val="21"/>
                <w:lang w:eastAsia="ja-JP" w:bidi="ar-SA"/>
              </w:rPr>
            </w:pPr>
            <w:r w:rsidRPr="00E7594D">
              <w:rPr>
                <w:rFonts w:ascii="ＭＳ 明朝" w:hAnsi="ＭＳ 明朝" w:cs="ＭＳ Ｐゴシック" w:hint="eastAsia"/>
                <w:sz w:val="21"/>
                <w:szCs w:val="21"/>
                <w:lang w:eastAsia="ja-JP" w:bidi="ar-SA"/>
              </w:rPr>
              <w:t>Ｙ</w:t>
            </w:r>
          </w:p>
        </w:tc>
        <w:tc>
          <w:tcPr>
            <w:tcW w:w="4678" w:type="dxa"/>
            <w:tcBorders>
              <w:top w:val="nil"/>
              <w:left w:val="nil"/>
              <w:bottom w:val="single" w:sz="4" w:space="0" w:color="auto"/>
              <w:right w:val="single" w:sz="8" w:space="0" w:color="auto"/>
            </w:tcBorders>
            <w:shd w:val="clear" w:color="auto" w:fill="auto"/>
            <w:noWrap/>
            <w:vAlign w:val="center"/>
          </w:tcPr>
          <w:p w:rsidR="00B50CEA" w:rsidRPr="00E7594D" w:rsidRDefault="008517E7" w:rsidP="00B50CEA">
            <w:pPr>
              <w:spacing w:after="0" w:line="240" w:lineRule="exact"/>
              <w:jc w:val="center"/>
              <w:rPr>
                <w:rFonts w:ascii="ＭＳ 明朝" w:hAnsi="ＭＳ 明朝" w:cs="ＭＳ Ｐゴシック"/>
                <w:sz w:val="21"/>
                <w:szCs w:val="21"/>
                <w:lang w:eastAsia="ja-JP" w:bidi="ar-SA"/>
              </w:rPr>
            </w:pPr>
            <w:r w:rsidRPr="00E7594D">
              <w:rPr>
                <w:rFonts w:ascii="ＭＳ 明朝" w:hAnsi="ＭＳ 明朝" w:cs="ＭＳ Ｐゴシック" w:hint="eastAsia"/>
                <w:sz w:val="21"/>
                <w:szCs w:val="21"/>
                <w:lang w:eastAsia="ja-JP" w:bidi="ar-SA"/>
              </w:rPr>
              <w:t>20表02行03列</w:t>
            </w:r>
          </w:p>
        </w:tc>
      </w:tr>
      <w:tr w:rsidR="009747DC" w:rsidRPr="00E7594D" w:rsidTr="00B50CEA">
        <w:trPr>
          <w:trHeight w:val="417"/>
        </w:trPr>
        <w:tc>
          <w:tcPr>
            <w:tcW w:w="1701" w:type="dxa"/>
            <w:tcBorders>
              <w:top w:val="nil"/>
              <w:left w:val="single" w:sz="8" w:space="0" w:color="auto"/>
              <w:bottom w:val="single" w:sz="4" w:space="0" w:color="auto"/>
              <w:right w:val="single" w:sz="4" w:space="0" w:color="auto"/>
            </w:tcBorders>
            <w:shd w:val="clear" w:color="auto" w:fill="auto"/>
            <w:vAlign w:val="center"/>
            <w:hideMark/>
          </w:tcPr>
          <w:p w:rsidR="00303084" w:rsidRPr="00E7594D" w:rsidRDefault="00303084" w:rsidP="00B50CEA">
            <w:pPr>
              <w:spacing w:after="0" w:line="240" w:lineRule="exact"/>
              <w:jc w:val="center"/>
              <w:rPr>
                <w:rFonts w:ascii="ＭＳ 明朝" w:hAnsi="ＭＳ 明朝" w:cs="ＭＳ Ｐゴシック"/>
                <w:sz w:val="21"/>
                <w:szCs w:val="21"/>
                <w:lang w:eastAsia="ja-JP" w:bidi="ar-SA"/>
              </w:rPr>
            </w:pPr>
            <w:r w:rsidRPr="00E7594D">
              <w:rPr>
                <w:rFonts w:ascii="ＭＳ 明朝" w:hAnsi="ＭＳ 明朝" w:cs="ＭＳ Ｐゴシック" w:hint="eastAsia"/>
                <w:sz w:val="21"/>
                <w:szCs w:val="21"/>
                <w:lang w:eastAsia="ja-JP" w:bidi="ar-SA"/>
              </w:rPr>
              <w:t>Ｅ</w:t>
            </w:r>
          </w:p>
        </w:tc>
        <w:tc>
          <w:tcPr>
            <w:tcW w:w="4678" w:type="dxa"/>
            <w:tcBorders>
              <w:top w:val="nil"/>
              <w:left w:val="nil"/>
              <w:bottom w:val="single" w:sz="4" w:space="0" w:color="auto"/>
              <w:right w:val="single" w:sz="8" w:space="0" w:color="auto"/>
            </w:tcBorders>
            <w:shd w:val="clear" w:color="auto" w:fill="auto"/>
            <w:noWrap/>
            <w:vAlign w:val="center"/>
            <w:hideMark/>
          </w:tcPr>
          <w:p w:rsidR="00303084" w:rsidRPr="00E7594D" w:rsidRDefault="00303084" w:rsidP="00B50CEA">
            <w:pPr>
              <w:spacing w:after="0" w:line="240" w:lineRule="exact"/>
              <w:jc w:val="center"/>
              <w:rPr>
                <w:rFonts w:ascii="ＭＳ 明朝" w:hAnsi="ＭＳ 明朝" w:cs="ＭＳ Ｐゴシック"/>
                <w:sz w:val="21"/>
                <w:szCs w:val="21"/>
                <w:lang w:eastAsia="ja-JP" w:bidi="ar-SA"/>
              </w:rPr>
            </w:pPr>
            <w:r w:rsidRPr="00E7594D">
              <w:rPr>
                <w:rFonts w:ascii="ＭＳ 明朝" w:hAnsi="ＭＳ 明朝" w:cs="ＭＳ Ｐゴシック" w:hint="eastAsia"/>
                <w:sz w:val="21"/>
                <w:szCs w:val="21"/>
                <w:lang w:eastAsia="ja-JP" w:bidi="ar-SA"/>
              </w:rPr>
              <w:t>20表</w:t>
            </w:r>
            <w:r w:rsidR="009232D4" w:rsidRPr="00E7594D">
              <w:rPr>
                <w:rFonts w:ascii="ＭＳ 明朝" w:hAnsi="ＭＳ 明朝" w:cs="ＭＳ Ｐゴシック" w:hint="eastAsia"/>
                <w:sz w:val="21"/>
                <w:szCs w:val="21"/>
                <w:lang w:eastAsia="ja-JP" w:bidi="ar-SA"/>
              </w:rPr>
              <w:t>02</w:t>
            </w:r>
            <w:r w:rsidRPr="00E7594D">
              <w:rPr>
                <w:rFonts w:ascii="ＭＳ 明朝" w:hAnsi="ＭＳ 明朝" w:cs="ＭＳ Ｐゴシック" w:hint="eastAsia"/>
                <w:sz w:val="21"/>
                <w:szCs w:val="21"/>
                <w:lang w:eastAsia="ja-JP" w:bidi="ar-SA"/>
              </w:rPr>
              <w:t>行</w:t>
            </w:r>
            <w:r w:rsidR="00B50CEA" w:rsidRPr="00E7594D">
              <w:rPr>
                <w:rFonts w:ascii="ＭＳ 明朝" w:hAnsi="ＭＳ 明朝" w:cs="ＭＳ Ｐゴシック" w:hint="eastAsia"/>
                <w:sz w:val="21"/>
                <w:szCs w:val="21"/>
                <w:lang w:eastAsia="ja-JP" w:bidi="ar-SA"/>
              </w:rPr>
              <w:t>12</w:t>
            </w:r>
            <w:r w:rsidRPr="00E7594D">
              <w:rPr>
                <w:rFonts w:ascii="ＭＳ 明朝" w:hAnsi="ＭＳ 明朝" w:cs="ＭＳ Ｐゴシック" w:hint="eastAsia"/>
                <w:sz w:val="21"/>
                <w:szCs w:val="21"/>
                <w:lang w:eastAsia="ja-JP" w:bidi="ar-SA"/>
              </w:rPr>
              <w:t>列</w:t>
            </w:r>
          </w:p>
        </w:tc>
      </w:tr>
      <w:tr w:rsidR="009747DC" w:rsidRPr="00E7594D" w:rsidTr="00B50CEA">
        <w:trPr>
          <w:trHeight w:val="423"/>
        </w:trPr>
        <w:tc>
          <w:tcPr>
            <w:tcW w:w="1701" w:type="dxa"/>
            <w:tcBorders>
              <w:top w:val="nil"/>
              <w:left w:val="single" w:sz="8" w:space="0" w:color="auto"/>
              <w:bottom w:val="single" w:sz="4" w:space="0" w:color="auto"/>
              <w:right w:val="single" w:sz="4" w:space="0" w:color="auto"/>
            </w:tcBorders>
            <w:shd w:val="clear" w:color="auto" w:fill="auto"/>
            <w:noWrap/>
            <w:vAlign w:val="center"/>
            <w:hideMark/>
          </w:tcPr>
          <w:p w:rsidR="00303084" w:rsidRPr="00E7594D" w:rsidRDefault="00303084" w:rsidP="00B50CEA">
            <w:pPr>
              <w:spacing w:after="0" w:line="240" w:lineRule="exact"/>
              <w:jc w:val="center"/>
              <w:rPr>
                <w:rFonts w:ascii="ＭＳ 明朝" w:hAnsi="ＭＳ 明朝" w:cs="ＭＳ Ｐゴシック"/>
                <w:sz w:val="21"/>
                <w:szCs w:val="21"/>
                <w:lang w:eastAsia="ja-JP" w:bidi="ar-SA"/>
              </w:rPr>
            </w:pPr>
            <w:r w:rsidRPr="00E7594D">
              <w:rPr>
                <w:rFonts w:ascii="ＭＳ 明朝" w:hAnsi="ＭＳ 明朝" w:cs="ＭＳ Ｐゴシック" w:hint="eastAsia"/>
                <w:sz w:val="21"/>
                <w:szCs w:val="21"/>
                <w:lang w:eastAsia="ja-JP" w:bidi="ar-SA"/>
              </w:rPr>
              <w:t>Ｆ</w:t>
            </w:r>
          </w:p>
        </w:tc>
        <w:tc>
          <w:tcPr>
            <w:tcW w:w="4678" w:type="dxa"/>
            <w:tcBorders>
              <w:top w:val="nil"/>
              <w:left w:val="nil"/>
              <w:bottom w:val="single" w:sz="4" w:space="0" w:color="auto"/>
              <w:right w:val="single" w:sz="8" w:space="0" w:color="auto"/>
            </w:tcBorders>
            <w:shd w:val="clear" w:color="auto" w:fill="auto"/>
            <w:noWrap/>
            <w:vAlign w:val="center"/>
            <w:hideMark/>
          </w:tcPr>
          <w:p w:rsidR="00303084" w:rsidRPr="00E7594D" w:rsidRDefault="00303084" w:rsidP="00B50CEA">
            <w:pPr>
              <w:spacing w:after="0" w:line="240" w:lineRule="exact"/>
              <w:jc w:val="center"/>
              <w:rPr>
                <w:rFonts w:ascii="ＭＳ 明朝" w:hAnsi="ＭＳ 明朝" w:cs="ＭＳ Ｐゴシック"/>
                <w:sz w:val="21"/>
                <w:szCs w:val="21"/>
                <w:lang w:eastAsia="ja-JP" w:bidi="ar-SA"/>
              </w:rPr>
            </w:pPr>
            <w:r w:rsidRPr="00E7594D">
              <w:rPr>
                <w:rFonts w:ascii="ＭＳ 明朝" w:hAnsi="ＭＳ 明朝" w:cs="ＭＳ Ｐゴシック" w:hint="eastAsia"/>
                <w:sz w:val="21"/>
                <w:szCs w:val="21"/>
                <w:lang w:eastAsia="ja-JP" w:bidi="ar-SA"/>
              </w:rPr>
              <w:t>21表01行11列</w:t>
            </w:r>
          </w:p>
        </w:tc>
      </w:tr>
      <w:tr w:rsidR="009747DC" w:rsidRPr="00E7594D" w:rsidTr="00B50CEA">
        <w:trPr>
          <w:trHeight w:val="401"/>
        </w:trPr>
        <w:tc>
          <w:tcPr>
            <w:tcW w:w="1701" w:type="dxa"/>
            <w:tcBorders>
              <w:top w:val="nil"/>
              <w:left w:val="single" w:sz="8" w:space="0" w:color="auto"/>
              <w:bottom w:val="single" w:sz="8" w:space="0" w:color="auto"/>
              <w:right w:val="single" w:sz="4" w:space="0" w:color="auto"/>
            </w:tcBorders>
            <w:shd w:val="clear" w:color="auto" w:fill="auto"/>
            <w:noWrap/>
            <w:vAlign w:val="center"/>
            <w:hideMark/>
          </w:tcPr>
          <w:p w:rsidR="00303084" w:rsidRPr="00E7594D" w:rsidRDefault="00303084" w:rsidP="00B50CEA">
            <w:pPr>
              <w:spacing w:after="0" w:line="240" w:lineRule="exact"/>
              <w:jc w:val="center"/>
              <w:rPr>
                <w:rFonts w:ascii="ＭＳ 明朝" w:hAnsi="ＭＳ 明朝" w:cs="ＭＳ Ｐゴシック"/>
                <w:sz w:val="21"/>
                <w:szCs w:val="21"/>
                <w:lang w:eastAsia="ja-JP" w:bidi="ar-SA"/>
              </w:rPr>
            </w:pPr>
            <w:r w:rsidRPr="00E7594D">
              <w:rPr>
                <w:rFonts w:ascii="ＭＳ 明朝" w:hAnsi="ＭＳ 明朝" w:cs="ＭＳ Ｐゴシック" w:hint="eastAsia"/>
                <w:sz w:val="21"/>
                <w:szCs w:val="21"/>
                <w:lang w:eastAsia="ja-JP" w:bidi="ar-SA"/>
              </w:rPr>
              <w:t>Ｈ</w:t>
            </w:r>
          </w:p>
        </w:tc>
        <w:tc>
          <w:tcPr>
            <w:tcW w:w="4678" w:type="dxa"/>
            <w:tcBorders>
              <w:top w:val="nil"/>
              <w:left w:val="nil"/>
              <w:bottom w:val="single" w:sz="8" w:space="0" w:color="auto"/>
              <w:right w:val="single" w:sz="8" w:space="0" w:color="auto"/>
            </w:tcBorders>
            <w:shd w:val="clear" w:color="auto" w:fill="auto"/>
            <w:noWrap/>
            <w:vAlign w:val="center"/>
            <w:hideMark/>
          </w:tcPr>
          <w:p w:rsidR="00303084" w:rsidRPr="00E7594D" w:rsidRDefault="00303084" w:rsidP="00B50CEA">
            <w:pPr>
              <w:spacing w:after="0" w:line="240" w:lineRule="exact"/>
              <w:jc w:val="center"/>
              <w:rPr>
                <w:rFonts w:ascii="ＭＳ 明朝" w:hAnsi="ＭＳ 明朝" w:cs="ＭＳ Ｐゴシック"/>
                <w:sz w:val="21"/>
                <w:szCs w:val="21"/>
                <w:lang w:eastAsia="ja-JP" w:bidi="ar-SA"/>
              </w:rPr>
            </w:pPr>
            <w:r w:rsidRPr="00E7594D">
              <w:rPr>
                <w:rFonts w:ascii="ＭＳ 明朝" w:hAnsi="ＭＳ 明朝" w:cs="ＭＳ Ｐゴシック" w:hint="eastAsia"/>
                <w:sz w:val="21"/>
                <w:szCs w:val="21"/>
                <w:lang w:eastAsia="ja-JP" w:bidi="ar-SA"/>
              </w:rPr>
              <w:t>21表01行08列</w:t>
            </w:r>
          </w:p>
        </w:tc>
      </w:tr>
    </w:tbl>
    <w:p w:rsidR="00303084" w:rsidRPr="00E7594D" w:rsidRDefault="00303084" w:rsidP="00303084">
      <w:pPr>
        <w:spacing w:before="100" w:beforeAutospacing="1" w:after="100" w:afterAutospacing="1" w:line="360" w:lineRule="exact"/>
        <w:ind w:left="600" w:hangingChars="300" w:hanging="600"/>
        <w:contextualSpacing/>
        <w:rPr>
          <w:rFonts w:ascii="ＭＳ 明朝" w:hAnsi="ＭＳ 明朝"/>
          <w:sz w:val="20"/>
          <w:szCs w:val="20"/>
          <w:lang w:eastAsia="ja-JP"/>
        </w:rPr>
      </w:pPr>
      <w:r w:rsidRPr="00E7594D">
        <w:rPr>
          <w:rFonts w:ascii="ＭＳ 明朝" w:hAnsi="ＭＳ 明朝" w:hint="eastAsia"/>
          <w:sz w:val="20"/>
          <w:szCs w:val="20"/>
          <w:lang w:eastAsia="ja-JP"/>
        </w:rPr>
        <w:t xml:space="preserve">　　※　Ｘは、出資金、負担金、補助金など名目にかかわらず、一般会計等から特別会計に支出されるすべての額を含むものであることから、決算統計23表02行29列の数字の他に該当するものがないか確認してください。</w:t>
      </w:r>
    </w:p>
    <w:p w:rsidR="00303084" w:rsidRPr="00E7594D" w:rsidRDefault="00303084" w:rsidP="00303084">
      <w:pPr>
        <w:spacing w:before="100" w:beforeAutospacing="1" w:after="100" w:afterAutospacing="1" w:line="360" w:lineRule="exact"/>
        <w:ind w:left="600" w:hangingChars="300" w:hanging="600"/>
        <w:contextualSpacing/>
        <w:rPr>
          <w:rFonts w:ascii="ＭＳ 明朝" w:hAnsi="ＭＳ 明朝"/>
          <w:sz w:val="20"/>
          <w:szCs w:val="20"/>
          <w:lang w:eastAsia="ja-JP"/>
        </w:rPr>
      </w:pPr>
      <w:r w:rsidRPr="00E7594D">
        <w:rPr>
          <w:rFonts w:ascii="ＭＳ 明朝" w:hAnsi="ＭＳ 明朝" w:hint="eastAsia"/>
          <w:sz w:val="20"/>
          <w:szCs w:val="20"/>
          <w:lang w:eastAsia="ja-JP"/>
        </w:rPr>
        <w:t xml:space="preserve">　　※　Ｙは、出資金、負担金、補助金など名目にかかわらず、一般会計等から特別会計に支出されるすべての額を含むものであることから、決算統計20表02行03列の数字の他に該当するものがないか確認してください。</w:t>
      </w:r>
    </w:p>
    <w:p w:rsidR="00F94DEA" w:rsidRPr="00E7594D" w:rsidRDefault="00F94DEA" w:rsidP="00F94DEA">
      <w:pPr>
        <w:spacing w:before="100" w:beforeAutospacing="1" w:after="100" w:afterAutospacing="1" w:line="360" w:lineRule="exact"/>
        <w:ind w:left="1000" w:hangingChars="500" w:hanging="1000"/>
        <w:contextualSpacing/>
        <w:rPr>
          <w:rFonts w:asciiTheme="minorEastAsia" w:eastAsiaTheme="minorEastAsia" w:hAnsiTheme="minorEastAsia"/>
          <w:sz w:val="20"/>
          <w:szCs w:val="20"/>
          <w:lang w:eastAsia="ja-JP"/>
        </w:rPr>
      </w:pPr>
      <w:r w:rsidRPr="00E7594D">
        <w:rPr>
          <w:rFonts w:ascii="ＭＳ 明朝" w:hAnsi="ＭＳ 明朝" w:hint="eastAsia"/>
          <w:sz w:val="20"/>
          <w:szCs w:val="20"/>
          <w:lang w:eastAsia="ja-JP"/>
        </w:rPr>
        <w:t xml:space="preserve">　</w:t>
      </w:r>
      <w:r w:rsidRPr="00E7594D">
        <w:rPr>
          <w:rFonts w:asciiTheme="minorEastAsia" w:eastAsiaTheme="minorEastAsia" w:hAnsiTheme="minorEastAsia" w:hint="eastAsia"/>
          <w:sz w:val="20"/>
          <w:szCs w:val="20"/>
          <w:lang w:eastAsia="ja-JP"/>
        </w:rPr>
        <w:t xml:space="preserve">　※　Ｘ、Ｙに該当する資本費繰入収益に関しては、各団体において整理した予算経理に従い</w:t>
      </w:r>
    </w:p>
    <w:p w:rsidR="00F94DEA" w:rsidRPr="00E7594D" w:rsidRDefault="00F94DEA" w:rsidP="00F94DEA">
      <w:pPr>
        <w:spacing w:before="100" w:beforeAutospacing="1" w:after="100" w:afterAutospacing="1" w:line="360" w:lineRule="exact"/>
        <w:ind w:firstLineChars="300" w:firstLine="600"/>
        <w:contextualSpacing/>
        <w:rPr>
          <w:rFonts w:asciiTheme="minorEastAsia" w:eastAsiaTheme="minorEastAsia" w:hAnsiTheme="minorEastAsia"/>
          <w:sz w:val="20"/>
          <w:szCs w:val="20"/>
          <w:lang w:eastAsia="ja-JP"/>
        </w:rPr>
      </w:pPr>
      <w:r w:rsidRPr="00E7594D">
        <w:rPr>
          <w:rFonts w:asciiTheme="minorEastAsia" w:eastAsiaTheme="minorEastAsia" w:hAnsiTheme="minorEastAsia" w:hint="eastAsia"/>
          <w:sz w:val="20"/>
          <w:szCs w:val="20"/>
          <w:lang w:eastAsia="ja-JP"/>
        </w:rPr>
        <w:t>記入して下さい。</w:t>
      </w:r>
    </w:p>
    <w:p w:rsidR="00F94DEA" w:rsidRPr="00E7594D" w:rsidRDefault="00F94DEA" w:rsidP="00F94DEA">
      <w:pPr>
        <w:spacing w:before="100" w:beforeAutospacing="1" w:after="100" w:afterAutospacing="1" w:line="360" w:lineRule="exact"/>
        <w:ind w:leftChars="100" w:left="1020" w:hangingChars="400" w:hanging="800"/>
        <w:contextualSpacing/>
        <w:rPr>
          <w:rFonts w:asciiTheme="minorEastAsia" w:eastAsiaTheme="minorEastAsia" w:hAnsiTheme="minorEastAsia"/>
          <w:sz w:val="20"/>
          <w:szCs w:val="20"/>
          <w:lang w:eastAsia="ja-JP"/>
        </w:rPr>
      </w:pPr>
      <w:r w:rsidRPr="00E7594D">
        <w:rPr>
          <w:rFonts w:asciiTheme="minorEastAsia" w:eastAsiaTheme="minorEastAsia" w:hAnsiTheme="minorEastAsia" w:hint="eastAsia"/>
          <w:sz w:val="20"/>
          <w:szCs w:val="20"/>
          <w:lang w:eastAsia="ja-JP"/>
        </w:rPr>
        <w:t xml:space="preserve">　　　資本的収入として取り扱う場合は</w:t>
      </w:r>
    </w:p>
    <w:p w:rsidR="00F94DEA" w:rsidRPr="00E7594D" w:rsidRDefault="00F94DEA" w:rsidP="00F94DEA">
      <w:pPr>
        <w:spacing w:before="100" w:beforeAutospacing="1" w:after="100" w:afterAutospacing="1" w:line="360" w:lineRule="exact"/>
        <w:ind w:leftChars="500" w:left="1100"/>
        <w:contextualSpacing/>
        <w:rPr>
          <w:rFonts w:asciiTheme="minorEastAsia" w:eastAsiaTheme="minorEastAsia" w:hAnsiTheme="minorEastAsia"/>
          <w:sz w:val="20"/>
          <w:szCs w:val="20"/>
          <w:lang w:eastAsia="ja-JP"/>
        </w:rPr>
      </w:pPr>
      <w:r w:rsidRPr="00E7594D">
        <w:rPr>
          <w:rFonts w:asciiTheme="minorEastAsia" w:eastAsiaTheme="minorEastAsia" w:hAnsiTheme="minorEastAsia"/>
          <w:sz w:val="20"/>
          <w:szCs w:val="20"/>
          <w:lang w:eastAsia="ja-JP"/>
        </w:rPr>
        <w:t>X</w:t>
      </w:r>
      <w:r w:rsidRPr="00E7594D">
        <w:rPr>
          <w:rFonts w:asciiTheme="minorEastAsia" w:eastAsiaTheme="minorEastAsia" w:hAnsiTheme="minorEastAsia" w:hint="eastAsia"/>
          <w:sz w:val="20"/>
          <w:szCs w:val="20"/>
          <w:lang w:eastAsia="ja-JP"/>
        </w:rPr>
        <w:t>：</w:t>
      </w:r>
      <w:r w:rsidRPr="00E7594D">
        <w:rPr>
          <w:rFonts w:asciiTheme="minorEastAsia" w:eastAsiaTheme="minorEastAsia" w:hAnsiTheme="minorEastAsia"/>
          <w:sz w:val="20"/>
          <w:szCs w:val="20"/>
          <w:lang w:eastAsia="ja-JP"/>
        </w:rPr>
        <w:t>23</w:t>
      </w:r>
      <w:r w:rsidRPr="00E7594D">
        <w:rPr>
          <w:rFonts w:asciiTheme="minorEastAsia" w:eastAsiaTheme="minorEastAsia" w:hAnsiTheme="minorEastAsia" w:hint="eastAsia"/>
          <w:sz w:val="20"/>
          <w:szCs w:val="20"/>
          <w:lang w:eastAsia="ja-JP"/>
        </w:rPr>
        <w:t>表</w:t>
      </w:r>
      <w:r w:rsidRPr="00E7594D">
        <w:rPr>
          <w:rFonts w:asciiTheme="minorEastAsia" w:eastAsiaTheme="minorEastAsia" w:hAnsiTheme="minorEastAsia"/>
          <w:sz w:val="20"/>
          <w:szCs w:val="20"/>
          <w:lang w:eastAsia="ja-JP"/>
        </w:rPr>
        <w:t>02</w:t>
      </w:r>
      <w:r w:rsidRPr="00E7594D">
        <w:rPr>
          <w:rFonts w:asciiTheme="minorEastAsia" w:eastAsiaTheme="minorEastAsia" w:hAnsiTheme="minorEastAsia" w:hint="eastAsia"/>
          <w:sz w:val="20"/>
          <w:szCs w:val="20"/>
          <w:lang w:eastAsia="ja-JP"/>
        </w:rPr>
        <w:t>行</w:t>
      </w:r>
      <w:r w:rsidRPr="00E7594D">
        <w:rPr>
          <w:rFonts w:asciiTheme="minorEastAsia" w:eastAsiaTheme="minorEastAsia" w:hAnsiTheme="minorEastAsia"/>
          <w:sz w:val="20"/>
          <w:szCs w:val="20"/>
          <w:lang w:eastAsia="ja-JP"/>
        </w:rPr>
        <w:t>29</w:t>
      </w:r>
      <w:r w:rsidRPr="00E7594D">
        <w:rPr>
          <w:rFonts w:asciiTheme="minorEastAsia" w:eastAsiaTheme="minorEastAsia" w:hAnsiTheme="minorEastAsia" w:hint="eastAsia"/>
          <w:sz w:val="20"/>
          <w:szCs w:val="20"/>
          <w:lang w:eastAsia="ja-JP"/>
        </w:rPr>
        <w:t xml:space="preserve">列　　</w:t>
      </w:r>
      <w:r w:rsidRPr="00E7594D">
        <w:rPr>
          <w:rFonts w:asciiTheme="minorEastAsia" w:eastAsiaTheme="minorEastAsia" w:hAnsiTheme="minorEastAsia"/>
          <w:sz w:val="20"/>
          <w:szCs w:val="20"/>
          <w:lang w:eastAsia="ja-JP"/>
        </w:rPr>
        <w:t>Y</w:t>
      </w:r>
      <w:r w:rsidR="005B3617">
        <w:rPr>
          <w:rFonts w:asciiTheme="minorEastAsia" w:eastAsiaTheme="minorEastAsia" w:hAnsiTheme="minorEastAsia" w:hint="eastAsia"/>
          <w:sz w:val="20"/>
          <w:szCs w:val="20"/>
          <w:lang w:eastAsia="ja-JP"/>
        </w:rPr>
        <w:t>：</w:t>
      </w:r>
      <w:r w:rsidRPr="00E7594D">
        <w:rPr>
          <w:rFonts w:asciiTheme="minorEastAsia" w:eastAsiaTheme="minorEastAsia" w:hAnsiTheme="minorEastAsia"/>
          <w:sz w:val="20"/>
          <w:szCs w:val="20"/>
          <w:lang w:eastAsia="ja-JP"/>
        </w:rPr>
        <w:t>20</w:t>
      </w:r>
      <w:r w:rsidRPr="00E7594D">
        <w:rPr>
          <w:rFonts w:asciiTheme="minorEastAsia" w:eastAsiaTheme="minorEastAsia" w:hAnsiTheme="minorEastAsia" w:hint="eastAsia"/>
          <w:sz w:val="20"/>
          <w:szCs w:val="20"/>
          <w:lang w:eastAsia="ja-JP"/>
        </w:rPr>
        <w:t>表</w:t>
      </w:r>
      <w:r w:rsidRPr="00E7594D">
        <w:rPr>
          <w:rFonts w:asciiTheme="minorEastAsia" w:eastAsiaTheme="minorEastAsia" w:hAnsiTheme="minorEastAsia"/>
          <w:sz w:val="20"/>
          <w:szCs w:val="20"/>
          <w:lang w:eastAsia="ja-JP"/>
        </w:rPr>
        <w:t>02</w:t>
      </w:r>
      <w:r w:rsidRPr="00E7594D">
        <w:rPr>
          <w:rFonts w:asciiTheme="minorEastAsia" w:eastAsiaTheme="minorEastAsia" w:hAnsiTheme="minorEastAsia" w:hint="eastAsia"/>
          <w:sz w:val="20"/>
          <w:szCs w:val="20"/>
          <w:lang w:eastAsia="ja-JP"/>
        </w:rPr>
        <w:t>行</w:t>
      </w:r>
      <w:r w:rsidRPr="00E7594D">
        <w:rPr>
          <w:rFonts w:asciiTheme="minorEastAsia" w:eastAsiaTheme="minorEastAsia" w:hAnsiTheme="minorEastAsia"/>
          <w:sz w:val="20"/>
          <w:szCs w:val="20"/>
          <w:lang w:eastAsia="ja-JP"/>
        </w:rPr>
        <w:t>03</w:t>
      </w:r>
      <w:r w:rsidR="005B3617">
        <w:rPr>
          <w:rFonts w:asciiTheme="minorEastAsia" w:eastAsiaTheme="minorEastAsia" w:hAnsiTheme="minorEastAsia" w:hint="eastAsia"/>
          <w:sz w:val="20"/>
          <w:szCs w:val="20"/>
          <w:lang w:eastAsia="ja-JP"/>
        </w:rPr>
        <w:t>列</w:t>
      </w:r>
    </w:p>
    <w:p w:rsidR="00F94DEA" w:rsidRPr="00E7594D" w:rsidRDefault="005B3617" w:rsidP="00F94DEA">
      <w:pPr>
        <w:spacing w:before="100" w:beforeAutospacing="1" w:after="100" w:afterAutospacing="1" w:line="360" w:lineRule="exact"/>
        <w:ind w:firstLineChars="400" w:firstLine="800"/>
        <w:contextualSpacing/>
        <w:rPr>
          <w:rFonts w:asciiTheme="minorEastAsia" w:eastAsiaTheme="minorEastAsia" w:hAnsiTheme="minorEastAsia"/>
          <w:sz w:val="20"/>
          <w:szCs w:val="20"/>
          <w:lang w:eastAsia="ja-JP"/>
        </w:rPr>
      </w:pPr>
      <w:r>
        <w:rPr>
          <w:rFonts w:asciiTheme="minorEastAsia" w:eastAsiaTheme="minorEastAsia" w:hAnsiTheme="minorEastAsia" w:hint="eastAsia"/>
          <w:sz w:val="20"/>
          <w:szCs w:val="20"/>
          <w:lang w:eastAsia="ja-JP"/>
        </w:rPr>
        <w:t>収益的収入</w:t>
      </w:r>
      <w:r w:rsidR="00F94DEA" w:rsidRPr="00E7594D">
        <w:rPr>
          <w:rFonts w:asciiTheme="minorEastAsia" w:eastAsiaTheme="minorEastAsia" w:hAnsiTheme="minorEastAsia" w:hint="eastAsia"/>
          <w:sz w:val="20"/>
          <w:szCs w:val="20"/>
          <w:lang w:eastAsia="ja-JP"/>
        </w:rPr>
        <w:t xml:space="preserve">として取り扱う場合は　</w:t>
      </w:r>
    </w:p>
    <w:p w:rsidR="005B3617" w:rsidRDefault="00F94DEA" w:rsidP="00F94DEA">
      <w:pPr>
        <w:spacing w:before="100" w:beforeAutospacing="1" w:after="100" w:afterAutospacing="1" w:line="360" w:lineRule="exact"/>
        <w:ind w:firstLineChars="550" w:firstLine="1100"/>
        <w:contextualSpacing/>
        <w:rPr>
          <w:rFonts w:asciiTheme="minorEastAsia" w:eastAsiaTheme="minorEastAsia" w:hAnsiTheme="minorEastAsia"/>
          <w:sz w:val="20"/>
          <w:szCs w:val="20"/>
          <w:lang w:eastAsia="ja-JP"/>
        </w:rPr>
      </w:pPr>
      <w:r w:rsidRPr="00E7594D">
        <w:rPr>
          <w:rFonts w:asciiTheme="minorEastAsia" w:eastAsiaTheme="minorEastAsia" w:hAnsiTheme="minorEastAsia"/>
          <w:sz w:val="20"/>
          <w:szCs w:val="20"/>
          <w:lang w:eastAsia="ja-JP"/>
        </w:rPr>
        <w:t>X</w:t>
      </w:r>
      <w:r w:rsidRPr="00E7594D">
        <w:rPr>
          <w:rFonts w:asciiTheme="minorEastAsia" w:eastAsiaTheme="minorEastAsia" w:hAnsiTheme="minorEastAsia" w:hint="eastAsia"/>
          <w:sz w:val="20"/>
          <w:szCs w:val="20"/>
          <w:lang w:eastAsia="ja-JP"/>
        </w:rPr>
        <w:t>：（</w:t>
      </w:r>
      <w:r w:rsidRPr="00E7594D">
        <w:rPr>
          <w:rFonts w:asciiTheme="minorEastAsia" w:eastAsiaTheme="minorEastAsia" w:hAnsiTheme="minorEastAsia"/>
          <w:sz w:val="20"/>
          <w:szCs w:val="20"/>
          <w:lang w:eastAsia="ja-JP"/>
        </w:rPr>
        <w:t>23</w:t>
      </w:r>
      <w:r w:rsidRPr="00E7594D">
        <w:rPr>
          <w:rFonts w:asciiTheme="minorEastAsia" w:eastAsiaTheme="minorEastAsia" w:hAnsiTheme="minorEastAsia" w:hint="eastAsia"/>
          <w:sz w:val="20"/>
          <w:szCs w:val="20"/>
          <w:lang w:eastAsia="ja-JP"/>
        </w:rPr>
        <w:t>表</w:t>
      </w:r>
      <w:r w:rsidRPr="00E7594D">
        <w:rPr>
          <w:rFonts w:asciiTheme="minorEastAsia" w:eastAsiaTheme="minorEastAsia" w:hAnsiTheme="minorEastAsia"/>
          <w:sz w:val="20"/>
          <w:szCs w:val="20"/>
          <w:lang w:eastAsia="ja-JP"/>
        </w:rPr>
        <w:t>02</w:t>
      </w:r>
      <w:r w:rsidRPr="00E7594D">
        <w:rPr>
          <w:rFonts w:asciiTheme="minorEastAsia" w:eastAsiaTheme="minorEastAsia" w:hAnsiTheme="minorEastAsia" w:hint="eastAsia"/>
          <w:sz w:val="20"/>
          <w:szCs w:val="20"/>
          <w:lang w:eastAsia="ja-JP"/>
        </w:rPr>
        <w:t>行</w:t>
      </w:r>
      <w:r w:rsidRPr="00E7594D">
        <w:rPr>
          <w:rFonts w:asciiTheme="minorEastAsia" w:eastAsiaTheme="minorEastAsia" w:hAnsiTheme="minorEastAsia"/>
          <w:sz w:val="20"/>
          <w:szCs w:val="20"/>
          <w:lang w:eastAsia="ja-JP"/>
        </w:rPr>
        <w:t>29</w:t>
      </w:r>
      <w:r w:rsidRPr="00E7594D">
        <w:rPr>
          <w:rFonts w:asciiTheme="minorEastAsia" w:eastAsiaTheme="minorEastAsia" w:hAnsiTheme="minorEastAsia" w:hint="eastAsia"/>
          <w:sz w:val="20"/>
          <w:szCs w:val="20"/>
          <w:lang w:eastAsia="ja-JP"/>
        </w:rPr>
        <w:t>列）－（20表01行</w:t>
      </w:r>
      <w:r w:rsidRPr="00E7594D">
        <w:rPr>
          <w:rFonts w:asciiTheme="minorEastAsia" w:eastAsiaTheme="minorEastAsia" w:hAnsiTheme="minorEastAsia"/>
          <w:sz w:val="20"/>
          <w:szCs w:val="20"/>
          <w:lang w:eastAsia="ja-JP"/>
        </w:rPr>
        <w:t>23</w:t>
      </w:r>
      <w:r w:rsidRPr="00E7594D">
        <w:rPr>
          <w:rFonts w:asciiTheme="minorEastAsia" w:eastAsiaTheme="minorEastAsia" w:hAnsiTheme="minorEastAsia" w:hint="eastAsia"/>
          <w:sz w:val="20"/>
          <w:szCs w:val="20"/>
          <w:lang w:eastAsia="ja-JP"/>
        </w:rPr>
        <w:t xml:space="preserve">列）　　</w:t>
      </w:r>
    </w:p>
    <w:p w:rsidR="00F94DEA" w:rsidRPr="00E7594D" w:rsidRDefault="00F94DEA" w:rsidP="00F94DEA">
      <w:pPr>
        <w:spacing w:before="100" w:beforeAutospacing="1" w:after="100" w:afterAutospacing="1" w:line="360" w:lineRule="exact"/>
        <w:ind w:firstLineChars="550" w:firstLine="1100"/>
        <w:contextualSpacing/>
        <w:rPr>
          <w:rFonts w:asciiTheme="minorEastAsia" w:eastAsiaTheme="minorEastAsia" w:hAnsiTheme="minorEastAsia" w:hint="eastAsia"/>
          <w:sz w:val="20"/>
          <w:szCs w:val="20"/>
          <w:lang w:eastAsia="ja-JP"/>
        </w:rPr>
      </w:pPr>
      <w:r w:rsidRPr="00E7594D">
        <w:rPr>
          <w:rFonts w:asciiTheme="minorEastAsia" w:eastAsiaTheme="minorEastAsia" w:hAnsiTheme="minorEastAsia"/>
          <w:sz w:val="20"/>
          <w:szCs w:val="20"/>
          <w:lang w:eastAsia="ja-JP"/>
        </w:rPr>
        <w:t>Y</w:t>
      </w:r>
      <w:r w:rsidRPr="00E7594D">
        <w:rPr>
          <w:rFonts w:asciiTheme="minorEastAsia" w:eastAsiaTheme="minorEastAsia" w:hAnsiTheme="minorEastAsia" w:hint="eastAsia"/>
          <w:sz w:val="20"/>
          <w:szCs w:val="20"/>
          <w:lang w:eastAsia="ja-JP"/>
        </w:rPr>
        <w:t>：</w:t>
      </w:r>
      <w:r w:rsidR="005B3617">
        <w:rPr>
          <w:rFonts w:asciiTheme="minorEastAsia" w:eastAsiaTheme="minorEastAsia" w:hAnsiTheme="minorEastAsia" w:hint="eastAsia"/>
          <w:sz w:val="20"/>
          <w:szCs w:val="20"/>
          <w:lang w:eastAsia="ja-JP"/>
        </w:rPr>
        <w:t>（</w:t>
      </w:r>
      <w:r w:rsidRPr="00E7594D">
        <w:rPr>
          <w:rFonts w:asciiTheme="minorEastAsia" w:eastAsiaTheme="minorEastAsia" w:hAnsiTheme="minorEastAsia"/>
          <w:sz w:val="20"/>
          <w:szCs w:val="20"/>
          <w:lang w:eastAsia="ja-JP"/>
        </w:rPr>
        <w:t>20</w:t>
      </w:r>
      <w:r w:rsidRPr="00E7594D">
        <w:rPr>
          <w:rFonts w:asciiTheme="minorEastAsia" w:eastAsiaTheme="minorEastAsia" w:hAnsiTheme="minorEastAsia" w:hint="eastAsia"/>
          <w:sz w:val="20"/>
          <w:szCs w:val="20"/>
          <w:lang w:eastAsia="ja-JP"/>
        </w:rPr>
        <w:t>表</w:t>
      </w:r>
      <w:r w:rsidRPr="00E7594D">
        <w:rPr>
          <w:rFonts w:asciiTheme="minorEastAsia" w:eastAsiaTheme="minorEastAsia" w:hAnsiTheme="minorEastAsia"/>
          <w:sz w:val="20"/>
          <w:szCs w:val="20"/>
          <w:lang w:eastAsia="ja-JP"/>
        </w:rPr>
        <w:t>02</w:t>
      </w:r>
      <w:r w:rsidRPr="00E7594D">
        <w:rPr>
          <w:rFonts w:asciiTheme="minorEastAsia" w:eastAsiaTheme="minorEastAsia" w:hAnsiTheme="minorEastAsia" w:hint="eastAsia"/>
          <w:sz w:val="20"/>
          <w:szCs w:val="20"/>
          <w:lang w:eastAsia="ja-JP"/>
        </w:rPr>
        <w:t>行</w:t>
      </w:r>
      <w:r w:rsidRPr="00E7594D">
        <w:rPr>
          <w:rFonts w:asciiTheme="minorEastAsia" w:eastAsiaTheme="minorEastAsia" w:hAnsiTheme="minorEastAsia"/>
          <w:sz w:val="20"/>
          <w:szCs w:val="20"/>
          <w:lang w:eastAsia="ja-JP"/>
        </w:rPr>
        <w:t>03</w:t>
      </w:r>
      <w:r w:rsidRPr="00E7594D">
        <w:rPr>
          <w:rFonts w:asciiTheme="minorEastAsia" w:eastAsiaTheme="minorEastAsia" w:hAnsiTheme="minorEastAsia" w:hint="eastAsia"/>
          <w:sz w:val="20"/>
          <w:szCs w:val="20"/>
          <w:lang w:eastAsia="ja-JP"/>
        </w:rPr>
        <w:t>列</w:t>
      </w:r>
      <w:r w:rsidR="005B3617">
        <w:rPr>
          <w:rFonts w:asciiTheme="minorEastAsia" w:eastAsiaTheme="minorEastAsia" w:hAnsiTheme="minorEastAsia" w:hint="eastAsia"/>
          <w:sz w:val="20"/>
          <w:szCs w:val="20"/>
          <w:lang w:eastAsia="ja-JP"/>
        </w:rPr>
        <w:t>）</w:t>
      </w:r>
      <w:r w:rsidR="005B3617">
        <w:rPr>
          <w:rFonts w:asciiTheme="minorEastAsia" w:eastAsiaTheme="minorEastAsia" w:hAnsiTheme="minorEastAsia"/>
          <w:sz w:val="20"/>
          <w:szCs w:val="20"/>
          <w:lang w:eastAsia="ja-JP"/>
        </w:rPr>
        <w:t>＋</w:t>
      </w:r>
      <w:r w:rsidR="005B3617" w:rsidRPr="00E7594D">
        <w:rPr>
          <w:rFonts w:asciiTheme="minorEastAsia" w:eastAsiaTheme="minorEastAsia" w:hAnsiTheme="minorEastAsia" w:hint="eastAsia"/>
          <w:sz w:val="20"/>
          <w:szCs w:val="20"/>
          <w:lang w:eastAsia="ja-JP"/>
        </w:rPr>
        <w:t>（20表01行</w:t>
      </w:r>
      <w:r w:rsidR="005B3617" w:rsidRPr="00E7594D">
        <w:rPr>
          <w:rFonts w:asciiTheme="minorEastAsia" w:eastAsiaTheme="minorEastAsia" w:hAnsiTheme="minorEastAsia"/>
          <w:sz w:val="20"/>
          <w:szCs w:val="20"/>
          <w:lang w:eastAsia="ja-JP"/>
        </w:rPr>
        <w:t>23</w:t>
      </w:r>
      <w:r w:rsidR="005B3617" w:rsidRPr="00E7594D">
        <w:rPr>
          <w:rFonts w:asciiTheme="minorEastAsia" w:eastAsiaTheme="minorEastAsia" w:hAnsiTheme="minorEastAsia" w:hint="eastAsia"/>
          <w:sz w:val="20"/>
          <w:szCs w:val="20"/>
          <w:lang w:eastAsia="ja-JP"/>
        </w:rPr>
        <w:t>列）</w:t>
      </w:r>
      <w:bookmarkStart w:id="3" w:name="_GoBack"/>
      <w:bookmarkEnd w:id="3"/>
    </w:p>
    <w:p w:rsidR="00303084" w:rsidRPr="00E7594D" w:rsidRDefault="00303084" w:rsidP="00303084">
      <w:pPr>
        <w:spacing w:before="100" w:beforeAutospacing="1" w:after="100" w:afterAutospacing="1" w:line="360" w:lineRule="exact"/>
        <w:ind w:left="600" w:hangingChars="300" w:hanging="600"/>
        <w:contextualSpacing/>
        <w:rPr>
          <w:rFonts w:ascii="ＭＳ 明朝" w:hAnsi="ＭＳ 明朝"/>
          <w:sz w:val="20"/>
          <w:szCs w:val="20"/>
          <w:lang w:eastAsia="ja-JP"/>
        </w:rPr>
      </w:pPr>
      <w:r w:rsidRPr="00E7594D">
        <w:rPr>
          <w:rFonts w:ascii="ＭＳ 明朝" w:hAnsi="ＭＳ 明朝" w:hint="eastAsia"/>
          <w:sz w:val="20"/>
          <w:szCs w:val="20"/>
          <w:lang w:eastAsia="ja-JP"/>
        </w:rPr>
        <w:t xml:space="preserve">　　※　補助対象経費が公営企業会計の地方債の償還に要する経費であることが補助要綱等により明確であり、経理上、普通会計から特別会計へ繰り出される補助金がある場合には、当該経費をＢ①及びＢ②に加算し、当該経費をＥから、当該経費のうち元金分をＧから、利息分をＨから控除してください。</w:t>
      </w:r>
    </w:p>
    <w:p w:rsidR="00303084" w:rsidRPr="009747DC" w:rsidRDefault="00303084" w:rsidP="00303084">
      <w:pPr>
        <w:spacing w:before="100" w:beforeAutospacing="1" w:after="100" w:afterAutospacing="1" w:line="360" w:lineRule="exact"/>
        <w:ind w:left="600" w:hangingChars="300" w:hanging="600"/>
        <w:contextualSpacing/>
        <w:rPr>
          <w:rFonts w:ascii="ＭＳ 明朝" w:hAnsi="ＭＳ 明朝"/>
          <w:sz w:val="20"/>
          <w:szCs w:val="20"/>
          <w:lang w:eastAsia="ja-JP"/>
        </w:rPr>
      </w:pPr>
      <w:r w:rsidRPr="00E7594D">
        <w:rPr>
          <w:rFonts w:ascii="ＭＳ 明朝" w:hAnsi="ＭＳ 明朝" w:hint="eastAsia"/>
          <w:sz w:val="20"/>
          <w:szCs w:val="20"/>
          <w:lang w:eastAsia="ja-JP"/>
        </w:rPr>
        <w:t xml:space="preserve">　　※　公営企業会計等における地方債の元金償還金のうち、繰上償還に係るものがある場合に</w:t>
      </w:r>
      <w:r w:rsidRPr="009747DC">
        <w:rPr>
          <w:rFonts w:ascii="ＭＳ 明朝" w:hAnsi="ＭＳ 明朝" w:hint="eastAsia"/>
          <w:sz w:val="20"/>
          <w:szCs w:val="20"/>
          <w:lang w:eastAsia="ja-JP"/>
        </w:rPr>
        <w:t>あっては、繰上償還に充てる財源として、一般会計等から繰り出した額をＸから控除し、当該会計における繰上償還額をＧから控除してください。</w:t>
      </w:r>
    </w:p>
    <w:p w:rsidR="00303084" w:rsidRPr="009747DC" w:rsidRDefault="00303084" w:rsidP="00303084">
      <w:pPr>
        <w:spacing w:before="100" w:beforeAutospacing="1" w:after="100" w:afterAutospacing="1" w:line="360" w:lineRule="exact"/>
        <w:ind w:left="600" w:hangingChars="300" w:hanging="600"/>
        <w:contextualSpacing/>
        <w:rPr>
          <w:rFonts w:ascii="ＭＳ 明朝" w:hAnsi="ＭＳ 明朝"/>
          <w:sz w:val="20"/>
          <w:szCs w:val="20"/>
          <w:lang w:eastAsia="ja-JP"/>
        </w:rPr>
      </w:pPr>
      <w:r w:rsidRPr="009747DC">
        <w:rPr>
          <w:rFonts w:ascii="ＭＳ 明朝" w:hAnsi="ＭＳ 明朝" w:hint="eastAsia"/>
          <w:sz w:val="20"/>
          <w:szCs w:val="20"/>
          <w:lang w:eastAsia="ja-JP"/>
        </w:rPr>
        <w:t xml:space="preserve">　　※　公営企業会計等における地方債の元金償還金のうち、借換債並びに地方債に関する省令（平成18年総務省令第54号）第12条第２号及び第４号に掲げる経費の財源に充てるた</w:t>
      </w:r>
      <w:r w:rsidRPr="009747DC">
        <w:rPr>
          <w:rFonts w:ascii="ＭＳ 明朝" w:hAnsi="ＭＳ 明朝" w:hint="eastAsia"/>
          <w:sz w:val="20"/>
          <w:szCs w:val="20"/>
          <w:lang w:eastAsia="ja-JP"/>
        </w:rPr>
        <w:lastRenderedPageBreak/>
        <w:t>めに起こした地方債を財源として償還を行ったものがある場合にあっては、当該地方債を財源として償還を行った額をＧから控除してください。</w:t>
      </w:r>
    </w:p>
    <w:p w:rsidR="00303084" w:rsidRPr="009747DC" w:rsidRDefault="00303084" w:rsidP="00303084">
      <w:pPr>
        <w:spacing w:before="100" w:beforeAutospacing="1" w:after="100" w:afterAutospacing="1" w:line="360" w:lineRule="exact"/>
        <w:ind w:left="600" w:hangingChars="300" w:hanging="600"/>
        <w:contextualSpacing/>
        <w:rPr>
          <w:rFonts w:ascii="ＭＳ 明朝" w:hAnsi="ＭＳ 明朝"/>
          <w:sz w:val="20"/>
          <w:szCs w:val="20"/>
          <w:lang w:eastAsia="ja-JP"/>
        </w:rPr>
      </w:pPr>
      <w:r w:rsidRPr="009747DC">
        <w:rPr>
          <w:rFonts w:ascii="ＭＳ 明朝" w:hAnsi="ＭＳ 明朝" w:hint="eastAsia"/>
          <w:sz w:val="20"/>
          <w:szCs w:val="20"/>
          <w:lang w:eastAsia="ja-JP"/>
        </w:rPr>
        <w:t xml:space="preserve">　　※　公営企業会計等における地方債の利子のうち、省令第12条３号及び附則第８条に掲げる経費の財源に充てるために起こした地方債を財源として償還を行ったものがある場合にあっては、当該地方債を財源として償還した地方債の利子に相当する額をＥ及びＨから控除してください。</w:t>
      </w:r>
    </w:p>
    <w:p w:rsidR="00303084" w:rsidRPr="009747DC" w:rsidRDefault="00303084" w:rsidP="00303084">
      <w:pPr>
        <w:spacing w:before="100" w:beforeAutospacing="1" w:after="100" w:afterAutospacing="1" w:line="360" w:lineRule="exact"/>
        <w:contextualSpacing/>
        <w:rPr>
          <w:rFonts w:ascii="ＭＳ 明朝" w:hAnsi="ＭＳ 明朝"/>
          <w:sz w:val="20"/>
          <w:szCs w:val="20"/>
          <w:lang w:eastAsia="ja-JP"/>
        </w:rPr>
      </w:pPr>
      <w:r w:rsidRPr="009747DC">
        <w:rPr>
          <w:rFonts w:ascii="ＭＳ 明朝" w:hAnsi="ＭＳ 明朝" w:hint="eastAsia"/>
          <w:sz w:val="20"/>
          <w:szCs w:val="20"/>
          <w:lang w:eastAsia="ja-JP"/>
        </w:rPr>
        <w:t xml:space="preserve">　</w:t>
      </w:r>
    </w:p>
    <w:p w:rsidR="00303084" w:rsidRPr="009747DC" w:rsidRDefault="00303084" w:rsidP="00303084">
      <w:pPr>
        <w:spacing w:before="100" w:beforeAutospacing="1" w:after="100" w:afterAutospacing="1" w:line="360" w:lineRule="exact"/>
        <w:contextualSpacing/>
        <w:rPr>
          <w:rFonts w:ascii="ＭＳ 明朝" w:hAnsi="ＭＳ 明朝"/>
          <w:sz w:val="20"/>
          <w:szCs w:val="20"/>
          <w:lang w:eastAsia="ja-JP"/>
        </w:rPr>
      </w:pPr>
      <w:r w:rsidRPr="009747DC">
        <w:rPr>
          <w:rFonts w:ascii="ＭＳ 明朝" w:hAnsi="ＭＳ 明朝" w:hint="eastAsia"/>
          <w:sz w:val="20"/>
          <w:szCs w:val="20"/>
          <w:lang w:eastAsia="ja-JP"/>
        </w:rPr>
        <w:t xml:space="preserve">　＜法非適用事業＞</w:t>
      </w:r>
    </w:p>
    <w:p w:rsidR="00303084" w:rsidRPr="009747DC" w:rsidRDefault="00303084" w:rsidP="00303084">
      <w:pPr>
        <w:spacing w:before="100" w:beforeAutospacing="1" w:after="100" w:afterAutospacing="1" w:line="360" w:lineRule="exact"/>
        <w:ind w:left="400" w:hangingChars="200" w:hanging="400"/>
        <w:contextualSpacing/>
        <w:rPr>
          <w:rFonts w:ascii="ＭＳ 明朝" w:hAnsi="ＭＳ 明朝"/>
          <w:sz w:val="20"/>
          <w:szCs w:val="20"/>
          <w:lang w:eastAsia="ja-JP"/>
        </w:rPr>
      </w:pPr>
      <w:r w:rsidRPr="009747DC">
        <w:rPr>
          <w:rFonts w:ascii="ＭＳ 明朝" w:hAnsi="ＭＳ 明朝" w:hint="eastAsia"/>
          <w:sz w:val="20"/>
          <w:szCs w:val="20"/>
          <w:lang w:eastAsia="ja-JP"/>
        </w:rPr>
        <w:t xml:space="preserve">　17　黄色の色塗り部分に必要事項を記入してください。黄色の色塗り部分以外は自動計算となっているので変更しないでください。</w:t>
      </w:r>
    </w:p>
    <w:p w:rsidR="00303084" w:rsidRPr="009747DC" w:rsidRDefault="00303084" w:rsidP="00303084">
      <w:pPr>
        <w:spacing w:before="100" w:beforeAutospacing="1" w:after="100" w:afterAutospacing="1" w:line="360" w:lineRule="exact"/>
        <w:contextualSpacing/>
        <w:rPr>
          <w:rFonts w:ascii="ＭＳ 明朝" w:hAnsi="ＭＳ 明朝"/>
          <w:sz w:val="20"/>
          <w:szCs w:val="20"/>
          <w:lang w:eastAsia="ja-JP"/>
        </w:rPr>
      </w:pPr>
      <w:r w:rsidRPr="009747DC">
        <w:rPr>
          <w:rFonts w:ascii="ＭＳ 明朝" w:hAnsi="ＭＳ 明朝" w:hint="eastAsia"/>
          <w:sz w:val="20"/>
          <w:szCs w:val="20"/>
          <w:lang w:eastAsia="ja-JP"/>
        </w:rPr>
        <w:t xml:space="preserve">　</w:t>
      </w:r>
    </w:p>
    <w:p w:rsidR="00303084" w:rsidRPr="009747DC" w:rsidRDefault="00303084" w:rsidP="00303084">
      <w:pPr>
        <w:spacing w:before="100" w:beforeAutospacing="1" w:after="100" w:afterAutospacing="1" w:line="360" w:lineRule="exact"/>
        <w:ind w:left="400" w:hangingChars="200" w:hanging="400"/>
        <w:contextualSpacing/>
        <w:rPr>
          <w:rFonts w:ascii="ＭＳ 明朝" w:hAnsi="ＭＳ 明朝"/>
          <w:sz w:val="20"/>
          <w:szCs w:val="20"/>
          <w:lang w:eastAsia="ja-JP"/>
        </w:rPr>
      </w:pPr>
      <w:r w:rsidRPr="009747DC">
        <w:rPr>
          <w:rFonts w:ascii="ＭＳ 明朝" w:hAnsi="ＭＳ 明朝" w:hint="eastAsia"/>
          <w:sz w:val="20"/>
          <w:szCs w:val="20"/>
          <w:lang w:eastAsia="ja-JP"/>
        </w:rPr>
        <w:t xml:space="preserve">　18　Ｘには、公営企業会計に対する一般会計等からの繰出金の決算額の総額を記入してください。なお、出資金、負担金、補助金など名目にかかわらず、一般会計等から特別会計に支出されるすべての額を含みます。</w:t>
      </w:r>
    </w:p>
    <w:p w:rsidR="00303084" w:rsidRPr="009747DC" w:rsidRDefault="00303084" w:rsidP="00303084">
      <w:pPr>
        <w:spacing w:before="100" w:beforeAutospacing="1" w:after="100" w:afterAutospacing="1" w:line="360" w:lineRule="exact"/>
        <w:contextualSpacing/>
        <w:rPr>
          <w:rFonts w:ascii="ＭＳ 明朝" w:hAnsi="ＭＳ 明朝"/>
          <w:sz w:val="20"/>
          <w:szCs w:val="20"/>
          <w:lang w:eastAsia="ja-JP"/>
        </w:rPr>
      </w:pPr>
      <w:r w:rsidRPr="009747DC">
        <w:rPr>
          <w:rFonts w:ascii="ＭＳ 明朝" w:hAnsi="ＭＳ 明朝" w:hint="eastAsia"/>
          <w:sz w:val="20"/>
          <w:szCs w:val="20"/>
          <w:lang w:eastAsia="ja-JP"/>
        </w:rPr>
        <w:t xml:space="preserve">　</w:t>
      </w:r>
    </w:p>
    <w:p w:rsidR="00303084" w:rsidRPr="009747DC" w:rsidRDefault="00303084" w:rsidP="00303084">
      <w:pPr>
        <w:spacing w:before="100" w:beforeAutospacing="1" w:after="100" w:afterAutospacing="1" w:line="360" w:lineRule="exact"/>
        <w:ind w:left="400" w:hangingChars="200" w:hanging="400"/>
        <w:contextualSpacing/>
        <w:rPr>
          <w:rFonts w:ascii="ＭＳ 明朝" w:hAnsi="ＭＳ 明朝"/>
          <w:sz w:val="20"/>
          <w:szCs w:val="20"/>
          <w:lang w:eastAsia="ja-JP"/>
        </w:rPr>
      </w:pPr>
      <w:r w:rsidRPr="009747DC">
        <w:rPr>
          <w:rFonts w:ascii="ＭＳ 明朝" w:hAnsi="ＭＳ 明朝" w:hint="eastAsia"/>
          <w:sz w:val="20"/>
          <w:szCs w:val="20"/>
          <w:lang w:eastAsia="ja-JP"/>
        </w:rPr>
        <w:t xml:space="preserve">　19　Ｂには、Ｘのうち、次の①～⑦いずれかに該当する額を記入してください。Ｂに計上した経費については、３②Ｇ表に記載してください。</w:t>
      </w:r>
    </w:p>
    <w:p w:rsidR="00303084" w:rsidRPr="009747DC" w:rsidRDefault="00303084" w:rsidP="00303084">
      <w:pPr>
        <w:spacing w:before="100" w:beforeAutospacing="1" w:after="100" w:afterAutospacing="1" w:line="360" w:lineRule="exact"/>
        <w:ind w:left="400" w:hangingChars="200" w:hanging="400"/>
        <w:contextualSpacing/>
        <w:rPr>
          <w:rFonts w:ascii="ＭＳ 明朝" w:hAnsi="ＭＳ 明朝"/>
          <w:sz w:val="20"/>
          <w:szCs w:val="20"/>
          <w:lang w:eastAsia="ja-JP"/>
        </w:rPr>
      </w:pPr>
      <w:r w:rsidRPr="009747DC">
        <w:rPr>
          <w:rFonts w:ascii="ＭＳ 明朝" w:hAnsi="ＭＳ 明朝" w:hint="eastAsia"/>
          <w:sz w:val="20"/>
          <w:szCs w:val="20"/>
          <w:lang w:eastAsia="ja-JP"/>
        </w:rPr>
        <w:t xml:space="preserve">　　　なお、原則として①～⑦に該当する経費であることが、予算書、決算書又は議会に提出された附属資料において確認できるものに限ります。</w:t>
      </w:r>
    </w:p>
    <w:p w:rsidR="00303084" w:rsidRPr="009747DC" w:rsidRDefault="00303084" w:rsidP="00303084">
      <w:pPr>
        <w:spacing w:before="100" w:beforeAutospacing="1" w:after="100" w:afterAutospacing="1" w:line="360" w:lineRule="exact"/>
        <w:contextualSpacing/>
        <w:rPr>
          <w:rFonts w:ascii="ＭＳ 明朝" w:hAnsi="ＭＳ 明朝"/>
          <w:sz w:val="20"/>
          <w:szCs w:val="20"/>
          <w:lang w:eastAsia="ja-JP"/>
        </w:rPr>
      </w:pPr>
      <w:r w:rsidRPr="009747DC">
        <w:rPr>
          <w:rFonts w:ascii="ＭＳ 明朝" w:hAnsi="ＭＳ 明朝" w:hint="eastAsia"/>
          <w:sz w:val="20"/>
          <w:szCs w:val="20"/>
          <w:lang w:eastAsia="ja-JP"/>
        </w:rPr>
        <w:t xml:space="preserve">　　①　地方債を財源とするもの（一般会計等において地方債を発行して繰り出されているもの）</w:t>
      </w:r>
    </w:p>
    <w:p w:rsidR="00303084" w:rsidRPr="009747DC" w:rsidRDefault="00303084" w:rsidP="00303084">
      <w:pPr>
        <w:spacing w:before="100" w:beforeAutospacing="1" w:after="100" w:afterAutospacing="1" w:line="360" w:lineRule="exact"/>
        <w:ind w:left="600" w:hangingChars="300" w:hanging="600"/>
        <w:contextualSpacing/>
        <w:rPr>
          <w:rFonts w:ascii="ＭＳ 明朝" w:hAnsi="ＭＳ 明朝"/>
          <w:sz w:val="20"/>
          <w:szCs w:val="20"/>
          <w:lang w:eastAsia="ja-JP"/>
        </w:rPr>
      </w:pPr>
      <w:r w:rsidRPr="009747DC">
        <w:rPr>
          <w:rFonts w:ascii="ＭＳ 明朝" w:hAnsi="ＭＳ 明朝" w:hint="eastAsia"/>
          <w:sz w:val="20"/>
          <w:szCs w:val="20"/>
          <w:lang w:eastAsia="ja-JP"/>
        </w:rPr>
        <w:t xml:space="preserve">　　②　一般会計等から特別会計への貸付金、繰出基準において建設改良費の一部を一般会計等が負担することとされているものその他当該年度の建設改良費に充てられたことが予算書等で明らかなもの</w:t>
      </w:r>
    </w:p>
    <w:p w:rsidR="00303084" w:rsidRPr="009747DC" w:rsidRDefault="00303084" w:rsidP="00303084">
      <w:pPr>
        <w:spacing w:before="100" w:beforeAutospacing="1" w:after="100" w:afterAutospacing="1" w:line="360" w:lineRule="exact"/>
        <w:ind w:left="600" w:hangingChars="300" w:hanging="600"/>
        <w:contextualSpacing/>
        <w:rPr>
          <w:rFonts w:ascii="ＭＳ 明朝" w:hAnsi="ＭＳ 明朝"/>
          <w:sz w:val="20"/>
          <w:szCs w:val="20"/>
          <w:lang w:eastAsia="ja-JP"/>
        </w:rPr>
      </w:pPr>
      <w:r w:rsidRPr="009747DC">
        <w:rPr>
          <w:rFonts w:ascii="ＭＳ 明朝" w:hAnsi="ＭＳ 明朝" w:hint="eastAsia"/>
          <w:sz w:val="20"/>
          <w:szCs w:val="20"/>
          <w:lang w:eastAsia="ja-JP"/>
        </w:rPr>
        <w:t xml:space="preserve">　　③　地方公営企業職員に係る基礎年金拠出金にかかる公的資金に要する経費、地方公営企業職員に係る児童手当に要する経費、バス事業及び病院事業会計に　係る共済追加費用の負担に要する経費</w:t>
      </w:r>
    </w:p>
    <w:p w:rsidR="00303084" w:rsidRPr="009747DC" w:rsidRDefault="00303084" w:rsidP="00303084">
      <w:pPr>
        <w:spacing w:before="100" w:beforeAutospacing="1" w:after="100" w:afterAutospacing="1" w:line="360" w:lineRule="exact"/>
        <w:ind w:left="600" w:hangingChars="300" w:hanging="600"/>
        <w:contextualSpacing/>
        <w:rPr>
          <w:rFonts w:ascii="ＭＳ 明朝" w:hAnsi="ＭＳ 明朝"/>
          <w:sz w:val="20"/>
          <w:szCs w:val="20"/>
          <w:lang w:eastAsia="ja-JP"/>
        </w:rPr>
      </w:pPr>
      <w:r w:rsidRPr="009747DC">
        <w:rPr>
          <w:rFonts w:ascii="ＭＳ 明朝" w:hAnsi="ＭＳ 明朝" w:hint="eastAsia"/>
          <w:sz w:val="20"/>
          <w:szCs w:val="20"/>
          <w:lang w:eastAsia="ja-JP"/>
        </w:rPr>
        <w:t xml:space="preserve">　　④　下水道事業における雨水処理及び高度処理に要する経費として繰出基準に基づき算定された額のうち、資本費に相当する額がＡに計上されている場合における当該元利償還金繰出金に計上された額を控除した額</w:t>
      </w:r>
    </w:p>
    <w:p w:rsidR="00303084" w:rsidRPr="009747DC" w:rsidRDefault="00303084" w:rsidP="00303084">
      <w:pPr>
        <w:spacing w:before="100" w:beforeAutospacing="1" w:after="100" w:afterAutospacing="1" w:line="360" w:lineRule="exact"/>
        <w:ind w:left="600" w:hangingChars="300" w:hanging="600"/>
        <w:contextualSpacing/>
        <w:rPr>
          <w:rFonts w:ascii="ＭＳ 明朝" w:hAnsi="ＭＳ 明朝"/>
          <w:sz w:val="20"/>
          <w:szCs w:val="20"/>
          <w:lang w:eastAsia="ja-JP"/>
        </w:rPr>
      </w:pPr>
      <w:r w:rsidRPr="009747DC">
        <w:rPr>
          <w:rFonts w:ascii="ＭＳ 明朝" w:hAnsi="ＭＳ 明朝" w:hint="eastAsia"/>
          <w:sz w:val="20"/>
          <w:szCs w:val="20"/>
          <w:lang w:eastAsia="ja-JP"/>
        </w:rPr>
        <w:t xml:space="preserve">　　⑤　東日本大震災に係る地方公営企業施設の災害復旧事業に要する経費</w:t>
      </w:r>
    </w:p>
    <w:p w:rsidR="00303084" w:rsidRPr="009747DC" w:rsidRDefault="00303084" w:rsidP="00303084">
      <w:pPr>
        <w:spacing w:before="100" w:beforeAutospacing="1" w:after="100" w:afterAutospacing="1" w:line="360" w:lineRule="exact"/>
        <w:ind w:left="600" w:hangingChars="300" w:hanging="600"/>
        <w:contextualSpacing/>
        <w:rPr>
          <w:rFonts w:ascii="ＭＳ 明朝" w:hAnsi="ＭＳ 明朝"/>
          <w:sz w:val="20"/>
          <w:szCs w:val="20"/>
          <w:lang w:eastAsia="ja-JP"/>
        </w:rPr>
      </w:pPr>
      <w:r w:rsidRPr="009747DC">
        <w:rPr>
          <w:rFonts w:ascii="ＭＳ 明朝" w:hAnsi="ＭＳ 明朝" w:hint="eastAsia"/>
          <w:sz w:val="20"/>
          <w:szCs w:val="20"/>
          <w:lang w:eastAsia="ja-JP"/>
        </w:rPr>
        <w:t xml:space="preserve">　　⑥　東日本大震災に係る地方公営企業関係の復興事業に要する経費</w:t>
      </w:r>
    </w:p>
    <w:p w:rsidR="00303084" w:rsidRPr="009747DC" w:rsidRDefault="00303084" w:rsidP="00303084">
      <w:pPr>
        <w:spacing w:before="100" w:beforeAutospacing="1" w:after="100" w:afterAutospacing="1" w:line="360" w:lineRule="exact"/>
        <w:ind w:left="600" w:hangingChars="300" w:hanging="600"/>
        <w:contextualSpacing/>
        <w:rPr>
          <w:rFonts w:ascii="ＭＳ 明朝" w:hAnsi="ＭＳ 明朝"/>
          <w:sz w:val="20"/>
          <w:szCs w:val="20"/>
          <w:lang w:eastAsia="ja-JP"/>
        </w:rPr>
      </w:pPr>
      <w:r w:rsidRPr="009747DC">
        <w:rPr>
          <w:rFonts w:ascii="ＭＳ 明朝" w:hAnsi="ＭＳ 明朝" w:hint="eastAsia"/>
          <w:sz w:val="20"/>
          <w:szCs w:val="20"/>
          <w:lang w:eastAsia="ja-JP"/>
        </w:rPr>
        <w:t xml:space="preserve">　　⑦　災害応急対策等に要する経費</w:t>
      </w:r>
    </w:p>
    <w:p w:rsidR="00303084" w:rsidRPr="009747DC" w:rsidRDefault="00303084" w:rsidP="00303084">
      <w:pPr>
        <w:spacing w:before="100" w:beforeAutospacing="1" w:after="100" w:afterAutospacing="1" w:line="360" w:lineRule="exact"/>
        <w:ind w:left="600" w:hangingChars="300" w:hanging="600"/>
        <w:contextualSpacing/>
        <w:rPr>
          <w:rFonts w:ascii="ＭＳ 明朝" w:hAnsi="ＭＳ 明朝"/>
          <w:sz w:val="20"/>
          <w:szCs w:val="20"/>
          <w:lang w:eastAsia="ja-JP"/>
        </w:rPr>
      </w:pPr>
      <w:r w:rsidRPr="009747DC">
        <w:rPr>
          <w:rFonts w:ascii="ＭＳ 明朝" w:hAnsi="ＭＳ 明朝" w:hint="eastAsia"/>
          <w:sz w:val="20"/>
          <w:szCs w:val="20"/>
          <w:lang w:eastAsia="ja-JP"/>
        </w:rPr>
        <w:t xml:space="preserve">　</w:t>
      </w:r>
    </w:p>
    <w:p w:rsidR="00303084" w:rsidRPr="009747DC" w:rsidRDefault="00303084" w:rsidP="00303084">
      <w:pPr>
        <w:spacing w:before="100" w:beforeAutospacing="1" w:after="100" w:afterAutospacing="1" w:line="360" w:lineRule="exact"/>
        <w:ind w:left="400" w:hangingChars="200" w:hanging="400"/>
        <w:contextualSpacing/>
        <w:rPr>
          <w:rFonts w:ascii="ＭＳ 明朝" w:hAnsi="ＭＳ 明朝"/>
          <w:sz w:val="20"/>
          <w:szCs w:val="20"/>
          <w:lang w:eastAsia="ja-JP"/>
        </w:rPr>
      </w:pPr>
      <w:r w:rsidRPr="009747DC">
        <w:rPr>
          <w:rFonts w:ascii="ＭＳ 明朝" w:hAnsi="ＭＳ 明朝" w:hint="eastAsia"/>
          <w:sz w:val="20"/>
          <w:szCs w:val="20"/>
          <w:lang w:eastAsia="ja-JP"/>
        </w:rPr>
        <w:t xml:space="preserve">　20　Ａには下水道事業における雨水処理及び高度処理に要する経費として繰出基準に基づき算定された額のうち、資本費に相当する額を記入してください。</w:t>
      </w:r>
    </w:p>
    <w:p w:rsidR="00303084" w:rsidRPr="009747DC" w:rsidRDefault="00303084" w:rsidP="00303084">
      <w:pPr>
        <w:spacing w:before="100" w:beforeAutospacing="1" w:after="100" w:afterAutospacing="1" w:line="360" w:lineRule="exact"/>
        <w:contextualSpacing/>
        <w:rPr>
          <w:rFonts w:ascii="ＭＳ 明朝" w:hAnsi="ＭＳ 明朝"/>
          <w:sz w:val="20"/>
          <w:szCs w:val="20"/>
          <w:lang w:eastAsia="ja-JP"/>
        </w:rPr>
      </w:pPr>
      <w:r w:rsidRPr="009747DC">
        <w:rPr>
          <w:rFonts w:ascii="ＭＳ 明朝" w:hAnsi="ＭＳ 明朝" w:hint="eastAsia"/>
          <w:sz w:val="20"/>
          <w:szCs w:val="20"/>
          <w:lang w:eastAsia="ja-JP"/>
        </w:rPr>
        <w:t xml:space="preserve">　</w:t>
      </w:r>
    </w:p>
    <w:p w:rsidR="00303084" w:rsidRPr="009747DC" w:rsidRDefault="00303084" w:rsidP="00303084">
      <w:pPr>
        <w:spacing w:before="100" w:beforeAutospacing="1" w:after="100" w:afterAutospacing="1" w:line="360" w:lineRule="exact"/>
        <w:ind w:left="400" w:hangingChars="200" w:hanging="400"/>
        <w:contextualSpacing/>
        <w:rPr>
          <w:rFonts w:ascii="ＭＳ 明朝" w:hAnsi="ＭＳ 明朝"/>
          <w:sz w:val="20"/>
          <w:szCs w:val="20"/>
          <w:lang w:eastAsia="ja-JP"/>
        </w:rPr>
      </w:pPr>
      <w:r w:rsidRPr="009747DC">
        <w:rPr>
          <w:rFonts w:ascii="ＭＳ 明朝" w:hAnsi="ＭＳ 明朝" w:hint="eastAsia"/>
          <w:sz w:val="20"/>
          <w:szCs w:val="20"/>
          <w:lang w:eastAsia="ja-JP"/>
        </w:rPr>
        <w:t xml:space="preserve">　21　Ｙには、各年度の繰出基準に基づき算定した元利償還金に対する繰出金の額（３②Ｆ表により算定された額）を記入してください。</w:t>
      </w:r>
    </w:p>
    <w:p w:rsidR="00303084" w:rsidRPr="009747DC" w:rsidRDefault="00303084" w:rsidP="00303084">
      <w:pPr>
        <w:spacing w:before="100" w:beforeAutospacing="1" w:after="100" w:afterAutospacing="1" w:line="360" w:lineRule="exact"/>
        <w:contextualSpacing/>
        <w:rPr>
          <w:rFonts w:ascii="ＭＳ 明朝" w:hAnsi="ＭＳ 明朝"/>
          <w:sz w:val="20"/>
          <w:szCs w:val="20"/>
          <w:lang w:eastAsia="ja-JP"/>
        </w:rPr>
      </w:pPr>
      <w:r w:rsidRPr="009747DC">
        <w:rPr>
          <w:rFonts w:ascii="ＭＳ 明朝" w:hAnsi="ＭＳ 明朝" w:hint="eastAsia"/>
          <w:sz w:val="20"/>
          <w:szCs w:val="20"/>
          <w:lang w:eastAsia="ja-JP"/>
        </w:rPr>
        <w:lastRenderedPageBreak/>
        <w:t xml:space="preserve">　</w:t>
      </w:r>
    </w:p>
    <w:p w:rsidR="00303084" w:rsidRPr="009747DC" w:rsidRDefault="00303084" w:rsidP="00303084">
      <w:pPr>
        <w:spacing w:before="100" w:beforeAutospacing="1" w:after="100" w:afterAutospacing="1" w:line="360" w:lineRule="exact"/>
        <w:contextualSpacing/>
        <w:rPr>
          <w:rFonts w:ascii="ＭＳ 明朝" w:hAnsi="ＭＳ 明朝"/>
          <w:sz w:val="20"/>
          <w:szCs w:val="20"/>
          <w:lang w:eastAsia="ja-JP"/>
        </w:rPr>
      </w:pPr>
      <w:r w:rsidRPr="009747DC">
        <w:rPr>
          <w:rFonts w:ascii="ＭＳ 明朝" w:hAnsi="ＭＳ 明朝" w:hint="eastAsia"/>
          <w:sz w:val="20"/>
          <w:szCs w:val="20"/>
          <w:lang w:eastAsia="ja-JP"/>
        </w:rPr>
        <w:t xml:space="preserve">　22　Ｅには、公営企業会計における支出総額を記入してください。</w:t>
      </w:r>
    </w:p>
    <w:p w:rsidR="00303084" w:rsidRPr="009747DC" w:rsidRDefault="00303084" w:rsidP="00303084">
      <w:pPr>
        <w:spacing w:before="100" w:beforeAutospacing="1" w:after="100" w:afterAutospacing="1" w:line="360" w:lineRule="exact"/>
        <w:contextualSpacing/>
        <w:rPr>
          <w:rFonts w:ascii="ＭＳ 明朝" w:hAnsi="ＭＳ 明朝"/>
          <w:sz w:val="20"/>
          <w:szCs w:val="20"/>
          <w:lang w:eastAsia="ja-JP"/>
        </w:rPr>
      </w:pPr>
      <w:r w:rsidRPr="009747DC">
        <w:rPr>
          <w:rFonts w:ascii="ＭＳ 明朝" w:hAnsi="ＭＳ 明朝" w:hint="eastAsia"/>
          <w:sz w:val="20"/>
          <w:szCs w:val="20"/>
          <w:lang w:eastAsia="ja-JP"/>
        </w:rPr>
        <w:t xml:space="preserve">　</w:t>
      </w:r>
    </w:p>
    <w:p w:rsidR="00303084" w:rsidRPr="009747DC" w:rsidRDefault="00303084" w:rsidP="00303084">
      <w:pPr>
        <w:spacing w:before="100" w:beforeAutospacing="1" w:after="100" w:afterAutospacing="1" w:line="360" w:lineRule="exact"/>
        <w:contextualSpacing/>
        <w:rPr>
          <w:rFonts w:ascii="ＭＳ 明朝" w:hAnsi="ＭＳ 明朝"/>
          <w:sz w:val="20"/>
          <w:szCs w:val="20"/>
          <w:lang w:eastAsia="ja-JP"/>
        </w:rPr>
      </w:pPr>
      <w:r w:rsidRPr="009747DC">
        <w:rPr>
          <w:rFonts w:ascii="ＭＳ 明朝" w:hAnsi="ＭＳ 明朝" w:hint="eastAsia"/>
          <w:sz w:val="20"/>
          <w:szCs w:val="20"/>
          <w:lang w:eastAsia="ja-JP"/>
        </w:rPr>
        <w:t xml:space="preserve">　23　Ｆには、建設改良費を記入してください。</w:t>
      </w:r>
    </w:p>
    <w:p w:rsidR="00303084" w:rsidRPr="009747DC" w:rsidRDefault="00303084" w:rsidP="00303084">
      <w:pPr>
        <w:spacing w:before="100" w:beforeAutospacing="1" w:after="100" w:afterAutospacing="1" w:line="360" w:lineRule="exact"/>
        <w:contextualSpacing/>
        <w:rPr>
          <w:rFonts w:ascii="ＭＳ 明朝" w:hAnsi="ＭＳ 明朝"/>
          <w:sz w:val="20"/>
          <w:szCs w:val="20"/>
          <w:lang w:eastAsia="ja-JP"/>
        </w:rPr>
      </w:pPr>
      <w:r w:rsidRPr="009747DC">
        <w:rPr>
          <w:rFonts w:ascii="ＭＳ 明朝" w:hAnsi="ＭＳ 明朝" w:hint="eastAsia"/>
          <w:sz w:val="20"/>
          <w:szCs w:val="20"/>
          <w:lang w:eastAsia="ja-JP"/>
        </w:rPr>
        <w:t xml:space="preserve">　</w:t>
      </w:r>
    </w:p>
    <w:p w:rsidR="00303084" w:rsidRPr="009747DC" w:rsidRDefault="00303084" w:rsidP="00303084">
      <w:pPr>
        <w:spacing w:before="100" w:beforeAutospacing="1" w:after="100" w:afterAutospacing="1" w:line="360" w:lineRule="exact"/>
        <w:ind w:left="400" w:hangingChars="200" w:hanging="400"/>
        <w:contextualSpacing/>
        <w:rPr>
          <w:rFonts w:ascii="ＭＳ 明朝" w:hAnsi="ＭＳ 明朝"/>
          <w:sz w:val="20"/>
          <w:szCs w:val="20"/>
          <w:lang w:eastAsia="ja-JP"/>
        </w:rPr>
      </w:pPr>
      <w:r w:rsidRPr="009747DC">
        <w:rPr>
          <w:rFonts w:ascii="ＭＳ 明朝" w:hAnsi="ＭＳ 明朝" w:hint="eastAsia"/>
          <w:sz w:val="20"/>
          <w:szCs w:val="20"/>
          <w:lang w:eastAsia="ja-JP"/>
        </w:rPr>
        <w:t xml:space="preserve">　24　Ｇには、各年度の元利償還金を記入してください。また、Ｋには、指定管理者制度（利用料金制）を導入している場合に、指定管理者が納付する納付金の額（元利償還金又は減価償却費に充てることが協定書等において確認できるものに限る。）を記入してください。</w:t>
      </w:r>
    </w:p>
    <w:p w:rsidR="00303084" w:rsidRPr="009747DC" w:rsidRDefault="00303084" w:rsidP="00303084">
      <w:pPr>
        <w:spacing w:before="100" w:beforeAutospacing="1" w:after="100" w:afterAutospacing="1" w:line="360" w:lineRule="exact"/>
        <w:contextualSpacing/>
        <w:rPr>
          <w:rFonts w:ascii="ＭＳ 明朝" w:hAnsi="ＭＳ 明朝"/>
          <w:sz w:val="20"/>
          <w:szCs w:val="20"/>
          <w:lang w:eastAsia="ja-JP"/>
        </w:rPr>
      </w:pPr>
      <w:r w:rsidRPr="009747DC">
        <w:rPr>
          <w:rFonts w:ascii="ＭＳ 明朝" w:hAnsi="ＭＳ 明朝" w:hint="eastAsia"/>
          <w:sz w:val="20"/>
          <w:szCs w:val="20"/>
          <w:lang w:eastAsia="ja-JP"/>
        </w:rPr>
        <w:t xml:space="preserve">　</w:t>
      </w:r>
    </w:p>
    <w:p w:rsidR="00303084" w:rsidRPr="009747DC" w:rsidRDefault="00303084" w:rsidP="00303084">
      <w:pPr>
        <w:spacing w:before="100" w:beforeAutospacing="1" w:after="100" w:afterAutospacing="1" w:line="360" w:lineRule="exact"/>
        <w:contextualSpacing/>
        <w:rPr>
          <w:rFonts w:ascii="ＭＳ 明朝" w:hAnsi="ＭＳ 明朝"/>
          <w:sz w:val="20"/>
          <w:szCs w:val="20"/>
          <w:lang w:eastAsia="ja-JP"/>
        </w:rPr>
      </w:pPr>
      <w:r w:rsidRPr="009747DC">
        <w:rPr>
          <w:rFonts w:ascii="ＭＳ 明朝" w:hAnsi="ＭＳ 明朝" w:hint="eastAsia"/>
          <w:sz w:val="20"/>
          <w:szCs w:val="20"/>
          <w:lang w:eastAsia="ja-JP"/>
        </w:rPr>
        <w:t xml:space="preserve">　25　Ｂ’には、Ｂのうち19③・④・⑤・⑥・⑦に該当するものを計上してください。</w:t>
      </w:r>
    </w:p>
    <w:p w:rsidR="00303084" w:rsidRPr="009747DC" w:rsidRDefault="00303084" w:rsidP="00303084">
      <w:pPr>
        <w:spacing w:before="100" w:beforeAutospacing="1" w:after="100" w:afterAutospacing="1" w:line="360" w:lineRule="exact"/>
        <w:contextualSpacing/>
        <w:rPr>
          <w:rFonts w:ascii="ＭＳ 明朝" w:hAnsi="ＭＳ 明朝"/>
          <w:sz w:val="20"/>
          <w:szCs w:val="20"/>
          <w:lang w:eastAsia="ja-JP"/>
        </w:rPr>
      </w:pPr>
      <w:r w:rsidRPr="009747DC">
        <w:rPr>
          <w:rFonts w:ascii="ＭＳ 明朝" w:hAnsi="ＭＳ 明朝" w:hint="eastAsia"/>
          <w:sz w:val="20"/>
          <w:szCs w:val="20"/>
          <w:lang w:eastAsia="ja-JP"/>
        </w:rPr>
        <w:t xml:space="preserve">　</w:t>
      </w:r>
    </w:p>
    <w:p w:rsidR="00303084" w:rsidRPr="009747DC" w:rsidRDefault="00303084" w:rsidP="00303084">
      <w:pPr>
        <w:spacing w:before="100" w:beforeAutospacing="1" w:after="100" w:afterAutospacing="1" w:line="360" w:lineRule="exact"/>
        <w:ind w:left="400" w:hangingChars="200" w:hanging="400"/>
        <w:contextualSpacing/>
        <w:rPr>
          <w:rFonts w:ascii="ＭＳ 明朝" w:hAnsi="ＭＳ 明朝"/>
          <w:sz w:val="20"/>
          <w:szCs w:val="20"/>
          <w:lang w:eastAsia="ja-JP"/>
        </w:rPr>
      </w:pPr>
      <w:r w:rsidRPr="009747DC">
        <w:rPr>
          <w:rFonts w:ascii="ＭＳ 明朝" w:hAnsi="ＭＳ 明朝" w:hint="eastAsia"/>
          <w:sz w:val="20"/>
          <w:szCs w:val="20"/>
          <w:lang w:eastAsia="ja-JP"/>
        </w:rPr>
        <w:t xml:space="preserve">　26　ＸからＡ及びＢを控除した額Ｃ①とＹからＡを控除した額Ｃ②を比較し、次の額が準元利償還金算入額（Ｚ）として計上されます。（自動計算）</w:t>
      </w:r>
    </w:p>
    <w:p w:rsidR="00303084" w:rsidRPr="009747DC" w:rsidRDefault="00303084" w:rsidP="00303084">
      <w:pPr>
        <w:spacing w:before="100" w:beforeAutospacing="1" w:after="100" w:afterAutospacing="1" w:line="360" w:lineRule="exact"/>
        <w:ind w:left="400" w:hangingChars="200" w:hanging="400"/>
        <w:contextualSpacing/>
        <w:rPr>
          <w:rFonts w:ascii="ＭＳ 明朝" w:hAnsi="ＭＳ 明朝"/>
          <w:sz w:val="20"/>
          <w:szCs w:val="20"/>
          <w:lang w:eastAsia="ja-JP"/>
        </w:rPr>
      </w:pPr>
      <w:r w:rsidRPr="009747DC">
        <w:rPr>
          <w:rFonts w:ascii="ＭＳ 明朝" w:hAnsi="ＭＳ 明朝" w:hint="eastAsia"/>
          <w:sz w:val="20"/>
          <w:szCs w:val="20"/>
          <w:lang w:eastAsia="ja-JP"/>
        </w:rPr>
        <w:t xml:space="preserve">　</w:t>
      </w:r>
    </w:p>
    <w:p w:rsidR="00303084" w:rsidRPr="009747DC" w:rsidRDefault="00303084" w:rsidP="00303084">
      <w:pPr>
        <w:spacing w:before="100" w:beforeAutospacing="1" w:after="100" w:afterAutospacing="1" w:line="360" w:lineRule="exact"/>
        <w:ind w:left="400" w:hangingChars="200" w:hanging="400"/>
        <w:contextualSpacing/>
        <w:rPr>
          <w:rFonts w:ascii="ＭＳ 明朝" w:hAnsi="ＭＳ 明朝"/>
          <w:sz w:val="20"/>
          <w:szCs w:val="20"/>
          <w:lang w:eastAsia="ja-JP"/>
        </w:rPr>
      </w:pPr>
      <w:r w:rsidRPr="009747DC">
        <w:rPr>
          <w:rFonts w:ascii="ＭＳ 明朝" w:hAnsi="ＭＳ 明朝" w:hint="eastAsia"/>
          <w:sz w:val="20"/>
          <w:szCs w:val="20"/>
          <w:lang w:eastAsia="ja-JP"/>
        </w:rPr>
        <w:t xml:space="preserve">　　①　Ｃ①＜Ｃ②の場合　Ｃ①とＡの合計値</w:t>
      </w:r>
    </w:p>
    <w:p w:rsidR="00303084" w:rsidRPr="009747DC" w:rsidRDefault="00303084" w:rsidP="00303084">
      <w:pPr>
        <w:spacing w:before="100" w:beforeAutospacing="1" w:after="100" w:afterAutospacing="1" w:line="360" w:lineRule="exact"/>
        <w:ind w:left="600" w:hangingChars="300" w:hanging="600"/>
        <w:contextualSpacing/>
        <w:rPr>
          <w:rFonts w:ascii="ＭＳ 明朝" w:hAnsi="ＭＳ 明朝"/>
          <w:sz w:val="20"/>
          <w:szCs w:val="20"/>
          <w:lang w:eastAsia="ja-JP"/>
        </w:rPr>
      </w:pPr>
      <w:r w:rsidRPr="009747DC">
        <w:rPr>
          <w:rFonts w:ascii="ＭＳ 明朝" w:hAnsi="ＭＳ 明朝" w:hint="eastAsia"/>
          <w:sz w:val="20"/>
          <w:szCs w:val="20"/>
          <w:lang w:eastAsia="ja-JP"/>
        </w:rPr>
        <w:t xml:space="preserve">　　②　Ｃ①≧Ｃ②の場合　Ｃ②とＡに加え、あん分対象繰出金（Ｃ①－Ｃ②）について、Ｈに占める元利償還金（Ｋ・Ｙを除く。）の割合であん分した額</w:t>
      </w:r>
    </w:p>
    <w:p w:rsidR="00303084" w:rsidRPr="009747DC" w:rsidRDefault="00303084" w:rsidP="00303084">
      <w:pPr>
        <w:spacing w:before="100" w:beforeAutospacing="1" w:after="100" w:afterAutospacing="1" w:line="360" w:lineRule="exact"/>
        <w:contextualSpacing/>
        <w:rPr>
          <w:rFonts w:ascii="ＭＳ 明朝" w:hAnsi="ＭＳ 明朝"/>
          <w:sz w:val="20"/>
          <w:szCs w:val="20"/>
          <w:lang w:eastAsia="ja-JP"/>
        </w:rPr>
      </w:pPr>
      <w:r w:rsidRPr="009747DC">
        <w:rPr>
          <w:rFonts w:ascii="ＭＳ 明朝" w:hAnsi="ＭＳ 明朝" w:hint="eastAsia"/>
          <w:sz w:val="20"/>
          <w:szCs w:val="20"/>
          <w:lang w:eastAsia="ja-JP"/>
        </w:rPr>
        <w:t xml:space="preserve">　</w:t>
      </w:r>
    </w:p>
    <w:tbl>
      <w:tblPr>
        <w:tblW w:w="6379" w:type="dxa"/>
        <w:tblInd w:w="666" w:type="dxa"/>
        <w:tblCellMar>
          <w:left w:w="99" w:type="dxa"/>
          <w:right w:w="99" w:type="dxa"/>
        </w:tblCellMar>
        <w:tblLook w:val="04A0" w:firstRow="1" w:lastRow="0" w:firstColumn="1" w:lastColumn="0" w:noHBand="0" w:noVBand="1"/>
      </w:tblPr>
      <w:tblGrid>
        <w:gridCol w:w="1701"/>
        <w:gridCol w:w="4678"/>
      </w:tblGrid>
      <w:tr w:rsidR="009747DC" w:rsidRPr="009747DC" w:rsidTr="00B50CEA">
        <w:trPr>
          <w:trHeight w:val="425"/>
        </w:trPr>
        <w:tc>
          <w:tcPr>
            <w:tcW w:w="1701"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rsidR="00303084" w:rsidRPr="009747DC" w:rsidRDefault="00303084" w:rsidP="00B50CEA">
            <w:pPr>
              <w:spacing w:after="0" w:line="240" w:lineRule="exact"/>
              <w:jc w:val="center"/>
              <w:rPr>
                <w:rFonts w:ascii="ＭＳ 明朝" w:hAnsi="ＭＳ 明朝" w:cs="ＭＳ Ｐゴシック"/>
                <w:sz w:val="21"/>
                <w:szCs w:val="21"/>
                <w:lang w:eastAsia="ja-JP" w:bidi="ar-SA"/>
              </w:rPr>
            </w:pPr>
            <w:r w:rsidRPr="009747DC">
              <w:rPr>
                <w:rFonts w:ascii="ＭＳ 明朝" w:hAnsi="ＭＳ 明朝" w:cs="ＭＳ Ｐゴシック" w:hint="eastAsia"/>
                <w:sz w:val="21"/>
                <w:szCs w:val="21"/>
                <w:lang w:eastAsia="ja-JP" w:bidi="ar-SA"/>
              </w:rPr>
              <w:t>項　　　目</w:t>
            </w:r>
          </w:p>
        </w:tc>
        <w:tc>
          <w:tcPr>
            <w:tcW w:w="4678" w:type="dxa"/>
            <w:tcBorders>
              <w:top w:val="single" w:sz="8" w:space="0" w:color="auto"/>
              <w:left w:val="single" w:sz="4" w:space="0" w:color="auto"/>
              <w:bottom w:val="single" w:sz="4" w:space="0" w:color="auto"/>
              <w:right w:val="single" w:sz="8" w:space="0" w:color="auto"/>
            </w:tcBorders>
            <w:shd w:val="clear" w:color="auto" w:fill="auto"/>
            <w:noWrap/>
            <w:vAlign w:val="center"/>
            <w:hideMark/>
          </w:tcPr>
          <w:p w:rsidR="00303084" w:rsidRPr="009747DC" w:rsidRDefault="00303084" w:rsidP="00B50CEA">
            <w:pPr>
              <w:spacing w:after="0" w:line="240" w:lineRule="exact"/>
              <w:jc w:val="center"/>
              <w:rPr>
                <w:rFonts w:ascii="ＭＳ 明朝" w:hAnsi="ＭＳ 明朝" w:cs="ＭＳ Ｐゴシック"/>
                <w:sz w:val="21"/>
                <w:szCs w:val="21"/>
                <w:lang w:eastAsia="ja-JP" w:bidi="ar-SA"/>
              </w:rPr>
            </w:pPr>
            <w:r w:rsidRPr="009747DC">
              <w:rPr>
                <w:rFonts w:ascii="ＭＳ 明朝" w:hAnsi="ＭＳ 明朝" w:cs="ＭＳ Ｐゴシック" w:hint="eastAsia"/>
                <w:sz w:val="21"/>
                <w:szCs w:val="21"/>
                <w:lang w:eastAsia="ja-JP" w:bidi="ar-SA"/>
              </w:rPr>
              <w:t>決算統計</w:t>
            </w:r>
          </w:p>
        </w:tc>
      </w:tr>
      <w:tr w:rsidR="009747DC" w:rsidRPr="00E7594D" w:rsidTr="00B50CEA">
        <w:trPr>
          <w:trHeight w:val="422"/>
        </w:trPr>
        <w:tc>
          <w:tcPr>
            <w:tcW w:w="1701" w:type="dxa"/>
            <w:vMerge w:val="restart"/>
            <w:tcBorders>
              <w:top w:val="single" w:sz="4" w:space="0" w:color="auto"/>
              <w:left w:val="single" w:sz="8" w:space="0" w:color="auto"/>
              <w:right w:val="single" w:sz="4" w:space="0" w:color="auto"/>
            </w:tcBorders>
            <w:shd w:val="clear" w:color="auto" w:fill="auto"/>
            <w:noWrap/>
            <w:vAlign w:val="center"/>
            <w:hideMark/>
          </w:tcPr>
          <w:p w:rsidR="00303084" w:rsidRPr="00E7594D" w:rsidRDefault="00303084" w:rsidP="00B50CEA">
            <w:pPr>
              <w:spacing w:after="0" w:line="240" w:lineRule="auto"/>
              <w:jc w:val="center"/>
              <w:rPr>
                <w:rFonts w:ascii="ＭＳ 明朝" w:hAnsi="ＭＳ 明朝" w:cs="ＭＳ Ｐゴシック"/>
                <w:sz w:val="21"/>
                <w:szCs w:val="21"/>
                <w:lang w:eastAsia="ja-JP" w:bidi="ar-SA"/>
              </w:rPr>
            </w:pPr>
            <w:r w:rsidRPr="00E7594D">
              <w:rPr>
                <w:rFonts w:ascii="ＭＳ 明朝" w:hAnsi="ＭＳ 明朝" w:cs="ＭＳ Ｐゴシック" w:hint="eastAsia"/>
                <w:sz w:val="21"/>
                <w:szCs w:val="21"/>
                <w:lang w:eastAsia="ja-JP" w:bidi="ar-SA"/>
              </w:rPr>
              <w:t>Ｘ</w:t>
            </w:r>
          </w:p>
        </w:tc>
        <w:tc>
          <w:tcPr>
            <w:tcW w:w="4678" w:type="dxa"/>
            <w:tcBorders>
              <w:top w:val="single" w:sz="4" w:space="0" w:color="auto"/>
              <w:left w:val="nil"/>
              <w:bottom w:val="single" w:sz="4" w:space="0" w:color="auto"/>
              <w:right w:val="single" w:sz="8" w:space="0" w:color="auto"/>
            </w:tcBorders>
            <w:shd w:val="clear" w:color="auto" w:fill="auto"/>
            <w:noWrap/>
            <w:vAlign w:val="center"/>
            <w:hideMark/>
          </w:tcPr>
          <w:p w:rsidR="00303084" w:rsidRPr="00E7594D" w:rsidRDefault="00303084" w:rsidP="00B50CEA">
            <w:pPr>
              <w:spacing w:after="0" w:line="240" w:lineRule="exact"/>
              <w:jc w:val="center"/>
              <w:rPr>
                <w:rFonts w:ascii="ＭＳ 明朝" w:hAnsi="ＭＳ 明朝" w:cs="ＭＳ Ｐゴシック"/>
                <w:sz w:val="21"/>
                <w:szCs w:val="21"/>
                <w:lang w:eastAsia="ja-JP" w:bidi="ar-SA"/>
              </w:rPr>
            </w:pPr>
            <w:r w:rsidRPr="00E7594D">
              <w:rPr>
                <w:rFonts w:ascii="ＭＳ 明朝" w:hAnsi="ＭＳ 明朝" w:cs="ＭＳ Ｐゴシック" w:hint="eastAsia"/>
                <w:sz w:val="21"/>
                <w:szCs w:val="21"/>
                <w:lang w:eastAsia="ja-JP" w:bidi="ar-SA"/>
              </w:rPr>
              <w:t>26表02行51列、52列</w:t>
            </w:r>
          </w:p>
        </w:tc>
      </w:tr>
      <w:tr w:rsidR="009747DC" w:rsidRPr="00E7594D" w:rsidTr="00B50CEA">
        <w:trPr>
          <w:trHeight w:val="419"/>
        </w:trPr>
        <w:tc>
          <w:tcPr>
            <w:tcW w:w="1701" w:type="dxa"/>
            <w:vMerge/>
            <w:tcBorders>
              <w:left w:val="single" w:sz="8" w:space="0" w:color="auto"/>
              <w:bottom w:val="single" w:sz="4" w:space="0" w:color="auto"/>
              <w:right w:val="single" w:sz="4" w:space="0" w:color="auto"/>
            </w:tcBorders>
            <w:shd w:val="clear" w:color="auto" w:fill="auto"/>
            <w:noWrap/>
            <w:vAlign w:val="center"/>
            <w:hideMark/>
          </w:tcPr>
          <w:p w:rsidR="00303084" w:rsidRPr="00E7594D" w:rsidRDefault="00303084" w:rsidP="00B50CEA">
            <w:pPr>
              <w:spacing w:after="0" w:line="240" w:lineRule="auto"/>
              <w:jc w:val="center"/>
              <w:rPr>
                <w:rFonts w:ascii="ＭＳ 明朝" w:hAnsi="ＭＳ 明朝" w:cs="ＭＳ Ｐゴシック"/>
                <w:sz w:val="21"/>
                <w:szCs w:val="21"/>
                <w:lang w:eastAsia="ja-JP" w:bidi="ar-SA"/>
              </w:rPr>
            </w:pPr>
          </w:p>
        </w:tc>
        <w:tc>
          <w:tcPr>
            <w:tcW w:w="4678" w:type="dxa"/>
            <w:tcBorders>
              <w:top w:val="nil"/>
              <w:left w:val="nil"/>
              <w:bottom w:val="single" w:sz="4" w:space="0" w:color="auto"/>
              <w:right w:val="single" w:sz="8" w:space="0" w:color="auto"/>
            </w:tcBorders>
            <w:shd w:val="clear" w:color="auto" w:fill="auto"/>
            <w:noWrap/>
            <w:vAlign w:val="center"/>
            <w:hideMark/>
          </w:tcPr>
          <w:p w:rsidR="00303084" w:rsidRPr="00E7594D" w:rsidRDefault="00303084" w:rsidP="00B50CEA">
            <w:pPr>
              <w:spacing w:after="0" w:line="240" w:lineRule="exact"/>
              <w:jc w:val="center"/>
              <w:rPr>
                <w:rFonts w:ascii="ＭＳ 明朝" w:hAnsi="ＭＳ 明朝" w:cs="ＭＳ Ｐゴシック"/>
                <w:sz w:val="21"/>
                <w:szCs w:val="21"/>
                <w:lang w:eastAsia="ja-JP" w:bidi="ar-SA"/>
              </w:rPr>
            </w:pPr>
            <w:r w:rsidRPr="00E7594D">
              <w:rPr>
                <w:rFonts w:ascii="ＭＳ 明朝" w:hAnsi="ＭＳ 明朝" w:cs="ＭＳ Ｐゴシック" w:hint="eastAsia"/>
                <w:sz w:val="21"/>
                <w:szCs w:val="21"/>
                <w:lang w:eastAsia="ja-JP" w:bidi="ar-SA"/>
              </w:rPr>
              <w:t>26表02行53列、54列</w:t>
            </w:r>
          </w:p>
        </w:tc>
      </w:tr>
      <w:tr w:rsidR="009747DC" w:rsidRPr="00E7594D" w:rsidTr="00B50CEA">
        <w:trPr>
          <w:trHeight w:val="411"/>
        </w:trPr>
        <w:tc>
          <w:tcPr>
            <w:tcW w:w="1701" w:type="dxa"/>
            <w:vMerge w:val="restart"/>
            <w:tcBorders>
              <w:top w:val="nil"/>
              <w:left w:val="single" w:sz="8" w:space="0" w:color="auto"/>
              <w:right w:val="single" w:sz="4" w:space="0" w:color="auto"/>
            </w:tcBorders>
            <w:shd w:val="clear" w:color="auto" w:fill="auto"/>
            <w:noWrap/>
            <w:vAlign w:val="center"/>
            <w:hideMark/>
          </w:tcPr>
          <w:p w:rsidR="00303084" w:rsidRPr="00E7594D" w:rsidRDefault="00303084" w:rsidP="00B50CEA">
            <w:pPr>
              <w:spacing w:after="0" w:line="240" w:lineRule="auto"/>
              <w:jc w:val="center"/>
              <w:rPr>
                <w:rFonts w:ascii="ＭＳ 明朝" w:hAnsi="ＭＳ 明朝" w:cs="ＭＳ Ｐゴシック"/>
                <w:sz w:val="21"/>
                <w:szCs w:val="21"/>
                <w:lang w:eastAsia="ja-JP" w:bidi="ar-SA"/>
              </w:rPr>
            </w:pPr>
            <w:r w:rsidRPr="00E7594D">
              <w:rPr>
                <w:rFonts w:ascii="ＭＳ 明朝" w:hAnsi="ＭＳ 明朝" w:cs="ＭＳ Ｐゴシック" w:hint="eastAsia"/>
                <w:sz w:val="21"/>
                <w:szCs w:val="21"/>
                <w:lang w:eastAsia="ja-JP" w:bidi="ar-SA"/>
              </w:rPr>
              <w:t>Ｅ</w:t>
            </w:r>
          </w:p>
        </w:tc>
        <w:tc>
          <w:tcPr>
            <w:tcW w:w="4678" w:type="dxa"/>
            <w:tcBorders>
              <w:top w:val="nil"/>
              <w:left w:val="nil"/>
              <w:bottom w:val="single" w:sz="4" w:space="0" w:color="auto"/>
              <w:right w:val="single" w:sz="8" w:space="0" w:color="auto"/>
            </w:tcBorders>
            <w:shd w:val="clear" w:color="auto" w:fill="auto"/>
            <w:noWrap/>
            <w:vAlign w:val="center"/>
            <w:hideMark/>
          </w:tcPr>
          <w:p w:rsidR="00303084" w:rsidRPr="00E7594D" w:rsidRDefault="00303084" w:rsidP="00B50CEA">
            <w:pPr>
              <w:spacing w:after="0" w:line="240" w:lineRule="exact"/>
              <w:jc w:val="center"/>
              <w:rPr>
                <w:rFonts w:ascii="ＭＳ 明朝" w:hAnsi="ＭＳ 明朝" w:cs="ＭＳ Ｐゴシック"/>
                <w:sz w:val="21"/>
                <w:szCs w:val="21"/>
                <w:lang w:eastAsia="ja-JP" w:bidi="ar-SA"/>
              </w:rPr>
            </w:pPr>
            <w:r w:rsidRPr="00E7594D">
              <w:rPr>
                <w:rFonts w:ascii="ＭＳ 明朝" w:hAnsi="ＭＳ 明朝" w:cs="ＭＳ Ｐゴシック" w:hint="eastAsia"/>
                <w:sz w:val="21"/>
                <w:szCs w:val="21"/>
                <w:lang w:eastAsia="ja-JP" w:bidi="ar-SA"/>
              </w:rPr>
              <w:t>26表01行12列</w:t>
            </w:r>
          </w:p>
        </w:tc>
      </w:tr>
      <w:tr w:rsidR="009747DC" w:rsidRPr="00E7594D" w:rsidTr="00B50CEA">
        <w:trPr>
          <w:trHeight w:val="417"/>
        </w:trPr>
        <w:tc>
          <w:tcPr>
            <w:tcW w:w="1701" w:type="dxa"/>
            <w:vMerge/>
            <w:tcBorders>
              <w:left w:val="single" w:sz="8" w:space="0" w:color="auto"/>
              <w:bottom w:val="single" w:sz="4" w:space="0" w:color="auto"/>
              <w:right w:val="single" w:sz="4" w:space="0" w:color="auto"/>
            </w:tcBorders>
            <w:shd w:val="clear" w:color="auto" w:fill="auto"/>
            <w:vAlign w:val="center"/>
            <w:hideMark/>
          </w:tcPr>
          <w:p w:rsidR="00303084" w:rsidRPr="00E7594D" w:rsidRDefault="00303084" w:rsidP="00B50CEA">
            <w:pPr>
              <w:spacing w:after="0" w:line="240" w:lineRule="auto"/>
              <w:jc w:val="center"/>
              <w:rPr>
                <w:rFonts w:ascii="ＭＳ 明朝" w:hAnsi="ＭＳ 明朝" w:cs="ＭＳ Ｐゴシック"/>
                <w:sz w:val="21"/>
                <w:szCs w:val="21"/>
                <w:lang w:eastAsia="ja-JP" w:bidi="ar-SA"/>
              </w:rPr>
            </w:pPr>
          </w:p>
        </w:tc>
        <w:tc>
          <w:tcPr>
            <w:tcW w:w="4678" w:type="dxa"/>
            <w:tcBorders>
              <w:top w:val="nil"/>
              <w:left w:val="nil"/>
              <w:bottom w:val="single" w:sz="4" w:space="0" w:color="auto"/>
              <w:right w:val="single" w:sz="8" w:space="0" w:color="auto"/>
            </w:tcBorders>
            <w:shd w:val="clear" w:color="auto" w:fill="auto"/>
            <w:noWrap/>
            <w:vAlign w:val="center"/>
            <w:hideMark/>
          </w:tcPr>
          <w:p w:rsidR="00303084" w:rsidRPr="00E7594D" w:rsidRDefault="00303084" w:rsidP="00B50CEA">
            <w:pPr>
              <w:spacing w:after="0" w:line="240" w:lineRule="exact"/>
              <w:jc w:val="center"/>
              <w:rPr>
                <w:rFonts w:ascii="ＭＳ 明朝" w:hAnsi="ＭＳ 明朝" w:cs="ＭＳ Ｐゴシック"/>
                <w:sz w:val="21"/>
                <w:szCs w:val="21"/>
                <w:lang w:eastAsia="ja-JP" w:bidi="ar-SA"/>
              </w:rPr>
            </w:pPr>
            <w:r w:rsidRPr="00E7594D">
              <w:rPr>
                <w:rFonts w:ascii="ＭＳ 明朝" w:hAnsi="ＭＳ 明朝" w:cs="ＭＳ Ｐゴシック" w:hint="eastAsia"/>
                <w:sz w:val="21"/>
                <w:szCs w:val="21"/>
                <w:lang w:eastAsia="ja-JP" w:bidi="ar-SA"/>
              </w:rPr>
              <w:t>26表01行33列</w:t>
            </w:r>
          </w:p>
        </w:tc>
      </w:tr>
      <w:tr w:rsidR="009747DC" w:rsidRPr="00E7594D" w:rsidTr="00B50CEA">
        <w:trPr>
          <w:trHeight w:val="423"/>
        </w:trPr>
        <w:tc>
          <w:tcPr>
            <w:tcW w:w="1701" w:type="dxa"/>
            <w:tcBorders>
              <w:top w:val="nil"/>
              <w:left w:val="single" w:sz="8" w:space="0" w:color="auto"/>
              <w:bottom w:val="single" w:sz="4" w:space="0" w:color="auto"/>
              <w:right w:val="single" w:sz="4" w:space="0" w:color="auto"/>
            </w:tcBorders>
            <w:shd w:val="clear" w:color="auto" w:fill="auto"/>
            <w:noWrap/>
            <w:vAlign w:val="center"/>
            <w:hideMark/>
          </w:tcPr>
          <w:p w:rsidR="00303084" w:rsidRPr="00E7594D" w:rsidRDefault="00303084" w:rsidP="00B50CEA">
            <w:pPr>
              <w:spacing w:after="0" w:line="240" w:lineRule="auto"/>
              <w:jc w:val="center"/>
              <w:rPr>
                <w:rFonts w:ascii="ＭＳ 明朝" w:hAnsi="ＭＳ 明朝" w:cs="ＭＳ Ｐゴシック"/>
                <w:sz w:val="21"/>
                <w:szCs w:val="21"/>
                <w:lang w:eastAsia="ja-JP" w:bidi="ar-SA"/>
              </w:rPr>
            </w:pPr>
            <w:r w:rsidRPr="00E7594D">
              <w:rPr>
                <w:rFonts w:ascii="ＭＳ 明朝" w:hAnsi="ＭＳ 明朝" w:cs="ＭＳ Ｐゴシック" w:hint="eastAsia"/>
                <w:sz w:val="21"/>
                <w:szCs w:val="21"/>
                <w:lang w:eastAsia="ja-JP" w:bidi="ar-SA"/>
              </w:rPr>
              <w:t>Ｆ</w:t>
            </w:r>
          </w:p>
        </w:tc>
        <w:tc>
          <w:tcPr>
            <w:tcW w:w="4678" w:type="dxa"/>
            <w:tcBorders>
              <w:top w:val="nil"/>
              <w:left w:val="nil"/>
              <w:bottom w:val="single" w:sz="4" w:space="0" w:color="auto"/>
              <w:right w:val="single" w:sz="8" w:space="0" w:color="auto"/>
            </w:tcBorders>
            <w:shd w:val="clear" w:color="auto" w:fill="auto"/>
            <w:noWrap/>
            <w:vAlign w:val="center"/>
            <w:hideMark/>
          </w:tcPr>
          <w:p w:rsidR="00303084" w:rsidRPr="00E7594D" w:rsidRDefault="00303084" w:rsidP="00B50CEA">
            <w:pPr>
              <w:spacing w:after="0" w:line="240" w:lineRule="exact"/>
              <w:jc w:val="center"/>
              <w:rPr>
                <w:rFonts w:ascii="ＭＳ 明朝" w:hAnsi="ＭＳ 明朝" w:cs="ＭＳ Ｐゴシック"/>
                <w:sz w:val="21"/>
                <w:szCs w:val="21"/>
                <w:lang w:eastAsia="ja-JP" w:bidi="ar-SA"/>
              </w:rPr>
            </w:pPr>
            <w:r w:rsidRPr="00E7594D">
              <w:rPr>
                <w:rFonts w:ascii="ＭＳ 明朝" w:hAnsi="ＭＳ 明朝" w:cs="ＭＳ Ｐゴシック" w:hint="eastAsia"/>
                <w:sz w:val="21"/>
                <w:szCs w:val="21"/>
                <w:lang w:eastAsia="ja-JP" w:bidi="ar-SA"/>
              </w:rPr>
              <w:t>26表01行34列</w:t>
            </w:r>
          </w:p>
        </w:tc>
      </w:tr>
      <w:tr w:rsidR="009747DC" w:rsidRPr="00E7594D" w:rsidTr="00B50CEA">
        <w:trPr>
          <w:trHeight w:val="401"/>
        </w:trPr>
        <w:tc>
          <w:tcPr>
            <w:tcW w:w="1701" w:type="dxa"/>
            <w:vMerge w:val="restart"/>
            <w:tcBorders>
              <w:top w:val="nil"/>
              <w:left w:val="single" w:sz="8" w:space="0" w:color="auto"/>
              <w:right w:val="single" w:sz="4" w:space="0" w:color="auto"/>
            </w:tcBorders>
            <w:shd w:val="clear" w:color="auto" w:fill="auto"/>
            <w:noWrap/>
            <w:vAlign w:val="center"/>
            <w:hideMark/>
          </w:tcPr>
          <w:p w:rsidR="00303084" w:rsidRPr="00E7594D" w:rsidRDefault="00303084" w:rsidP="00B50CEA">
            <w:pPr>
              <w:spacing w:after="0" w:line="240" w:lineRule="auto"/>
              <w:jc w:val="center"/>
              <w:rPr>
                <w:rFonts w:ascii="ＭＳ 明朝" w:hAnsi="ＭＳ 明朝" w:cs="ＭＳ Ｐゴシック"/>
                <w:sz w:val="21"/>
                <w:szCs w:val="21"/>
                <w:lang w:eastAsia="ja-JP" w:bidi="ar-SA"/>
              </w:rPr>
            </w:pPr>
            <w:r w:rsidRPr="00E7594D">
              <w:rPr>
                <w:rFonts w:ascii="ＭＳ 明朝" w:hAnsi="ＭＳ 明朝" w:cs="ＭＳ Ｐゴシック" w:hint="eastAsia"/>
                <w:sz w:val="21"/>
                <w:szCs w:val="21"/>
                <w:lang w:eastAsia="ja-JP" w:bidi="ar-SA"/>
              </w:rPr>
              <w:t>Ｇ</w:t>
            </w:r>
          </w:p>
        </w:tc>
        <w:tc>
          <w:tcPr>
            <w:tcW w:w="4678" w:type="dxa"/>
            <w:tcBorders>
              <w:top w:val="nil"/>
              <w:left w:val="nil"/>
              <w:bottom w:val="single" w:sz="8" w:space="0" w:color="auto"/>
              <w:right w:val="single" w:sz="8" w:space="0" w:color="auto"/>
            </w:tcBorders>
            <w:shd w:val="clear" w:color="auto" w:fill="auto"/>
            <w:noWrap/>
            <w:vAlign w:val="center"/>
            <w:hideMark/>
          </w:tcPr>
          <w:p w:rsidR="00303084" w:rsidRPr="00E7594D" w:rsidRDefault="00303084" w:rsidP="00B50CEA">
            <w:pPr>
              <w:spacing w:after="0" w:line="240" w:lineRule="exact"/>
              <w:jc w:val="center"/>
              <w:rPr>
                <w:rFonts w:ascii="ＭＳ 明朝" w:hAnsi="ＭＳ 明朝" w:cs="ＭＳ Ｐゴシック"/>
                <w:sz w:val="21"/>
                <w:szCs w:val="21"/>
                <w:lang w:eastAsia="ja-JP" w:bidi="ar-SA"/>
              </w:rPr>
            </w:pPr>
            <w:r w:rsidRPr="00E7594D">
              <w:rPr>
                <w:rFonts w:ascii="ＭＳ 明朝" w:hAnsi="ＭＳ 明朝" w:cs="ＭＳ Ｐゴシック" w:hint="eastAsia"/>
                <w:sz w:val="21"/>
                <w:szCs w:val="21"/>
                <w:lang w:eastAsia="ja-JP" w:bidi="ar-SA"/>
              </w:rPr>
              <w:t>26表01行49列</w:t>
            </w:r>
          </w:p>
        </w:tc>
      </w:tr>
      <w:tr w:rsidR="009747DC" w:rsidRPr="00E7594D" w:rsidTr="00B50CEA">
        <w:trPr>
          <w:trHeight w:val="401"/>
        </w:trPr>
        <w:tc>
          <w:tcPr>
            <w:tcW w:w="1701" w:type="dxa"/>
            <w:vMerge/>
            <w:tcBorders>
              <w:left w:val="single" w:sz="8" w:space="0" w:color="auto"/>
              <w:bottom w:val="single" w:sz="8" w:space="0" w:color="auto"/>
              <w:right w:val="single" w:sz="4" w:space="0" w:color="auto"/>
            </w:tcBorders>
            <w:shd w:val="clear" w:color="auto" w:fill="auto"/>
            <w:noWrap/>
            <w:vAlign w:val="center"/>
            <w:hideMark/>
          </w:tcPr>
          <w:p w:rsidR="00303084" w:rsidRPr="00E7594D" w:rsidRDefault="00303084" w:rsidP="00B50CEA">
            <w:pPr>
              <w:spacing w:after="0" w:line="240" w:lineRule="exact"/>
              <w:jc w:val="center"/>
              <w:rPr>
                <w:rFonts w:ascii="ＭＳ 明朝" w:hAnsi="ＭＳ 明朝" w:cs="ＭＳ Ｐゴシック"/>
                <w:sz w:val="21"/>
                <w:szCs w:val="21"/>
                <w:lang w:eastAsia="ja-JP" w:bidi="ar-SA"/>
              </w:rPr>
            </w:pPr>
          </w:p>
        </w:tc>
        <w:tc>
          <w:tcPr>
            <w:tcW w:w="4678" w:type="dxa"/>
            <w:tcBorders>
              <w:top w:val="nil"/>
              <w:left w:val="nil"/>
              <w:bottom w:val="single" w:sz="8" w:space="0" w:color="auto"/>
              <w:right w:val="single" w:sz="8" w:space="0" w:color="auto"/>
            </w:tcBorders>
            <w:shd w:val="clear" w:color="auto" w:fill="auto"/>
            <w:noWrap/>
            <w:vAlign w:val="center"/>
            <w:hideMark/>
          </w:tcPr>
          <w:p w:rsidR="00303084" w:rsidRPr="00E7594D" w:rsidRDefault="00303084" w:rsidP="00B50CEA">
            <w:pPr>
              <w:spacing w:after="0" w:line="240" w:lineRule="exact"/>
              <w:jc w:val="center"/>
              <w:rPr>
                <w:rFonts w:ascii="ＭＳ 明朝" w:hAnsi="ＭＳ 明朝" w:cs="ＭＳ Ｐゴシック"/>
                <w:sz w:val="21"/>
                <w:szCs w:val="21"/>
                <w:lang w:eastAsia="ja-JP" w:bidi="ar-SA"/>
              </w:rPr>
            </w:pPr>
            <w:r w:rsidRPr="00E7594D">
              <w:rPr>
                <w:rFonts w:ascii="ＭＳ 明朝" w:hAnsi="ＭＳ 明朝" w:cs="ＭＳ Ｐゴシック" w:hint="eastAsia"/>
                <w:sz w:val="21"/>
                <w:szCs w:val="21"/>
                <w:lang w:eastAsia="ja-JP" w:bidi="ar-SA"/>
              </w:rPr>
              <w:t>26表01行19列</w:t>
            </w:r>
          </w:p>
        </w:tc>
      </w:tr>
    </w:tbl>
    <w:p w:rsidR="00303084" w:rsidRPr="00E7594D" w:rsidRDefault="00303084" w:rsidP="00303084">
      <w:pPr>
        <w:spacing w:before="100" w:beforeAutospacing="1" w:after="100" w:afterAutospacing="1" w:line="360" w:lineRule="exact"/>
        <w:contextualSpacing/>
        <w:rPr>
          <w:rFonts w:ascii="ＭＳ 明朝" w:hAnsi="ＭＳ 明朝"/>
          <w:sz w:val="20"/>
          <w:szCs w:val="20"/>
          <w:lang w:eastAsia="ja-JP"/>
        </w:rPr>
      </w:pPr>
      <w:r w:rsidRPr="00E7594D">
        <w:rPr>
          <w:rFonts w:ascii="ＭＳ 明朝" w:hAnsi="ＭＳ 明朝" w:hint="eastAsia"/>
          <w:sz w:val="20"/>
          <w:szCs w:val="20"/>
          <w:lang w:eastAsia="ja-JP"/>
        </w:rPr>
        <w:t xml:space="preserve">　</w:t>
      </w:r>
    </w:p>
    <w:p w:rsidR="00303084" w:rsidRPr="009747DC" w:rsidRDefault="00303084" w:rsidP="009921A1">
      <w:pPr>
        <w:spacing w:before="100" w:beforeAutospacing="1" w:after="100" w:afterAutospacing="1" w:line="360" w:lineRule="exact"/>
        <w:ind w:left="600" w:hangingChars="300" w:hanging="600"/>
        <w:contextualSpacing/>
        <w:rPr>
          <w:rFonts w:ascii="ＭＳ 明朝" w:hAnsi="ＭＳ 明朝"/>
          <w:sz w:val="20"/>
          <w:szCs w:val="20"/>
          <w:lang w:eastAsia="ja-JP"/>
        </w:rPr>
      </w:pPr>
      <w:r w:rsidRPr="00E7594D">
        <w:rPr>
          <w:rFonts w:ascii="ＭＳ 明朝" w:hAnsi="ＭＳ 明朝" w:hint="eastAsia"/>
          <w:sz w:val="20"/>
          <w:szCs w:val="20"/>
          <w:lang w:eastAsia="ja-JP"/>
        </w:rPr>
        <w:t xml:space="preserve">　　※　Ｘは、出資金、負担金、補助金など名目にかかわらず、一般会計等から特別会計に支出されるすべての額を含むものであることから、決算統計26表02行51列、52列、53列及び54列の数字の他に該当するものがないか確認してください。</w:t>
      </w:r>
    </w:p>
    <w:p w:rsidR="00303084" w:rsidRPr="009747DC" w:rsidRDefault="00303084" w:rsidP="00303084">
      <w:pPr>
        <w:spacing w:before="100" w:beforeAutospacing="1" w:after="100" w:afterAutospacing="1" w:line="360" w:lineRule="exact"/>
        <w:ind w:left="600" w:hangingChars="300" w:hanging="600"/>
        <w:contextualSpacing/>
        <w:rPr>
          <w:rFonts w:ascii="ＭＳ 明朝" w:hAnsi="ＭＳ 明朝"/>
          <w:sz w:val="20"/>
          <w:szCs w:val="20"/>
          <w:lang w:eastAsia="ja-JP"/>
        </w:rPr>
      </w:pPr>
      <w:r w:rsidRPr="009747DC">
        <w:rPr>
          <w:rFonts w:ascii="ＭＳ 明朝" w:hAnsi="ＭＳ 明朝" w:hint="eastAsia"/>
          <w:sz w:val="20"/>
          <w:szCs w:val="20"/>
          <w:lang w:eastAsia="ja-JP"/>
        </w:rPr>
        <w:t xml:space="preserve">　　※　Ｆは、建設改良費に使途が特定される財源（地方債、国庫補助金、出資金及び貸付金等）により支出されるものに限るものであり、料金収入・寄付金等使途が特定されない財源により支出されたものは控除してください。</w:t>
      </w:r>
    </w:p>
    <w:p w:rsidR="00303084" w:rsidRPr="009747DC" w:rsidRDefault="00303084" w:rsidP="00303084">
      <w:pPr>
        <w:spacing w:before="100" w:beforeAutospacing="1" w:after="100" w:afterAutospacing="1" w:line="360" w:lineRule="exact"/>
        <w:ind w:left="600" w:hangingChars="300" w:hanging="600"/>
        <w:contextualSpacing/>
        <w:rPr>
          <w:rFonts w:ascii="ＭＳ 明朝" w:hAnsi="ＭＳ 明朝"/>
          <w:sz w:val="20"/>
          <w:szCs w:val="20"/>
          <w:lang w:eastAsia="ja-JP"/>
        </w:rPr>
      </w:pPr>
      <w:r w:rsidRPr="009747DC">
        <w:rPr>
          <w:rFonts w:ascii="ＭＳ 明朝" w:hAnsi="ＭＳ 明朝" w:hint="eastAsia"/>
          <w:sz w:val="20"/>
          <w:szCs w:val="20"/>
          <w:lang w:eastAsia="ja-JP"/>
        </w:rPr>
        <w:t xml:space="preserve">　　※　補助対象経費が公営企業会計の地方債の償還に要する経費であることが補助要綱等により明確であり、経理上、普通会計から特別会計へ繰り出される補助金がある場合には、当該経費をＢに加算し、Ｅ及びＧから控除してください。</w:t>
      </w:r>
    </w:p>
    <w:p w:rsidR="00303084" w:rsidRPr="009747DC" w:rsidRDefault="00303084" w:rsidP="00303084">
      <w:pPr>
        <w:spacing w:before="100" w:beforeAutospacing="1" w:after="100" w:afterAutospacing="1" w:line="360" w:lineRule="exact"/>
        <w:ind w:left="600" w:hangingChars="300" w:hanging="600"/>
        <w:contextualSpacing/>
        <w:rPr>
          <w:rFonts w:ascii="ＭＳ 明朝" w:hAnsi="ＭＳ 明朝"/>
          <w:sz w:val="20"/>
          <w:szCs w:val="20"/>
          <w:lang w:eastAsia="ja-JP"/>
        </w:rPr>
      </w:pPr>
      <w:r w:rsidRPr="009747DC">
        <w:rPr>
          <w:rFonts w:ascii="ＭＳ 明朝" w:hAnsi="ＭＳ 明朝" w:hint="eastAsia"/>
          <w:sz w:val="20"/>
          <w:szCs w:val="20"/>
          <w:lang w:eastAsia="ja-JP"/>
        </w:rPr>
        <w:lastRenderedPageBreak/>
        <w:t xml:space="preserve">　　※　公営企業会計等における地方債の元金償還金のうち、繰上償還に係るものがある場合にあっては、繰上償還に充てる財源として、一般会計等から繰り出した額をＸから控除し、当該会計における繰上償還額をＥ及びＧから控除してください。</w:t>
      </w:r>
    </w:p>
    <w:p w:rsidR="00303084" w:rsidRPr="009747DC" w:rsidRDefault="00303084" w:rsidP="00303084">
      <w:pPr>
        <w:spacing w:before="100" w:beforeAutospacing="1" w:after="100" w:afterAutospacing="1" w:line="360" w:lineRule="exact"/>
        <w:ind w:left="600" w:hangingChars="300" w:hanging="600"/>
        <w:contextualSpacing/>
        <w:rPr>
          <w:rFonts w:ascii="ＭＳ 明朝" w:hAnsi="ＭＳ 明朝"/>
          <w:sz w:val="20"/>
          <w:szCs w:val="20"/>
          <w:lang w:eastAsia="ja-JP"/>
        </w:rPr>
      </w:pPr>
      <w:r w:rsidRPr="009747DC">
        <w:rPr>
          <w:rFonts w:ascii="ＭＳ 明朝" w:hAnsi="ＭＳ 明朝" w:hint="eastAsia"/>
          <w:sz w:val="20"/>
          <w:szCs w:val="20"/>
          <w:lang w:eastAsia="ja-JP"/>
        </w:rPr>
        <w:t xml:space="preserve">　　※　公営企業会計等における地方債の元金償還金のうち、借換債並びに地方債に関する省令（平成18年総務省令第54号）第12条第２号及び第４号に掲げる経費の財源に充てるために起こした地方債を財源として償還を行ったものがある場合にあっては、当該地方債を財源として償還を行った額をＥ及びＧから控除してください。</w:t>
      </w:r>
    </w:p>
    <w:p w:rsidR="003B6A40" w:rsidRPr="009747DC" w:rsidRDefault="00303084" w:rsidP="00303084">
      <w:pPr>
        <w:spacing w:before="100" w:beforeAutospacing="1" w:after="100" w:afterAutospacing="1" w:line="360" w:lineRule="exact"/>
        <w:ind w:left="600" w:hangingChars="300" w:hanging="600"/>
        <w:contextualSpacing/>
        <w:rPr>
          <w:rFonts w:ascii="ＭＳ 明朝" w:hAnsi="ＭＳ 明朝"/>
          <w:sz w:val="20"/>
          <w:szCs w:val="20"/>
          <w:lang w:eastAsia="ja-JP"/>
        </w:rPr>
      </w:pPr>
      <w:r w:rsidRPr="009747DC">
        <w:rPr>
          <w:rFonts w:ascii="ＭＳ 明朝" w:hAnsi="ＭＳ 明朝" w:hint="eastAsia"/>
          <w:sz w:val="20"/>
          <w:szCs w:val="20"/>
          <w:lang w:eastAsia="ja-JP"/>
        </w:rPr>
        <w:t xml:space="preserve">　　※　公営企業会計等における地方債の利子のうち、省令第12条３号及び附則第８条に掲げる経費の財源に充てるために起こした地方債を財源として償還を行ったものがある場合にあっては、当該地方債を財源として償還した地方債の利子に相当する額をＥ及びＧから控除してください。</w:t>
      </w:r>
    </w:p>
    <w:p w:rsidR="00850C25" w:rsidRPr="009747DC" w:rsidRDefault="0044028A" w:rsidP="0044028A">
      <w:pPr>
        <w:spacing w:before="100" w:beforeAutospacing="1" w:after="100" w:afterAutospacing="1" w:line="360" w:lineRule="exact"/>
        <w:contextualSpacing/>
        <w:rPr>
          <w:rFonts w:ascii="ＭＳ 明朝" w:hAnsi="ＭＳ 明朝"/>
          <w:sz w:val="20"/>
          <w:szCs w:val="20"/>
          <w:lang w:eastAsia="ja-JP"/>
        </w:rPr>
      </w:pPr>
      <w:r w:rsidRPr="009747DC">
        <w:rPr>
          <w:rFonts w:ascii="ＭＳ 明朝" w:hAnsi="ＭＳ 明朝" w:hint="eastAsia"/>
          <w:sz w:val="20"/>
          <w:szCs w:val="20"/>
          <w:lang w:eastAsia="ja-JP"/>
        </w:rPr>
        <w:t xml:space="preserve">　</w:t>
      </w:r>
    </w:p>
    <w:p w:rsidR="0044028A" w:rsidRPr="009747DC" w:rsidRDefault="0044028A" w:rsidP="0044028A">
      <w:pPr>
        <w:spacing w:before="100" w:beforeAutospacing="1" w:after="100" w:afterAutospacing="1" w:line="360" w:lineRule="exact"/>
        <w:contextualSpacing/>
        <w:rPr>
          <w:rFonts w:ascii="ＭＳ 明朝" w:hAnsi="ＭＳ 明朝"/>
          <w:sz w:val="20"/>
          <w:szCs w:val="20"/>
          <w:lang w:eastAsia="ja-JP"/>
        </w:rPr>
      </w:pPr>
      <w:r w:rsidRPr="009747DC">
        <w:rPr>
          <w:rFonts w:ascii="ＭＳ 明朝" w:hAnsi="ＭＳ 明朝" w:hint="eastAsia"/>
          <w:sz w:val="20"/>
          <w:szCs w:val="20"/>
          <w:lang w:eastAsia="ja-JP"/>
        </w:rPr>
        <w:t xml:space="preserve">　</w:t>
      </w:r>
    </w:p>
    <w:p w:rsidR="00850C25" w:rsidRPr="009747DC" w:rsidRDefault="00850C25" w:rsidP="00850C25">
      <w:pPr>
        <w:spacing w:before="100" w:beforeAutospacing="1" w:after="100" w:afterAutospacing="1" w:line="360" w:lineRule="exact"/>
        <w:contextualSpacing/>
        <w:jc w:val="center"/>
        <w:rPr>
          <w:rFonts w:ascii="ＭＳ ゴシック" w:eastAsia="ＭＳ ゴシック" w:hAnsi="ＭＳ ゴシック"/>
          <w:sz w:val="20"/>
          <w:szCs w:val="20"/>
          <w:lang w:eastAsia="ja-JP"/>
        </w:rPr>
      </w:pPr>
      <w:r w:rsidRPr="009747DC">
        <w:rPr>
          <w:rFonts w:ascii="ＭＳ ゴシック" w:eastAsia="ＭＳ ゴシック" w:hAnsi="ＭＳ ゴシック" w:hint="eastAsia"/>
          <w:bdr w:val="single" w:sz="4" w:space="0" w:color="auto"/>
          <w:lang w:eastAsia="ja-JP"/>
        </w:rPr>
        <w:t xml:space="preserve">３③Ａ表　元利償還金及び特定財源の額 </w:t>
      </w:r>
    </w:p>
    <w:p w:rsidR="00850C25" w:rsidRPr="009747DC" w:rsidRDefault="0044028A" w:rsidP="00850C25">
      <w:pPr>
        <w:spacing w:before="100" w:beforeAutospacing="1" w:after="100" w:afterAutospacing="1" w:line="320" w:lineRule="exact"/>
        <w:contextualSpacing/>
        <w:rPr>
          <w:rFonts w:ascii="ＭＳ 明朝" w:hAnsi="ＭＳ 明朝"/>
          <w:sz w:val="20"/>
          <w:szCs w:val="20"/>
          <w:lang w:eastAsia="ja-JP"/>
        </w:rPr>
      </w:pPr>
      <w:r w:rsidRPr="009747DC">
        <w:rPr>
          <w:rFonts w:ascii="ＭＳ 明朝" w:hAnsi="ＭＳ 明朝" w:hint="eastAsia"/>
          <w:sz w:val="20"/>
          <w:szCs w:val="20"/>
          <w:lang w:eastAsia="ja-JP"/>
        </w:rPr>
        <w:t xml:space="preserve">　</w:t>
      </w:r>
    </w:p>
    <w:p w:rsidR="00ED254F" w:rsidRPr="009747DC" w:rsidRDefault="0044028A" w:rsidP="00ED254F">
      <w:pPr>
        <w:spacing w:before="100" w:beforeAutospacing="1" w:after="100" w:afterAutospacing="1" w:line="320" w:lineRule="exact"/>
        <w:ind w:left="400" w:hangingChars="200" w:hanging="400"/>
        <w:contextualSpacing/>
        <w:rPr>
          <w:rFonts w:ascii="ＭＳ 明朝" w:hAnsi="ＭＳ 明朝"/>
          <w:sz w:val="20"/>
          <w:szCs w:val="20"/>
          <w:lang w:eastAsia="ja-JP"/>
        </w:rPr>
      </w:pPr>
      <w:r w:rsidRPr="009747DC">
        <w:rPr>
          <w:rFonts w:ascii="ＭＳ 明朝" w:hAnsi="ＭＳ 明朝" w:hint="eastAsia"/>
          <w:sz w:val="20"/>
          <w:szCs w:val="20"/>
          <w:lang w:eastAsia="ja-JP"/>
        </w:rPr>
        <w:t xml:space="preserve">　</w:t>
      </w:r>
      <w:r w:rsidR="00ED254F" w:rsidRPr="009747DC">
        <w:rPr>
          <w:rFonts w:ascii="ＭＳ 明朝" w:hAnsi="ＭＳ 明朝" w:hint="eastAsia"/>
          <w:sz w:val="20"/>
          <w:szCs w:val="20"/>
          <w:lang w:eastAsia="ja-JP"/>
        </w:rPr>
        <w:t>１　本様式は、実質公債費比率の算定上、地方財政法第5条の3第4項第1号に規定する「政令で定める地方債に係る元利償還金の額」（ただし、地方財政法施行令第11条第3号の「総務省令で定めるところにより算定した額（→３①表の「減債基金積立不足額を考慮して算定した額」）」は考慮しない。）及び「元利償還金又は準元利償還金の財源に充当することのできる特定の歳入」を算出するための様式です。</w:t>
      </w:r>
    </w:p>
    <w:p w:rsidR="00ED254F" w:rsidRPr="009747DC" w:rsidRDefault="00ED254F" w:rsidP="00ED254F">
      <w:pPr>
        <w:spacing w:before="100" w:beforeAutospacing="1" w:after="100" w:afterAutospacing="1" w:line="320" w:lineRule="exact"/>
        <w:contextualSpacing/>
        <w:rPr>
          <w:rFonts w:ascii="ＭＳ 明朝" w:hAnsi="ＭＳ 明朝"/>
          <w:sz w:val="20"/>
          <w:szCs w:val="20"/>
          <w:lang w:eastAsia="ja-JP"/>
        </w:rPr>
      </w:pPr>
      <w:r w:rsidRPr="009747DC">
        <w:rPr>
          <w:rFonts w:ascii="ＭＳ 明朝" w:hAnsi="ＭＳ 明朝" w:hint="eastAsia"/>
          <w:sz w:val="20"/>
          <w:szCs w:val="20"/>
          <w:lang w:eastAsia="ja-JP"/>
        </w:rPr>
        <w:t xml:space="preserve">　</w:t>
      </w:r>
    </w:p>
    <w:p w:rsidR="00ED254F" w:rsidRPr="009747DC" w:rsidRDefault="00ED254F" w:rsidP="00ED254F">
      <w:pPr>
        <w:spacing w:before="100" w:beforeAutospacing="1" w:after="100" w:afterAutospacing="1" w:line="320" w:lineRule="exact"/>
        <w:ind w:left="400" w:hangingChars="200" w:hanging="400"/>
        <w:contextualSpacing/>
        <w:rPr>
          <w:rFonts w:ascii="ＭＳ 明朝" w:hAnsi="ＭＳ 明朝"/>
          <w:sz w:val="20"/>
          <w:szCs w:val="20"/>
          <w:lang w:eastAsia="ja-JP"/>
        </w:rPr>
      </w:pPr>
      <w:r w:rsidRPr="009747DC">
        <w:rPr>
          <w:rFonts w:ascii="ＭＳ 明朝" w:hAnsi="ＭＳ 明朝" w:hint="eastAsia"/>
          <w:sz w:val="20"/>
          <w:szCs w:val="20"/>
          <w:lang w:eastAsia="ja-JP"/>
        </w:rPr>
        <w:t xml:space="preserve">　２　「①公債費（一般会計等に係るものに限る。）」には、一般会計等に係る各年度の公債費の決算額（借換債を財源として償還した額を含む額）を計上してください。</w:t>
      </w:r>
    </w:p>
    <w:p w:rsidR="00ED254F" w:rsidRPr="009747DC" w:rsidRDefault="00ED254F" w:rsidP="00ED254F">
      <w:pPr>
        <w:spacing w:before="100" w:beforeAutospacing="1" w:after="100" w:afterAutospacing="1" w:line="320" w:lineRule="exact"/>
        <w:contextualSpacing/>
        <w:rPr>
          <w:rFonts w:ascii="ＭＳ 明朝" w:hAnsi="ＭＳ 明朝"/>
          <w:sz w:val="20"/>
          <w:szCs w:val="20"/>
          <w:lang w:eastAsia="ja-JP"/>
        </w:rPr>
      </w:pPr>
      <w:r w:rsidRPr="009747DC">
        <w:rPr>
          <w:rFonts w:ascii="ＭＳ 明朝" w:hAnsi="ＭＳ 明朝" w:hint="eastAsia"/>
          <w:sz w:val="20"/>
          <w:szCs w:val="20"/>
          <w:lang w:eastAsia="ja-JP"/>
        </w:rPr>
        <w:t xml:space="preserve">　</w:t>
      </w:r>
    </w:p>
    <w:p w:rsidR="00ED254F" w:rsidRPr="009747DC" w:rsidRDefault="00ED254F" w:rsidP="00ED254F">
      <w:pPr>
        <w:spacing w:before="100" w:beforeAutospacing="1" w:after="100" w:afterAutospacing="1" w:line="320" w:lineRule="exact"/>
        <w:ind w:left="400" w:hangingChars="200" w:hanging="400"/>
        <w:contextualSpacing/>
        <w:rPr>
          <w:rFonts w:ascii="ＭＳ 明朝" w:hAnsi="ＭＳ 明朝"/>
          <w:sz w:val="20"/>
          <w:szCs w:val="20"/>
          <w:lang w:eastAsia="ja-JP"/>
        </w:rPr>
      </w:pPr>
      <w:r w:rsidRPr="009747DC">
        <w:rPr>
          <w:rFonts w:ascii="ＭＳ 明朝" w:hAnsi="ＭＳ 明朝" w:hint="eastAsia"/>
          <w:sz w:val="20"/>
          <w:szCs w:val="20"/>
          <w:lang w:eastAsia="ja-JP"/>
        </w:rPr>
        <w:t xml:space="preserve">　３　「②繰上償還額</w:t>
      </w:r>
      <w:r w:rsidRPr="002C7EA4">
        <w:rPr>
          <w:rFonts w:ascii="ＭＳ 明朝" w:hAnsi="ＭＳ 明朝" w:hint="eastAsia"/>
          <w:sz w:val="20"/>
          <w:szCs w:val="20"/>
          <w:lang w:eastAsia="ja-JP"/>
        </w:rPr>
        <w:t>及び借換債を財源として償還した額」には、各年度において繰上償還を行った額と借換債を財源として償還を行った額</w:t>
      </w:r>
      <w:r w:rsidR="00DA35B5" w:rsidRPr="002C7EA4">
        <w:rPr>
          <w:rFonts w:ascii="ＭＳ 明朝" w:hAnsi="ＭＳ 明朝" w:hint="eastAsia"/>
          <w:sz w:val="20"/>
          <w:szCs w:val="20"/>
          <w:lang w:eastAsia="ja-JP"/>
        </w:rPr>
        <w:t>（借換債</w:t>
      </w:r>
      <w:r w:rsidR="00DA35B5" w:rsidRPr="002C7EA4">
        <w:rPr>
          <w:rFonts w:ascii="ＭＳ 明朝" w:hAnsi="ＭＳ 明朝"/>
          <w:sz w:val="20"/>
          <w:szCs w:val="20"/>
          <w:lang w:eastAsia="ja-JP"/>
        </w:rPr>
        <w:t>が額面金額を下回る（</w:t>
      </w:r>
      <w:r w:rsidR="00DA35B5" w:rsidRPr="002C7EA4">
        <w:rPr>
          <w:rFonts w:ascii="ＭＳ 明朝" w:hAnsi="ＭＳ 明朝" w:hint="eastAsia"/>
          <w:sz w:val="20"/>
          <w:szCs w:val="20"/>
          <w:lang w:eastAsia="ja-JP"/>
        </w:rPr>
        <w:t>上回る</w:t>
      </w:r>
      <w:r w:rsidR="00DA35B5" w:rsidRPr="002C7EA4">
        <w:rPr>
          <w:rFonts w:ascii="ＭＳ 明朝" w:hAnsi="ＭＳ 明朝"/>
          <w:sz w:val="20"/>
          <w:szCs w:val="20"/>
          <w:lang w:eastAsia="ja-JP"/>
        </w:rPr>
        <w:t>）</w:t>
      </w:r>
      <w:r w:rsidR="00DA35B5" w:rsidRPr="002C7EA4">
        <w:rPr>
          <w:rFonts w:ascii="ＭＳ 明朝" w:hAnsi="ＭＳ 明朝" w:hint="eastAsia"/>
          <w:sz w:val="20"/>
          <w:szCs w:val="20"/>
          <w:lang w:eastAsia="ja-JP"/>
        </w:rPr>
        <w:t>価格で</w:t>
      </w:r>
      <w:r w:rsidR="00DA35B5" w:rsidRPr="002C7EA4">
        <w:rPr>
          <w:rFonts w:ascii="ＭＳ 明朝" w:hAnsi="ＭＳ 明朝"/>
          <w:sz w:val="20"/>
          <w:szCs w:val="20"/>
          <w:lang w:eastAsia="ja-JP"/>
        </w:rPr>
        <w:t>発行された場合には、償還にあてた調達額とする。</w:t>
      </w:r>
      <w:r w:rsidR="00DA35B5" w:rsidRPr="002C7EA4">
        <w:rPr>
          <w:rFonts w:ascii="ＭＳ 明朝" w:hAnsi="ＭＳ 明朝" w:hint="eastAsia"/>
          <w:sz w:val="20"/>
          <w:szCs w:val="20"/>
          <w:lang w:eastAsia="ja-JP"/>
        </w:rPr>
        <w:t>）</w:t>
      </w:r>
      <w:r w:rsidRPr="002C7EA4">
        <w:rPr>
          <w:rFonts w:ascii="ＭＳ 明朝" w:hAnsi="ＭＳ 明朝" w:hint="eastAsia"/>
          <w:sz w:val="20"/>
          <w:szCs w:val="20"/>
          <w:lang w:eastAsia="ja-JP"/>
        </w:rPr>
        <w:t>の合計額を計上して</w:t>
      </w:r>
      <w:r w:rsidRPr="009747DC">
        <w:rPr>
          <w:rFonts w:ascii="ＭＳ 明朝" w:hAnsi="ＭＳ 明朝" w:hint="eastAsia"/>
          <w:sz w:val="20"/>
          <w:szCs w:val="20"/>
          <w:lang w:eastAsia="ja-JP"/>
        </w:rPr>
        <w:t>ください。</w:t>
      </w:r>
    </w:p>
    <w:p w:rsidR="00ED254F" w:rsidRPr="009747DC" w:rsidRDefault="00ED254F" w:rsidP="00ED254F">
      <w:pPr>
        <w:spacing w:before="100" w:beforeAutospacing="1" w:after="100" w:afterAutospacing="1" w:line="320" w:lineRule="exact"/>
        <w:contextualSpacing/>
        <w:rPr>
          <w:rFonts w:ascii="ＭＳ 明朝" w:hAnsi="ＭＳ 明朝"/>
          <w:sz w:val="20"/>
          <w:szCs w:val="20"/>
          <w:lang w:eastAsia="ja-JP"/>
        </w:rPr>
      </w:pPr>
      <w:r w:rsidRPr="009747DC">
        <w:rPr>
          <w:rFonts w:ascii="ＭＳ 明朝" w:hAnsi="ＭＳ 明朝" w:hint="eastAsia"/>
          <w:sz w:val="20"/>
          <w:szCs w:val="20"/>
          <w:lang w:eastAsia="ja-JP"/>
        </w:rPr>
        <w:t xml:space="preserve">　</w:t>
      </w:r>
    </w:p>
    <w:p w:rsidR="00ED254F" w:rsidRPr="009747DC" w:rsidRDefault="00ED254F" w:rsidP="00ED254F">
      <w:pPr>
        <w:spacing w:before="100" w:beforeAutospacing="1" w:after="100" w:afterAutospacing="1" w:line="320" w:lineRule="exact"/>
        <w:ind w:left="400" w:hangingChars="200" w:hanging="400"/>
        <w:contextualSpacing/>
        <w:rPr>
          <w:rFonts w:ascii="ＭＳ 明朝" w:hAnsi="ＭＳ 明朝"/>
          <w:sz w:val="20"/>
          <w:szCs w:val="20"/>
          <w:lang w:eastAsia="ja-JP"/>
        </w:rPr>
      </w:pPr>
      <w:r w:rsidRPr="009747DC">
        <w:rPr>
          <w:rFonts w:ascii="ＭＳ 明朝" w:hAnsi="ＭＳ 明朝" w:hint="eastAsia"/>
          <w:sz w:val="20"/>
          <w:szCs w:val="20"/>
          <w:lang w:eastAsia="ja-JP"/>
        </w:rPr>
        <w:t xml:space="preserve">　４　「③満期一括償還地方債の元金に係る分」には、満期一括償還地方債の満期が到来した際の元金償還額（②で計上していない額に限る。）を計上してください。</w:t>
      </w:r>
    </w:p>
    <w:p w:rsidR="00ED254F" w:rsidRPr="009747DC" w:rsidRDefault="00ED254F" w:rsidP="00ED254F">
      <w:pPr>
        <w:spacing w:before="100" w:beforeAutospacing="1" w:after="100" w:afterAutospacing="1" w:line="320" w:lineRule="exact"/>
        <w:contextualSpacing/>
        <w:rPr>
          <w:rFonts w:ascii="ＭＳ 明朝" w:hAnsi="ＭＳ 明朝"/>
          <w:sz w:val="20"/>
          <w:szCs w:val="20"/>
          <w:lang w:eastAsia="ja-JP"/>
        </w:rPr>
      </w:pPr>
      <w:r w:rsidRPr="009747DC">
        <w:rPr>
          <w:rFonts w:ascii="ＭＳ 明朝" w:hAnsi="ＭＳ 明朝" w:hint="eastAsia"/>
          <w:sz w:val="20"/>
          <w:szCs w:val="20"/>
          <w:lang w:eastAsia="ja-JP"/>
        </w:rPr>
        <w:t xml:space="preserve">　</w:t>
      </w:r>
    </w:p>
    <w:p w:rsidR="00ED254F" w:rsidRPr="009747DC" w:rsidRDefault="00ED254F" w:rsidP="00ED254F">
      <w:pPr>
        <w:spacing w:before="100" w:beforeAutospacing="1" w:after="100" w:afterAutospacing="1" w:line="320" w:lineRule="exact"/>
        <w:ind w:left="400" w:hangingChars="200" w:hanging="400"/>
        <w:contextualSpacing/>
        <w:rPr>
          <w:rFonts w:ascii="ＭＳ 明朝" w:hAnsi="ＭＳ 明朝"/>
          <w:sz w:val="20"/>
          <w:szCs w:val="20"/>
          <w:lang w:eastAsia="ja-JP"/>
        </w:rPr>
      </w:pPr>
      <w:r w:rsidRPr="009747DC">
        <w:rPr>
          <w:rFonts w:ascii="ＭＳ 明朝" w:hAnsi="ＭＳ 明朝" w:hint="eastAsia"/>
          <w:sz w:val="20"/>
          <w:szCs w:val="20"/>
          <w:lang w:eastAsia="ja-JP"/>
        </w:rPr>
        <w:t xml:space="preserve">　５　「⑤特定財源」のうち「国や都道府県等からの利子補給」及び「貸付金の財源として発行した地方債に係る貸付金の元利償還金」には、各年度において歳入した額を計上してください。</w:t>
      </w:r>
    </w:p>
    <w:p w:rsidR="00ED254F" w:rsidRPr="009747DC" w:rsidRDefault="00ED254F" w:rsidP="00ED254F">
      <w:pPr>
        <w:spacing w:before="100" w:beforeAutospacing="1" w:after="100" w:afterAutospacing="1" w:line="320" w:lineRule="exact"/>
        <w:contextualSpacing/>
        <w:rPr>
          <w:rFonts w:ascii="ＭＳ 明朝" w:hAnsi="ＭＳ 明朝"/>
          <w:sz w:val="20"/>
          <w:szCs w:val="20"/>
          <w:lang w:eastAsia="ja-JP"/>
        </w:rPr>
      </w:pPr>
      <w:r w:rsidRPr="009747DC">
        <w:rPr>
          <w:rFonts w:ascii="ＭＳ 明朝" w:hAnsi="ＭＳ 明朝" w:hint="eastAsia"/>
          <w:sz w:val="20"/>
          <w:szCs w:val="20"/>
          <w:lang w:eastAsia="ja-JP"/>
        </w:rPr>
        <w:t xml:space="preserve">　</w:t>
      </w:r>
    </w:p>
    <w:p w:rsidR="00ED254F" w:rsidRPr="009747DC" w:rsidRDefault="00ED254F" w:rsidP="00ED254F">
      <w:pPr>
        <w:spacing w:before="100" w:beforeAutospacing="1" w:after="100" w:afterAutospacing="1" w:line="320" w:lineRule="exact"/>
        <w:ind w:left="400" w:hangingChars="200" w:hanging="400"/>
        <w:contextualSpacing/>
        <w:rPr>
          <w:rFonts w:ascii="ＭＳ 明朝" w:hAnsi="ＭＳ 明朝"/>
          <w:sz w:val="20"/>
          <w:szCs w:val="20"/>
          <w:lang w:eastAsia="ja-JP"/>
        </w:rPr>
      </w:pPr>
      <w:r w:rsidRPr="009747DC">
        <w:rPr>
          <w:rFonts w:ascii="ＭＳ 明朝" w:hAnsi="ＭＳ 明朝" w:hint="eastAsia"/>
          <w:sz w:val="20"/>
          <w:szCs w:val="20"/>
          <w:lang w:eastAsia="ja-JP"/>
        </w:rPr>
        <w:t xml:space="preserve">　６　「⑤特定財源」のうち「公営住宅使用料」には、各年度において歳入した公営住宅使用料のうち、決算統計における財源充当ルールを適用した場合に地方債の元利償還金に充当することができる公営住宅使用料の額を計上してください。</w:t>
      </w:r>
    </w:p>
    <w:p w:rsidR="00ED254F" w:rsidRPr="009747DC" w:rsidRDefault="00ED254F" w:rsidP="00ED254F">
      <w:pPr>
        <w:spacing w:before="100" w:beforeAutospacing="1" w:after="100" w:afterAutospacing="1" w:line="320" w:lineRule="exact"/>
        <w:contextualSpacing/>
        <w:rPr>
          <w:rFonts w:ascii="ＭＳ 明朝" w:hAnsi="ＭＳ 明朝"/>
          <w:sz w:val="20"/>
          <w:szCs w:val="20"/>
          <w:lang w:eastAsia="ja-JP"/>
        </w:rPr>
      </w:pPr>
      <w:r w:rsidRPr="009747DC">
        <w:rPr>
          <w:rFonts w:ascii="ＭＳ 明朝" w:hAnsi="ＭＳ 明朝" w:hint="eastAsia"/>
          <w:sz w:val="20"/>
          <w:szCs w:val="20"/>
          <w:lang w:eastAsia="ja-JP"/>
        </w:rPr>
        <w:t xml:space="preserve">　</w:t>
      </w:r>
    </w:p>
    <w:p w:rsidR="00ED254F" w:rsidRPr="009747DC" w:rsidRDefault="00ED254F" w:rsidP="00ED254F">
      <w:pPr>
        <w:spacing w:before="100" w:beforeAutospacing="1" w:after="100" w:afterAutospacing="1" w:line="320" w:lineRule="exact"/>
        <w:ind w:left="400" w:hangingChars="200" w:hanging="400"/>
        <w:contextualSpacing/>
        <w:rPr>
          <w:rFonts w:ascii="ＭＳ 明朝" w:hAnsi="ＭＳ 明朝"/>
          <w:sz w:val="20"/>
          <w:szCs w:val="20"/>
          <w:lang w:eastAsia="ja-JP"/>
        </w:rPr>
      </w:pPr>
      <w:r w:rsidRPr="009747DC">
        <w:rPr>
          <w:rFonts w:ascii="ＭＳ 明朝" w:hAnsi="ＭＳ 明朝" w:hint="eastAsia"/>
          <w:sz w:val="20"/>
          <w:szCs w:val="20"/>
          <w:lang w:eastAsia="ja-JP"/>
        </w:rPr>
        <w:lastRenderedPageBreak/>
        <w:t xml:space="preserve">　７　「⑤特定財源」のうち「都市計画事業の財源として発行された地方債償還額に充当した都市計画税（３③Ｂ表Ｂ欄の数値）」には、３③Ｂ表により算出した各年度の同表Ｂ欄の数値が自動表示されます。</w:t>
      </w:r>
    </w:p>
    <w:p w:rsidR="00ED254F" w:rsidRPr="009747DC" w:rsidRDefault="00ED254F" w:rsidP="00ED254F">
      <w:pPr>
        <w:spacing w:before="100" w:beforeAutospacing="1" w:after="100" w:afterAutospacing="1" w:line="320" w:lineRule="exact"/>
        <w:contextualSpacing/>
        <w:rPr>
          <w:rFonts w:ascii="ＭＳ 明朝" w:hAnsi="ＭＳ 明朝"/>
          <w:sz w:val="20"/>
          <w:szCs w:val="20"/>
          <w:lang w:eastAsia="ja-JP"/>
        </w:rPr>
      </w:pPr>
      <w:r w:rsidRPr="009747DC">
        <w:rPr>
          <w:rFonts w:ascii="ＭＳ 明朝" w:hAnsi="ＭＳ 明朝" w:hint="eastAsia"/>
          <w:sz w:val="20"/>
          <w:szCs w:val="20"/>
          <w:lang w:eastAsia="ja-JP"/>
        </w:rPr>
        <w:t xml:space="preserve">　</w:t>
      </w:r>
    </w:p>
    <w:p w:rsidR="00850C25" w:rsidRPr="009747DC" w:rsidRDefault="00ED254F" w:rsidP="00ED254F">
      <w:pPr>
        <w:spacing w:before="100" w:beforeAutospacing="1" w:after="100" w:afterAutospacing="1" w:line="320" w:lineRule="exact"/>
        <w:ind w:left="400" w:hangingChars="200" w:hanging="400"/>
        <w:contextualSpacing/>
        <w:rPr>
          <w:rFonts w:ascii="ＭＳ 明朝" w:hAnsi="ＭＳ 明朝"/>
          <w:sz w:val="20"/>
          <w:szCs w:val="20"/>
          <w:lang w:eastAsia="ja-JP"/>
        </w:rPr>
      </w:pPr>
      <w:r w:rsidRPr="009747DC">
        <w:rPr>
          <w:rFonts w:ascii="ＭＳ 明朝" w:hAnsi="ＭＳ 明朝" w:hint="eastAsia"/>
          <w:sz w:val="20"/>
          <w:szCs w:val="20"/>
          <w:lang w:eastAsia="ja-JP"/>
        </w:rPr>
        <w:t xml:space="preserve">　８　その他の特定財源については、「⑤特定財源その他の内訳」の「歳入年度」、「特定財源の名称」及び「特定財源の額」にそれぞれ記入してください。年度ごとの特定財源の合計額が、「⑤特定財源」のうち「その他」欄に自動表示されます。</w:t>
      </w:r>
    </w:p>
    <w:p w:rsidR="00850C25" w:rsidRPr="009747DC" w:rsidRDefault="0044028A" w:rsidP="00850C25">
      <w:pPr>
        <w:spacing w:before="100" w:beforeAutospacing="1" w:after="100" w:afterAutospacing="1" w:line="320" w:lineRule="exact"/>
        <w:contextualSpacing/>
        <w:rPr>
          <w:rFonts w:ascii="ＭＳ 明朝" w:hAnsi="ＭＳ 明朝"/>
          <w:sz w:val="20"/>
          <w:szCs w:val="20"/>
          <w:lang w:eastAsia="ja-JP"/>
        </w:rPr>
      </w:pPr>
      <w:r w:rsidRPr="009747DC">
        <w:rPr>
          <w:rFonts w:ascii="ＭＳ 明朝" w:hAnsi="ＭＳ 明朝" w:hint="eastAsia"/>
          <w:sz w:val="20"/>
          <w:szCs w:val="20"/>
          <w:lang w:eastAsia="ja-JP"/>
        </w:rPr>
        <w:t xml:space="preserve">　</w:t>
      </w:r>
    </w:p>
    <w:p w:rsidR="0044028A" w:rsidRPr="009747DC" w:rsidRDefault="0044028A" w:rsidP="0044028A">
      <w:pPr>
        <w:spacing w:before="100" w:beforeAutospacing="1" w:after="100" w:afterAutospacing="1" w:line="320" w:lineRule="exact"/>
        <w:contextualSpacing/>
        <w:rPr>
          <w:rFonts w:ascii="ＭＳ 明朝" w:hAnsi="ＭＳ 明朝"/>
          <w:sz w:val="20"/>
          <w:szCs w:val="20"/>
          <w:lang w:eastAsia="ja-JP"/>
        </w:rPr>
      </w:pPr>
      <w:r w:rsidRPr="009747DC">
        <w:rPr>
          <w:rFonts w:ascii="ＭＳ 明朝" w:hAnsi="ＭＳ 明朝" w:hint="eastAsia"/>
          <w:sz w:val="20"/>
          <w:szCs w:val="20"/>
          <w:lang w:eastAsia="ja-JP"/>
        </w:rPr>
        <w:t xml:space="preserve">　</w:t>
      </w:r>
    </w:p>
    <w:p w:rsidR="00850C25" w:rsidRPr="009747DC" w:rsidRDefault="00850C25" w:rsidP="0044028A">
      <w:pPr>
        <w:spacing w:before="100" w:beforeAutospacing="1" w:after="100" w:afterAutospacing="1" w:line="320" w:lineRule="exact"/>
        <w:contextualSpacing/>
        <w:jc w:val="center"/>
        <w:rPr>
          <w:rFonts w:ascii="ＭＳ ゴシック" w:eastAsia="ＭＳ ゴシック" w:hAnsi="ＭＳ ゴシック"/>
          <w:sz w:val="20"/>
          <w:szCs w:val="20"/>
          <w:lang w:eastAsia="ja-JP"/>
        </w:rPr>
      </w:pPr>
      <w:r w:rsidRPr="009747DC">
        <w:rPr>
          <w:rFonts w:ascii="ＭＳ ゴシック" w:eastAsia="ＭＳ ゴシック" w:hAnsi="ＭＳ ゴシック" w:hint="eastAsia"/>
          <w:bdr w:val="single" w:sz="4" w:space="0" w:color="auto"/>
          <w:lang w:eastAsia="ja-JP"/>
        </w:rPr>
        <w:t>３③Ｂ表　都市計画税充当可能額</w:t>
      </w:r>
    </w:p>
    <w:p w:rsidR="00850C25" w:rsidRPr="009747DC" w:rsidRDefault="0044028A" w:rsidP="00850C25">
      <w:pPr>
        <w:spacing w:before="100" w:beforeAutospacing="1" w:after="100" w:afterAutospacing="1" w:line="320" w:lineRule="exact"/>
        <w:contextualSpacing/>
        <w:rPr>
          <w:rFonts w:ascii="ＭＳ 明朝" w:hAnsi="ＭＳ 明朝"/>
          <w:sz w:val="20"/>
          <w:szCs w:val="20"/>
          <w:lang w:eastAsia="ja-JP"/>
        </w:rPr>
      </w:pPr>
      <w:r w:rsidRPr="009747DC">
        <w:rPr>
          <w:rFonts w:ascii="ＭＳ 明朝" w:hAnsi="ＭＳ 明朝" w:hint="eastAsia"/>
          <w:sz w:val="20"/>
          <w:szCs w:val="20"/>
          <w:lang w:eastAsia="ja-JP"/>
        </w:rPr>
        <w:t xml:space="preserve">　</w:t>
      </w:r>
    </w:p>
    <w:p w:rsidR="00ED254F" w:rsidRPr="009747DC" w:rsidRDefault="00E825E6" w:rsidP="00ED254F">
      <w:pPr>
        <w:spacing w:before="100" w:beforeAutospacing="1" w:after="100" w:afterAutospacing="1" w:line="320" w:lineRule="exact"/>
        <w:ind w:left="400" w:hangingChars="200" w:hanging="400"/>
        <w:contextualSpacing/>
        <w:rPr>
          <w:rFonts w:ascii="ＭＳ 明朝" w:hAnsi="ＭＳ 明朝"/>
          <w:sz w:val="20"/>
          <w:szCs w:val="20"/>
          <w:lang w:eastAsia="ja-JP"/>
        </w:rPr>
      </w:pPr>
      <w:r w:rsidRPr="009747DC">
        <w:rPr>
          <w:rFonts w:ascii="ＭＳ 明朝" w:hAnsi="ＭＳ 明朝" w:hint="eastAsia"/>
          <w:sz w:val="20"/>
          <w:szCs w:val="20"/>
          <w:lang w:eastAsia="ja-JP"/>
        </w:rPr>
        <w:t xml:space="preserve">　</w:t>
      </w:r>
      <w:r w:rsidR="00ED254F" w:rsidRPr="009747DC">
        <w:rPr>
          <w:rFonts w:ascii="ＭＳ 明朝" w:hAnsi="ＭＳ 明朝" w:hint="eastAsia"/>
          <w:sz w:val="20"/>
          <w:szCs w:val="20"/>
          <w:lang w:eastAsia="ja-JP"/>
        </w:rPr>
        <w:t>１　本様式は、実質公債費比率の算定上控除される「元利償還金又は準元利償還金の財源に充当することのできる特定の歳入」のうち、都市計画税の充当可能額を算出するための様式です。</w:t>
      </w:r>
    </w:p>
    <w:p w:rsidR="00ED254F" w:rsidRPr="009747DC" w:rsidRDefault="00ED254F" w:rsidP="00ED254F">
      <w:pPr>
        <w:spacing w:before="100" w:beforeAutospacing="1" w:after="100" w:afterAutospacing="1" w:line="320" w:lineRule="exact"/>
        <w:contextualSpacing/>
        <w:rPr>
          <w:rFonts w:ascii="ＭＳ 明朝" w:hAnsi="ＭＳ 明朝"/>
          <w:sz w:val="20"/>
          <w:szCs w:val="20"/>
          <w:lang w:eastAsia="ja-JP"/>
        </w:rPr>
      </w:pPr>
      <w:r w:rsidRPr="009747DC">
        <w:rPr>
          <w:rFonts w:ascii="ＭＳ 明朝" w:hAnsi="ＭＳ 明朝" w:hint="eastAsia"/>
          <w:sz w:val="20"/>
          <w:szCs w:val="20"/>
          <w:lang w:eastAsia="ja-JP"/>
        </w:rPr>
        <w:t xml:space="preserve">　</w:t>
      </w:r>
    </w:p>
    <w:p w:rsidR="00ED254F" w:rsidRPr="009747DC" w:rsidRDefault="00ED254F" w:rsidP="00ED254F">
      <w:pPr>
        <w:spacing w:before="100" w:beforeAutospacing="1" w:after="100" w:afterAutospacing="1" w:line="320" w:lineRule="exact"/>
        <w:ind w:left="400" w:hangingChars="200" w:hanging="400"/>
        <w:contextualSpacing/>
        <w:rPr>
          <w:rFonts w:ascii="ＭＳ 明朝" w:hAnsi="ＭＳ 明朝"/>
          <w:sz w:val="20"/>
          <w:szCs w:val="20"/>
          <w:lang w:eastAsia="ja-JP"/>
        </w:rPr>
      </w:pPr>
      <w:r w:rsidRPr="009747DC">
        <w:rPr>
          <w:rFonts w:ascii="ＭＳ 明朝" w:hAnsi="ＭＳ 明朝" w:hint="eastAsia"/>
          <w:sz w:val="20"/>
          <w:szCs w:val="20"/>
          <w:lang w:eastAsia="ja-JP"/>
        </w:rPr>
        <w:t xml:space="preserve">　２　本表のクリーム色の色塗り部分に必要事項を記入してください（クリーム色の色塗り部分以外は自動計算）。</w:t>
      </w:r>
    </w:p>
    <w:p w:rsidR="00ED254F" w:rsidRPr="009747DC" w:rsidRDefault="00ED254F" w:rsidP="00ED254F">
      <w:pPr>
        <w:spacing w:before="100" w:beforeAutospacing="1" w:after="100" w:afterAutospacing="1" w:line="320" w:lineRule="exact"/>
        <w:contextualSpacing/>
        <w:rPr>
          <w:rFonts w:ascii="ＭＳ 明朝" w:hAnsi="ＭＳ 明朝"/>
          <w:sz w:val="20"/>
          <w:szCs w:val="20"/>
          <w:lang w:eastAsia="ja-JP"/>
        </w:rPr>
      </w:pPr>
      <w:r w:rsidRPr="009747DC">
        <w:rPr>
          <w:rFonts w:ascii="ＭＳ 明朝" w:hAnsi="ＭＳ 明朝" w:hint="eastAsia"/>
          <w:sz w:val="20"/>
          <w:szCs w:val="20"/>
          <w:lang w:eastAsia="ja-JP"/>
        </w:rPr>
        <w:t xml:space="preserve">　</w:t>
      </w:r>
    </w:p>
    <w:p w:rsidR="00ED254F" w:rsidRPr="009747DC" w:rsidRDefault="00ED254F" w:rsidP="00ED254F">
      <w:pPr>
        <w:spacing w:before="100" w:beforeAutospacing="1" w:after="100" w:afterAutospacing="1" w:line="320" w:lineRule="exact"/>
        <w:ind w:left="400" w:hangingChars="200" w:hanging="400"/>
        <w:contextualSpacing/>
        <w:rPr>
          <w:rFonts w:ascii="ＭＳ 明朝" w:hAnsi="ＭＳ 明朝"/>
          <w:sz w:val="20"/>
          <w:szCs w:val="20"/>
          <w:lang w:eastAsia="ja-JP"/>
        </w:rPr>
      </w:pPr>
      <w:r w:rsidRPr="009747DC">
        <w:rPr>
          <w:rFonts w:ascii="ＭＳ 明朝" w:hAnsi="ＭＳ 明朝" w:hint="eastAsia"/>
          <w:sz w:val="20"/>
          <w:szCs w:val="20"/>
          <w:lang w:eastAsia="ja-JP"/>
        </w:rPr>
        <w:t xml:space="preserve">　３　「①都市計画事業費（一般会計等分）」には、都市計画税を充てることのできる都市計画法に基づいて行う都市計画事業及び土地区画整理法に基づいて行う土地区画整理事業に係る費用で市町村が支出するもの（当該事業の実施のため借り入れた地方債の償還額を除く。）のうち一般会計等において負担する事業費の額を計上してください。この際、</w:t>
      </w:r>
      <w:r w:rsidRPr="009747DC">
        <w:rPr>
          <w:rFonts w:ascii="ＭＳ 明朝" w:hAnsi="ＭＳ 明朝" w:hint="eastAsia"/>
          <w:sz w:val="20"/>
          <w:szCs w:val="20"/>
          <w:u w:val="single"/>
          <w:lang w:eastAsia="ja-JP"/>
        </w:rPr>
        <w:t>当該事業終了後の維持管理等の費用は含めない点に注意してください。</w:t>
      </w:r>
      <w:r w:rsidRPr="009747DC">
        <w:rPr>
          <w:rFonts w:ascii="ＭＳ 明朝" w:hAnsi="ＭＳ 明朝" w:hint="eastAsia"/>
          <w:sz w:val="20"/>
          <w:szCs w:val="20"/>
          <w:lang w:eastAsia="ja-JP"/>
        </w:rPr>
        <w:t>また、下水道事業等公営企業会計等において実施する事業に対する繰出金は当該欄には含めないでください（都市計画事業費の範囲については、毎年度各市町村に対して行っている課税状況調査のうち「都市計画事業費に関する調」等を参照）。</w:t>
      </w:r>
    </w:p>
    <w:p w:rsidR="00ED254F" w:rsidRPr="009747DC" w:rsidRDefault="00ED254F" w:rsidP="00ED254F">
      <w:pPr>
        <w:spacing w:before="100" w:beforeAutospacing="1" w:after="100" w:afterAutospacing="1" w:line="320" w:lineRule="exact"/>
        <w:ind w:left="400" w:hangingChars="200" w:hanging="400"/>
        <w:contextualSpacing/>
        <w:rPr>
          <w:rFonts w:ascii="ＭＳ 明朝" w:hAnsi="ＭＳ 明朝"/>
          <w:sz w:val="20"/>
          <w:szCs w:val="20"/>
          <w:lang w:eastAsia="ja-JP"/>
        </w:rPr>
      </w:pPr>
      <w:r w:rsidRPr="009747DC">
        <w:rPr>
          <w:rFonts w:ascii="ＭＳ 明朝" w:hAnsi="ＭＳ 明朝" w:hint="eastAsia"/>
          <w:sz w:val="20"/>
          <w:szCs w:val="20"/>
          <w:lang w:eastAsia="ja-JP"/>
        </w:rPr>
        <w:t xml:space="preserve">　　　なお、「都市計画事業」とは、都市計画法第59条第１項から第４項までの規定により認可又は承認を受けて行われる都市計画施設の整備に関する事業及び市街地開発事業をいい、「土地区画整理事業」とは、都市計画区域内の土地について、公共施設（道路、公園、広場、河川等）の整備改善及び宅地の利用の増進を図るため行われる土地の区画形質の変更及び公共施設の新設又は変更に関する事業をいいます。</w:t>
      </w:r>
    </w:p>
    <w:p w:rsidR="00ED254F" w:rsidRPr="009747DC" w:rsidRDefault="00ED254F" w:rsidP="00ED254F">
      <w:pPr>
        <w:spacing w:before="100" w:beforeAutospacing="1" w:after="100" w:afterAutospacing="1" w:line="320" w:lineRule="exact"/>
        <w:contextualSpacing/>
        <w:rPr>
          <w:rFonts w:ascii="ＭＳ 明朝" w:hAnsi="ＭＳ 明朝"/>
          <w:sz w:val="20"/>
          <w:szCs w:val="20"/>
          <w:lang w:eastAsia="ja-JP"/>
        </w:rPr>
      </w:pPr>
      <w:r w:rsidRPr="009747DC">
        <w:rPr>
          <w:rFonts w:ascii="ＭＳ 明朝" w:hAnsi="ＭＳ 明朝" w:hint="eastAsia"/>
          <w:sz w:val="20"/>
          <w:szCs w:val="20"/>
          <w:lang w:eastAsia="ja-JP"/>
        </w:rPr>
        <w:t xml:space="preserve">　</w:t>
      </w:r>
    </w:p>
    <w:p w:rsidR="00ED254F" w:rsidRPr="009747DC" w:rsidRDefault="00ED254F" w:rsidP="00ED254F">
      <w:pPr>
        <w:spacing w:before="100" w:beforeAutospacing="1" w:after="100" w:afterAutospacing="1" w:line="320" w:lineRule="exact"/>
        <w:ind w:left="400" w:hangingChars="200" w:hanging="400"/>
        <w:contextualSpacing/>
        <w:rPr>
          <w:rFonts w:ascii="ＭＳ 明朝" w:hAnsi="ＭＳ 明朝"/>
          <w:sz w:val="20"/>
          <w:szCs w:val="20"/>
          <w:lang w:eastAsia="ja-JP"/>
        </w:rPr>
      </w:pPr>
      <w:r w:rsidRPr="009747DC">
        <w:rPr>
          <w:rFonts w:ascii="ＭＳ 明朝" w:hAnsi="ＭＳ 明朝" w:hint="eastAsia"/>
          <w:sz w:val="20"/>
          <w:szCs w:val="20"/>
          <w:lang w:eastAsia="ja-JP"/>
        </w:rPr>
        <w:t xml:space="preserve">　４　②には公営企業会計における都市計画事業費に対する繰出し分を計上してください。具体的には、都市計画事業に係るものについて、３②Ａ表等の繰出金総額から準元利償還金として計算された額を控除した額（Ｘ＋Ｙ－Ｖ）を計上してください。なお、都市計画事業を行っている会計が２会計以上ある場合には、合算額を計上してください。</w:t>
      </w:r>
    </w:p>
    <w:p w:rsidR="00ED254F" w:rsidRPr="009747DC" w:rsidRDefault="00ED254F" w:rsidP="00ED254F">
      <w:pPr>
        <w:spacing w:before="100" w:beforeAutospacing="1" w:after="100" w:afterAutospacing="1" w:line="320" w:lineRule="exact"/>
        <w:contextualSpacing/>
        <w:rPr>
          <w:rFonts w:ascii="ＭＳ 明朝" w:hAnsi="ＭＳ 明朝"/>
          <w:sz w:val="20"/>
          <w:szCs w:val="20"/>
          <w:lang w:eastAsia="ja-JP"/>
        </w:rPr>
      </w:pPr>
      <w:r w:rsidRPr="009747DC">
        <w:rPr>
          <w:rFonts w:ascii="ＭＳ 明朝" w:hAnsi="ＭＳ 明朝" w:hint="eastAsia"/>
          <w:sz w:val="20"/>
          <w:szCs w:val="20"/>
          <w:lang w:eastAsia="ja-JP"/>
        </w:rPr>
        <w:t xml:space="preserve">　</w:t>
      </w:r>
    </w:p>
    <w:p w:rsidR="00ED254F" w:rsidRPr="009747DC" w:rsidRDefault="00ED254F" w:rsidP="00ED254F">
      <w:pPr>
        <w:spacing w:before="100" w:beforeAutospacing="1" w:after="100" w:afterAutospacing="1" w:line="320" w:lineRule="exact"/>
        <w:ind w:left="400" w:hangingChars="200" w:hanging="400"/>
        <w:contextualSpacing/>
        <w:rPr>
          <w:rFonts w:ascii="ＭＳ 明朝" w:hAnsi="ＭＳ 明朝"/>
          <w:sz w:val="20"/>
          <w:szCs w:val="20"/>
          <w:lang w:eastAsia="ja-JP"/>
        </w:rPr>
      </w:pPr>
      <w:r w:rsidRPr="009747DC">
        <w:rPr>
          <w:rFonts w:ascii="ＭＳ 明朝" w:hAnsi="ＭＳ 明朝" w:hint="eastAsia"/>
          <w:sz w:val="20"/>
          <w:szCs w:val="20"/>
          <w:lang w:eastAsia="ja-JP"/>
        </w:rPr>
        <w:t xml:space="preserve">　５　③には、①の事業の実施のため借り入れた地方債の償還額（すでに終了した事業に係るものを含む。）を計上してください。公営企業会計において償還する公営企業債分は含めないでください。</w:t>
      </w:r>
    </w:p>
    <w:p w:rsidR="00ED254F" w:rsidRPr="009747DC" w:rsidRDefault="00ED254F" w:rsidP="00ED254F">
      <w:pPr>
        <w:spacing w:before="100" w:beforeAutospacing="1" w:after="100" w:afterAutospacing="1" w:line="320" w:lineRule="exact"/>
        <w:contextualSpacing/>
        <w:rPr>
          <w:rFonts w:ascii="ＭＳ 明朝" w:hAnsi="ＭＳ 明朝"/>
          <w:sz w:val="20"/>
          <w:szCs w:val="20"/>
          <w:lang w:eastAsia="ja-JP"/>
        </w:rPr>
      </w:pPr>
      <w:r w:rsidRPr="009747DC">
        <w:rPr>
          <w:rFonts w:ascii="ＭＳ 明朝" w:hAnsi="ＭＳ 明朝" w:hint="eastAsia"/>
          <w:sz w:val="20"/>
          <w:szCs w:val="20"/>
          <w:lang w:eastAsia="ja-JP"/>
        </w:rPr>
        <w:t xml:space="preserve">　</w:t>
      </w:r>
    </w:p>
    <w:p w:rsidR="00ED254F" w:rsidRPr="009747DC" w:rsidRDefault="00ED254F" w:rsidP="00ED254F">
      <w:pPr>
        <w:spacing w:before="100" w:beforeAutospacing="1" w:after="100" w:afterAutospacing="1" w:line="320" w:lineRule="exact"/>
        <w:contextualSpacing/>
        <w:rPr>
          <w:rFonts w:ascii="ＭＳ 明朝" w:hAnsi="ＭＳ 明朝"/>
          <w:sz w:val="20"/>
          <w:szCs w:val="20"/>
          <w:lang w:eastAsia="ja-JP"/>
        </w:rPr>
      </w:pPr>
      <w:r w:rsidRPr="009747DC">
        <w:rPr>
          <w:rFonts w:ascii="ＭＳ 明朝" w:hAnsi="ＭＳ 明朝" w:hint="eastAsia"/>
          <w:sz w:val="20"/>
          <w:szCs w:val="20"/>
          <w:lang w:eastAsia="ja-JP"/>
        </w:rPr>
        <w:t xml:space="preserve">　６　④には、３②Ａ表等の準元利償還金として計算された額（Ｖ又はＺ）を計上してください。</w:t>
      </w:r>
    </w:p>
    <w:p w:rsidR="00ED254F" w:rsidRPr="009747DC" w:rsidRDefault="00ED254F" w:rsidP="00ED254F">
      <w:pPr>
        <w:spacing w:before="100" w:beforeAutospacing="1" w:after="100" w:afterAutospacing="1" w:line="320" w:lineRule="exact"/>
        <w:contextualSpacing/>
        <w:rPr>
          <w:rFonts w:ascii="ＭＳ 明朝" w:hAnsi="ＭＳ 明朝"/>
          <w:sz w:val="20"/>
          <w:szCs w:val="20"/>
          <w:lang w:eastAsia="ja-JP"/>
        </w:rPr>
      </w:pPr>
      <w:r w:rsidRPr="009747DC">
        <w:rPr>
          <w:rFonts w:ascii="ＭＳ 明朝" w:hAnsi="ＭＳ 明朝" w:hint="eastAsia"/>
          <w:sz w:val="20"/>
          <w:szCs w:val="20"/>
          <w:lang w:eastAsia="ja-JP"/>
        </w:rPr>
        <w:t xml:space="preserve">　</w:t>
      </w:r>
    </w:p>
    <w:p w:rsidR="00ED254F" w:rsidRPr="009747DC" w:rsidRDefault="00ED254F" w:rsidP="00ED254F">
      <w:pPr>
        <w:spacing w:before="100" w:beforeAutospacing="1" w:after="100" w:afterAutospacing="1" w:line="320" w:lineRule="exact"/>
        <w:contextualSpacing/>
        <w:rPr>
          <w:rFonts w:ascii="ＭＳ 明朝" w:hAnsi="ＭＳ 明朝"/>
          <w:sz w:val="20"/>
          <w:szCs w:val="20"/>
          <w:lang w:eastAsia="ja-JP"/>
        </w:rPr>
      </w:pPr>
      <w:r w:rsidRPr="009747DC">
        <w:rPr>
          <w:rFonts w:ascii="ＭＳ 明朝" w:hAnsi="ＭＳ 明朝" w:hint="eastAsia"/>
          <w:sz w:val="20"/>
          <w:szCs w:val="20"/>
          <w:lang w:eastAsia="ja-JP"/>
        </w:rPr>
        <w:lastRenderedPageBreak/>
        <w:t xml:space="preserve">　７　⑤には、④以外に都市計画税を充当している準元利償還金があれば計上してください。</w:t>
      </w:r>
    </w:p>
    <w:p w:rsidR="00ED254F" w:rsidRPr="009747DC" w:rsidRDefault="00ED254F" w:rsidP="00ED254F">
      <w:pPr>
        <w:spacing w:before="100" w:beforeAutospacing="1" w:after="100" w:afterAutospacing="1" w:line="320" w:lineRule="exact"/>
        <w:contextualSpacing/>
        <w:rPr>
          <w:rFonts w:ascii="ＭＳ 明朝" w:hAnsi="ＭＳ 明朝"/>
          <w:sz w:val="20"/>
          <w:szCs w:val="20"/>
          <w:lang w:eastAsia="ja-JP"/>
        </w:rPr>
      </w:pPr>
      <w:r w:rsidRPr="009747DC">
        <w:rPr>
          <w:rFonts w:ascii="ＭＳ 明朝" w:hAnsi="ＭＳ 明朝" w:hint="eastAsia"/>
          <w:sz w:val="20"/>
          <w:szCs w:val="20"/>
          <w:lang w:eastAsia="ja-JP"/>
        </w:rPr>
        <w:t xml:space="preserve">　</w:t>
      </w:r>
    </w:p>
    <w:p w:rsidR="00ED254F" w:rsidRPr="009747DC" w:rsidRDefault="00ED254F" w:rsidP="00ED254F">
      <w:pPr>
        <w:spacing w:before="100" w:beforeAutospacing="1" w:after="100" w:afterAutospacing="1" w:line="320" w:lineRule="exact"/>
        <w:ind w:left="400" w:hangingChars="200" w:hanging="400"/>
        <w:contextualSpacing/>
        <w:rPr>
          <w:rFonts w:ascii="ＭＳ 明朝" w:hAnsi="ＭＳ 明朝"/>
          <w:sz w:val="20"/>
          <w:szCs w:val="20"/>
          <w:lang w:eastAsia="ja-JP"/>
        </w:rPr>
      </w:pPr>
      <w:r w:rsidRPr="009747DC">
        <w:rPr>
          <w:rFonts w:ascii="ＭＳ 明朝" w:hAnsi="ＭＳ 明朝" w:hint="eastAsia"/>
          <w:sz w:val="20"/>
          <w:szCs w:val="20"/>
          <w:lang w:eastAsia="ja-JP"/>
        </w:rPr>
        <w:t xml:space="preserve">　８　⑥には、①及び②に充当した特定財源を、⑦には、③、④及び⑤に充当した特定財源を計上してください。</w:t>
      </w:r>
    </w:p>
    <w:p w:rsidR="00ED254F" w:rsidRPr="009747DC" w:rsidRDefault="00ED254F" w:rsidP="00ED254F">
      <w:pPr>
        <w:spacing w:before="100" w:beforeAutospacing="1" w:after="100" w:afterAutospacing="1" w:line="320" w:lineRule="exact"/>
        <w:contextualSpacing/>
        <w:rPr>
          <w:rFonts w:ascii="ＭＳ 明朝" w:hAnsi="ＭＳ 明朝"/>
          <w:sz w:val="20"/>
          <w:szCs w:val="20"/>
          <w:lang w:eastAsia="ja-JP"/>
        </w:rPr>
      </w:pPr>
      <w:r w:rsidRPr="009747DC">
        <w:rPr>
          <w:rFonts w:ascii="ＭＳ 明朝" w:hAnsi="ＭＳ 明朝" w:hint="eastAsia"/>
          <w:sz w:val="20"/>
          <w:szCs w:val="20"/>
          <w:lang w:eastAsia="ja-JP"/>
        </w:rPr>
        <w:t xml:space="preserve">　</w:t>
      </w:r>
    </w:p>
    <w:p w:rsidR="00875C2E" w:rsidRPr="009747DC" w:rsidRDefault="00ED254F" w:rsidP="00ED254F">
      <w:pPr>
        <w:spacing w:before="100" w:beforeAutospacing="1" w:after="100" w:afterAutospacing="1" w:line="320" w:lineRule="exact"/>
        <w:ind w:left="400" w:hangingChars="200" w:hanging="400"/>
        <w:contextualSpacing/>
        <w:rPr>
          <w:rFonts w:ascii="ＭＳ ゴシック" w:eastAsia="ＭＳ ゴシック" w:hAnsi="ＭＳ ゴシック"/>
          <w:bdr w:val="single" w:sz="4" w:space="0" w:color="auto"/>
          <w:lang w:eastAsia="ja-JP"/>
        </w:rPr>
      </w:pPr>
      <w:r w:rsidRPr="009747DC">
        <w:rPr>
          <w:rFonts w:ascii="ＭＳ 明朝" w:hAnsi="ＭＳ 明朝" w:hint="eastAsia"/>
          <w:sz w:val="20"/>
          <w:szCs w:val="20"/>
          <w:lang w:eastAsia="ja-JP"/>
        </w:rPr>
        <w:t xml:space="preserve">　９　⑧　都市計画税収入額については、各年度における都市計画税収額を計上してください。</w:t>
      </w:r>
    </w:p>
    <w:p w:rsidR="00C97FBD" w:rsidRPr="009747DC" w:rsidRDefault="00E825E6">
      <w:pPr>
        <w:spacing w:after="0" w:line="240" w:lineRule="auto"/>
        <w:rPr>
          <w:rFonts w:ascii="ＭＳ 明朝" w:hAnsi="ＭＳ 明朝"/>
          <w:sz w:val="20"/>
          <w:szCs w:val="20"/>
          <w:lang w:eastAsia="ja-JP"/>
        </w:rPr>
      </w:pPr>
      <w:r w:rsidRPr="009747DC">
        <w:rPr>
          <w:rFonts w:ascii="ＭＳ 明朝" w:hAnsi="ＭＳ 明朝" w:hint="eastAsia"/>
          <w:sz w:val="20"/>
          <w:szCs w:val="20"/>
          <w:lang w:eastAsia="ja-JP"/>
        </w:rPr>
        <w:t xml:space="preserve">　</w:t>
      </w:r>
    </w:p>
    <w:p w:rsidR="00C97FBD" w:rsidRPr="009747DC" w:rsidRDefault="00C97FBD" w:rsidP="00C97FBD">
      <w:pPr>
        <w:spacing w:before="100" w:beforeAutospacing="1" w:after="100" w:afterAutospacing="1" w:line="320" w:lineRule="exact"/>
        <w:ind w:leftChars="91" w:left="400" w:hangingChars="100" w:hanging="200"/>
        <w:contextualSpacing/>
        <w:jc w:val="center"/>
        <w:rPr>
          <w:rFonts w:ascii="ＭＳ 明朝" w:hAnsi="ＭＳ 明朝"/>
          <w:sz w:val="20"/>
          <w:szCs w:val="20"/>
          <w:lang w:eastAsia="ja-JP"/>
        </w:rPr>
      </w:pPr>
    </w:p>
    <w:p w:rsidR="00866659" w:rsidRPr="009747DC" w:rsidRDefault="005B2152" w:rsidP="00850C25">
      <w:pPr>
        <w:spacing w:before="100" w:beforeAutospacing="1" w:after="100" w:afterAutospacing="1" w:line="460" w:lineRule="exact"/>
        <w:ind w:leftChars="91" w:left="420" w:hangingChars="100" w:hanging="220"/>
        <w:contextualSpacing/>
        <w:jc w:val="center"/>
        <w:rPr>
          <w:rFonts w:ascii="ＭＳ ゴシック" w:eastAsia="ＭＳ ゴシック" w:hAnsi="ＭＳ ゴシック"/>
          <w:bdr w:val="single" w:sz="4" w:space="0" w:color="auto"/>
          <w:lang w:eastAsia="ja-JP"/>
        </w:rPr>
      </w:pPr>
      <w:r w:rsidRPr="009747DC">
        <w:rPr>
          <w:rFonts w:ascii="ＭＳ ゴシック" w:eastAsia="ＭＳ ゴシック" w:hAnsi="ＭＳ ゴシック" w:hint="eastAsia"/>
          <w:bdr w:val="single" w:sz="4" w:space="0" w:color="auto"/>
          <w:lang w:eastAsia="ja-JP"/>
        </w:rPr>
        <w:t>４①表　債務負担行為に基づく支出予定額</w:t>
      </w:r>
      <w:r w:rsidR="000437CD" w:rsidRPr="009747DC">
        <w:rPr>
          <w:rFonts w:ascii="ＭＳ ゴシック" w:eastAsia="ＭＳ ゴシック" w:hAnsi="ＭＳ ゴシック" w:hint="eastAsia"/>
          <w:bdr w:val="single" w:sz="4" w:space="0" w:color="auto"/>
          <w:lang w:eastAsia="ja-JP"/>
        </w:rPr>
        <w:t xml:space="preserve"> </w:t>
      </w:r>
    </w:p>
    <w:p w:rsidR="00C97FBD" w:rsidRPr="009747DC" w:rsidRDefault="00E825E6" w:rsidP="00E825E6">
      <w:pPr>
        <w:spacing w:before="100" w:beforeAutospacing="1" w:after="100" w:afterAutospacing="1" w:line="320" w:lineRule="exact"/>
        <w:contextualSpacing/>
        <w:rPr>
          <w:rFonts w:ascii="ＭＳ 明朝" w:hAnsi="ＭＳ 明朝"/>
          <w:lang w:eastAsia="ja-JP"/>
        </w:rPr>
      </w:pPr>
      <w:r w:rsidRPr="009747DC">
        <w:rPr>
          <w:rFonts w:ascii="ＭＳ 明朝" w:hAnsi="ＭＳ 明朝" w:hint="eastAsia"/>
          <w:lang w:eastAsia="ja-JP"/>
        </w:rPr>
        <w:t xml:space="preserve">　</w:t>
      </w:r>
    </w:p>
    <w:p w:rsidR="0003513C" w:rsidRPr="002C7EA4" w:rsidRDefault="00E825E6" w:rsidP="00E825E6">
      <w:pPr>
        <w:spacing w:before="100" w:beforeAutospacing="1" w:after="100" w:afterAutospacing="1" w:line="320" w:lineRule="exact"/>
        <w:ind w:left="440" w:hangingChars="200" w:hanging="440"/>
        <w:contextualSpacing/>
        <w:rPr>
          <w:rFonts w:ascii="ＭＳ 明朝" w:hAnsi="ＭＳ 明朝"/>
          <w:sz w:val="20"/>
          <w:szCs w:val="20"/>
          <w:lang w:eastAsia="ja-JP"/>
        </w:rPr>
      </w:pPr>
      <w:r w:rsidRPr="009747DC">
        <w:rPr>
          <w:rFonts w:ascii="ＭＳ 明朝" w:hAnsi="ＭＳ 明朝" w:hint="eastAsia"/>
          <w:lang w:eastAsia="ja-JP"/>
        </w:rPr>
        <w:t xml:space="preserve">　</w:t>
      </w:r>
      <w:r w:rsidR="00110DF9" w:rsidRPr="009747DC">
        <w:rPr>
          <w:rFonts w:ascii="ＭＳ 明朝" w:hAnsi="ＭＳ 明朝" w:hint="eastAsia"/>
          <w:sz w:val="20"/>
          <w:szCs w:val="20"/>
          <w:lang w:eastAsia="ja-JP"/>
        </w:rPr>
        <w:t xml:space="preserve">１　</w:t>
      </w:r>
      <w:r w:rsidR="00D8278B" w:rsidRPr="009747DC">
        <w:rPr>
          <w:rFonts w:ascii="ＭＳ 明朝" w:hAnsi="ＭＳ 明朝" w:hint="eastAsia"/>
          <w:sz w:val="20"/>
          <w:szCs w:val="20"/>
          <w:lang w:eastAsia="ja-JP"/>
        </w:rPr>
        <w:t>本様式</w:t>
      </w:r>
      <w:r w:rsidR="00110DF9" w:rsidRPr="009747DC">
        <w:rPr>
          <w:rFonts w:ascii="ＭＳ 明朝" w:hAnsi="ＭＳ 明朝" w:hint="eastAsia"/>
          <w:sz w:val="20"/>
          <w:szCs w:val="20"/>
          <w:lang w:eastAsia="ja-JP"/>
        </w:rPr>
        <w:t>には、算定</w:t>
      </w:r>
      <w:r w:rsidR="00866659" w:rsidRPr="009747DC">
        <w:rPr>
          <w:rFonts w:ascii="ＭＳ 明朝" w:hAnsi="ＭＳ 明朝" w:hint="eastAsia"/>
          <w:sz w:val="20"/>
          <w:szCs w:val="20"/>
          <w:lang w:eastAsia="ja-JP"/>
        </w:rPr>
        <w:t>時点において、地方自治法第214条に規定する債務負担行為として予算に定めている支出額のうち、</w:t>
      </w:r>
      <w:r w:rsidR="00943045" w:rsidRPr="009747DC">
        <w:rPr>
          <w:rFonts w:ascii="ＭＳ 明朝" w:hAnsi="ＭＳ 明朝" w:hint="eastAsia"/>
          <w:sz w:val="20"/>
          <w:szCs w:val="20"/>
          <w:lang w:eastAsia="ja-JP"/>
        </w:rPr>
        <w:t>地方財政法</w:t>
      </w:r>
      <w:r w:rsidR="00943045" w:rsidRPr="002C7EA4">
        <w:rPr>
          <w:rFonts w:ascii="ＭＳ 明朝" w:hAnsi="ＭＳ 明朝" w:hint="eastAsia"/>
          <w:sz w:val="20"/>
          <w:szCs w:val="20"/>
          <w:lang w:eastAsia="ja-JP"/>
        </w:rPr>
        <w:t>第5条各号に規定する経費で、</w:t>
      </w:r>
      <w:r w:rsidR="005E1F9E" w:rsidRPr="002C7EA4">
        <w:rPr>
          <w:rFonts w:ascii="ＭＳ 明朝" w:hAnsi="ＭＳ 明朝" w:hint="eastAsia"/>
          <w:sz w:val="20"/>
          <w:szCs w:val="20"/>
          <w:lang w:eastAsia="ja-JP"/>
        </w:rPr>
        <w:t>以下の①から⑩</w:t>
      </w:r>
      <w:r w:rsidR="00866659" w:rsidRPr="002C7EA4">
        <w:rPr>
          <w:rFonts w:ascii="ＭＳ 明朝" w:hAnsi="ＭＳ 明朝" w:hint="eastAsia"/>
          <w:sz w:val="20"/>
          <w:szCs w:val="20"/>
          <w:lang w:eastAsia="ja-JP"/>
        </w:rPr>
        <w:t>までに該当するものについて、</w:t>
      </w:r>
      <w:r w:rsidR="005B2152" w:rsidRPr="002C7EA4">
        <w:rPr>
          <w:rFonts w:ascii="ＭＳ 明朝" w:hAnsi="ＭＳ 明朝" w:hint="eastAsia"/>
          <w:sz w:val="20"/>
          <w:szCs w:val="20"/>
          <w:u w:val="single"/>
          <w:lang w:eastAsia="ja-JP"/>
        </w:rPr>
        <w:t>算定</w:t>
      </w:r>
      <w:r w:rsidR="00866659" w:rsidRPr="002C7EA4">
        <w:rPr>
          <w:rFonts w:ascii="ＭＳ 明朝" w:hAnsi="ＭＳ 明朝" w:hint="eastAsia"/>
          <w:sz w:val="20"/>
          <w:szCs w:val="20"/>
          <w:u w:val="single"/>
          <w:lang w:eastAsia="ja-JP"/>
        </w:rPr>
        <w:t>時点以降</w:t>
      </w:r>
      <w:r w:rsidR="009756A1" w:rsidRPr="002C7EA4">
        <w:rPr>
          <w:rFonts w:ascii="ＭＳ 明朝" w:hAnsi="ＭＳ 明朝" w:hint="eastAsia"/>
          <w:sz w:val="20"/>
          <w:szCs w:val="20"/>
          <w:u w:val="single"/>
          <w:lang w:eastAsia="ja-JP"/>
        </w:rPr>
        <w:t>（平成</w:t>
      </w:r>
      <w:r w:rsidR="009921A1" w:rsidRPr="002C7EA4">
        <w:rPr>
          <w:rFonts w:ascii="ＭＳ 明朝" w:hAnsi="ＭＳ 明朝" w:hint="eastAsia"/>
          <w:sz w:val="20"/>
          <w:szCs w:val="20"/>
          <w:u w:val="single"/>
          <w:lang w:eastAsia="ja-JP"/>
        </w:rPr>
        <w:t>29</w:t>
      </w:r>
      <w:r w:rsidR="009756A1" w:rsidRPr="002C7EA4">
        <w:rPr>
          <w:rFonts w:ascii="ＭＳ 明朝" w:hAnsi="ＭＳ 明朝" w:hint="eastAsia"/>
          <w:sz w:val="20"/>
          <w:szCs w:val="20"/>
          <w:u w:val="single"/>
          <w:lang w:eastAsia="ja-JP"/>
        </w:rPr>
        <w:t>年度以降）</w:t>
      </w:r>
      <w:r w:rsidR="00866659" w:rsidRPr="002C7EA4">
        <w:rPr>
          <w:rFonts w:ascii="ＭＳ 明朝" w:hAnsi="ＭＳ 明朝" w:hint="eastAsia"/>
          <w:sz w:val="20"/>
          <w:szCs w:val="20"/>
          <w:u w:val="single"/>
          <w:lang w:eastAsia="ja-JP"/>
        </w:rPr>
        <w:t>の支出予定額</w:t>
      </w:r>
      <w:r w:rsidR="005B2152" w:rsidRPr="002C7EA4">
        <w:rPr>
          <w:rFonts w:ascii="ＭＳ 明朝" w:hAnsi="ＭＳ 明朝" w:hint="eastAsia"/>
          <w:sz w:val="20"/>
          <w:szCs w:val="20"/>
          <w:u w:val="single"/>
          <w:lang w:eastAsia="ja-JP"/>
        </w:rPr>
        <w:t>（ただし、算定</w:t>
      </w:r>
      <w:r w:rsidR="00943045" w:rsidRPr="002C7EA4">
        <w:rPr>
          <w:rFonts w:ascii="ＭＳ 明朝" w:hAnsi="ＭＳ 明朝" w:hint="eastAsia"/>
          <w:sz w:val="20"/>
          <w:szCs w:val="20"/>
          <w:u w:val="single"/>
          <w:lang w:eastAsia="ja-JP"/>
        </w:rPr>
        <w:t>時点後</w:t>
      </w:r>
      <w:r w:rsidR="003F2E3A" w:rsidRPr="002C7EA4">
        <w:rPr>
          <w:rFonts w:ascii="ＭＳ 明朝" w:hAnsi="ＭＳ 明朝" w:hint="eastAsia"/>
          <w:sz w:val="20"/>
          <w:szCs w:val="20"/>
          <w:u w:val="single"/>
          <w:lang w:eastAsia="ja-JP"/>
        </w:rPr>
        <w:t>に発生する</w:t>
      </w:r>
      <w:r w:rsidR="00943045" w:rsidRPr="002C7EA4">
        <w:rPr>
          <w:rFonts w:ascii="ＭＳ 明朝" w:hAnsi="ＭＳ 明朝" w:hint="eastAsia"/>
          <w:sz w:val="20"/>
          <w:szCs w:val="20"/>
          <w:u w:val="single"/>
          <w:lang w:eastAsia="ja-JP"/>
        </w:rPr>
        <w:t>利子負担額は含みません。）</w:t>
      </w:r>
      <w:r w:rsidR="00866659" w:rsidRPr="002C7EA4">
        <w:rPr>
          <w:rFonts w:ascii="ＭＳ 明朝" w:hAnsi="ＭＳ 明朝" w:hint="eastAsia"/>
          <w:sz w:val="20"/>
          <w:szCs w:val="20"/>
          <w:lang w:eastAsia="ja-JP"/>
        </w:rPr>
        <w:t>をそれぞれ計上してください。</w:t>
      </w:r>
    </w:p>
    <w:p w:rsidR="00866659" w:rsidRPr="009747DC" w:rsidRDefault="00E825E6" w:rsidP="00E825E6">
      <w:pPr>
        <w:spacing w:before="100" w:beforeAutospacing="1" w:after="100" w:afterAutospacing="1" w:line="320" w:lineRule="exact"/>
        <w:ind w:left="600" w:hangingChars="300" w:hanging="600"/>
        <w:contextualSpacing/>
        <w:rPr>
          <w:rFonts w:ascii="ＭＳ 明朝" w:hAnsi="ＭＳ 明朝"/>
          <w:sz w:val="20"/>
          <w:szCs w:val="20"/>
          <w:lang w:eastAsia="ja-JP"/>
        </w:rPr>
      </w:pPr>
      <w:r w:rsidRPr="002C7EA4">
        <w:rPr>
          <w:rFonts w:ascii="ＭＳ 明朝" w:hAnsi="ＭＳ 明朝" w:hint="eastAsia"/>
          <w:sz w:val="20"/>
          <w:szCs w:val="20"/>
          <w:lang w:eastAsia="ja-JP"/>
        </w:rPr>
        <w:t xml:space="preserve">　　</w:t>
      </w:r>
      <w:r w:rsidR="00866659" w:rsidRPr="002C7EA4">
        <w:rPr>
          <w:rFonts w:ascii="ＭＳ 明朝" w:hAnsi="ＭＳ 明朝" w:hint="eastAsia"/>
          <w:sz w:val="20"/>
          <w:szCs w:val="20"/>
          <w:lang w:eastAsia="ja-JP"/>
        </w:rPr>
        <w:t>①　民間資金等の活用による公共施設等の整備等の促進に関する法律（平成11年法律第117号）第2条第4項に規定する選定事業に係る経費の支出予定額のうち、公共施設又は公用施設の建設事業費及び公共用若しくは公用に供する土地又は</w:t>
      </w:r>
      <w:r w:rsidR="00866659" w:rsidRPr="009747DC">
        <w:rPr>
          <w:rFonts w:ascii="ＭＳ 明朝" w:hAnsi="ＭＳ 明朝" w:hint="eastAsia"/>
          <w:sz w:val="20"/>
          <w:szCs w:val="20"/>
          <w:lang w:eastAsia="ja-JP"/>
        </w:rPr>
        <w:t>その代替地としてあらかじめ取得する土地の購入費（当該土地に関する所有権以外の権利を取得するために要する経費を含む。）に係るもの</w:t>
      </w:r>
    </w:p>
    <w:p w:rsidR="00866659" w:rsidRPr="002C7EA4" w:rsidRDefault="00E825E6" w:rsidP="00E825E6">
      <w:pPr>
        <w:spacing w:before="100" w:beforeAutospacing="1" w:after="100" w:afterAutospacing="1" w:line="320" w:lineRule="exact"/>
        <w:ind w:left="600" w:hangingChars="300" w:hanging="600"/>
        <w:contextualSpacing/>
        <w:rPr>
          <w:rFonts w:ascii="ＭＳ 明朝" w:hAnsi="ＭＳ 明朝"/>
          <w:sz w:val="20"/>
          <w:szCs w:val="20"/>
          <w:lang w:eastAsia="ja-JP"/>
        </w:rPr>
      </w:pPr>
      <w:r w:rsidRPr="009747DC">
        <w:rPr>
          <w:rFonts w:ascii="ＭＳ 明朝" w:hAnsi="ＭＳ 明朝" w:hint="eastAsia"/>
          <w:sz w:val="20"/>
          <w:szCs w:val="20"/>
          <w:lang w:eastAsia="ja-JP"/>
        </w:rPr>
        <w:t xml:space="preserve">　　</w:t>
      </w:r>
      <w:r w:rsidR="00866659" w:rsidRPr="009747DC">
        <w:rPr>
          <w:rFonts w:ascii="ＭＳ 明朝" w:hAnsi="ＭＳ 明朝" w:hint="eastAsia"/>
          <w:sz w:val="20"/>
          <w:szCs w:val="20"/>
          <w:lang w:eastAsia="ja-JP"/>
        </w:rPr>
        <w:t>②　大規模な宅地開発又は住宅建設に関連して地方公共団体に代わって独立行政法人都市再生機構（中小企業金融公庫法及び独立行政法人中小企業基盤整備機構法の一部を改正する法律（平成16年法律第35号）附則第3条第1項の規定により解散した旧地域振興整備公団、独立行政法人都市再生機構法（平成15年法律第100号）附則第4条第1項の規定により解散した旧都市基盤整備公団、同法附則第18条の規定による廃止前の都市基盤整備公団法（平成11年法律第76号）附則第6条第1項の規定により解散した旧住宅・都市整備公団並びに同法附則第17条の規定による廃止前の住宅・都市整備公団法（昭和56年法律第48号）附則第6条第1項の規定により解散した旧日本住宅公団及び同法附則第7条第1項の規定により解散した旧宅地開発公団を含む。）又は独立行政法人住宅金融支援機構法（平成17年法律第82号）附則第3条の規定により解散した旧住宅金融公庫の宅造融資を受けた者が行う公共施設又は公用施設の建設に要する費用のうち地方公共団体が負担する</w:t>
      </w:r>
      <w:r w:rsidR="00866659" w:rsidRPr="002C7EA4">
        <w:rPr>
          <w:rFonts w:ascii="ＭＳ 明朝" w:hAnsi="ＭＳ 明朝" w:hint="eastAsia"/>
          <w:sz w:val="20"/>
          <w:szCs w:val="20"/>
          <w:lang w:eastAsia="ja-JP"/>
        </w:rPr>
        <w:t>費用に係る経費の支出予定額</w:t>
      </w:r>
    </w:p>
    <w:p w:rsidR="00866659" w:rsidRPr="002C7EA4" w:rsidRDefault="00E825E6" w:rsidP="00E825E6">
      <w:pPr>
        <w:spacing w:before="100" w:beforeAutospacing="1" w:after="100" w:afterAutospacing="1" w:line="320" w:lineRule="exact"/>
        <w:ind w:left="600" w:hangingChars="300" w:hanging="600"/>
        <w:contextualSpacing/>
        <w:rPr>
          <w:rFonts w:ascii="ＭＳ 明朝" w:hAnsi="ＭＳ 明朝"/>
          <w:sz w:val="20"/>
          <w:szCs w:val="20"/>
          <w:lang w:eastAsia="ja-JP"/>
        </w:rPr>
      </w:pPr>
      <w:r w:rsidRPr="002C7EA4">
        <w:rPr>
          <w:rFonts w:ascii="ＭＳ 明朝" w:hAnsi="ＭＳ 明朝" w:hint="eastAsia"/>
          <w:sz w:val="20"/>
          <w:szCs w:val="20"/>
          <w:lang w:eastAsia="ja-JP"/>
        </w:rPr>
        <w:t xml:space="preserve">　　</w:t>
      </w:r>
      <w:r w:rsidR="00866659" w:rsidRPr="002C7EA4">
        <w:rPr>
          <w:rFonts w:ascii="ＭＳ 明朝" w:hAnsi="ＭＳ 明朝" w:hint="eastAsia"/>
          <w:sz w:val="20"/>
          <w:szCs w:val="20"/>
          <w:lang w:eastAsia="ja-JP"/>
        </w:rPr>
        <w:t>③　土地改良法（昭和24年法律第195号）第85条に規定する国営土地改良事業に対する負担金に係る経費の支出予定額</w:t>
      </w:r>
    </w:p>
    <w:p w:rsidR="00866659" w:rsidRPr="009747DC" w:rsidRDefault="00E825E6" w:rsidP="00E825E6">
      <w:pPr>
        <w:spacing w:before="100" w:beforeAutospacing="1" w:after="100" w:afterAutospacing="1" w:line="320" w:lineRule="exact"/>
        <w:ind w:left="600" w:hangingChars="300" w:hanging="600"/>
        <w:contextualSpacing/>
        <w:rPr>
          <w:rFonts w:ascii="ＭＳ 明朝" w:hAnsi="ＭＳ 明朝"/>
          <w:sz w:val="20"/>
          <w:szCs w:val="20"/>
          <w:lang w:eastAsia="ja-JP"/>
        </w:rPr>
      </w:pPr>
      <w:r w:rsidRPr="002C7EA4">
        <w:rPr>
          <w:rFonts w:ascii="ＭＳ 明朝" w:hAnsi="ＭＳ 明朝" w:hint="eastAsia"/>
          <w:sz w:val="20"/>
          <w:szCs w:val="20"/>
          <w:lang w:eastAsia="ja-JP"/>
        </w:rPr>
        <w:t xml:space="preserve">　　</w:t>
      </w:r>
      <w:r w:rsidR="009921A1" w:rsidRPr="002C7EA4">
        <w:rPr>
          <w:rFonts w:ascii="ＭＳ 明朝" w:hAnsi="ＭＳ 明朝" w:hint="eastAsia"/>
          <w:sz w:val="20"/>
          <w:szCs w:val="20"/>
          <w:lang w:eastAsia="ja-JP"/>
        </w:rPr>
        <w:t>④　国立</w:t>
      </w:r>
      <w:r w:rsidR="009921A1" w:rsidRPr="002C7EA4">
        <w:rPr>
          <w:rFonts w:ascii="ＭＳ 明朝" w:hAnsi="ＭＳ 明朝"/>
          <w:sz w:val="20"/>
          <w:szCs w:val="20"/>
          <w:lang w:eastAsia="ja-JP"/>
        </w:rPr>
        <w:t>研究開発法人森林研究・整備機構</w:t>
      </w:r>
      <w:r w:rsidR="001964A6" w:rsidRPr="002C7EA4">
        <w:rPr>
          <w:rFonts w:ascii="ＭＳ 明朝" w:hAnsi="ＭＳ 明朝" w:hint="eastAsia"/>
          <w:sz w:val="20"/>
          <w:szCs w:val="20"/>
          <w:lang w:eastAsia="ja-JP"/>
        </w:rPr>
        <w:t>（独立行政法人</w:t>
      </w:r>
      <w:r w:rsidR="00866659" w:rsidRPr="002C7EA4">
        <w:rPr>
          <w:rFonts w:ascii="ＭＳ 明朝" w:hAnsi="ＭＳ 明朝" w:hint="eastAsia"/>
          <w:sz w:val="20"/>
          <w:szCs w:val="20"/>
          <w:lang w:eastAsia="ja-JP"/>
        </w:rPr>
        <w:t>緑資源機構</w:t>
      </w:r>
      <w:r w:rsidR="001964A6" w:rsidRPr="002C7EA4">
        <w:rPr>
          <w:rFonts w:ascii="ＭＳ 明朝" w:hAnsi="ＭＳ 明朝" w:hint="eastAsia"/>
          <w:sz w:val="20"/>
          <w:szCs w:val="20"/>
          <w:lang w:eastAsia="ja-JP"/>
        </w:rPr>
        <w:t>法を廃止する法律（平成20年法律第8号）による廃止前の独立行政法人緑資源機構、独立行政法人緑資源機構法を廃止する法律による廃</w:t>
      </w:r>
      <w:r w:rsidR="001964A6" w:rsidRPr="009747DC">
        <w:rPr>
          <w:rFonts w:ascii="ＭＳ 明朝" w:hAnsi="ＭＳ 明朝" w:hint="eastAsia"/>
          <w:sz w:val="20"/>
          <w:szCs w:val="20"/>
          <w:lang w:eastAsia="ja-JP"/>
        </w:rPr>
        <w:t>止前の</w:t>
      </w:r>
      <w:r w:rsidR="00866659" w:rsidRPr="009747DC">
        <w:rPr>
          <w:rFonts w:ascii="ＭＳ 明朝" w:hAnsi="ＭＳ 明朝" w:hint="eastAsia"/>
          <w:sz w:val="20"/>
          <w:szCs w:val="20"/>
          <w:lang w:eastAsia="ja-JP"/>
        </w:rPr>
        <w:t>独立行政法人緑資源機構法（平成14年法律第130号）附則第4条第1項の規定により解散した旧緑資源公団、森林開発公団法の一部を改正する法律（平成11年法律第70号）附則第2条の規定により緑資源公団となった旧森林開発公団、同法附則第3条第1項の規定により解散した旧農用地整備公団及び農用地開発公団法の一部を改正する法律（昭和63年法律第44号）附則第2条の規定により農用地整備公団となった旧農用地開発公団を含む。）、独立行政法人水資源機構（独立行政法人水資源機構法（平成14年法律第182号）附則第2条第1項の規定により解散した旧水資源開発公</w:t>
      </w:r>
      <w:r w:rsidR="00866659" w:rsidRPr="009747DC">
        <w:rPr>
          <w:rFonts w:ascii="ＭＳ 明朝" w:hAnsi="ＭＳ 明朝" w:hint="eastAsia"/>
          <w:sz w:val="20"/>
          <w:szCs w:val="20"/>
          <w:lang w:eastAsia="ja-JP"/>
        </w:rPr>
        <w:lastRenderedPageBreak/>
        <w:t>団を含む。）及び独立行政法人環境再生保全機構（独立行政法人環境再生保全機構法（平成15年法律第43号）附則第4条第1項の規定により解散した旧環境事業団及び公害防止事業団法の一部を改正する法律（平成4年法律第39号）附則第2条の規定により環境事業団となった旧公害防止事業団を含む。）の行う事業に対する負担金に係る経費の支出予定額</w:t>
      </w:r>
    </w:p>
    <w:p w:rsidR="00E825E6" w:rsidRPr="009747DC" w:rsidRDefault="00E825E6" w:rsidP="00E825E6">
      <w:pPr>
        <w:spacing w:before="100" w:beforeAutospacing="1" w:after="100" w:afterAutospacing="1" w:line="320" w:lineRule="exact"/>
        <w:ind w:left="600" w:hangingChars="300" w:hanging="600"/>
        <w:contextualSpacing/>
        <w:rPr>
          <w:rFonts w:ascii="ＭＳ 明朝" w:hAnsi="ＭＳ 明朝"/>
          <w:sz w:val="20"/>
          <w:szCs w:val="20"/>
          <w:lang w:eastAsia="ja-JP"/>
        </w:rPr>
      </w:pPr>
      <w:r w:rsidRPr="009747DC">
        <w:rPr>
          <w:rFonts w:ascii="ＭＳ 明朝" w:hAnsi="ＭＳ 明朝" w:hint="eastAsia"/>
          <w:sz w:val="20"/>
          <w:szCs w:val="20"/>
          <w:lang w:eastAsia="ja-JP"/>
        </w:rPr>
        <w:t xml:space="preserve">　　</w:t>
      </w:r>
      <w:r w:rsidR="00866659" w:rsidRPr="009747DC">
        <w:rPr>
          <w:rFonts w:ascii="ＭＳ 明朝" w:hAnsi="ＭＳ 明朝" w:hint="eastAsia"/>
          <w:sz w:val="20"/>
          <w:szCs w:val="20"/>
          <w:lang w:eastAsia="ja-JP"/>
        </w:rPr>
        <w:t>⑤　地方公務員等共済組合法（昭和37年法律第152号）第3条に規定する地方公務員共済組合が建設する地方公務員に貸与する宿舎その他の施設の無償譲渡を受けるため、地方公務員共済組合に支払う賃借料に係る経費の支出予定額</w:t>
      </w:r>
    </w:p>
    <w:p w:rsidR="00866659" w:rsidRPr="009747DC" w:rsidRDefault="00E825E6" w:rsidP="00E825E6">
      <w:pPr>
        <w:spacing w:before="100" w:beforeAutospacing="1" w:after="100" w:afterAutospacing="1" w:line="320" w:lineRule="exact"/>
        <w:ind w:left="600" w:hangingChars="300" w:hanging="600"/>
        <w:contextualSpacing/>
        <w:rPr>
          <w:rFonts w:ascii="ＭＳ 明朝" w:hAnsi="ＭＳ 明朝"/>
          <w:sz w:val="20"/>
          <w:szCs w:val="20"/>
          <w:lang w:eastAsia="ja-JP"/>
        </w:rPr>
      </w:pPr>
      <w:r w:rsidRPr="009747DC">
        <w:rPr>
          <w:rFonts w:ascii="ＭＳ 明朝" w:hAnsi="ＭＳ 明朝" w:hint="eastAsia"/>
          <w:sz w:val="20"/>
          <w:szCs w:val="20"/>
          <w:lang w:eastAsia="ja-JP"/>
        </w:rPr>
        <w:t xml:space="preserve">　　</w:t>
      </w:r>
      <w:r w:rsidR="00866659" w:rsidRPr="009747DC">
        <w:rPr>
          <w:rFonts w:ascii="ＭＳ 明朝" w:hAnsi="ＭＳ 明朝" w:hint="eastAsia"/>
          <w:sz w:val="20"/>
          <w:szCs w:val="20"/>
          <w:lang w:eastAsia="ja-JP"/>
        </w:rPr>
        <w:t>⑥　公有地の拡大の推進に関する法律（昭和47年法律第66号）第17条第1項第1号に規定する土地の取得に要する経費の支出予定額</w:t>
      </w:r>
    </w:p>
    <w:p w:rsidR="00072AED" w:rsidRPr="009747DC" w:rsidRDefault="00E825E6" w:rsidP="00E825E6">
      <w:pPr>
        <w:spacing w:before="100" w:beforeAutospacing="1" w:after="100" w:afterAutospacing="1" w:line="320" w:lineRule="exact"/>
        <w:ind w:left="600" w:hangingChars="300" w:hanging="600"/>
        <w:contextualSpacing/>
        <w:rPr>
          <w:rFonts w:ascii="ＭＳ 明朝" w:hAnsi="ＭＳ 明朝"/>
          <w:sz w:val="20"/>
          <w:szCs w:val="20"/>
          <w:lang w:eastAsia="ja-JP"/>
        </w:rPr>
      </w:pPr>
      <w:r w:rsidRPr="009747DC">
        <w:rPr>
          <w:rFonts w:ascii="ＭＳ 明朝" w:hAnsi="ＭＳ 明朝" w:hint="eastAsia"/>
          <w:sz w:val="20"/>
          <w:szCs w:val="20"/>
          <w:lang w:eastAsia="ja-JP"/>
        </w:rPr>
        <w:t xml:space="preserve">　　</w:t>
      </w:r>
      <w:r w:rsidR="00072AED" w:rsidRPr="009747DC">
        <w:rPr>
          <w:rFonts w:ascii="ＭＳ 明朝" w:hAnsi="ＭＳ 明朝" w:hint="eastAsia"/>
          <w:sz w:val="20"/>
          <w:szCs w:val="20"/>
          <w:lang w:eastAsia="ja-JP"/>
        </w:rPr>
        <w:t>⑦　社会福祉法人が施設の建設に要する資金に充てるために借り入れた借入金の償還に要する費用の補助に係る経費の支出予定額</w:t>
      </w:r>
    </w:p>
    <w:p w:rsidR="00072AED" w:rsidRPr="009747DC" w:rsidRDefault="00E825E6" w:rsidP="00E825E6">
      <w:pPr>
        <w:spacing w:before="100" w:beforeAutospacing="1" w:after="100" w:afterAutospacing="1" w:line="320" w:lineRule="exact"/>
        <w:ind w:left="600" w:hangingChars="300" w:hanging="600"/>
        <w:contextualSpacing/>
        <w:rPr>
          <w:rFonts w:ascii="ＭＳ 明朝" w:hAnsi="ＭＳ 明朝"/>
          <w:sz w:val="20"/>
          <w:szCs w:val="20"/>
          <w:lang w:eastAsia="ja-JP"/>
        </w:rPr>
      </w:pPr>
      <w:r w:rsidRPr="009747DC">
        <w:rPr>
          <w:rFonts w:ascii="ＭＳ 明朝" w:hAnsi="ＭＳ 明朝" w:hint="eastAsia"/>
          <w:sz w:val="20"/>
          <w:szCs w:val="20"/>
          <w:lang w:eastAsia="ja-JP"/>
        </w:rPr>
        <w:t xml:space="preserve">　　</w:t>
      </w:r>
      <w:r w:rsidR="00072AED" w:rsidRPr="009747DC">
        <w:rPr>
          <w:rFonts w:ascii="ＭＳ 明朝" w:hAnsi="ＭＳ 明朝" w:hint="eastAsia"/>
          <w:sz w:val="20"/>
          <w:szCs w:val="20"/>
          <w:lang w:eastAsia="ja-JP"/>
        </w:rPr>
        <w:t>⑧　地方公共団体が当該地方公共団体以外の者の債務について損失補償又は保証をしていた場合における当該損失補償又は保証に係る債務の履行に要する経費の支出予定額</w:t>
      </w:r>
    </w:p>
    <w:p w:rsidR="00072AED" w:rsidRPr="009747DC" w:rsidRDefault="00E825E6" w:rsidP="00E825E6">
      <w:pPr>
        <w:spacing w:before="100" w:beforeAutospacing="1" w:after="100" w:afterAutospacing="1" w:line="320" w:lineRule="exact"/>
        <w:ind w:left="600" w:hangingChars="300" w:hanging="600"/>
        <w:contextualSpacing/>
        <w:rPr>
          <w:rFonts w:ascii="ＭＳ 明朝" w:hAnsi="ＭＳ 明朝"/>
          <w:sz w:val="20"/>
          <w:szCs w:val="20"/>
          <w:lang w:eastAsia="ja-JP"/>
        </w:rPr>
      </w:pPr>
      <w:r w:rsidRPr="009747DC">
        <w:rPr>
          <w:rFonts w:ascii="ＭＳ 明朝" w:hAnsi="ＭＳ 明朝" w:hint="eastAsia"/>
          <w:sz w:val="20"/>
          <w:szCs w:val="20"/>
          <w:lang w:eastAsia="ja-JP"/>
        </w:rPr>
        <w:t xml:space="preserve">　　</w:t>
      </w:r>
      <w:r w:rsidR="00072AED" w:rsidRPr="009747DC">
        <w:rPr>
          <w:rFonts w:ascii="ＭＳ 明朝" w:hAnsi="ＭＳ 明朝" w:hint="eastAsia"/>
          <w:sz w:val="20"/>
          <w:szCs w:val="20"/>
          <w:lang w:eastAsia="ja-JP"/>
        </w:rPr>
        <w:t>⑨　地方公共団体が当該地方公共団体以外の者の債務を引き受けた場合における当該債務の履行に要する経費の支出予定額（⑧の支出予定額と重複する額を除く</w:t>
      </w:r>
      <w:r w:rsidR="00D9259D" w:rsidRPr="009747DC">
        <w:rPr>
          <w:rFonts w:ascii="ＭＳ 明朝" w:hAnsi="ＭＳ 明朝" w:hint="eastAsia"/>
          <w:sz w:val="20"/>
          <w:szCs w:val="20"/>
          <w:lang w:eastAsia="ja-JP"/>
        </w:rPr>
        <w:t>。</w:t>
      </w:r>
      <w:r w:rsidR="00072AED" w:rsidRPr="009747DC">
        <w:rPr>
          <w:rFonts w:ascii="ＭＳ 明朝" w:hAnsi="ＭＳ 明朝" w:hint="eastAsia"/>
          <w:sz w:val="20"/>
          <w:szCs w:val="20"/>
          <w:lang w:eastAsia="ja-JP"/>
        </w:rPr>
        <w:t>）</w:t>
      </w:r>
    </w:p>
    <w:p w:rsidR="00866659" w:rsidRPr="009747DC" w:rsidRDefault="00E825E6" w:rsidP="00E825E6">
      <w:pPr>
        <w:spacing w:before="100" w:beforeAutospacing="1" w:after="100" w:afterAutospacing="1" w:line="320" w:lineRule="exact"/>
        <w:ind w:left="600" w:hangingChars="300" w:hanging="600"/>
        <w:contextualSpacing/>
        <w:rPr>
          <w:rFonts w:ascii="ＭＳ 明朝" w:hAnsi="ＭＳ 明朝"/>
          <w:sz w:val="20"/>
          <w:szCs w:val="20"/>
          <w:lang w:eastAsia="ja-JP"/>
        </w:rPr>
      </w:pPr>
      <w:r w:rsidRPr="009747DC">
        <w:rPr>
          <w:rFonts w:ascii="ＭＳ 明朝" w:hAnsi="ＭＳ 明朝" w:hint="eastAsia"/>
          <w:sz w:val="20"/>
          <w:szCs w:val="20"/>
          <w:lang w:eastAsia="ja-JP"/>
        </w:rPr>
        <w:t xml:space="preserve">　　</w:t>
      </w:r>
      <w:r w:rsidR="00D6039C" w:rsidRPr="009747DC">
        <w:rPr>
          <w:rFonts w:ascii="ＭＳ 明朝" w:hAnsi="ＭＳ 明朝" w:hint="eastAsia"/>
          <w:sz w:val="20"/>
          <w:szCs w:val="20"/>
          <w:lang w:eastAsia="ja-JP"/>
        </w:rPr>
        <w:t>⑩</w:t>
      </w:r>
      <w:r w:rsidR="00866659" w:rsidRPr="009747DC">
        <w:rPr>
          <w:rFonts w:ascii="ＭＳ 明朝" w:hAnsi="ＭＳ 明朝" w:hint="eastAsia"/>
          <w:sz w:val="20"/>
          <w:szCs w:val="20"/>
          <w:lang w:eastAsia="ja-JP"/>
        </w:rPr>
        <w:t xml:space="preserve">　①～</w:t>
      </w:r>
      <w:r w:rsidR="00D6039C" w:rsidRPr="009747DC">
        <w:rPr>
          <w:rFonts w:ascii="ＭＳ 明朝" w:hAnsi="ＭＳ 明朝" w:hint="eastAsia"/>
          <w:sz w:val="20"/>
          <w:szCs w:val="20"/>
          <w:lang w:eastAsia="ja-JP"/>
        </w:rPr>
        <w:t>⑨</w:t>
      </w:r>
      <w:r w:rsidR="00866659" w:rsidRPr="009747DC">
        <w:rPr>
          <w:rFonts w:ascii="ＭＳ 明朝" w:hAnsi="ＭＳ 明朝" w:hint="eastAsia"/>
          <w:sz w:val="20"/>
          <w:szCs w:val="20"/>
          <w:lang w:eastAsia="ja-JP"/>
        </w:rPr>
        <w:t>に掲げる支出予定額に準ずるものとして当該地方公共団体において合理的に算定した額</w:t>
      </w:r>
    </w:p>
    <w:p w:rsidR="003F2E3A" w:rsidRPr="009747DC" w:rsidRDefault="003F2E3A" w:rsidP="00CE1AF6">
      <w:pPr>
        <w:spacing w:before="100" w:beforeAutospacing="1" w:after="100" w:afterAutospacing="1" w:line="320" w:lineRule="exact"/>
        <w:ind w:left="600" w:hangingChars="300" w:hanging="600"/>
        <w:contextualSpacing/>
        <w:rPr>
          <w:rFonts w:ascii="ＭＳ 明朝" w:hAnsi="ＭＳ 明朝"/>
          <w:sz w:val="20"/>
          <w:szCs w:val="20"/>
          <w:lang w:eastAsia="ja-JP"/>
        </w:rPr>
      </w:pPr>
      <w:r w:rsidRPr="009747DC">
        <w:rPr>
          <w:rFonts w:ascii="ＭＳ 明朝" w:hAnsi="ＭＳ 明朝" w:hint="eastAsia"/>
          <w:sz w:val="20"/>
          <w:szCs w:val="20"/>
          <w:lang w:eastAsia="ja-JP"/>
        </w:rPr>
        <w:t xml:space="preserve">　</w:t>
      </w:r>
      <w:r w:rsidR="00CE1AF6" w:rsidRPr="009747DC">
        <w:rPr>
          <w:rFonts w:ascii="ＭＳ 明朝" w:hAnsi="ＭＳ 明朝" w:hint="eastAsia"/>
          <w:sz w:val="20"/>
          <w:szCs w:val="20"/>
          <w:lang w:eastAsia="ja-JP"/>
        </w:rPr>
        <w:t xml:space="preserve">　　</w:t>
      </w:r>
      <w:r w:rsidRPr="009747DC">
        <w:rPr>
          <w:rFonts w:ascii="ＭＳ 明朝" w:hAnsi="ＭＳ 明朝" w:hint="eastAsia"/>
          <w:sz w:val="20"/>
          <w:szCs w:val="20"/>
          <w:lang w:eastAsia="ja-JP"/>
        </w:rPr>
        <w:t xml:space="preserve">　</w:t>
      </w:r>
      <w:r w:rsidR="00D6039C" w:rsidRPr="009747DC">
        <w:rPr>
          <w:rFonts w:ascii="ＭＳ 明朝" w:hAnsi="ＭＳ 明朝" w:hint="eastAsia"/>
          <w:sz w:val="20"/>
          <w:szCs w:val="20"/>
          <w:lang w:eastAsia="ja-JP"/>
        </w:rPr>
        <w:t>⑩</w:t>
      </w:r>
      <w:r w:rsidRPr="009747DC">
        <w:rPr>
          <w:rFonts w:ascii="ＭＳ 明朝" w:hAnsi="ＭＳ 明朝" w:hint="eastAsia"/>
          <w:sz w:val="20"/>
          <w:szCs w:val="20"/>
          <w:lang w:eastAsia="ja-JP"/>
        </w:rPr>
        <w:t>に該当する支出予定額として、</w:t>
      </w:r>
      <w:r w:rsidR="00313652" w:rsidRPr="009747DC">
        <w:rPr>
          <w:rFonts w:ascii="ＭＳ 明朝" w:hAnsi="ＭＳ 明朝" w:hint="eastAsia"/>
          <w:sz w:val="20"/>
          <w:szCs w:val="20"/>
          <w:lang w:eastAsia="ja-JP"/>
        </w:rPr>
        <w:t>第三者</w:t>
      </w:r>
      <w:r w:rsidR="00527E2C" w:rsidRPr="009747DC">
        <w:rPr>
          <w:rFonts w:ascii="ＭＳ 明朝" w:hAnsi="ＭＳ 明朝" w:hint="eastAsia"/>
          <w:sz w:val="20"/>
          <w:szCs w:val="20"/>
          <w:lang w:eastAsia="ja-JP"/>
        </w:rPr>
        <w:t>に対する元利補給金（</w:t>
      </w:r>
      <w:r w:rsidR="00595D94" w:rsidRPr="009747DC">
        <w:rPr>
          <w:rFonts w:ascii="ＭＳ 明朝" w:hAnsi="ＭＳ 明朝" w:hint="eastAsia"/>
          <w:sz w:val="20"/>
          <w:szCs w:val="20"/>
          <w:lang w:eastAsia="ja-JP"/>
        </w:rPr>
        <w:t>ただし、</w:t>
      </w:r>
      <w:r w:rsidR="005B2152" w:rsidRPr="009747DC">
        <w:rPr>
          <w:rFonts w:ascii="ＭＳ 明朝" w:hAnsi="ＭＳ 明朝" w:hint="eastAsia"/>
          <w:sz w:val="20"/>
          <w:szCs w:val="20"/>
          <w:lang w:eastAsia="ja-JP"/>
        </w:rPr>
        <w:t>算定</w:t>
      </w:r>
      <w:r w:rsidR="00527E2C" w:rsidRPr="009747DC">
        <w:rPr>
          <w:rFonts w:ascii="ＭＳ 明朝" w:hAnsi="ＭＳ 明朝" w:hint="eastAsia"/>
          <w:sz w:val="20"/>
          <w:szCs w:val="20"/>
          <w:lang w:eastAsia="ja-JP"/>
        </w:rPr>
        <w:t>時点以後に発生する利子支払に係る補給金を除く</w:t>
      </w:r>
      <w:r w:rsidR="001F7E34" w:rsidRPr="009747DC">
        <w:rPr>
          <w:rFonts w:ascii="ＭＳ 明朝" w:hAnsi="ＭＳ 明朝" w:hint="eastAsia"/>
          <w:sz w:val="20"/>
          <w:szCs w:val="20"/>
          <w:lang w:eastAsia="ja-JP"/>
        </w:rPr>
        <w:t>。</w:t>
      </w:r>
      <w:r w:rsidR="00527E2C" w:rsidRPr="009747DC">
        <w:rPr>
          <w:rFonts w:ascii="ＭＳ 明朝" w:hAnsi="ＭＳ 明朝" w:hint="eastAsia"/>
          <w:sz w:val="20"/>
          <w:szCs w:val="20"/>
          <w:lang w:eastAsia="ja-JP"/>
        </w:rPr>
        <w:t>）に係る支出予定額</w:t>
      </w:r>
      <w:r w:rsidR="00313652" w:rsidRPr="009747DC">
        <w:rPr>
          <w:rFonts w:ascii="ＭＳ 明朝" w:hAnsi="ＭＳ 明朝" w:hint="eastAsia"/>
          <w:sz w:val="20"/>
          <w:szCs w:val="20"/>
          <w:lang w:eastAsia="ja-JP"/>
        </w:rPr>
        <w:t>などがあります。</w:t>
      </w:r>
    </w:p>
    <w:p w:rsidR="00866659" w:rsidRPr="009747DC" w:rsidRDefault="00CE1AF6" w:rsidP="00CE1AF6">
      <w:pPr>
        <w:spacing w:before="100" w:beforeAutospacing="1" w:after="100" w:afterAutospacing="1" w:line="320" w:lineRule="exact"/>
        <w:ind w:left="600" w:hangingChars="300" w:hanging="600"/>
        <w:contextualSpacing/>
        <w:rPr>
          <w:rFonts w:ascii="ＭＳ 明朝" w:hAnsi="ＭＳ 明朝"/>
          <w:sz w:val="20"/>
          <w:szCs w:val="20"/>
          <w:lang w:eastAsia="ja-JP"/>
        </w:rPr>
      </w:pPr>
      <w:r w:rsidRPr="009747DC">
        <w:rPr>
          <w:rFonts w:ascii="ＭＳ 明朝" w:hAnsi="ＭＳ 明朝" w:hint="eastAsia"/>
          <w:sz w:val="20"/>
          <w:szCs w:val="20"/>
          <w:lang w:eastAsia="ja-JP"/>
        </w:rPr>
        <w:t xml:space="preserve">　　</w:t>
      </w:r>
      <w:r w:rsidR="00866659" w:rsidRPr="009747DC">
        <w:rPr>
          <w:rFonts w:ascii="ＭＳ 明朝" w:hAnsi="ＭＳ 明朝" w:hint="eastAsia"/>
          <w:sz w:val="20"/>
          <w:szCs w:val="20"/>
          <w:lang w:eastAsia="ja-JP"/>
        </w:rPr>
        <w:t xml:space="preserve">※　</w:t>
      </w:r>
      <w:r w:rsidR="00D8278B" w:rsidRPr="009747DC">
        <w:rPr>
          <w:rFonts w:ascii="ＭＳ 明朝" w:hAnsi="ＭＳ 明朝" w:hint="eastAsia"/>
          <w:sz w:val="20"/>
          <w:szCs w:val="20"/>
          <w:lang w:eastAsia="ja-JP"/>
        </w:rPr>
        <w:t>本様式</w:t>
      </w:r>
      <w:r w:rsidR="00866659" w:rsidRPr="009747DC">
        <w:rPr>
          <w:rFonts w:ascii="ＭＳ 明朝" w:hAnsi="ＭＳ 明朝" w:hint="eastAsia"/>
          <w:sz w:val="20"/>
          <w:szCs w:val="20"/>
          <w:lang w:eastAsia="ja-JP"/>
        </w:rPr>
        <w:t>の対象となる債務負担行為に基づく支出予定額（地方財政法第5条各号に規定する経費）とは、契約等の相手方によって</w:t>
      </w:r>
      <w:r w:rsidR="00866659" w:rsidRPr="009747DC">
        <w:rPr>
          <w:rFonts w:ascii="ＭＳ 明朝" w:hAnsi="ＭＳ 明朝" w:hint="eastAsia"/>
          <w:sz w:val="20"/>
          <w:szCs w:val="20"/>
          <w:u w:val="single"/>
          <w:lang w:eastAsia="ja-JP"/>
        </w:rPr>
        <w:t>既に地方公共団体の支出の原因となる行為の履行が完了し、その支出額が確定しているものに対して</w:t>
      </w:r>
      <w:r w:rsidR="00866659" w:rsidRPr="009747DC">
        <w:rPr>
          <w:rFonts w:ascii="ＭＳ 明朝" w:hAnsi="ＭＳ 明朝" w:hint="eastAsia"/>
          <w:sz w:val="20"/>
          <w:szCs w:val="20"/>
          <w:lang w:eastAsia="ja-JP"/>
        </w:rPr>
        <w:t>、地方公共団体が債務負担行為を設定することにより、当該履行が完了した年度にその対価を支払わずに、後年度にその支払が先送りされている場合の</w:t>
      </w:r>
      <w:r w:rsidR="00943045" w:rsidRPr="009747DC">
        <w:rPr>
          <w:rFonts w:ascii="ＭＳ 明朝" w:hAnsi="ＭＳ 明朝" w:hint="eastAsia"/>
          <w:sz w:val="20"/>
          <w:szCs w:val="20"/>
          <w:lang w:eastAsia="ja-JP"/>
        </w:rPr>
        <w:t>当該</w:t>
      </w:r>
      <w:r w:rsidR="00866659" w:rsidRPr="009747DC">
        <w:rPr>
          <w:rFonts w:ascii="ＭＳ 明朝" w:hAnsi="ＭＳ 明朝" w:hint="eastAsia"/>
          <w:sz w:val="20"/>
          <w:szCs w:val="20"/>
          <w:lang w:eastAsia="ja-JP"/>
        </w:rPr>
        <w:t>支出予定額をいいます。</w:t>
      </w:r>
    </w:p>
    <w:p w:rsidR="00866659" w:rsidRPr="009747DC" w:rsidRDefault="00866659" w:rsidP="00C27CB3">
      <w:pPr>
        <w:spacing w:before="100" w:beforeAutospacing="1" w:after="100" w:afterAutospacing="1" w:line="320" w:lineRule="exact"/>
        <w:ind w:left="600" w:hangingChars="300" w:hanging="600"/>
        <w:contextualSpacing/>
        <w:rPr>
          <w:rFonts w:ascii="ＭＳ 明朝" w:hAnsi="ＭＳ 明朝"/>
          <w:sz w:val="20"/>
          <w:szCs w:val="20"/>
          <w:lang w:eastAsia="ja-JP"/>
        </w:rPr>
      </w:pPr>
      <w:r w:rsidRPr="009747DC">
        <w:rPr>
          <w:rFonts w:ascii="ＭＳ 明朝" w:hAnsi="ＭＳ 明朝" w:hint="eastAsia"/>
          <w:sz w:val="20"/>
          <w:szCs w:val="20"/>
          <w:lang w:eastAsia="ja-JP"/>
        </w:rPr>
        <w:t xml:space="preserve">　　</w:t>
      </w:r>
      <w:r w:rsidR="00C27CB3" w:rsidRPr="009747DC">
        <w:rPr>
          <w:rFonts w:ascii="ＭＳ 明朝" w:hAnsi="ＭＳ 明朝" w:hint="eastAsia"/>
          <w:sz w:val="20"/>
          <w:szCs w:val="20"/>
          <w:lang w:eastAsia="ja-JP"/>
        </w:rPr>
        <w:t xml:space="preserve">　　</w:t>
      </w:r>
      <w:r w:rsidRPr="009747DC">
        <w:rPr>
          <w:rFonts w:ascii="ＭＳ 明朝" w:hAnsi="ＭＳ 明朝" w:hint="eastAsia"/>
          <w:sz w:val="20"/>
          <w:szCs w:val="20"/>
          <w:lang w:eastAsia="ja-JP"/>
        </w:rPr>
        <w:t>したがって、契約発注した工事請負代金の支払が複数年度にわたるため債務負担行為を設定してその支払を行う場合であっても、</w:t>
      </w:r>
      <w:r w:rsidRPr="009747DC">
        <w:rPr>
          <w:rFonts w:ascii="ＭＳ 明朝" w:hAnsi="ＭＳ 明朝" w:hint="eastAsia"/>
          <w:sz w:val="20"/>
          <w:szCs w:val="20"/>
          <w:u w:val="wave"/>
          <w:lang w:eastAsia="ja-JP"/>
        </w:rPr>
        <w:t>当該支払は、工事期間中の各年度における相手方の履行に対して、その対価を支払っているに過ぎず、</w:t>
      </w:r>
      <w:r w:rsidRPr="009747DC">
        <w:rPr>
          <w:rFonts w:ascii="ＭＳ 明朝" w:hAnsi="ＭＳ 明朝" w:hint="eastAsia"/>
          <w:sz w:val="20"/>
          <w:szCs w:val="20"/>
          <w:lang w:eastAsia="ja-JP"/>
        </w:rPr>
        <w:t>また、</w:t>
      </w:r>
      <w:r w:rsidRPr="009747DC">
        <w:rPr>
          <w:rFonts w:ascii="ＭＳ 明朝" w:hAnsi="ＭＳ 明朝" w:hint="eastAsia"/>
          <w:sz w:val="20"/>
          <w:szCs w:val="20"/>
          <w:u w:val="wave"/>
          <w:lang w:eastAsia="ja-JP"/>
        </w:rPr>
        <w:t>工事が完了するまで支払額が確定しないことから、</w:t>
      </w:r>
      <w:r w:rsidRPr="009747DC">
        <w:rPr>
          <w:rFonts w:ascii="ＭＳ 明朝" w:hAnsi="ＭＳ 明朝" w:hint="eastAsia"/>
          <w:sz w:val="20"/>
          <w:szCs w:val="20"/>
          <w:lang w:eastAsia="ja-JP"/>
        </w:rPr>
        <w:t>このような支出については、</w:t>
      </w:r>
      <w:r w:rsidR="00D8278B" w:rsidRPr="009747DC">
        <w:rPr>
          <w:rFonts w:ascii="ＭＳ 明朝" w:hAnsi="ＭＳ 明朝" w:hint="eastAsia"/>
          <w:sz w:val="20"/>
          <w:szCs w:val="20"/>
          <w:lang w:eastAsia="ja-JP"/>
        </w:rPr>
        <w:t>本様式</w:t>
      </w:r>
      <w:r w:rsidRPr="009747DC">
        <w:rPr>
          <w:rFonts w:ascii="ＭＳ 明朝" w:hAnsi="ＭＳ 明朝" w:hint="eastAsia"/>
          <w:sz w:val="20"/>
          <w:szCs w:val="20"/>
          <w:lang w:eastAsia="ja-JP"/>
        </w:rPr>
        <w:t>の対象とはならないものです。</w:t>
      </w:r>
    </w:p>
    <w:p w:rsidR="00B63401" w:rsidRPr="002C7EA4" w:rsidRDefault="00943045" w:rsidP="00B63401">
      <w:pPr>
        <w:spacing w:before="100" w:beforeAutospacing="1" w:after="100" w:afterAutospacing="1" w:line="320" w:lineRule="exact"/>
        <w:ind w:left="600" w:hangingChars="300" w:hanging="600"/>
        <w:contextualSpacing/>
        <w:rPr>
          <w:rFonts w:ascii="ＭＳ 明朝" w:hAnsi="ＭＳ 明朝"/>
          <w:sz w:val="20"/>
          <w:szCs w:val="20"/>
          <w:u w:val="single"/>
          <w:lang w:eastAsia="ja-JP"/>
        </w:rPr>
      </w:pPr>
      <w:r w:rsidRPr="009747DC">
        <w:rPr>
          <w:rFonts w:ascii="ＭＳ 明朝" w:hAnsi="ＭＳ 明朝" w:hint="eastAsia"/>
          <w:sz w:val="20"/>
          <w:szCs w:val="20"/>
          <w:lang w:eastAsia="ja-JP"/>
        </w:rPr>
        <w:t xml:space="preserve">　　　　また、債務負</w:t>
      </w:r>
      <w:r w:rsidRPr="002C7EA4">
        <w:rPr>
          <w:rFonts w:ascii="ＭＳ 明朝" w:hAnsi="ＭＳ 明朝" w:hint="eastAsia"/>
          <w:sz w:val="20"/>
          <w:szCs w:val="20"/>
          <w:lang w:eastAsia="ja-JP"/>
        </w:rPr>
        <w:t>担行為に基づく支出予定額に利子</w:t>
      </w:r>
      <w:r w:rsidR="003F2E3A" w:rsidRPr="002C7EA4">
        <w:rPr>
          <w:rFonts w:ascii="ＭＳ 明朝" w:hAnsi="ＭＳ 明朝" w:hint="eastAsia"/>
          <w:sz w:val="20"/>
          <w:szCs w:val="20"/>
          <w:lang w:eastAsia="ja-JP"/>
        </w:rPr>
        <w:t>支払</w:t>
      </w:r>
      <w:r w:rsidRPr="002C7EA4">
        <w:rPr>
          <w:rFonts w:ascii="ＭＳ 明朝" w:hAnsi="ＭＳ 明朝" w:hint="eastAsia"/>
          <w:sz w:val="20"/>
          <w:szCs w:val="20"/>
          <w:lang w:eastAsia="ja-JP"/>
        </w:rPr>
        <w:t>分が含まれている場合は、</w:t>
      </w:r>
      <w:r w:rsidR="005B2152" w:rsidRPr="002C7EA4">
        <w:rPr>
          <w:rFonts w:ascii="ＭＳ 明朝" w:hAnsi="ＭＳ 明朝" w:hint="eastAsia"/>
          <w:sz w:val="20"/>
          <w:szCs w:val="20"/>
          <w:u w:val="single"/>
          <w:lang w:eastAsia="ja-JP"/>
        </w:rPr>
        <w:t>算定</w:t>
      </w:r>
      <w:r w:rsidR="00B63401" w:rsidRPr="002C7EA4">
        <w:rPr>
          <w:rFonts w:ascii="ＭＳ 明朝" w:hAnsi="ＭＳ 明朝" w:hint="eastAsia"/>
          <w:sz w:val="20"/>
          <w:szCs w:val="20"/>
          <w:u w:val="single"/>
          <w:lang w:eastAsia="ja-JP"/>
        </w:rPr>
        <w:t>時点以前</w:t>
      </w:r>
      <w:r w:rsidR="005B6AA7" w:rsidRPr="002C7EA4">
        <w:rPr>
          <w:rFonts w:ascii="ＭＳ 明朝" w:hAnsi="ＭＳ 明朝" w:hint="eastAsia"/>
          <w:sz w:val="20"/>
          <w:szCs w:val="20"/>
          <w:u w:val="single"/>
          <w:lang w:eastAsia="ja-JP"/>
        </w:rPr>
        <w:t>（平成</w:t>
      </w:r>
      <w:r w:rsidR="00881414" w:rsidRPr="002C7EA4">
        <w:rPr>
          <w:rFonts w:ascii="ＭＳ 明朝" w:hAnsi="ＭＳ 明朝" w:hint="eastAsia"/>
          <w:sz w:val="20"/>
          <w:szCs w:val="20"/>
          <w:u w:val="single"/>
          <w:lang w:eastAsia="ja-JP"/>
        </w:rPr>
        <w:t>2</w:t>
      </w:r>
      <w:r w:rsidR="00881414" w:rsidRPr="002C7EA4">
        <w:rPr>
          <w:rFonts w:ascii="ＭＳ 明朝" w:hAnsi="ＭＳ 明朝"/>
          <w:sz w:val="20"/>
          <w:szCs w:val="20"/>
          <w:u w:val="single"/>
          <w:lang w:eastAsia="ja-JP"/>
        </w:rPr>
        <w:t>8</w:t>
      </w:r>
      <w:r w:rsidR="005B6AA7" w:rsidRPr="002C7EA4">
        <w:rPr>
          <w:rFonts w:ascii="ＭＳ 明朝" w:hAnsi="ＭＳ 明朝" w:hint="eastAsia"/>
          <w:sz w:val="20"/>
          <w:szCs w:val="20"/>
          <w:u w:val="single"/>
          <w:lang w:eastAsia="ja-JP"/>
        </w:rPr>
        <w:t>年度）</w:t>
      </w:r>
      <w:r w:rsidR="003F2E3A" w:rsidRPr="002C7EA4">
        <w:rPr>
          <w:rFonts w:ascii="ＭＳ 明朝" w:hAnsi="ＭＳ 明朝" w:hint="eastAsia"/>
          <w:sz w:val="20"/>
          <w:szCs w:val="20"/>
          <w:u w:val="single"/>
          <w:lang w:eastAsia="ja-JP"/>
        </w:rPr>
        <w:t>に発生している</w:t>
      </w:r>
      <w:r w:rsidR="00B63401" w:rsidRPr="002C7EA4">
        <w:rPr>
          <w:rFonts w:ascii="ＭＳ 明朝" w:hAnsi="ＭＳ 明朝" w:hint="eastAsia"/>
          <w:sz w:val="20"/>
          <w:szCs w:val="20"/>
          <w:u w:val="single"/>
          <w:lang w:eastAsia="ja-JP"/>
        </w:rPr>
        <w:t>利子</w:t>
      </w:r>
      <w:r w:rsidR="003F2E3A" w:rsidRPr="002C7EA4">
        <w:rPr>
          <w:rFonts w:ascii="ＭＳ 明朝" w:hAnsi="ＭＳ 明朝" w:hint="eastAsia"/>
          <w:sz w:val="20"/>
          <w:szCs w:val="20"/>
          <w:u w:val="single"/>
          <w:lang w:eastAsia="ja-JP"/>
        </w:rPr>
        <w:t>支払</w:t>
      </w:r>
      <w:r w:rsidR="00B63401" w:rsidRPr="002C7EA4">
        <w:rPr>
          <w:rFonts w:ascii="ＭＳ 明朝" w:hAnsi="ＭＳ 明朝" w:hint="eastAsia"/>
          <w:sz w:val="20"/>
          <w:szCs w:val="20"/>
          <w:u w:val="single"/>
          <w:lang w:eastAsia="ja-JP"/>
        </w:rPr>
        <w:t>分を今後支払う場合はその額を含め</w:t>
      </w:r>
      <w:r w:rsidR="003F2E3A" w:rsidRPr="002C7EA4">
        <w:rPr>
          <w:rFonts w:ascii="ＭＳ 明朝" w:hAnsi="ＭＳ 明朝" w:hint="eastAsia"/>
          <w:sz w:val="20"/>
          <w:szCs w:val="20"/>
          <w:u w:val="single"/>
          <w:lang w:eastAsia="ja-JP"/>
        </w:rPr>
        <w:t>る一方、</w:t>
      </w:r>
      <w:r w:rsidR="005B2152" w:rsidRPr="002C7EA4">
        <w:rPr>
          <w:rFonts w:ascii="ＭＳ 明朝" w:hAnsi="ＭＳ 明朝" w:hint="eastAsia"/>
          <w:sz w:val="20"/>
          <w:szCs w:val="20"/>
          <w:u w:val="single"/>
          <w:lang w:eastAsia="ja-JP"/>
        </w:rPr>
        <w:t>算定</w:t>
      </w:r>
      <w:r w:rsidR="00B63401" w:rsidRPr="002C7EA4">
        <w:rPr>
          <w:rFonts w:ascii="ＭＳ 明朝" w:hAnsi="ＭＳ 明朝" w:hint="eastAsia"/>
          <w:sz w:val="20"/>
          <w:szCs w:val="20"/>
          <w:u w:val="single"/>
          <w:lang w:eastAsia="ja-JP"/>
        </w:rPr>
        <w:t>時点</w:t>
      </w:r>
      <w:r w:rsidR="005B6AA7" w:rsidRPr="002C7EA4">
        <w:rPr>
          <w:rFonts w:ascii="ＭＳ 明朝" w:hAnsi="ＭＳ 明朝" w:hint="eastAsia"/>
          <w:sz w:val="20"/>
          <w:szCs w:val="20"/>
          <w:u w:val="single"/>
          <w:lang w:eastAsia="ja-JP"/>
        </w:rPr>
        <w:t>より後</w:t>
      </w:r>
      <w:r w:rsidR="003B0CD9" w:rsidRPr="002C7EA4">
        <w:rPr>
          <w:rFonts w:ascii="ＭＳ 明朝" w:hAnsi="ＭＳ 明朝" w:hint="eastAsia"/>
          <w:sz w:val="20"/>
          <w:szCs w:val="20"/>
          <w:u w:val="single"/>
          <w:lang w:eastAsia="ja-JP"/>
        </w:rPr>
        <w:t>（平成</w:t>
      </w:r>
      <w:r w:rsidR="00881414" w:rsidRPr="002C7EA4">
        <w:rPr>
          <w:rFonts w:ascii="ＭＳ 明朝" w:hAnsi="ＭＳ 明朝" w:hint="eastAsia"/>
          <w:sz w:val="20"/>
          <w:szCs w:val="20"/>
          <w:u w:val="single"/>
          <w:lang w:eastAsia="ja-JP"/>
        </w:rPr>
        <w:t>29</w:t>
      </w:r>
      <w:r w:rsidR="005B2152" w:rsidRPr="002C7EA4">
        <w:rPr>
          <w:rFonts w:ascii="ＭＳ 明朝" w:hAnsi="ＭＳ 明朝" w:hint="eastAsia"/>
          <w:sz w:val="20"/>
          <w:szCs w:val="20"/>
          <w:u w:val="single"/>
          <w:lang w:eastAsia="ja-JP"/>
        </w:rPr>
        <w:t>年度</w:t>
      </w:r>
      <w:r w:rsidR="003B0CD9" w:rsidRPr="002C7EA4">
        <w:rPr>
          <w:rFonts w:ascii="ＭＳ 明朝" w:hAnsi="ＭＳ 明朝" w:hint="eastAsia"/>
          <w:sz w:val="20"/>
          <w:szCs w:val="20"/>
          <w:u w:val="single"/>
          <w:lang w:eastAsia="ja-JP"/>
        </w:rPr>
        <w:t>）</w:t>
      </w:r>
      <w:r w:rsidR="003F2E3A" w:rsidRPr="002C7EA4">
        <w:rPr>
          <w:rFonts w:ascii="ＭＳ 明朝" w:hAnsi="ＭＳ 明朝" w:hint="eastAsia"/>
          <w:sz w:val="20"/>
          <w:szCs w:val="20"/>
          <w:u w:val="single"/>
          <w:lang w:eastAsia="ja-JP"/>
        </w:rPr>
        <w:t>に発生する</w:t>
      </w:r>
      <w:r w:rsidR="00B63401" w:rsidRPr="002C7EA4">
        <w:rPr>
          <w:rFonts w:ascii="ＭＳ 明朝" w:hAnsi="ＭＳ 明朝" w:hint="eastAsia"/>
          <w:sz w:val="20"/>
          <w:szCs w:val="20"/>
          <w:u w:val="single"/>
          <w:lang w:eastAsia="ja-JP"/>
        </w:rPr>
        <w:t>利子</w:t>
      </w:r>
      <w:r w:rsidR="003F2E3A" w:rsidRPr="002C7EA4">
        <w:rPr>
          <w:rFonts w:ascii="ＭＳ 明朝" w:hAnsi="ＭＳ 明朝" w:hint="eastAsia"/>
          <w:sz w:val="20"/>
          <w:szCs w:val="20"/>
          <w:u w:val="single"/>
          <w:lang w:eastAsia="ja-JP"/>
        </w:rPr>
        <w:t>支払</w:t>
      </w:r>
      <w:r w:rsidR="00CF2FB1" w:rsidRPr="002C7EA4">
        <w:rPr>
          <w:rFonts w:ascii="ＭＳ 明朝" w:hAnsi="ＭＳ 明朝" w:hint="eastAsia"/>
          <w:sz w:val="20"/>
          <w:szCs w:val="20"/>
          <w:u w:val="single"/>
          <w:lang w:eastAsia="ja-JP"/>
        </w:rPr>
        <w:t>分は含めないことに注意してください。</w:t>
      </w:r>
    </w:p>
    <w:p w:rsidR="001F7E34" w:rsidRPr="009747DC" w:rsidRDefault="001F7E34" w:rsidP="001F7E34">
      <w:pPr>
        <w:spacing w:before="100" w:beforeAutospacing="1" w:after="100" w:afterAutospacing="1" w:line="320" w:lineRule="exact"/>
        <w:contextualSpacing/>
        <w:rPr>
          <w:rFonts w:ascii="ＭＳ 明朝" w:hAnsi="ＭＳ 明朝"/>
          <w:sz w:val="20"/>
          <w:szCs w:val="20"/>
          <w:lang w:eastAsia="ja-JP"/>
        </w:rPr>
      </w:pPr>
      <w:r w:rsidRPr="009747DC">
        <w:rPr>
          <w:rFonts w:ascii="ＭＳ 明朝" w:hAnsi="ＭＳ 明朝" w:hint="eastAsia"/>
          <w:sz w:val="20"/>
          <w:szCs w:val="20"/>
          <w:lang w:eastAsia="ja-JP"/>
        </w:rPr>
        <w:t xml:space="preserve">　　（参考）</w:t>
      </w:r>
      <w:r w:rsidR="006F2C2D" w:rsidRPr="009747DC">
        <w:rPr>
          <w:rFonts w:ascii="ＭＳ 明朝" w:hAnsi="ＭＳ 明朝" w:hint="eastAsia"/>
          <w:sz w:val="20"/>
          <w:szCs w:val="20"/>
          <w:lang w:eastAsia="ja-JP"/>
        </w:rPr>
        <w:t>地方公共団体の財政の健全化に関する法律施行規則</w:t>
      </w:r>
      <w:r w:rsidR="003F3784" w:rsidRPr="009747DC">
        <w:rPr>
          <w:rFonts w:ascii="ＭＳ 明朝" w:hAnsi="ＭＳ 明朝" w:hint="eastAsia"/>
          <w:sz w:val="20"/>
          <w:szCs w:val="20"/>
          <w:lang w:eastAsia="ja-JP"/>
        </w:rPr>
        <w:t>（抄）</w:t>
      </w:r>
    </w:p>
    <w:p w:rsidR="001F7E34" w:rsidRPr="009747DC" w:rsidRDefault="001F7E34" w:rsidP="001F7E34">
      <w:pPr>
        <w:spacing w:before="100" w:beforeAutospacing="1" w:after="100" w:afterAutospacing="1" w:line="320" w:lineRule="exact"/>
        <w:contextualSpacing/>
        <w:rPr>
          <w:rFonts w:ascii="ＭＳ 明朝" w:hAnsi="ＭＳ 明朝"/>
          <w:sz w:val="20"/>
          <w:szCs w:val="20"/>
          <w:lang w:eastAsia="ja-JP"/>
        </w:rPr>
      </w:pPr>
      <w:r w:rsidRPr="009747DC">
        <w:rPr>
          <w:rFonts w:ascii="ＭＳ 明朝" w:hAnsi="ＭＳ 明朝" w:hint="eastAsia"/>
          <w:sz w:val="20"/>
          <w:szCs w:val="20"/>
          <w:lang w:eastAsia="ja-JP"/>
        </w:rPr>
        <w:t xml:space="preserve">　　　</w:t>
      </w:r>
      <w:r w:rsidR="002E2DCB" w:rsidRPr="009747DC">
        <w:rPr>
          <w:rFonts w:ascii="ＭＳ 明朝" w:hAnsi="ＭＳ 明朝" w:hint="eastAsia"/>
          <w:sz w:val="20"/>
          <w:szCs w:val="20"/>
          <w:lang w:eastAsia="ja-JP"/>
        </w:rPr>
        <w:t>第8条　法第二条第四号ロに規定する総務省令で定めるところにより算定した額は、次の</w:t>
      </w:r>
    </w:p>
    <w:p w:rsidR="00B63401" w:rsidRPr="009747DC" w:rsidRDefault="001F7E34" w:rsidP="001F7E34">
      <w:pPr>
        <w:spacing w:before="100" w:beforeAutospacing="1" w:after="100" w:afterAutospacing="1" w:line="320" w:lineRule="exact"/>
        <w:ind w:left="400" w:hangingChars="200" w:hanging="400"/>
        <w:contextualSpacing/>
        <w:rPr>
          <w:rFonts w:ascii="ＭＳ 明朝" w:hAnsi="ＭＳ 明朝"/>
          <w:sz w:val="20"/>
          <w:szCs w:val="20"/>
          <w:lang w:eastAsia="ja-JP"/>
        </w:rPr>
      </w:pPr>
      <w:r w:rsidRPr="009747DC">
        <w:rPr>
          <w:rFonts w:ascii="ＭＳ 明朝" w:hAnsi="ＭＳ 明朝" w:hint="eastAsia"/>
          <w:sz w:val="20"/>
          <w:szCs w:val="20"/>
          <w:lang w:eastAsia="ja-JP"/>
        </w:rPr>
        <w:t xml:space="preserve">　　</w:t>
      </w:r>
      <w:r w:rsidR="002E2DCB" w:rsidRPr="009747DC">
        <w:rPr>
          <w:rFonts w:ascii="ＭＳ 明朝" w:hAnsi="ＭＳ 明朝" w:hint="eastAsia"/>
          <w:sz w:val="20"/>
          <w:szCs w:val="20"/>
          <w:lang w:eastAsia="ja-JP"/>
        </w:rPr>
        <w:t>各号に定める額（</w:t>
      </w:r>
      <w:r w:rsidR="00B63401" w:rsidRPr="009747DC">
        <w:rPr>
          <w:rFonts w:ascii="ＭＳ 明朝" w:hAnsi="ＭＳ 明朝" w:hint="eastAsia"/>
          <w:sz w:val="20"/>
          <w:szCs w:val="20"/>
          <w:u w:val="wave"/>
          <w:lang w:eastAsia="ja-JP"/>
        </w:rPr>
        <w:t>当該年度以降の</w:t>
      </w:r>
      <w:r w:rsidR="002E2DCB" w:rsidRPr="009747DC">
        <w:rPr>
          <w:rFonts w:ascii="ＭＳ 明朝" w:hAnsi="ＭＳ 明朝" w:hint="eastAsia"/>
          <w:sz w:val="20"/>
          <w:szCs w:val="20"/>
          <w:u w:val="wave"/>
          <w:lang w:eastAsia="ja-JP"/>
        </w:rPr>
        <w:t>利払いに要する支出予定額を除く。</w:t>
      </w:r>
      <w:r w:rsidR="002E2DCB" w:rsidRPr="009747DC">
        <w:rPr>
          <w:rFonts w:ascii="ＭＳ 明朝" w:hAnsi="ＭＳ 明朝" w:hint="eastAsia"/>
          <w:sz w:val="20"/>
          <w:szCs w:val="20"/>
          <w:lang w:eastAsia="ja-JP"/>
        </w:rPr>
        <w:t>）</w:t>
      </w:r>
      <w:r w:rsidR="00780D11" w:rsidRPr="009747DC">
        <w:rPr>
          <w:rFonts w:ascii="ＭＳ 明朝" w:hAnsi="ＭＳ 明朝" w:hint="eastAsia"/>
          <w:sz w:val="20"/>
          <w:szCs w:val="20"/>
          <w:lang w:eastAsia="ja-JP"/>
        </w:rPr>
        <w:t>のうち、当該地方公共団体の一般会計等（法第二条第一号に規定する一般会計等をいう。以下同じ。）において実質的に負担することが見込まれる額とする。</w:t>
      </w:r>
    </w:p>
    <w:p w:rsidR="00356493" w:rsidRPr="009747DC" w:rsidRDefault="00CE1AF6" w:rsidP="00CE1AF6">
      <w:pPr>
        <w:spacing w:before="100" w:beforeAutospacing="1" w:after="100" w:afterAutospacing="1" w:line="320" w:lineRule="exact"/>
        <w:contextualSpacing/>
        <w:rPr>
          <w:rFonts w:ascii="ＭＳ 明朝" w:hAnsi="ＭＳ 明朝"/>
          <w:sz w:val="20"/>
          <w:szCs w:val="20"/>
          <w:lang w:eastAsia="ja-JP"/>
        </w:rPr>
      </w:pPr>
      <w:r w:rsidRPr="009747DC">
        <w:rPr>
          <w:rFonts w:ascii="ＭＳ 明朝" w:hAnsi="ＭＳ 明朝" w:hint="eastAsia"/>
          <w:sz w:val="20"/>
          <w:szCs w:val="20"/>
          <w:lang w:eastAsia="ja-JP"/>
        </w:rPr>
        <w:t xml:space="preserve">　</w:t>
      </w:r>
    </w:p>
    <w:p w:rsidR="00866659" w:rsidRPr="009747DC" w:rsidRDefault="00CE1AF6" w:rsidP="00CE1AF6">
      <w:pPr>
        <w:spacing w:before="100" w:beforeAutospacing="1" w:after="100" w:afterAutospacing="1" w:line="320" w:lineRule="exact"/>
        <w:contextualSpacing/>
        <w:rPr>
          <w:rFonts w:ascii="ＭＳ 明朝" w:hAnsi="ＭＳ 明朝"/>
          <w:sz w:val="20"/>
          <w:szCs w:val="20"/>
          <w:lang w:eastAsia="ja-JP"/>
        </w:rPr>
      </w:pPr>
      <w:r w:rsidRPr="009747DC">
        <w:rPr>
          <w:rFonts w:ascii="ＭＳ 明朝" w:hAnsi="ＭＳ 明朝" w:hint="eastAsia"/>
          <w:sz w:val="20"/>
          <w:szCs w:val="20"/>
          <w:lang w:eastAsia="ja-JP"/>
        </w:rPr>
        <w:t xml:space="preserve">　</w:t>
      </w:r>
      <w:r w:rsidR="00B42677" w:rsidRPr="009747DC">
        <w:rPr>
          <w:rFonts w:ascii="ＭＳ 明朝" w:hAnsi="ＭＳ 明朝" w:hint="eastAsia"/>
          <w:sz w:val="20"/>
          <w:szCs w:val="20"/>
          <w:lang w:eastAsia="ja-JP"/>
        </w:rPr>
        <w:t>２　「区分」</w:t>
      </w:r>
      <w:r w:rsidR="00866659" w:rsidRPr="009747DC">
        <w:rPr>
          <w:rFonts w:ascii="ＭＳ 明朝" w:hAnsi="ＭＳ 明朝" w:hint="eastAsia"/>
          <w:sz w:val="20"/>
          <w:szCs w:val="20"/>
          <w:lang w:eastAsia="ja-JP"/>
        </w:rPr>
        <w:t>には、上記１の①～</w:t>
      </w:r>
      <w:r w:rsidR="00011334" w:rsidRPr="009747DC">
        <w:rPr>
          <w:rFonts w:ascii="ＭＳ 明朝" w:hAnsi="ＭＳ 明朝" w:hint="eastAsia"/>
          <w:sz w:val="20"/>
          <w:szCs w:val="20"/>
          <w:lang w:eastAsia="ja-JP"/>
        </w:rPr>
        <w:t>⑩</w:t>
      </w:r>
      <w:r w:rsidR="00866659" w:rsidRPr="009747DC">
        <w:rPr>
          <w:rFonts w:ascii="ＭＳ 明朝" w:hAnsi="ＭＳ 明朝" w:hint="eastAsia"/>
          <w:sz w:val="20"/>
          <w:szCs w:val="20"/>
          <w:lang w:eastAsia="ja-JP"/>
        </w:rPr>
        <w:t>の区分に従って、該当する番号を</w:t>
      </w:r>
      <w:r w:rsidR="001626D8" w:rsidRPr="009747DC">
        <w:rPr>
          <w:rFonts w:ascii="ＭＳ 明朝" w:hAnsi="ＭＳ 明朝" w:hint="eastAsia"/>
          <w:sz w:val="20"/>
          <w:szCs w:val="20"/>
          <w:lang w:eastAsia="ja-JP"/>
        </w:rPr>
        <w:t>記入</w:t>
      </w:r>
      <w:r w:rsidR="00866659" w:rsidRPr="009747DC">
        <w:rPr>
          <w:rFonts w:ascii="ＭＳ 明朝" w:hAnsi="ＭＳ 明朝" w:hint="eastAsia"/>
          <w:sz w:val="20"/>
          <w:szCs w:val="20"/>
          <w:lang w:eastAsia="ja-JP"/>
        </w:rPr>
        <w:t>してください。</w:t>
      </w:r>
    </w:p>
    <w:p w:rsidR="00356493" w:rsidRPr="009747DC" w:rsidRDefault="00CE1AF6" w:rsidP="00CE1AF6">
      <w:pPr>
        <w:spacing w:before="100" w:beforeAutospacing="1" w:after="100" w:afterAutospacing="1" w:line="320" w:lineRule="exact"/>
        <w:contextualSpacing/>
        <w:rPr>
          <w:rFonts w:ascii="ＭＳ 明朝" w:hAnsi="ＭＳ 明朝"/>
          <w:sz w:val="20"/>
          <w:szCs w:val="20"/>
          <w:lang w:eastAsia="ja-JP"/>
        </w:rPr>
      </w:pPr>
      <w:r w:rsidRPr="009747DC">
        <w:rPr>
          <w:rFonts w:ascii="ＭＳ 明朝" w:hAnsi="ＭＳ 明朝" w:hint="eastAsia"/>
          <w:sz w:val="20"/>
          <w:szCs w:val="20"/>
          <w:lang w:eastAsia="ja-JP"/>
        </w:rPr>
        <w:t xml:space="preserve">　</w:t>
      </w:r>
    </w:p>
    <w:p w:rsidR="00866659" w:rsidRPr="009747DC" w:rsidRDefault="00CE1AF6" w:rsidP="00CE1AF6">
      <w:pPr>
        <w:spacing w:before="100" w:beforeAutospacing="1" w:after="100" w:afterAutospacing="1" w:line="320" w:lineRule="exact"/>
        <w:ind w:left="400" w:hangingChars="200" w:hanging="400"/>
        <w:contextualSpacing/>
        <w:rPr>
          <w:rFonts w:ascii="ＭＳ 明朝" w:hAnsi="ＭＳ 明朝"/>
          <w:sz w:val="20"/>
          <w:szCs w:val="20"/>
          <w:lang w:eastAsia="ja-JP"/>
        </w:rPr>
      </w:pPr>
      <w:r w:rsidRPr="009747DC">
        <w:rPr>
          <w:rFonts w:ascii="ＭＳ 明朝" w:hAnsi="ＭＳ 明朝" w:hint="eastAsia"/>
          <w:sz w:val="20"/>
          <w:szCs w:val="20"/>
          <w:lang w:eastAsia="ja-JP"/>
        </w:rPr>
        <w:lastRenderedPageBreak/>
        <w:t xml:space="preserve">　</w:t>
      </w:r>
      <w:r w:rsidR="00866659" w:rsidRPr="009747DC">
        <w:rPr>
          <w:rFonts w:ascii="ＭＳ 明朝" w:hAnsi="ＭＳ 明朝" w:hint="eastAsia"/>
          <w:sz w:val="20"/>
          <w:szCs w:val="20"/>
          <w:lang w:eastAsia="ja-JP"/>
        </w:rPr>
        <w:t>３　「事項</w:t>
      </w:r>
      <w:r w:rsidR="0056545B" w:rsidRPr="009747DC">
        <w:rPr>
          <w:rFonts w:ascii="ＭＳ 明朝" w:hAnsi="ＭＳ 明朝" w:hint="eastAsia"/>
          <w:sz w:val="20"/>
          <w:szCs w:val="20"/>
          <w:lang w:eastAsia="ja-JP"/>
        </w:rPr>
        <w:t>(1</w:t>
      </w:r>
      <w:r w:rsidR="0028356B" w:rsidRPr="009747DC">
        <w:rPr>
          <w:rFonts w:ascii="ＭＳ 明朝" w:hAnsi="ＭＳ 明朝" w:hint="eastAsia"/>
          <w:sz w:val="20"/>
          <w:szCs w:val="20"/>
          <w:lang w:eastAsia="ja-JP"/>
        </w:rPr>
        <w:t>)</w:t>
      </w:r>
      <w:r w:rsidR="00866659" w:rsidRPr="009747DC">
        <w:rPr>
          <w:rFonts w:ascii="ＭＳ 明朝" w:hAnsi="ＭＳ 明朝" w:hint="eastAsia"/>
          <w:sz w:val="20"/>
          <w:szCs w:val="20"/>
          <w:lang w:eastAsia="ja-JP"/>
        </w:rPr>
        <w:t>」、「期間</w:t>
      </w:r>
      <w:r w:rsidR="0056545B" w:rsidRPr="009747DC">
        <w:rPr>
          <w:rFonts w:ascii="ＭＳ 明朝" w:hAnsi="ＭＳ 明朝" w:hint="eastAsia"/>
          <w:sz w:val="20"/>
          <w:szCs w:val="20"/>
          <w:lang w:eastAsia="ja-JP"/>
        </w:rPr>
        <w:t>(2</w:t>
      </w:r>
      <w:r w:rsidR="0028356B" w:rsidRPr="009747DC">
        <w:rPr>
          <w:rFonts w:ascii="ＭＳ 明朝" w:hAnsi="ＭＳ 明朝" w:hint="eastAsia"/>
          <w:sz w:val="20"/>
          <w:szCs w:val="20"/>
          <w:lang w:eastAsia="ja-JP"/>
        </w:rPr>
        <w:t>)</w:t>
      </w:r>
      <w:r w:rsidR="00866659" w:rsidRPr="009747DC">
        <w:rPr>
          <w:rFonts w:ascii="ＭＳ 明朝" w:hAnsi="ＭＳ 明朝" w:hint="eastAsia"/>
          <w:sz w:val="20"/>
          <w:szCs w:val="20"/>
          <w:lang w:eastAsia="ja-JP"/>
        </w:rPr>
        <w:t>」及び「限度額</w:t>
      </w:r>
      <w:r w:rsidR="0056545B" w:rsidRPr="009747DC">
        <w:rPr>
          <w:rFonts w:ascii="ＭＳ 明朝" w:hAnsi="ＭＳ 明朝" w:hint="eastAsia"/>
          <w:sz w:val="20"/>
          <w:szCs w:val="20"/>
          <w:lang w:eastAsia="ja-JP"/>
        </w:rPr>
        <w:t>(3</w:t>
      </w:r>
      <w:r w:rsidR="0028356B" w:rsidRPr="009747DC">
        <w:rPr>
          <w:rFonts w:ascii="ＭＳ 明朝" w:hAnsi="ＭＳ 明朝" w:hint="eastAsia"/>
          <w:sz w:val="20"/>
          <w:szCs w:val="20"/>
          <w:lang w:eastAsia="ja-JP"/>
        </w:rPr>
        <w:t>)</w:t>
      </w:r>
      <w:r w:rsidR="00866659" w:rsidRPr="009747DC">
        <w:rPr>
          <w:rFonts w:ascii="ＭＳ 明朝" w:hAnsi="ＭＳ 明朝" w:hint="eastAsia"/>
          <w:sz w:val="20"/>
          <w:szCs w:val="20"/>
          <w:lang w:eastAsia="ja-JP"/>
        </w:rPr>
        <w:t>」の各欄には、債務負担行為として予算に定められている内容を記入してください。なお、年度ごとに限度額が定められている場合は、その総額を記入してください。</w:t>
      </w:r>
    </w:p>
    <w:p w:rsidR="00356493" w:rsidRPr="009747DC" w:rsidRDefault="00CE1AF6" w:rsidP="00CE1AF6">
      <w:pPr>
        <w:spacing w:before="100" w:beforeAutospacing="1" w:after="100" w:afterAutospacing="1" w:line="320" w:lineRule="exact"/>
        <w:contextualSpacing/>
        <w:rPr>
          <w:rFonts w:ascii="ＭＳ 明朝" w:hAnsi="ＭＳ 明朝"/>
          <w:sz w:val="20"/>
          <w:szCs w:val="20"/>
          <w:lang w:eastAsia="ja-JP"/>
        </w:rPr>
      </w:pPr>
      <w:r w:rsidRPr="009747DC">
        <w:rPr>
          <w:rFonts w:ascii="ＭＳ 明朝" w:hAnsi="ＭＳ 明朝" w:hint="eastAsia"/>
          <w:sz w:val="20"/>
          <w:szCs w:val="20"/>
          <w:lang w:eastAsia="ja-JP"/>
        </w:rPr>
        <w:t xml:space="preserve">　</w:t>
      </w:r>
    </w:p>
    <w:p w:rsidR="00944817" w:rsidRPr="009747DC" w:rsidRDefault="00CE1AF6" w:rsidP="00CE1AF6">
      <w:pPr>
        <w:spacing w:before="100" w:beforeAutospacing="1" w:after="100" w:afterAutospacing="1" w:line="320" w:lineRule="exact"/>
        <w:ind w:left="400" w:hangingChars="200" w:hanging="400"/>
        <w:contextualSpacing/>
        <w:rPr>
          <w:rFonts w:ascii="ＭＳ 明朝" w:hAnsi="ＭＳ 明朝"/>
          <w:sz w:val="20"/>
          <w:szCs w:val="20"/>
          <w:lang w:eastAsia="ja-JP"/>
        </w:rPr>
      </w:pPr>
      <w:r w:rsidRPr="009747DC">
        <w:rPr>
          <w:rFonts w:ascii="ＭＳ 明朝" w:hAnsi="ＭＳ 明朝" w:hint="eastAsia"/>
          <w:sz w:val="20"/>
          <w:szCs w:val="20"/>
          <w:lang w:eastAsia="ja-JP"/>
        </w:rPr>
        <w:t xml:space="preserve">　</w:t>
      </w:r>
      <w:r w:rsidR="00B42677" w:rsidRPr="009747DC">
        <w:rPr>
          <w:rFonts w:ascii="ＭＳ 明朝" w:hAnsi="ＭＳ 明朝" w:hint="eastAsia"/>
          <w:sz w:val="20"/>
          <w:szCs w:val="20"/>
          <w:lang w:eastAsia="ja-JP"/>
        </w:rPr>
        <w:t>４　「支出予定額</w:t>
      </w:r>
      <w:r w:rsidR="0056545B" w:rsidRPr="009747DC">
        <w:rPr>
          <w:rFonts w:ascii="ＭＳ 明朝" w:hAnsi="ＭＳ 明朝" w:hint="eastAsia"/>
          <w:sz w:val="20"/>
          <w:szCs w:val="20"/>
          <w:lang w:eastAsia="ja-JP"/>
        </w:rPr>
        <w:t>(4</w:t>
      </w:r>
      <w:r w:rsidR="0028356B" w:rsidRPr="009747DC">
        <w:rPr>
          <w:rFonts w:ascii="ＭＳ 明朝" w:hAnsi="ＭＳ 明朝" w:hint="eastAsia"/>
          <w:sz w:val="20"/>
          <w:szCs w:val="20"/>
          <w:lang w:eastAsia="ja-JP"/>
        </w:rPr>
        <w:t>)</w:t>
      </w:r>
      <w:r w:rsidR="00B42677" w:rsidRPr="009747DC">
        <w:rPr>
          <w:rFonts w:ascii="ＭＳ 明朝" w:hAnsi="ＭＳ 明朝" w:hint="eastAsia"/>
          <w:sz w:val="20"/>
          <w:szCs w:val="20"/>
          <w:lang w:eastAsia="ja-JP"/>
        </w:rPr>
        <w:t>」</w:t>
      </w:r>
      <w:r w:rsidR="00866659" w:rsidRPr="009747DC">
        <w:rPr>
          <w:rFonts w:ascii="ＭＳ 明朝" w:hAnsi="ＭＳ 明朝" w:hint="eastAsia"/>
          <w:sz w:val="20"/>
          <w:szCs w:val="20"/>
          <w:lang w:eastAsia="ja-JP"/>
        </w:rPr>
        <w:t>については、以下の留意事項を参照の上、各事項に係る支出予定額を計上してください。</w:t>
      </w:r>
    </w:p>
    <w:p w:rsidR="00966D0A" w:rsidRPr="009747DC" w:rsidRDefault="00944817" w:rsidP="00CE1AF6">
      <w:pPr>
        <w:spacing w:before="100" w:beforeAutospacing="1" w:after="100" w:afterAutospacing="1" w:line="320" w:lineRule="exact"/>
        <w:contextualSpacing/>
        <w:rPr>
          <w:rFonts w:ascii="ＭＳ 明朝" w:hAnsi="ＭＳ 明朝"/>
          <w:sz w:val="20"/>
          <w:szCs w:val="20"/>
          <w:lang w:eastAsia="ja-JP"/>
        </w:rPr>
      </w:pPr>
      <w:r w:rsidRPr="009747DC">
        <w:rPr>
          <w:rFonts w:ascii="ＭＳ 明朝" w:hAnsi="ＭＳ 明朝" w:hint="eastAsia"/>
          <w:sz w:val="20"/>
          <w:szCs w:val="20"/>
          <w:lang w:eastAsia="ja-JP"/>
        </w:rPr>
        <w:t xml:space="preserve">　</w:t>
      </w:r>
      <w:r w:rsidR="00CE1AF6" w:rsidRPr="009747DC">
        <w:rPr>
          <w:rFonts w:ascii="ＭＳ 明朝" w:hAnsi="ＭＳ 明朝" w:hint="eastAsia"/>
          <w:sz w:val="20"/>
          <w:szCs w:val="20"/>
          <w:lang w:eastAsia="ja-JP"/>
        </w:rPr>
        <w:t xml:space="preserve">　</w:t>
      </w:r>
      <w:r w:rsidRPr="009747DC">
        <w:rPr>
          <w:rFonts w:ascii="ＭＳ 明朝" w:hAnsi="ＭＳ 明朝" w:hint="eastAsia"/>
          <w:sz w:val="20"/>
          <w:szCs w:val="20"/>
          <w:lang w:eastAsia="ja-JP"/>
        </w:rPr>
        <w:t xml:space="preserve">　</w:t>
      </w:r>
      <w:r w:rsidR="00866659" w:rsidRPr="009747DC">
        <w:rPr>
          <w:rFonts w:ascii="ＭＳ 明朝" w:hAnsi="ＭＳ 明朝" w:hint="eastAsia"/>
          <w:sz w:val="20"/>
          <w:szCs w:val="20"/>
          <w:lang w:eastAsia="ja-JP"/>
        </w:rPr>
        <w:t>※なお、「支出予定額</w:t>
      </w:r>
      <w:r w:rsidR="0056545B" w:rsidRPr="009747DC">
        <w:rPr>
          <w:rFonts w:ascii="ＭＳ 明朝" w:hAnsi="ＭＳ 明朝" w:hint="eastAsia"/>
          <w:sz w:val="20"/>
          <w:szCs w:val="20"/>
          <w:lang w:eastAsia="ja-JP"/>
        </w:rPr>
        <w:t>(4</w:t>
      </w:r>
      <w:r w:rsidR="0028356B" w:rsidRPr="009747DC">
        <w:rPr>
          <w:rFonts w:ascii="ＭＳ 明朝" w:hAnsi="ＭＳ 明朝" w:hint="eastAsia"/>
          <w:sz w:val="20"/>
          <w:szCs w:val="20"/>
          <w:lang w:eastAsia="ja-JP"/>
        </w:rPr>
        <w:t>)</w:t>
      </w:r>
      <w:r w:rsidR="00866659" w:rsidRPr="009747DC">
        <w:rPr>
          <w:rFonts w:ascii="ＭＳ 明朝" w:hAnsi="ＭＳ 明朝" w:hint="eastAsia"/>
          <w:sz w:val="20"/>
          <w:szCs w:val="20"/>
          <w:lang w:eastAsia="ja-JP"/>
        </w:rPr>
        <w:t>」が「限度額</w:t>
      </w:r>
      <w:r w:rsidR="0056545B" w:rsidRPr="009747DC">
        <w:rPr>
          <w:rFonts w:ascii="ＭＳ 明朝" w:hAnsi="ＭＳ 明朝" w:hint="eastAsia"/>
          <w:sz w:val="20"/>
          <w:szCs w:val="20"/>
          <w:lang w:eastAsia="ja-JP"/>
        </w:rPr>
        <w:t>(3</w:t>
      </w:r>
      <w:r w:rsidR="0028356B" w:rsidRPr="009747DC">
        <w:rPr>
          <w:rFonts w:ascii="ＭＳ 明朝" w:hAnsi="ＭＳ 明朝" w:hint="eastAsia"/>
          <w:sz w:val="20"/>
          <w:szCs w:val="20"/>
          <w:lang w:eastAsia="ja-JP"/>
        </w:rPr>
        <w:t>)</w:t>
      </w:r>
      <w:r w:rsidR="00866659" w:rsidRPr="009747DC">
        <w:rPr>
          <w:rFonts w:ascii="ＭＳ 明朝" w:hAnsi="ＭＳ 明朝" w:hint="eastAsia"/>
          <w:sz w:val="20"/>
          <w:szCs w:val="20"/>
          <w:lang w:eastAsia="ja-JP"/>
        </w:rPr>
        <w:t>」を上回ることはありません。</w:t>
      </w:r>
    </w:p>
    <w:p w:rsidR="00396418" w:rsidRPr="009747DC" w:rsidRDefault="00CE1AF6" w:rsidP="00CE1AF6">
      <w:pPr>
        <w:spacing w:before="100" w:beforeAutospacing="1" w:after="100" w:afterAutospacing="1" w:line="320" w:lineRule="exact"/>
        <w:ind w:left="400" w:hangingChars="200" w:hanging="400"/>
        <w:contextualSpacing/>
        <w:rPr>
          <w:rFonts w:ascii="ＭＳ 明朝" w:hAnsi="ＭＳ 明朝"/>
          <w:sz w:val="20"/>
          <w:szCs w:val="20"/>
          <w:lang w:eastAsia="ja-JP"/>
        </w:rPr>
      </w:pPr>
      <w:r w:rsidRPr="009747DC">
        <w:rPr>
          <w:rFonts w:ascii="ＭＳ 明朝" w:hAnsi="ＭＳ 明朝" w:hint="eastAsia"/>
          <w:sz w:val="20"/>
          <w:szCs w:val="20"/>
          <w:lang w:eastAsia="ja-JP"/>
        </w:rPr>
        <w:t xml:space="preserve">　　　</w:t>
      </w:r>
      <w:r w:rsidR="00966D0A" w:rsidRPr="009747DC">
        <w:rPr>
          <w:rFonts w:ascii="ＭＳ 明朝" w:hAnsi="ＭＳ 明朝" w:hint="eastAsia"/>
          <w:sz w:val="20"/>
          <w:szCs w:val="20"/>
          <w:lang w:eastAsia="ja-JP"/>
        </w:rPr>
        <w:t>また、「支出予定額</w:t>
      </w:r>
      <w:r w:rsidR="0056545B" w:rsidRPr="009747DC">
        <w:rPr>
          <w:rFonts w:ascii="ＭＳ 明朝" w:hAnsi="ＭＳ 明朝" w:hint="eastAsia"/>
          <w:sz w:val="20"/>
          <w:szCs w:val="20"/>
          <w:lang w:eastAsia="ja-JP"/>
        </w:rPr>
        <w:t>(4</w:t>
      </w:r>
      <w:r w:rsidR="0028356B" w:rsidRPr="009747DC">
        <w:rPr>
          <w:rFonts w:ascii="ＭＳ 明朝" w:hAnsi="ＭＳ 明朝" w:hint="eastAsia"/>
          <w:sz w:val="20"/>
          <w:szCs w:val="20"/>
          <w:lang w:eastAsia="ja-JP"/>
        </w:rPr>
        <w:t>)</w:t>
      </w:r>
      <w:r w:rsidR="00966D0A" w:rsidRPr="009747DC">
        <w:rPr>
          <w:rFonts w:ascii="ＭＳ 明朝" w:hAnsi="ＭＳ 明朝" w:hint="eastAsia"/>
          <w:sz w:val="20"/>
          <w:szCs w:val="20"/>
          <w:lang w:eastAsia="ja-JP"/>
        </w:rPr>
        <w:t>」の右欄には、（構成比）として「将来負担額（合計）」に対する、各事項の「支出予定額</w:t>
      </w:r>
      <w:r w:rsidR="0028356B" w:rsidRPr="009747DC">
        <w:rPr>
          <w:rFonts w:ascii="ＭＳ 明朝" w:hAnsi="ＭＳ 明朝" w:hint="eastAsia"/>
          <w:sz w:val="20"/>
          <w:szCs w:val="20"/>
          <w:lang w:eastAsia="ja-JP"/>
        </w:rPr>
        <w:t>(</w:t>
      </w:r>
      <w:r w:rsidR="0056545B" w:rsidRPr="009747DC">
        <w:rPr>
          <w:rFonts w:ascii="ＭＳ 明朝" w:hAnsi="ＭＳ 明朝" w:hint="eastAsia"/>
          <w:sz w:val="20"/>
          <w:szCs w:val="20"/>
          <w:lang w:eastAsia="ja-JP"/>
        </w:rPr>
        <w:t>4</w:t>
      </w:r>
      <w:r w:rsidR="0028356B" w:rsidRPr="009747DC">
        <w:rPr>
          <w:rFonts w:ascii="ＭＳ 明朝" w:hAnsi="ＭＳ 明朝" w:hint="eastAsia"/>
          <w:sz w:val="20"/>
          <w:szCs w:val="20"/>
          <w:lang w:eastAsia="ja-JP"/>
        </w:rPr>
        <w:t>)</w:t>
      </w:r>
      <w:r w:rsidR="00966D0A" w:rsidRPr="009747DC">
        <w:rPr>
          <w:rFonts w:ascii="ＭＳ 明朝" w:hAnsi="ＭＳ 明朝" w:hint="eastAsia"/>
          <w:sz w:val="20"/>
          <w:szCs w:val="20"/>
          <w:lang w:eastAsia="ja-JP"/>
        </w:rPr>
        <w:t>」の割合が自動表示されます。</w:t>
      </w:r>
    </w:p>
    <w:p w:rsidR="00866659" w:rsidRPr="009747DC" w:rsidRDefault="00CE1AF6" w:rsidP="00113466">
      <w:pPr>
        <w:spacing w:before="100" w:beforeAutospacing="1" w:after="100" w:afterAutospacing="1" w:line="320" w:lineRule="exact"/>
        <w:contextualSpacing/>
        <w:rPr>
          <w:rFonts w:ascii="ＭＳ 明朝" w:hAnsi="ＭＳ 明朝"/>
          <w:sz w:val="20"/>
          <w:szCs w:val="20"/>
          <w:lang w:eastAsia="ja-JP"/>
        </w:rPr>
      </w:pPr>
      <w:r w:rsidRPr="009747DC">
        <w:rPr>
          <w:rFonts w:ascii="ＭＳ 明朝" w:hAnsi="ＭＳ 明朝" w:hint="eastAsia"/>
          <w:sz w:val="20"/>
          <w:szCs w:val="20"/>
          <w:lang w:eastAsia="ja-JP"/>
        </w:rPr>
        <w:t xml:space="preserve">　</w:t>
      </w:r>
    </w:p>
    <w:p w:rsidR="00866659" w:rsidRPr="009747DC" w:rsidRDefault="00866659" w:rsidP="00113466">
      <w:pPr>
        <w:spacing w:before="100" w:beforeAutospacing="1" w:after="100" w:afterAutospacing="1" w:line="320" w:lineRule="exact"/>
        <w:contextualSpacing/>
        <w:rPr>
          <w:rFonts w:ascii="ＭＳ ゴシック" w:eastAsia="ＭＳ ゴシック" w:hAnsi="ＭＳ ゴシック"/>
          <w:sz w:val="20"/>
          <w:szCs w:val="20"/>
          <w:lang w:eastAsia="ja-JP"/>
        </w:rPr>
      </w:pPr>
      <w:r w:rsidRPr="009747DC">
        <w:rPr>
          <w:rFonts w:ascii="ＭＳ ゴシック" w:eastAsia="ＭＳ ゴシック" w:hAnsi="ＭＳ ゴシック" w:hint="eastAsia"/>
          <w:sz w:val="20"/>
          <w:szCs w:val="20"/>
          <w:lang w:eastAsia="ja-JP"/>
        </w:rPr>
        <w:t>留意事項</w:t>
      </w:r>
    </w:p>
    <w:p w:rsidR="00866659" w:rsidRPr="002C7EA4" w:rsidRDefault="00CE1AF6" w:rsidP="00CE1AF6">
      <w:pPr>
        <w:spacing w:before="100" w:beforeAutospacing="1" w:after="100" w:afterAutospacing="1" w:line="320" w:lineRule="exact"/>
        <w:ind w:left="400" w:hangingChars="200" w:hanging="400"/>
        <w:contextualSpacing/>
        <w:rPr>
          <w:rFonts w:ascii="ＭＳ 明朝" w:hAnsi="ＭＳ 明朝"/>
          <w:sz w:val="20"/>
          <w:szCs w:val="20"/>
          <w:lang w:eastAsia="ja-JP"/>
        </w:rPr>
      </w:pPr>
      <w:r w:rsidRPr="009747DC">
        <w:rPr>
          <w:rFonts w:ascii="ＭＳ 明朝" w:hAnsi="ＭＳ 明朝" w:hint="eastAsia"/>
          <w:sz w:val="20"/>
          <w:szCs w:val="20"/>
          <w:lang w:eastAsia="ja-JP"/>
        </w:rPr>
        <w:t xml:space="preserve">　</w:t>
      </w:r>
      <w:r w:rsidR="00866659" w:rsidRPr="009747DC">
        <w:rPr>
          <w:rFonts w:ascii="ＭＳ 明朝" w:hAnsi="ＭＳ 明朝" w:hint="eastAsia"/>
          <w:sz w:val="20"/>
          <w:szCs w:val="20"/>
          <w:lang w:eastAsia="ja-JP"/>
        </w:rPr>
        <w:t xml:space="preserve">１　</w:t>
      </w:r>
      <w:r w:rsidR="00D8278B" w:rsidRPr="009747DC">
        <w:rPr>
          <w:rFonts w:ascii="ＭＳ 明朝" w:hAnsi="ＭＳ 明朝" w:hint="eastAsia"/>
          <w:sz w:val="20"/>
          <w:szCs w:val="20"/>
          <w:lang w:eastAsia="ja-JP"/>
        </w:rPr>
        <w:t>本様式</w:t>
      </w:r>
      <w:r w:rsidR="00866659" w:rsidRPr="009747DC">
        <w:rPr>
          <w:rFonts w:ascii="ＭＳ 明朝" w:hAnsi="ＭＳ 明朝" w:hint="eastAsia"/>
          <w:sz w:val="20"/>
          <w:szCs w:val="20"/>
          <w:lang w:eastAsia="ja-JP"/>
        </w:rPr>
        <w:t>において</w:t>
      </w:r>
      <w:r w:rsidR="00431B5C" w:rsidRPr="009747DC">
        <w:rPr>
          <w:rFonts w:ascii="ＭＳ 明朝" w:hAnsi="ＭＳ 明朝" w:hint="eastAsia"/>
          <w:sz w:val="20"/>
          <w:szCs w:val="20"/>
          <w:lang w:eastAsia="ja-JP"/>
        </w:rPr>
        <w:t>算定</w:t>
      </w:r>
      <w:r w:rsidR="00866659" w:rsidRPr="009747DC">
        <w:rPr>
          <w:rFonts w:ascii="ＭＳ 明朝" w:hAnsi="ＭＳ 明朝" w:hint="eastAsia"/>
          <w:sz w:val="20"/>
          <w:szCs w:val="20"/>
          <w:lang w:eastAsia="ja-JP"/>
        </w:rPr>
        <w:t>する「債務負担行為に基づく支出予定額」は、以下の支出額を対象としていま</w:t>
      </w:r>
      <w:r w:rsidR="00866659" w:rsidRPr="002C7EA4">
        <w:rPr>
          <w:rFonts w:ascii="ＭＳ 明朝" w:hAnsi="ＭＳ 明朝" w:hint="eastAsia"/>
          <w:sz w:val="20"/>
          <w:szCs w:val="20"/>
          <w:lang w:eastAsia="ja-JP"/>
        </w:rPr>
        <w:t>せんので、</w:t>
      </w:r>
      <w:r w:rsidR="00866659" w:rsidRPr="002C7EA4">
        <w:rPr>
          <w:rFonts w:ascii="ＭＳ 明朝" w:hAnsi="ＭＳ 明朝" w:hint="eastAsia"/>
          <w:sz w:val="20"/>
          <w:szCs w:val="20"/>
          <w:u w:val="wave"/>
          <w:lang w:eastAsia="ja-JP"/>
        </w:rPr>
        <w:t>その額を除いて計上してください。</w:t>
      </w:r>
    </w:p>
    <w:p w:rsidR="00866659" w:rsidRPr="002C7EA4" w:rsidRDefault="00CE1AF6" w:rsidP="00CE1AF6">
      <w:pPr>
        <w:spacing w:before="100" w:beforeAutospacing="1" w:after="100" w:afterAutospacing="1" w:line="320" w:lineRule="exact"/>
        <w:contextualSpacing/>
        <w:outlineLvl w:val="0"/>
        <w:rPr>
          <w:rFonts w:ascii="ＭＳ 明朝" w:hAnsi="ＭＳ 明朝"/>
          <w:sz w:val="20"/>
          <w:szCs w:val="20"/>
          <w:lang w:eastAsia="ja-JP"/>
        </w:rPr>
      </w:pPr>
      <w:r w:rsidRPr="002C7EA4">
        <w:rPr>
          <w:rFonts w:ascii="ＭＳ 明朝" w:hAnsi="ＭＳ 明朝" w:hint="eastAsia"/>
          <w:sz w:val="20"/>
          <w:szCs w:val="20"/>
          <w:lang w:eastAsia="ja-JP"/>
        </w:rPr>
        <w:t xml:space="preserve">　　</w:t>
      </w:r>
      <w:r w:rsidR="00866659" w:rsidRPr="002C7EA4">
        <w:rPr>
          <w:rFonts w:ascii="ＭＳ 明朝" w:hAnsi="ＭＳ 明朝" w:hint="eastAsia"/>
          <w:sz w:val="20"/>
          <w:szCs w:val="20"/>
          <w:lang w:eastAsia="ja-JP"/>
        </w:rPr>
        <w:t>・　平成</w:t>
      </w:r>
      <w:r w:rsidR="00881414" w:rsidRPr="002C7EA4">
        <w:rPr>
          <w:rFonts w:ascii="ＭＳ 明朝" w:hAnsi="ＭＳ 明朝" w:hint="eastAsia"/>
          <w:sz w:val="20"/>
          <w:szCs w:val="20"/>
          <w:lang w:eastAsia="ja-JP"/>
        </w:rPr>
        <w:t>28</w:t>
      </w:r>
      <w:r w:rsidR="00866659" w:rsidRPr="002C7EA4">
        <w:rPr>
          <w:rFonts w:ascii="ＭＳ 明朝" w:hAnsi="ＭＳ 明朝" w:hint="eastAsia"/>
          <w:sz w:val="20"/>
          <w:szCs w:val="20"/>
          <w:lang w:eastAsia="ja-JP"/>
        </w:rPr>
        <w:t>年度以前に既に支出を終えている額</w:t>
      </w:r>
    </w:p>
    <w:p w:rsidR="00866659" w:rsidRPr="002C7EA4" w:rsidRDefault="00CE1AF6" w:rsidP="00CE1AF6">
      <w:pPr>
        <w:spacing w:before="100" w:beforeAutospacing="1" w:after="100" w:afterAutospacing="1" w:line="320" w:lineRule="exact"/>
        <w:contextualSpacing/>
        <w:rPr>
          <w:rFonts w:ascii="ＭＳ 明朝" w:hAnsi="ＭＳ 明朝"/>
          <w:sz w:val="20"/>
          <w:szCs w:val="20"/>
          <w:lang w:eastAsia="ja-JP"/>
        </w:rPr>
      </w:pPr>
      <w:r w:rsidRPr="002C7EA4">
        <w:rPr>
          <w:rFonts w:ascii="ＭＳ 明朝" w:hAnsi="ＭＳ 明朝" w:hint="eastAsia"/>
          <w:sz w:val="20"/>
          <w:szCs w:val="20"/>
          <w:lang w:eastAsia="ja-JP"/>
        </w:rPr>
        <w:t xml:space="preserve">　　</w:t>
      </w:r>
      <w:r w:rsidR="00866659" w:rsidRPr="002C7EA4">
        <w:rPr>
          <w:rFonts w:ascii="ＭＳ 明朝" w:hAnsi="ＭＳ 明朝" w:hint="eastAsia"/>
          <w:sz w:val="20"/>
          <w:szCs w:val="20"/>
          <w:lang w:eastAsia="ja-JP"/>
        </w:rPr>
        <w:t>・　公営企業会計など一般会計等以外の会計が負担すべき支出予定額</w:t>
      </w:r>
    </w:p>
    <w:p w:rsidR="00B63401" w:rsidRPr="002C7EA4" w:rsidRDefault="00CE1AF6" w:rsidP="00CE1AF6">
      <w:pPr>
        <w:spacing w:before="100" w:beforeAutospacing="1" w:after="100" w:afterAutospacing="1" w:line="320" w:lineRule="exact"/>
        <w:ind w:left="600" w:hangingChars="300" w:hanging="600"/>
        <w:contextualSpacing/>
        <w:rPr>
          <w:rFonts w:ascii="ＭＳ 明朝" w:hAnsi="ＭＳ 明朝"/>
          <w:sz w:val="20"/>
          <w:szCs w:val="20"/>
          <w:lang w:eastAsia="ja-JP"/>
        </w:rPr>
      </w:pPr>
      <w:r w:rsidRPr="002C7EA4">
        <w:rPr>
          <w:rFonts w:ascii="ＭＳ 明朝" w:hAnsi="ＭＳ 明朝" w:hint="eastAsia"/>
          <w:sz w:val="20"/>
          <w:szCs w:val="20"/>
          <w:lang w:eastAsia="ja-JP"/>
        </w:rPr>
        <w:t xml:space="preserve">　　　　</w:t>
      </w:r>
      <w:r w:rsidR="00866659" w:rsidRPr="002C7EA4">
        <w:rPr>
          <w:rFonts w:ascii="ＭＳ 明朝" w:hAnsi="ＭＳ 明朝" w:hint="eastAsia"/>
          <w:sz w:val="20"/>
          <w:szCs w:val="20"/>
          <w:lang w:eastAsia="ja-JP"/>
        </w:rPr>
        <w:t>（一般会計等以外の予算に係る債務負担行為であっても、一般会計等からの繰出しによって支払うことが見込まれるものについては、</w:t>
      </w:r>
      <w:r w:rsidR="002E2DCB" w:rsidRPr="002C7EA4">
        <w:rPr>
          <w:rFonts w:ascii="ＭＳ 明朝" w:hAnsi="ＭＳ 明朝" w:hint="eastAsia"/>
          <w:sz w:val="20"/>
          <w:szCs w:val="20"/>
          <w:lang w:eastAsia="ja-JP"/>
        </w:rPr>
        <w:t>含めて</w:t>
      </w:r>
      <w:r w:rsidR="00CF2FB1" w:rsidRPr="002C7EA4">
        <w:rPr>
          <w:rFonts w:ascii="ＭＳ 明朝" w:hAnsi="ＭＳ 明朝" w:hint="eastAsia"/>
          <w:sz w:val="20"/>
          <w:szCs w:val="20"/>
          <w:lang w:eastAsia="ja-JP"/>
        </w:rPr>
        <w:t>計上してください</w:t>
      </w:r>
      <w:r w:rsidR="00866659" w:rsidRPr="002C7EA4">
        <w:rPr>
          <w:rFonts w:ascii="ＭＳ 明朝" w:hAnsi="ＭＳ 明朝" w:hint="eastAsia"/>
          <w:sz w:val="20"/>
          <w:szCs w:val="20"/>
          <w:lang w:eastAsia="ja-JP"/>
        </w:rPr>
        <w:t>。）</w:t>
      </w:r>
    </w:p>
    <w:p w:rsidR="003F2E3A" w:rsidRPr="002C7EA4" w:rsidRDefault="00CE1AF6" w:rsidP="00CE1AF6">
      <w:pPr>
        <w:spacing w:before="100" w:beforeAutospacing="1" w:after="100" w:afterAutospacing="1" w:line="320" w:lineRule="exact"/>
        <w:contextualSpacing/>
        <w:rPr>
          <w:rFonts w:ascii="ＭＳ 明朝" w:hAnsi="ＭＳ 明朝"/>
          <w:sz w:val="20"/>
          <w:szCs w:val="20"/>
          <w:lang w:eastAsia="ja-JP"/>
        </w:rPr>
      </w:pPr>
      <w:r w:rsidRPr="002C7EA4">
        <w:rPr>
          <w:rFonts w:ascii="ＭＳ 明朝" w:hAnsi="ＭＳ 明朝" w:hint="eastAsia"/>
          <w:sz w:val="20"/>
          <w:szCs w:val="20"/>
          <w:lang w:eastAsia="ja-JP"/>
        </w:rPr>
        <w:t xml:space="preserve">　　</w:t>
      </w:r>
      <w:r w:rsidR="005B2152" w:rsidRPr="002C7EA4">
        <w:rPr>
          <w:rFonts w:ascii="ＭＳ 明朝" w:hAnsi="ＭＳ 明朝" w:hint="eastAsia"/>
          <w:sz w:val="20"/>
          <w:szCs w:val="20"/>
          <w:lang w:eastAsia="ja-JP"/>
        </w:rPr>
        <w:t>・　算定時点</w:t>
      </w:r>
      <w:r w:rsidR="00EE1E48" w:rsidRPr="002C7EA4">
        <w:rPr>
          <w:rFonts w:ascii="ＭＳ 明朝" w:hAnsi="ＭＳ 明朝" w:hint="eastAsia"/>
          <w:sz w:val="20"/>
          <w:szCs w:val="20"/>
          <w:lang w:eastAsia="ja-JP"/>
        </w:rPr>
        <w:t>以降</w:t>
      </w:r>
      <w:r w:rsidR="003F2E3A" w:rsidRPr="002C7EA4">
        <w:rPr>
          <w:rFonts w:ascii="ＭＳ 明朝" w:hAnsi="ＭＳ 明朝" w:hint="eastAsia"/>
          <w:sz w:val="20"/>
          <w:szCs w:val="20"/>
          <w:lang w:eastAsia="ja-JP"/>
        </w:rPr>
        <w:t>（平成</w:t>
      </w:r>
      <w:r w:rsidR="00881414" w:rsidRPr="002C7EA4">
        <w:rPr>
          <w:rFonts w:ascii="ＭＳ 明朝" w:hAnsi="ＭＳ 明朝" w:hint="eastAsia"/>
          <w:sz w:val="20"/>
          <w:szCs w:val="20"/>
          <w:lang w:eastAsia="ja-JP"/>
        </w:rPr>
        <w:t>29</w:t>
      </w:r>
      <w:r w:rsidR="005B2152" w:rsidRPr="002C7EA4">
        <w:rPr>
          <w:rFonts w:ascii="ＭＳ 明朝" w:hAnsi="ＭＳ 明朝" w:hint="eastAsia"/>
          <w:sz w:val="20"/>
          <w:szCs w:val="20"/>
          <w:lang w:eastAsia="ja-JP"/>
        </w:rPr>
        <w:t>年度以降</w:t>
      </w:r>
      <w:r w:rsidR="003F2E3A" w:rsidRPr="002C7EA4">
        <w:rPr>
          <w:rFonts w:ascii="ＭＳ 明朝" w:hAnsi="ＭＳ 明朝" w:hint="eastAsia"/>
          <w:sz w:val="20"/>
          <w:szCs w:val="20"/>
          <w:lang w:eastAsia="ja-JP"/>
        </w:rPr>
        <w:t>）に発生する利子支払に係る支出予定額</w:t>
      </w:r>
    </w:p>
    <w:p w:rsidR="00B63401" w:rsidRPr="009747DC" w:rsidRDefault="00866659" w:rsidP="00B63401">
      <w:pPr>
        <w:spacing w:before="100" w:beforeAutospacing="1" w:after="100" w:afterAutospacing="1" w:line="320" w:lineRule="exact"/>
        <w:ind w:left="600" w:hangingChars="300" w:hanging="600"/>
        <w:contextualSpacing/>
        <w:rPr>
          <w:rFonts w:ascii="ＭＳ 明朝" w:hAnsi="ＭＳ 明朝"/>
          <w:sz w:val="20"/>
          <w:szCs w:val="20"/>
          <w:lang w:eastAsia="ja-JP"/>
        </w:rPr>
      </w:pPr>
      <w:r w:rsidRPr="002C7EA4">
        <w:rPr>
          <w:rFonts w:ascii="ＭＳ 明朝" w:hAnsi="ＭＳ 明朝" w:hint="eastAsia"/>
          <w:sz w:val="20"/>
          <w:szCs w:val="20"/>
          <w:lang w:eastAsia="ja-JP"/>
        </w:rPr>
        <w:t xml:space="preserve">　</w:t>
      </w:r>
      <w:r w:rsidR="00C27CB3" w:rsidRPr="002C7EA4">
        <w:rPr>
          <w:rFonts w:ascii="ＭＳ 明朝" w:hAnsi="ＭＳ 明朝" w:hint="eastAsia"/>
          <w:sz w:val="20"/>
          <w:szCs w:val="20"/>
          <w:lang w:eastAsia="ja-JP"/>
        </w:rPr>
        <w:t xml:space="preserve">　</w:t>
      </w:r>
      <w:r w:rsidRPr="002C7EA4">
        <w:rPr>
          <w:rFonts w:ascii="ＭＳ 明朝" w:hAnsi="ＭＳ 明朝" w:hint="eastAsia"/>
          <w:sz w:val="20"/>
          <w:szCs w:val="20"/>
          <w:lang w:eastAsia="ja-JP"/>
        </w:rPr>
        <w:t xml:space="preserve">・　</w:t>
      </w:r>
      <w:r w:rsidRPr="002C7EA4">
        <w:rPr>
          <w:rFonts w:ascii="ＭＳ 明朝" w:hAnsi="ＭＳ 明朝" w:hint="eastAsia"/>
          <w:sz w:val="20"/>
          <w:szCs w:val="20"/>
          <w:u w:val="single"/>
          <w:lang w:eastAsia="ja-JP"/>
        </w:rPr>
        <w:t>法第2条第4</w:t>
      </w:r>
      <w:r w:rsidR="00BD5A18" w:rsidRPr="002C7EA4">
        <w:rPr>
          <w:rFonts w:ascii="ＭＳ 明朝" w:hAnsi="ＭＳ 明朝" w:hint="eastAsia"/>
          <w:sz w:val="20"/>
          <w:szCs w:val="20"/>
          <w:u w:val="single"/>
          <w:lang w:eastAsia="ja-JP"/>
        </w:rPr>
        <w:t>号チ</w:t>
      </w:r>
      <w:r w:rsidRPr="002C7EA4">
        <w:rPr>
          <w:rFonts w:ascii="ＭＳ 明朝" w:hAnsi="ＭＳ 明朝" w:hint="eastAsia"/>
          <w:sz w:val="20"/>
          <w:szCs w:val="20"/>
          <w:u w:val="single"/>
          <w:lang w:eastAsia="ja-JP"/>
        </w:rPr>
        <w:t>に規定する設立法人以外の者（たとえば第三セクターなど）が金融機関等からの貸付を受ける際</w:t>
      </w:r>
      <w:r w:rsidR="00431B5C" w:rsidRPr="009747DC">
        <w:rPr>
          <w:rFonts w:ascii="ＭＳ 明朝" w:hAnsi="ＭＳ 明朝" w:hint="eastAsia"/>
          <w:sz w:val="20"/>
          <w:szCs w:val="20"/>
          <w:u w:val="single"/>
          <w:lang w:eastAsia="ja-JP"/>
        </w:rPr>
        <w:t>に締結している</w:t>
      </w:r>
      <w:r w:rsidRPr="009747DC">
        <w:rPr>
          <w:rFonts w:ascii="ＭＳ 明朝" w:hAnsi="ＭＳ 明朝" w:hint="eastAsia"/>
          <w:sz w:val="20"/>
          <w:szCs w:val="20"/>
          <w:u w:val="single"/>
          <w:lang w:eastAsia="ja-JP"/>
        </w:rPr>
        <w:t>損失補償</w:t>
      </w:r>
      <w:r w:rsidR="00431B5C" w:rsidRPr="009747DC">
        <w:rPr>
          <w:rFonts w:ascii="ＭＳ 明朝" w:hAnsi="ＭＳ 明朝" w:hint="eastAsia"/>
          <w:sz w:val="20"/>
          <w:szCs w:val="20"/>
          <w:u w:val="single"/>
          <w:lang w:eastAsia="ja-JP"/>
        </w:rPr>
        <w:t>契約に基づく</w:t>
      </w:r>
      <w:r w:rsidRPr="009747DC">
        <w:rPr>
          <w:rFonts w:ascii="ＭＳ 明朝" w:hAnsi="ＭＳ 明朝" w:hint="eastAsia"/>
          <w:sz w:val="20"/>
          <w:szCs w:val="20"/>
          <w:u w:val="single"/>
          <w:lang w:eastAsia="ja-JP"/>
        </w:rPr>
        <w:t>支出予定額</w:t>
      </w:r>
    </w:p>
    <w:p w:rsidR="00396418" w:rsidRPr="009747DC" w:rsidRDefault="00866659">
      <w:pPr>
        <w:spacing w:before="100" w:beforeAutospacing="1" w:after="100" w:afterAutospacing="1" w:line="320" w:lineRule="exact"/>
        <w:ind w:left="600" w:hangingChars="300" w:hanging="600"/>
        <w:contextualSpacing/>
        <w:rPr>
          <w:rFonts w:ascii="ＭＳ 明朝" w:hAnsi="ＭＳ 明朝"/>
          <w:sz w:val="20"/>
          <w:szCs w:val="20"/>
          <w:lang w:eastAsia="ja-JP"/>
        </w:rPr>
      </w:pPr>
      <w:r w:rsidRPr="009747DC">
        <w:rPr>
          <w:rFonts w:ascii="ＭＳ 明朝" w:hAnsi="ＭＳ 明朝" w:hint="eastAsia"/>
          <w:sz w:val="20"/>
          <w:szCs w:val="20"/>
          <w:lang w:eastAsia="ja-JP"/>
        </w:rPr>
        <w:t xml:space="preserve">　　</w:t>
      </w:r>
      <w:r w:rsidR="00CE1AF6" w:rsidRPr="009747DC">
        <w:rPr>
          <w:rFonts w:ascii="ＭＳ 明朝" w:hAnsi="ＭＳ 明朝" w:hint="eastAsia"/>
          <w:sz w:val="20"/>
          <w:szCs w:val="20"/>
          <w:lang w:eastAsia="ja-JP"/>
        </w:rPr>
        <w:t xml:space="preserve">　　</w:t>
      </w:r>
      <w:r w:rsidRPr="009747DC">
        <w:rPr>
          <w:rFonts w:ascii="ＭＳ 明朝" w:hAnsi="ＭＳ 明朝" w:hint="eastAsia"/>
          <w:sz w:val="20"/>
          <w:szCs w:val="20"/>
          <w:lang w:eastAsia="ja-JP"/>
        </w:rPr>
        <w:t>（ただし、設立法人以外の者と締結している契約関係等（土地の買戻しや立替施工など）に基づいて発生する支出予定額については、</w:t>
      </w:r>
      <w:r w:rsidR="00D8278B" w:rsidRPr="009747DC">
        <w:rPr>
          <w:rFonts w:ascii="ＭＳ 明朝" w:hAnsi="ＭＳ 明朝" w:hint="eastAsia"/>
          <w:sz w:val="20"/>
          <w:szCs w:val="20"/>
          <w:lang w:eastAsia="ja-JP"/>
        </w:rPr>
        <w:t>本様式</w:t>
      </w:r>
      <w:r w:rsidRPr="009747DC">
        <w:rPr>
          <w:rFonts w:ascii="ＭＳ 明朝" w:hAnsi="ＭＳ 明朝" w:hint="eastAsia"/>
          <w:sz w:val="20"/>
          <w:szCs w:val="20"/>
          <w:lang w:eastAsia="ja-JP"/>
        </w:rPr>
        <w:t>の対象となりますので、</w:t>
      </w:r>
      <w:r w:rsidR="00431B5C" w:rsidRPr="009747DC">
        <w:rPr>
          <w:rFonts w:ascii="ＭＳ 明朝" w:hAnsi="ＭＳ 明朝" w:hint="eastAsia"/>
          <w:sz w:val="20"/>
          <w:szCs w:val="20"/>
          <w:lang w:eastAsia="ja-JP"/>
        </w:rPr>
        <w:t>それらを</w:t>
      </w:r>
      <w:r w:rsidR="00070FB0" w:rsidRPr="009747DC">
        <w:rPr>
          <w:rFonts w:ascii="ＭＳ 明朝" w:hAnsi="ＭＳ 明朝" w:hint="eastAsia"/>
          <w:sz w:val="20"/>
          <w:szCs w:val="20"/>
          <w:lang w:eastAsia="ja-JP"/>
        </w:rPr>
        <w:t>含めて</w:t>
      </w:r>
      <w:r w:rsidRPr="009747DC">
        <w:rPr>
          <w:rFonts w:ascii="ＭＳ 明朝" w:hAnsi="ＭＳ 明朝" w:hint="eastAsia"/>
          <w:sz w:val="20"/>
          <w:szCs w:val="20"/>
          <w:lang w:eastAsia="ja-JP"/>
        </w:rPr>
        <w:t>計上してください。</w:t>
      </w:r>
      <w:r w:rsidR="00916F6D" w:rsidRPr="009747DC">
        <w:rPr>
          <w:rFonts w:ascii="ＭＳ 明朝" w:hAnsi="ＭＳ 明朝" w:hint="eastAsia"/>
          <w:sz w:val="20"/>
          <w:szCs w:val="20"/>
          <w:lang w:eastAsia="ja-JP"/>
        </w:rPr>
        <w:t>）</w:t>
      </w:r>
    </w:p>
    <w:p w:rsidR="00B63401" w:rsidRPr="009747DC" w:rsidRDefault="00CE1AF6" w:rsidP="00B63401">
      <w:pPr>
        <w:spacing w:before="100" w:beforeAutospacing="1" w:after="100" w:afterAutospacing="1" w:line="320" w:lineRule="exact"/>
        <w:ind w:left="400" w:hangingChars="200" w:hanging="400"/>
        <w:contextualSpacing/>
        <w:rPr>
          <w:rFonts w:ascii="ＭＳ 明朝" w:hAnsi="ＭＳ 明朝"/>
          <w:sz w:val="20"/>
          <w:szCs w:val="20"/>
          <w:lang w:eastAsia="ja-JP"/>
        </w:rPr>
      </w:pPr>
      <w:r w:rsidRPr="009747DC">
        <w:rPr>
          <w:rFonts w:ascii="ＭＳ 明朝" w:hAnsi="ＭＳ 明朝" w:hint="eastAsia"/>
          <w:sz w:val="20"/>
          <w:szCs w:val="20"/>
          <w:lang w:eastAsia="ja-JP"/>
        </w:rPr>
        <w:t xml:space="preserve">　</w:t>
      </w:r>
    </w:p>
    <w:p w:rsidR="00C31C5B" w:rsidRPr="009747DC" w:rsidRDefault="00CE1AF6" w:rsidP="00CE1AF6">
      <w:pPr>
        <w:spacing w:before="100" w:beforeAutospacing="1" w:after="100" w:afterAutospacing="1" w:line="320" w:lineRule="exact"/>
        <w:ind w:left="400" w:hangingChars="200" w:hanging="400"/>
        <w:contextualSpacing/>
        <w:rPr>
          <w:rFonts w:ascii="ＭＳ 明朝" w:hAnsi="ＭＳ 明朝"/>
          <w:sz w:val="20"/>
          <w:szCs w:val="20"/>
          <w:lang w:eastAsia="ja-JP"/>
        </w:rPr>
      </w:pPr>
      <w:r w:rsidRPr="009747DC">
        <w:rPr>
          <w:rFonts w:ascii="ＭＳ 明朝" w:hAnsi="ＭＳ 明朝" w:hint="eastAsia"/>
          <w:sz w:val="20"/>
          <w:szCs w:val="20"/>
          <w:lang w:eastAsia="ja-JP"/>
        </w:rPr>
        <w:t xml:space="preserve">　</w:t>
      </w:r>
      <w:r w:rsidR="00060174" w:rsidRPr="009747DC">
        <w:rPr>
          <w:rFonts w:ascii="ＭＳ 明朝" w:hAnsi="ＭＳ 明朝" w:hint="eastAsia"/>
          <w:sz w:val="20"/>
          <w:szCs w:val="20"/>
          <w:lang w:eastAsia="ja-JP"/>
        </w:rPr>
        <w:t>２　区分⑥の土地の取得（買</w:t>
      </w:r>
      <w:r w:rsidR="00C31C5B" w:rsidRPr="009747DC">
        <w:rPr>
          <w:rFonts w:ascii="ＭＳ 明朝" w:hAnsi="ＭＳ 明朝" w:hint="eastAsia"/>
          <w:sz w:val="20"/>
          <w:szCs w:val="20"/>
          <w:lang w:eastAsia="ja-JP"/>
        </w:rPr>
        <w:t>戻し）に要する経費の支出予定額は、「４⑥Ｂ表 土地</w:t>
      </w:r>
      <w:r w:rsidR="00D70DA1" w:rsidRPr="009747DC">
        <w:rPr>
          <w:rFonts w:ascii="ＭＳ 明朝" w:hAnsi="ＭＳ 明朝" w:hint="eastAsia"/>
          <w:sz w:val="20"/>
          <w:szCs w:val="20"/>
          <w:lang w:eastAsia="ja-JP"/>
        </w:rPr>
        <w:t>開発公社の負債額</w:t>
      </w:r>
      <w:r w:rsidR="00B21C23" w:rsidRPr="009747DC">
        <w:rPr>
          <w:rFonts w:ascii="ＭＳ 明朝" w:hAnsi="ＭＳ 明朝" w:hint="eastAsia"/>
          <w:sz w:val="20"/>
          <w:szCs w:val="20"/>
          <w:lang w:eastAsia="ja-JP"/>
        </w:rPr>
        <w:t>」の「土地開発公社（</w:t>
      </w:r>
      <w:r w:rsidR="00A80EE4" w:rsidRPr="009747DC">
        <w:rPr>
          <w:rFonts w:ascii="ＭＳ 明朝" w:hAnsi="ＭＳ 明朝" w:hint="eastAsia"/>
          <w:sz w:val="20"/>
          <w:szCs w:val="20"/>
          <w:lang w:eastAsia="ja-JP"/>
        </w:rPr>
        <w:t>当該団体が</w:t>
      </w:r>
      <w:r w:rsidR="00C31C5B" w:rsidRPr="009747DC">
        <w:rPr>
          <w:rFonts w:ascii="ＭＳ 明朝" w:hAnsi="ＭＳ 明朝" w:hint="eastAsia"/>
          <w:sz w:val="20"/>
          <w:szCs w:val="20"/>
          <w:lang w:eastAsia="ja-JP"/>
        </w:rPr>
        <w:t>設立した法人に限る）の負債」</w:t>
      </w:r>
      <w:r w:rsidR="00C31C5B" w:rsidRPr="009747DC">
        <w:rPr>
          <w:rFonts w:ascii="ＭＳ 明朝" w:hAnsi="ＭＳ 明朝" w:hint="eastAsia"/>
          <w:sz w:val="20"/>
          <w:szCs w:val="20"/>
          <w:u w:val="single"/>
          <w:lang w:eastAsia="ja-JP"/>
        </w:rPr>
        <w:t>「省令第8条第5号に規定する土地の取得価額</w:t>
      </w:r>
      <w:r w:rsidR="00A80EE4" w:rsidRPr="009747DC">
        <w:rPr>
          <w:rFonts w:ascii="ＭＳ 明朝" w:hAnsi="ＭＳ 明朝" w:hint="eastAsia"/>
          <w:sz w:val="20"/>
          <w:szCs w:val="20"/>
          <w:u w:val="single"/>
          <w:lang w:eastAsia="ja-JP"/>
        </w:rPr>
        <w:t>(9</w:t>
      </w:r>
      <w:r w:rsidR="00C31C5B" w:rsidRPr="009747DC">
        <w:rPr>
          <w:rFonts w:ascii="ＭＳ 明朝" w:hAnsi="ＭＳ 明朝" w:hint="eastAsia"/>
          <w:sz w:val="20"/>
          <w:szCs w:val="20"/>
          <w:u w:val="single"/>
          <w:lang w:eastAsia="ja-JP"/>
        </w:rPr>
        <w:t>)」</w:t>
      </w:r>
      <w:r w:rsidR="00743FE3" w:rsidRPr="009747DC">
        <w:rPr>
          <w:rFonts w:ascii="ＭＳ 明朝" w:hAnsi="ＭＳ 明朝" w:hint="eastAsia"/>
          <w:sz w:val="20"/>
          <w:szCs w:val="20"/>
          <w:u w:val="single"/>
          <w:lang w:eastAsia="ja-JP"/>
        </w:rPr>
        <w:t>の額</w:t>
      </w:r>
      <w:r w:rsidR="00060174" w:rsidRPr="009747DC">
        <w:rPr>
          <w:rFonts w:ascii="ＭＳ 明朝" w:hAnsi="ＭＳ 明朝" w:hint="eastAsia"/>
          <w:sz w:val="20"/>
          <w:szCs w:val="20"/>
          <w:lang w:eastAsia="ja-JP"/>
        </w:rPr>
        <w:t>と基本的に一致します。</w:t>
      </w:r>
    </w:p>
    <w:p w:rsidR="00C31C5B" w:rsidRPr="009747DC" w:rsidRDefault="00B21C23" w:rsidP="00CE1AF6">
      <w:pPr>
        <w:spacing w:before="100" w:beforeAutospacing="1" w:after="100" w:afterAutospacing="1" w:line="320" w:lineRule="exact"/>
        <w:ind w:left="400" w:hangingChars="200" w:hanging="400"/>
        <w:contextualSpacing/>
        <w:rPr>
          <w:rFonts w:ascii="ＭＳ 明朝" w:hAnsi="ＭＳ 明朝"/>
          <w:sz w:val="20"/>
          <w:szCs w:val="20"/>
          <w:lang w:eastAsia="ja-JP"/>
        </w:rPr>
      </w:pPr>
      <w:r w:rsidRPr="009747DC">
        <w:rPr>
          <w:rFonts w:ascii="ＭＳ 明朝" w:hAnsi="ＭＳ 明朝" w:hint="eastAsia"/>
          <w:sz w:val="20"/>
          <w:szCs w:val="20"/>
          <w:lang w:eastAsia="ja-JP"/>
        </w:rPr>
        <w:t xml:space="preserve">　</w:t>
      </w:r>
      <w:r w:rsidR="00CE1AF6" w:rsidRPr="009747DC">
        <w:rPr>
          <w:rFonts w:ascii="ＭＳ 明朝" w:hAnsi="ＭＳ 明朝" w:hint="eastAsia"/>
          <w:sz w:val="20"/>
          <w:szCs w:val="20"/>
          <w:lang w:eastAsia="ja-JP"/>
        </w:rPr>
        <w:t xml:space="preserve">　　</w:t>
      </w:r>
      <w:r w:rsidRPr="009747DC">
        <w:rPr>
          <w:rFonts w:ascii="ＭＳ 明朝" w:hAnsi="ＭＳ 明朝" w:hint="eastAsia"/>
          <w:sz w:val="20"/>
          <w:szCs w:val="20"/>
          <w:lang w:eastAsia="ja-JP"/>
        </w:rPr>
        <w:t>（ただし、自</w:t>
      </w:r>
      <w:r w:rsidR="00060174" w:rsidRPr="009747DC">
        <w:rPr>
          <w:rFonts w:ascii="ＭＳ 明朝" w:hAnsi="ＭＳ 明朝" w:hint="eastAsia"/>
          <w:sz w:val="20"/>
          <w:szCs w:val="20"/>
          <w:lang w:eastAsia="ja-JP"/>
        </w:rPr>
        <w:t>団体の設立法人ではない土地開発公社に対して土地の取得を依頼し、その取得経費について債務負担行為を設定している場合は、一致しません。）</w:t>
      </w:r>
    </w:p>
    <w:p w:rsidR="00866659" w:rsidRPr="009747DC" w:rsidRDefault="00060174" w:rsidP="00CE1AF6">
      <w:pPr>
        <w:spacing w:before="100" w:beforeAutospacing="1" w:after="100" w:afterAutospacing="1" w:line="320" w:lineRule="exact"/>
        <w:ind w:left="400" w:hangingChars="200" w:hanging="400"/>
        <w:contextualSpacing/>
        <w:rPr>
          <w:rFonts w:ascii="ＭＳ 明朝" w:hAnsi="ＭＳ 明朝"/>
          <w:sz w:val="20"/>
          <w:szCs w:val="20"/>
          <w:lang w:eastAsia="ja-JP"/>
        </w:rPr>
      </w:pPr>
      <w:r w:rsidRPr="009747DC">
        <w:rPr>
          <w:rFonts w:ascii="ＭＳ 明朝" w:hAnsi="ＭＳ 明朝" w:hint="eastAsia"/>
          <w:sz w:val="20"/>
          <w:szCs w:val="20"/>
          <w:lang w:eastAsia="ja-JP"/>
        </w:rPr>
        <w:t xml:space="preserve">　</w:t>
      </w:r>
      <w:r w:rsidR="00CE1AF6" w:rsidRPr="009747DC">
        <w:rPr>
          <w:rFonts w:ascii="ＭＳ 明朝" w:hAnsi="ＭＳ 明朝" w:hint="eastAsia"/>
          <w:sz w:val="20"/>
          <w:szCs w:val="20"/>
          <w:lang w:eastAsia="ja-JP"/>
        </w:rPr>
        <w:t xml:space="preserve">　</w:t>
      </w:r>
      <w:r w:rsidRPr="009747DC">
        <w:rPr>
          <w:rFonts w:ascii="ＭＳ 明朝" w:hAnsi="ＭＳ 明朝" w:hint="eastAsia"/>
          <w:sz w:val="20"/>
          <w:szCs w:val="20"/>
          <w:lang w:eastAsia="ja-JP"/>
        </w:rPr>
        <w:t xml:space="preserve">　また、区分⑥に係る支出予定額には、「供用済土地」及び「未収金土地」の買戻しに要する経費も</w:t>
      </w:r>
      <w:r w:rsidR="00866659" w:rsidRPr="009747DC">
        <w:rPr>
          <w:rFonts w:ascii="ＭＳ 明朝" w:hAnsi="ＭＳ 明朝" w:hint="eastAsia"/>
          <w:sz w:val="20"/>
          <w:szCs w:val="20"/>
          <w:lang w:eastAsia="ja-JP"/>
        </w:rPr>
        <w:t>含みますので、</w:t>
      </w:r>
      <w:r w:rsidR="00431B5C" w:rsidRPr="009747DC">
        <w:rPr>
          <w:rFonts w:ascii="ＭＳ 明朝" w:hAnsi="ＭＳ 明朝" w:hint="eastAsia"/>
          <w:sz w:val="20"/>
          <w:szCs w:val="20"/>
          <w:lang w:eastAsia="ja-JP"/>
        </w:rPr>
        <w:t>留意</w:t>
      </w:r>
      <w:r w:rsidR="00CF2FB1" w:rsidRPr="009747DC">
        <w:rPr>
          <w:rFonts w:ascii="ＭＳ 明朝" w:hAnsi="ＭＳ 明朝" w:hint="eastAsia"/>
          <w:sz w:val="20"/>
          <w:szCs w:val="20"/>
          <w:lang w:eastAsia="ja-JP"/>
        </w:rPr>
        <w:t>して</w:t>
      </w:r>
      <w:r w:rsidR="00866659" w:rsidRPr="009747DC">
        <w:rPr>
          <w:rFonts w:ascii="ＭＳ 明朝" w:hAnsi="ＭＳ 明朝" w:hint="eastAsia"/>
          <w:sz w:val="20"/>
          <w:szCs w:val="20"/>
          <w:lang w:eastAsia="ja-JP"/>
        </w:rPr>
        <w:t>ください。</w:t>
      </w:r>
    </w:p>
    <w:p w:rsidR="00EB5903" w:rsidRPr="009747DC" w:rsidRDefault="00CE1AF6" w:rsidP="00CE1AF6">
      <w:pPr>
        <w:spacing w:before="100" w:beforeAutospacing="1" w:after="100" w:afterAutospacing="1" w:line="320" w:lineRule="exact"/>
        <w:contextualSpacing/>
        <w:rPr>
          <w:rFonts w:ascii="ＭＳ 明朝" w:hAnsi="ＭＳ 明朝"/>
          <w:sz w:val="20"/>
          <w:szCs w:val="20"/>
          <w:lang w:eastAsia="ja-JP"/>
        </w:rPr>
      </w:pPr>
      <w:r w:rsidRPr="009747DC">
        <w:rPr>
          <w:rFonts w:ascii="ＭＳ 明朝" w:hAnsi="ＭＳ 明朝" w:hint="eastAsia"/>
          <w:sz w:val="20"/>
          <w:szCs w:val="20"/>
          <w:lang w:eastAsia="ja-JP"/>
        </w:rPr>
        <w:t xml:space="preserve">　</w:t>
      </w:r>
    </w:p>
    <w:p w:rsidR="00866659" w:rsidRPr="009747DC" w:rsidRDefault="002D7F2E" w:rsidP="00C27CB3">
      <w:pPr>
        <w:spacing w:before="100" w:beforeAutospacing="1" w:after="100" w:afterAutospacing="1" w:line="320" w:lineRule="exact"/>
        <w:ind w:left="1600" w:hangingChars="800" w:hanging="1600"/>
        <w:contextualSpacing/>
        <w:rPr>
          <w:rFonts w:ascii="ＭＳ 明朝" w:hAnsi="ＭＳ 明朝"/>
          <w:sz w:val="20"/>
          <w:szCs w:val="20"/>
          <w:lang w:eastAsia="ja-JP"/>
        </w:rPr>
      </w:pPr>
      <w:r w:rsidRPr="009747DC">
        <w:rPr>
          <w:rFonts w:ascii="ＭＳ 明朝" w:hAnsi="ＭＳ 明朝"/>
          <w:noProof/>
          <w:sz w:val="20"/>
          <w:szCs w:val="20"/>
          <w:lang w:eastAsia="ja-JP" w:bidi="ar-SA"/>
        </w:rPr>
        <mc:AlternateContent>
          <mc:Choice Requires="wps">
            <w:drawing>
              <wp:anchor distT="0" distB="0" distL="114300" distR="114300" simplePos="0" relativeHeight="251656192" behindDoc="0" locked="0" layoutInCell="1" allowOverlap="1" wp14:anchorId="45F83EBC" wp14:editId="5F8B9D98">
                <wp:simplePos x="0" y="0"/>
                <wp:positionH relativeFrom="column">
                  <wp:posOffset>114300</wp:posOffset>
                </wp:positionH>
                <wp:positionV relativeFrom="paragraph">
                  <wp:posOffset>0</wp:posOffset>
                </wp:positionV>
                <wp:extent cx="114300" cy="876300"/>
                <wp:effectExtent l="9525" t="9525" r="9525" b="9525"/>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876300"/>
                        </a:xfrm>
                        <a:prstGeom prst="leftBracket">
                          <a:avLst>
                            <a:gd name="adj" fmla="val 6388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A561EC"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5" o:spid="_x0000_s1026" type="#_x0000_t85" style="position:absolute;left:0;text-align:left;margin-left:9pt;margin-top:0;width:9pt;height:69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">
                <v:textbox inset="5.85pt,.7pt,5.85pt,.7pt"/>
              </v:shape>
            </w:pict>
          </mc:Fallback>
        </mc:AlternateContent>
      </w:r>
      <w:r w:rsidR="00C27CB3" w:rsidRPr="009747DC">
        <w:rPr>
          <w:rFonts w:ascii="ＭＳ 明朝" w:hAnsi="ＭＳ 明朝" w:hint="eastAsia"/>
          <w:sz w:val="20"/>
          <w:szCs w:val="20"/>
          <w:lang w:eastAsia="ja-JP"/>
        </w:rPr>
        <w:t xml:space="preserve">　　</w:t>
      </w:r>
      <w:r w:rsidR="00866659" w:rsidRPr="009747DC">
        <w:rPr>
          <w:rFonts w:ascii="ＭＳ 明朝" w:hAnsi="ＭＳ 明朝" w:hint="eastAsia"/>
          <w:sz w:val="20"/>
          <w:szCs w:val="20"/>
          <w:lang w:eastAsia="ja-JP"/>
        </w:rPr>
        <w:t>供用済土地･･･</w:t>
      </w:r>
      <w:r w:rsidR="00557865" w:rsidRPr="009747DC">
        <w:rPr>
          <w:rFonts w:ascii="ＭＳ 明朝" w:hAnsi="ＭＳ 明朝" w:hint="eastAsia"/>
          <w:sz w:val="20"/>
          <w:szCs w:val="20"/>
          <w:lang w:eastAsia="ja-JP"/>
        </w:rPr>
        <w:t>自団体</w:t>
      </w:r>
      <w:r w:rsidR="00866659" w:rsidRPr="009747DC">
        <w:rPr>
          <w:rFonts w:ascii="ＭＳ 明朝" w:hAnsi="ＭＳ 明朝" w:hint="eastAsia"/>
          <w:sz w:val="20"/>
          <w:szCs w:val="20"/>
          <w:lang w:eastAsia="ja-JP"/>
        </w:rPr>
        <w:t>に所有権が移転しておらず、かつ、土地購入代金を土地開発公社に支払っていないが、既に</w:t>
      </w:r>
      <w:r w:rsidR="00557865" w:rsidRPr="009747DC">
        <w:rPr>
          <w:rFonts w:ascii="ＭＳ 明朝" w:hAnsi="ＭＳ 明朝" w:hint="eastAsia"/>
          <w:sz w:val="20"/>
          <w:szCs w:val="20"/>
          <w:lang w:eastAsia="ja-JP"/>
        </w:rPr>
        <w:t>自団体</w:t>
      </w:r>
      <w:r w:rsidR="00866659" w:rsidRPr="009747DC">
        <w:rPr>
          <w:rFonts w:ascii="ＭＳ 明朝" w:hAnsi="ＭＳ 明朝" w:hint="eastAsia"/>
          <w:sz w:val="20"/>
          <w:szCs w:val="20"/>
          <w:lang w:eastAsia="ja-JP"/>
        </w:rPr>
        <w:t>において供用を開始している土地</w:t>
      </w:r>
    </w:p>
    <w:p w:rsidR="000D1677" w:rsidRPr="009747DC" w:rsidRDefault="00CE1AF6" w:rsidP="00CE1AF6">
      <w:pPr>
        <w:spacing w:before="100" w:beforeAutospacing="1" w:after="100" w:afterAutospacing="1" w:line="320" w:lineRule="exact"/>
        <w:ind w:left="1600" w:hangingChars="800" w:hanging="1600"/>
        <w:contextualSpacing/>
        <w:rPr>
          <w:rFonts w:ascii="ＭＳ 明朝" w:hAnsi="ＭＳ 明朝"/>
          <w:sz w:val="20"/>
          <w:szCs w:val="20"/>
          <w:lang w:eastAsia="ja-JP"/>
        </w:rPr>
      </w:pPr>
      <w:r w:rsidRPr="009747DC">
        <w:rPr>
          <w:rFonts w:ascii="ＭＳ 明朝" w:hAnsi="ＭＳ 明朝" w:hint="eastAsia"/>
          <w:sz w:val="20"/>
          <w:szCs w:val="20"/>
          <w:lang w:eastAsia="ja-JP"/>
        </w:rPr>
        <w:t xml:space="preserve">　　</w:t>
      </w:r>
      <w:r w:rsidR="00866659" w:rsidRPr="009747DC">
        <w:rPr>
          <w:rFonts w:ascii="ＭＳ 明朝" w:hAnsi="ＭＳ 明朝" w:hint="eastAsia"/>
          <w:sz w:val="20"/>
          <w:szCs w:val="20"/>
          <w:lang w:eastAsia="ja-JP"/>
        </w:rPr>
        <w:t>未収金土地･･･</w:t>
      </w:r>
      <w:r w:rsidR="00557865" w:rsidRPr="009747DC">
        <w:rPr>
          <w:rFonts w:ascii="ＭＳ 明朝" w:hAnsi="ＭＳ 明朝" w:hint="eastAsia"/>
          <w:sz w:val="20"/>
          <w:szCs w:val="20"/>
          <w:lang w:eastAsia="ja-JP"/>
        </w:rPr>
        <w:t>自団体</w:t>
      </w:r>
      <w:r w:rsidR="00866659" w:rsidRPr="009747DC">
        <w:rPr>
          <w:rFonts w:ascii="ＭＳ 明朝" w:hAnsi="ＭＳ 明朝" w:hint="eastAsia"/>
          <w:sz w:val="20"/>
          <w:szCs w:val="20"/>
          <w:lang w:eastAsia="ja-JP"/>
        </w:rPr>
        <w:t>に所有権が移転しているが、</w:t>
      </w:r>
      <w:r w:rsidR="00557865" w:rsidRPr="009747DC">
        <w:rPr>
          <w:rFonts w:ascii="ＭＳ 明朝" w:hAnsi="ＭＳ 明朝" w:hint="eastAsia"/>
          <w:sz w:val="20"/>
          <w:szCs w:val="20"/>
          <w:lang w:eastAsia="ja-JP"/>
        </w:rPr>
        <w:t>自団体</w:t>
      </w:r>
      <w:r w:rsidR="00866659" w:rsidRPr="009747DC">
        <w:rPr>
          <w:rFonts w:ascii="ＭＳ 明朝" w:hAnsi="ＭＳ 明朝" w:hint="eastAsia"/>
          <w:sz w:val="20"/>
          <w:szCs w:val="20"/>
          <w:lang w:eastAsia="ja-JP"/>
        </w:rPr>
        <w:t>が土地購入代金</w:t>
      </w:r>
      <w:r w:rsidR="00070FB0" w:rsidRPr="009747DC">
        <w:rPr>
          <w:rFonts w:ascii="ＭＳ 明朝" w:hAnsi="ＭＳ 明朝" w:hint="eastAsia"/>
          <w:sz w:val="20"/>
          <w:szCs w:val="20"/>
          <w:lang w:eastAsia="ja-JP"/>
        </w:rPr>
        <w:t>の全部又は一部</w:t>
      </w:r>
      <w:r w:rsidR="00866659" w:rsidRPr="009747DC">
        <w:rPr>
          <w:rFonts w:ascii="ＭＳ 明朝" w:hAnsi="ＭＳ 明朝" w:hint="eastAsia"/>
          <w:sz w:val="20"/>
          <w:szCs w:val="20"/>
          <w:lang w:eastAsia="ja-JP"/>
        </w:rPr>
        <w:t>を支払っていない土地</w:t>
      </w:r>
    </w:p>
    <w:p w:rsidR="00F56D74" w:rsidRPr="009747DC" w:rsidRDefault="00CE1AF6" w:rsidP="003440C1">
      <w:pPr>
        <w:spacing w:before="100" w:beforeAutospacing="1" w:after="100" w:afterAutospacing="1" w:line="360" w:lineRule="exact"/>
        <w:ind w:left="200" w:hangingChars="100" w:hanging="200"/>
        <w:contextualSpacing/>
        <w:rPr>
          <w:rFonts w:ascii="ＭＳ 明朝" w:hAnsi="ＭＳ 明朝"/>
          <w:sz w:val="20"/>
          <w:szCs w:val="20"/>
          <w:lang w:eastAsia="ja-JP"/>
        </w:rPr>
      </w:pPr>
      <w:r w:rsidRPr="009747DC">
        <w:rPr>
          <w:rFonts w:ascii="ＭＳ 明朝" w:hAnsi="ＭＳ 明朝" w:hint="eastAsia"/>
          <w:sz w:val="20"/>
          <w:szCs w:val="20"/>
          <w:lang w:eastAsia="ja-JP"/>
        </w:rPr>
        <w:t xml:space="preserve">　</w:t>
      </w:r>
    </w:p>
    <w:p w:rsidR="00EC5B22" w:rsidRPr="009747DC" w:rsidRDefault="00CE1AF6" w:rsidP="00CE1AF6">
      <w:pPr>
        <w:spacing w:before="100" w:beforeAutospacing="1" w:after="100" w:afterAutospacing="1" w:line="360" w:lineRule="exact"/>
        <w:ind w:left="400" w:hangingChars="200" w:hanging="400"/>
        <w:contextualSpacing/>
        <w:rPr>
          <w:rFonts w:ascii="ＭＳ 明朝" w:hAnsi="ＭＳ 明朝"/>
          <w:sz w:val="20"/>
          <w:szCs w:val="20"/>
          <w:lang w:eastAsia="ja-JP"/>
        </w:rPr>
      </w:pPr>
      <w:r w:rsidRPr="009747DC">
        <w:rPr>
          <w:rFonts w:ascii="ＭＳ 明朝" w:hAnsi="ＭＳ 明朝" w:hint="eastAsia"/>
          <w:sz w:val="20"/>
          <w:szCs w:val="20"/>
          <w:lang w:eastAsia="ja-JP"/>
        </w:rPr>
        <w:t xml:space="preserve">　</w:t>
      </w:r>
      <w:r w:rsidR="00F529AF" w:rsidRPr="009747DC">
        <w:rPr>
          <w:rFonts w:ascii="ＭＳ 明朝" w:hAnsi="ＭＳ 明朝" w:hint="eastAsia"/>
          <w:sz w:val="20"/>
          <w:szCs w:val="20"/>
          <w:lang w:eastAsia="ja-JP"/>
        </w:rPr>
        <w:t>３　区分⑧の損失補償・債務保証の履行に要する経費の支出予定額は、当該地方公共団体以外の者の債務について、損失補償又は保証をしていた場合において、当該損失補償又は保証に係る債務が履行されることとなり、当該地方公共団体が</w:t>
      </w:r>
      <w:r w:rsidR="005565F8" w:rsidRPr="009747DC">
        <w:rPr>
          <w:rFonts w:ascii="ＭＳ 明朝" w:hAnsi="ＭＳ 明朝" w:hint="eastAsia"/>
          <w:sz w:val="20"/>
          <w:szCs w:val="20"/>
          <w:lang w:eastAsia="ja-JP"/>
        </w:rPr>
        <w:t>今後支払うこととなる</w:t>
      </w:r>
      <w:r w:rsidR="00DB6999" w:rsidRPr="009747DC">
        <w:rPr>
          <w:rFonts w:ascii="ＭＳ 明朝" w:hAnsi="ＭＳ 明朝" w:hint="eastAsia"/>
          <w:sz w:val="20"/>
          <w:szCs w:val="20"/>
          <w:lang w:eastAsia="ja-JP"/>
        </w:rPr>
        <w:t>額に</w:t>
      </w:r>
      <w:r w:rsidR="005565F8" w:rsidRPr="009747DC">
        <w:rPr>
          <w:rFonts w:ascii="ＭＳ 明朝" w:hAnsi="ＭＳ 明朝" w:hint="eastAsia"/>
          <w:sz w:val="20"/>
          <w:szCs w:val="20"/>
          <w:lang w:eastAsia="ja-JP"/>
        </w:rPr>
        <w:t>関し</w:t>
      </w:r>
      <w:r w:rsidR="00F529AF" w:rsidRPr="009747DC">
        <w:rPr>
          <w:rFonts w:ascii="ＭＳ 明朝" w:hAnsi="ＭＳ 明朝" w:hint="eastAsia"/>
          <w:sz w:val="20"/>
          <w:szCs w:val="20"/>
          <w:lang w:eastAsia="ja-JP"/>
        </w:rPr>
        <w:t>債務負担行為を設定している額を記入してください。</w:t>
      </w:r>
    </w:p>
    <w:p w:rsidR="00EC5B22" w:rsidRPr="009747DC" w:rsidRDefault="00CE1AF6" w:rsidP="00CE1AF6">
      <w:pPr>
        <w:spacing w:before="100" w:beforeAutospacing="1" w:after="100" w:afterAutospacing="1" w:line="360" w:lineRule="exact"/>
        <w:contextualSpacing/>
        <w:rPr>
          <w:rFonts w:ascii="ＭＳ 明朝" w:hAnsi="ＭＳ 明朝"/>
          <w:sz w:val="20"/>
          <w:szCs w:val="20"/>
          <w:lang w:eastAsia="ja-JP"/>
        </w:rPr>
      </w:pPr>
      <w:r w:rsidRPr="009747DC">
        <w:rPr>
          <w:rFonts w:ascii="ＭＳ 明朝" w:hAnsi="ＭＳ 明朝" w:hint="eastAsia"/>
          <w:sz w:val="20"/>
          <w:szCs w:val="20"/>
          <w:lang w:eastAsia="ja-JP"/>
        </w:rPr>
        <w:t xml:space="preserve">　</w:t>
      </w:r>
    </w:p>
    <w:p w:rsidR="00DB6999" w:rsidRPr="009747DC" w:rsidRDefault="00CE1AF6" w:rsidP="00CE1AF6">
      <w:pPr>
        <w:spacing w:before="100" w:beforeAutospacing="1" w:after="100" w:afterAutospacing="1" w:line="360" w:lineRule="exact"/>
        <w:ind w:left="400" w:hangingChars="200" w:hanging="400"/>
        <w:contextualSpacing/>
        <w:rPr>
          <w:rFonts w:ascii="ＭＳ 明朝" w:hAnsi="ＭＳ 明朝"/>
          <w:sz w:val="20"/>
          <w:szCs w:val="20"/>
          <w:lang w:eastAsia="ja-JP"/>
        </w:rPr>
      </w:pPr>
      <w:r w:rsidRPr="009747DC">
        <w:rPr>
          <w:rFonts w:ascii="ＭＳ 明朝" w:hAnsi="ＭＳ 明朝" w:hint="eastAsia"/>
          <w:sz w:val="20"/>
          <w:szCs w:val="20"/>
          <w:lang w:eastAsia="ja-JP"/>
        </w:rPr>
        <w:lastRenderedPageBreak/>
        <w:t xml:space="preserve">　</w:t>
      </w:r>
      <w:r w:rsidR="006C15F9" w:rsidRPr="009747DC">
        <w:rPr>
          <w:rFonts w:ascii="ＭＳ 明朝" w:hAnsi="ＭＳ 明朝" w:hint="eastAsia"/>
          <w:sz w:val="20"/>
          <w:szCs w:val="20"/>
          <w:lang w:eastAsia="ja-JP"/>
        </w:rPr>
        <w:t>４　区分⑨の引き受けた債務の履行に要する経費の支出予定額は、当該地方公共団体以外の者の債務について、当該地方公共団体が引き受けた</w:t>
      </w:r>
      <w:r w:rsidR="00DB6999" w:rsidRPr="009747DC">
        <w:rPr>
          <w:rFonts w:ascii="ＭＳ 明朝" w:hAnsi="ＭＳ 明朝" w:hint="eastAsia"/>
          <w:sz w:val="20"/>
          <w:szCs w:val="20"/>
          <w:lang w:eastAsia="ja-JP"/>
        </w:rPr>
        <w:t>債務の</w:t>
      </w:r>
      <w:r w:rsidR="006C15F9" w:rsidRPr="009747DC">
        <w:rPr>
          <w:rFonts w:ascii="ＭＳ 明朝" w:hAnsi="ＭＳ 明朝" w:hint="eastAsia"/>
          <w:sz w:val="20"/>
          <w:szCs w:val="20"/>
          <w:lang w:eastAsia="ja-JP"/>
        </w:rPr>
        <w:t>額であって、債務負担行為を設定している額を記入してください</w:t>
      </w:r>
      <w:r w:rsidR="00DB6999" w:rsidRPr="009747DC">
        <w:rPr>
          <w:rFonts w:ascii="ＭＳ 明朝" w:hAnsi="ＭＳ 明朝" w:hint="eastAsia"/>
          <w:sz w:val="20"/>
          <w:szCs w:val="20"/>
          <w:lang w:eastAsia="ja-JP"/>
        </w:rPr>
        <w:t>（例えば、公社等の直営化を行う際に、損失補償又は保証をしていない法人等の債務を地方公共団体が引き受けた場合などが該当します。）</w:t>
      </w:r>
      <w:r w:rsidR="006C15F9" w:rsidRPr="009747DC">
        <w:rPr>
          <w:rFonts w:ascii="ＭＳ 明朝" w:hAnsi="ＭＳ 明朝" w:hint="eastAsia"/>
          <w:sz w:val="20"/>
          <w:szCs w:val="20"/>
          <w:lang w:eastAsia="ja-JP"/>
        </w:rPr>
        <w:t>。</w:t>
      </w:r>
    </w:p>
    <w:p w:rsidR="006C15F9" w:rsidRPr="009747DC" w:rsidRDefault="00CE1AF6" w:rsidP="00CE1AF6">
      <w:pPr>
        <w:spacing w:before="100" w:beforeAutospacing="1" w:after="100" w:afterAutospacing="1" w:line="360" w:lineRule="exact"/>
        <w:ind w:left="400" w:hangingChars="200" w:hanging="400"/>
        <w:contextualSpacing/>
        <w:rPr>
          <w:rFonts w:ascii="ＭＳ 明朝" w:hAnsi="ＭＳ 明朝"/>
          <w:sz w:val="20"/>
          <w:szCs w:val="20"/>
          <w:lang w:eastAsia="ja-JP"/>
        </w:rPr>
      </w:pPr>
      <w:r w:rsidRPr="009747DC">
        <w:rPr>
          <w:rFonts w:ascii="ＭＳ 明朝" w:hAnsi="ＭＳ 明朝" w:hint="eastAsia"/>
          <w:sz w:val="20"/>
          <w:szCs w:val="20"/>
          <w:lang w:eastAsia="ja-JP"/>
        </w:rPr>
        <w:t xml:space="preserve">　</w:t>
      </w:r>
      <w:r w:rsidR="00DB6999" w:rsidRPr="009747DC">
        <w:rPr>
          <w:rFonts w:ascii="ＭＳ 明朝" w:hAnsi="ＭＳ 明朝" w:hint="eastAsia"/>
          <w:sz w:val="20"/>
          <w:szCs w:val="20"/>
          <w:lang w:eastAsia="ja-JP"/>
        </w:rPr>
        <w:t xml:space="preserve">※　</w:t>
      </w:r>
      <w:r w:rsidR="006C15F9" w:rsidRPr="009747DC">
        <w:rPr>
          <w:rFonts w:ascii="ＭＳ 明朝" w:hAnsi="ＭＳ 明朝" w:hint="eastAsia"/>
          <w:sz w:val="20"/>
          <w:szCs w:val="20"/>
          <w:lang w:eastAsia="ja-JP"/>
        </w:rPr>
        <w:t>ただし、損失補償又は保証に係る債務の履行の手段として債務を引き受けた場合は、</w:t>
      </w:r>
      <w:r w:rsidR="00DB6999" w:rsidRPr="009747DC">
        <w:rPr>
          <w:rFonts w:ascii="ＭＳ 明朝" w:hAnsi="ＭＳ 明朝" w:hint="eastAsia"/>
          <w:sz w:val="20"/>
          <w:szCs w:val="20"/>
          <w:lang w:eastAsia="ja-JP"/>
        </w:rPr>
        <w:t>当該</w:t>
      </w:r>
      <w:r w:rsidR="004934C8" w:rsidRPr="009747DC">
        <w:rPr>
          <w:rFonts w:ascii="ＭＳ 明朝" w:hAnsi="ＭＳ 明朝" w:hint="eastAsia"/>
          <w:sz w:val="20"/>
          <w:szCs w:val="20"/>
          <w:lang w:eastAsia="ja-JP"/>
        </w:rPr>
        <w:t>引き受けた債務の履行に要する経費</w:t>
      </w:r>
      <w:r w:rsidR="00DB6999" w:rsidRPr="009747DC">
        <w:rPr>
          <w:rFonts w:ascii="ＭＳ 明朝" w:hAnsi="ＭＳ 明朝" w:hint="eastAsia"/>
          <w:sz w:val="20"/>
          <w:szCs w:val="20"/>
          <w:lang w:eastAsia="ja-JP"/>
        </w:rPr>
        <w:t>の額を、</w:t>
      </w:r>
      <w:r w:rsidR="006C15F9" w:rsidRPr="009747DC">
        <w:rPr>
          <w:rFonts w:ascii="ＭＳ 明朝" w:hAnsi="ＭＳ 明朝" w:hint="eastAsia"/>
          <w:sz w:val="20"/>
          <w:szCs w:val="20"/>
          <w:lang w:eastAsia="ja-JP"/>
        </w:rPr>
        <w:t>区分⑧の損失補償・債務保証の履行に要する経費の支出予定額に含めて記入し、この区分⑨には含めませんので注意してください。</w:t>
      </w:r>
    </w:p>
    <w:p w:rsidR="00F529AF" w:rsidRPr="009747DC" w:rsidRDefault="00CE1AF6" w:rsidP="00CE1AF6">
      <w:pPr>
        <w:spacing w:before="100" w:beforeAutospacing="1" w:after="100" w:afterAutospacing="1" w:line="360" w:lineRule="exact"/>
        <w:ind w:left="400" w:hangingChars="200" w:hanging="400"/>
        <w:contextualSpacing/>
        <w:rPr>
          <w:rFonts w:ascii="ＭＳ 明朝" w:hAnsi="ＭＳ 明朝"/>
          <w:sz w:val="20"/>
          <w:szCs w:val="20"/>
          <w:lang w:eastAsia="ja-JP"/>
        </w:rPr>
      </w:pPr>
      <w:r w:rsidRPr="009747DC">
        <w:rPr>
          <w:rFonts w:ascii="ＭＳ 明朝" w:hAnsi="ＭＳ 明朝" w:hint="eastAsia"/>
          <w:sz w:val="20"/>
          <w:szCs w:val="20"/>
          <w:lang w:eastAsia="ja-JP"/>
        </w:rPr>
        <w:t xml:space="preserve">　</w:t>
      </w:r>
      <w:r w:rsidR="00EC5B22" w:rsidRPr="009747DC">
        <w:rPr>
          <w:rFonts w:ascii="ＭＳ 明朝" w:hAnsi="ＭＳ 明朝" w:hint="eastAsia"/>
          <w:sz w:val="20"/>
          <w:szCs w:val="20"/>
          <w:lang w:eastAsia="ja-JP"/>
        </w:rPr>
        <w:t>※</w:t>
      </w:r>
      <w:r w:rsidR="00DB6999" w:rsidRPr="009747DC">
        <w:rPr>
          <w:rFonts w:ascii="ＭＳ 明朝" w:hAnsi="ＭＳ 明朝" w:hint="eastAsia"/>
          <w:sz w:val="20"/>
          <w:szCs w:val="20"/>
          <w:lang w:eastAsia="ja-JP"/>
        </w:rPr>
        <w:t xml:space="preserve">　</w:t>
      </w:r>
      <w:r w:rsidR="00EC5B22" w:rsidRPr="009747DC">
        <w:rPr>
          <w:rFonts w:ascii="ＭＳ 明朝" w:hAnsi="ＭＳ 明朝" w:hint="eastAsia"/>
          <w:sz w:val="20"/>
          <w:szCs w:val="20"/>
          <w:lang w:eastAsia="ja-JP"/>
        </w:rPr>
        <w:t>債務</w:t>
      </w:r>
      <w:r w:rsidR="005565F8" w:rsidRPr="009747DC">
        <w:rPr>
          <w:rFonts w:ascii="ＭＳ 明朝" w:hAnsi="ＭＳ 明朝" w:hint="eastAsia"/>
          <w:sz w:val="20"/>
          <w:szCs w:val="20"/>
          <w:lang w:eastAsia="ja-JP"/>
        </w:rPr>
        <w:t>を</w:t>
      </w:r>
      <w:r w:rsidR="00EC5B22" w:rsidRPr="009747DC">
        <w:rPr>
          <w:rFonts w:ascii="ＭＳ 明朝" w:hAnsi="ＭＳ 明朝" w:hint="eastAsia"/>
          <w:sz w:val="20"/>
          <w:szCs w:val="20"/>
          <w:lang w:eastAsia="ja-JP"/>
        </w:rPr>
        <w:t>引</w:t>
      </w:r>
      <w:r w:rsidR="005565F8" w:rsidRPr="009747DC">
        <w:rPr>
          <w:rFonts w:ascii="ＭＳ 明朝" w:hAnsi="ＭＳ 明朝" w:hint="eastAsia"/>
          <w:sz w:val="20"/>
          <w:szCs w:val="20"/>
          <w:lang w:eastAsia="ja-JP"/>
        </w:rPr>
        <w:t>き</w:t>
      </w:r>
      <w:r w:rsidR="00EC5B22" w:rsidRPr="009747DC">
        <w:rPr>
          <w:rFonts w:ascii="ＭＳ 明朝" w:hAnsi="ＭＳ 明朝" w:hint="eastAsia"/>
          <w:sz w:val="20"/>
          <w:szCs w:val="20"/>
          <w:lang w:eastAsia="ja-JP"/>
        </w:rPr>
        <w:t>受</w:t>
      </w:r>
      <w:r w:rsidR="005565F8" w:rsidRPr="009747DC">
        <w:rPr>
          <w:rFonts w:ascii="ＭＳ 明朝" w:hAnsi="ＭＳ 明朝" w:hint="eastAsia"/>
          <w:sz w:val="20"/>
          <w:szCs w:val="20"/>
          <w:lang w:eastAsia="ja-JP"/>
        </w:rPr>
        <w:t>けること</w:t>
      </w:r>
      <w:r w:rsidR="00EC5B22" w:rsidRPr="009747DC">
        <w:rPr>
          <w:rFonts w:ascii="ＭＳ 明朝" w:hAnsi="ＭＳ 明朝" w:hint="eastAsia"/>
          <w:sz w:val="20"/>
          <w:szCs w:val="20"/>
          <w:lang w:eastAsia="ja-JP"/>
        </w:rPr>
        <w:t>とは、債務の同一性を保ちながら契約によって債務を従前の債務者（旧債務者）から引受人へと移転させることをいいます。</w:t>
      </w:r>
    </w:p>
    <w:p w:rsidR="00EC5B22" w:rsidRPr="009747DC" w:rsidRDefault="00CE1AF6" w:rsidP="003440C1">
      <w:pPr>
        <w:spacing w:before="100" w:beforeAutospacing="1" w:after="100" w:afterAutospacing="1" w:line="360" w:lineRule="exact"/>
        <w:ind w:left="200" w:hangingChars="100" w:hanging="200"/>
        <w:contextualSpacing/>
        <w:rPr>
          <w:rFonts w:ascii="ＭＳ 明朝" w:hAnsi="ＭＳ 明朝"/>
          <w:sz w:val="20"/>
          <w:szCs w:val="20"/>
          <w:lang w:eastAsia="ja-JP"/>
        </w:rPr>
      </w:pPr>
      <w:r w:rsidRPr="009747DC">
        <w:rPr>
          <w:rFonts w:ascii="ＭＳ 明朝" w:hAnsi="ＭＳ 明朝" w:hint="eastAsia"/>
          <w:sz w:val="20"/>
          <w:szCs w:val="20"/>
          <w:lang w:eastAsia="ja-JP"/>
        </w:rPr>
        <w:t xml:space="preserve">　</w:t>
      </w:r>
    </w:p>
    <w:p w:rsidR="00297869" w:rsidRPr="009747DC" w:rsidRDefault="00297869" w:rsidP="003440C1">
      <w:pPr>
        <w:spacing w:before="100" w:beforeAutospacing="1" w:after="100" w:afterAutospacing="1" w:line="360" w:lineRule="exact"/>
        <w:ind w:left="200" w:hangingChars="100" w:hanging="200"/>
        <w:contextualSpacing/>
        <w:rPr>
          <w:rFonts w:ascii="ＭＳ 明朝" w:hAnsi="ＭＳ 明朝"/>
          <w:sz w:val="20"/>
          <w:szCs w:val="20"/>
          <w:lang w:eastAsia="ja-JP"/>
        </w:rPr>
      </w:pPr>
      <w:r w:rsidRPr="009747DC">
        <w:rPr>
          <w:rFonts w:ascii="ＭＳ 明朝" w:hAnsi="ＭＳ 明朝" w:hint="eastAsia"/>
          <w:sz w:val="20"/>
          <w:szCs w:val="20"/>
          <w:lang w:eastAsia="ja-JP"/>
        </w:rPr>
        <w:t>＜「区分⑧」及び「区分⑨」について＞</w:t>
      </w:r>
    </w:p>
    <w:p w:rsidR="00297869" w:rsidRPr="009747DC" w:rsidRDefault="00CE1AF6" w:rsidP="003440C1">
      <w:pPr>
        <w:spacing w:before="100" w:beforeAutospacing="1" w:after="100" w:afterAutospacing="1" w:line="360" w:lineRule="exact"/>
        <w:ind w:left="200" w:hangingChars="100" w:hanging="200"/>
        <w:contextualSpacing/>
        <w:rPr>
          <w:rFonts w:ascii="ＭＳ 明朝" w:hAnsi="ＭＳ 明朝"/>
          <w:sz w:val="20"/>
          <w:szCs w:val="20"/>
          <w:lang w:eastAsia="ja-JP"/>
        </w:rPr>
      </w:pPr>
      <w:r w:rsidRPr="009747DC">
        <w:rPr>
          <w:rFonts w:ascii="ＭＳ 明朝" w:hAnsi="ＭＳ 明朝" w:hint="eastAsia"/>
          <w:sz w:val="20"/>
          <w:szCs w:val="20"/>
          <w:lang w:eastAsia="ja-JP"/>
        </w:rPr>
        <w:t xml:space="preserve">　</w:t>
      </w:r>
      <w:r w:rsidR="00297869" w:rsidRPr="009747DC">
        <w:rPr>
          <w:rFonts w:ascii="ＭＳ 明朝" w:hAnsi="ＭＳ 明朝" w:hint="eastAsia"/>
          <w:sz w:val="20"/>
          <w:szCs w:val="20"/>
          <w:lang w:eastAsia="ja-JP"/>
        </w:rPr>
        <w:t>※　当該地方公共団体以外の者とは、法人のみならず自然人を含みます。</w:t>
      </w:r>
    </w:p>
    <w:p w:rsidR="00297869" w:rsidRPr="009747DC" w:rsidRDefault="00CE1AF6" w:rsidP="00CE1AF6">
      <w:pPr>
        <w:spacing w:before="100" w:beforeAutospacing="1" w:after="100" w:afterAutospacing="1" w:line="360" w:lineRule="exact"/>
        <w:ind w:left="400" w:hangingChars="200" w:hanging="400"/>
        <w:contextualSpacing/>
        <w:rPr>
          <w:rFonts w:ascii="ＭＳ 明朝" w:hAnsi="ＭＳ 明朝"/>
          <w:sz w:val="20"/>
          <w:szCs w:val="20"/>
          <w:lang w:eastAsia="ja-JP"/>
        </w:rPr>
      </w:pPr>
      <w:r w:rsidRPr="009747DC">
        <w:rPr>
          <w:rFonts w:ascii="ＭＳ 明朝" w:hAnsi="ＭＳ 明朝" w:hint="eastAsia"/>
          <w:sz w:val="20"/>
          <w:szCs w:val="20"/>
          <w:lang w:eastAsia="ja-JP"/>
        </w:rPr>
        <w:t xml:space="preserve">　</w:t>
      </w:r>
      <w:r w:rsidR="00297869" w:rsidRPr="009747DC">
        <w:rPr>
          <w:rFonts w:ascii="ＭＳ 明朝" w:hAnsi="ＭＳ 明朝" w:hint="eastAsia"/>
          <w:sz w:val="20"/>
          <w:szCs w:val="20"/>
          <w:lang w:eastAsia="ja-JP"/>
        </w:rPr>
        <w:t>※　損失補償・債務保証の履行に要する経費及び引き受けた債務の履行に要する経費であっても、一括払いで当該年度に支出し</w:t>
      </w:r>
      <w:r w:rsidR="005565F8" w:rsidRPr="009747DC">
        <w:rPr>
          <w:rFonts w:ascii="ＭＳ 明朝" w:hAnsi="ＭＳ 明朝" w:hint="eastAsia"/>
          <w:sz w:val="20"/>
          <w:szCs w:val="20"/>
          <w:lang w:eastAsia="ja-JP"/>
        </w:rPr>
        <w:t>た</w:t>
      </w:r>
      <w:r w:rsidR="00297869" w:rsidRPr="009747DC">
        <w:rPr>
          <w:rFonts w:ascii="ＭＳ 明朝" w:hAnsi="ＭＳ 明朝" w:hint="eastAsia"/>
          <w:sz w:val="20"/>
          <w:szCs w:val="20"/>
          <w:lang w:eastAsia="ja-JP"/>
        </w:rPr>
        <w:t>ものは、将来負担額には算入されません。</w:t>
      </w:r>
    </w:p>
    <w:p w:rsidR="006C15F9" w:rsidRPr="009747DC" w:rsidRDefault="00CE1AF6" w:rsidP="00CE1AF6">
      <w:pPr>
        <w:spacing w:before="100" w:beforeAutospacing="1" w:after="100" w:afterAutospacing="1" w:line="360" w:lineRule="exact"/>
        <w:ind w:left="400" w:hangingChars="200" w:hanging="400"/>
        <w:contextualSpacing/>
        <w:rPr>
          <w:rFonts w:ascii="ＭＳ 明朝" w:hAnsi="ＭＳ 明朝"/>
          <w:sz w:val="20"/>
          <w:szCs w:val="20"/>
          <w:lang w:eastAsia="ja-JP"/>
        </w:rPr>
      </w:pPr>
      <w:r w:rsidRPr="009747DC">
        <w:rPr>
          <w:rFonts w:ascii="ＭＳ 明朝" w:hAnsi="ＭＳ 明朝" w:hint="eastAsia"/>
          <w:sz w:val="20"/>
          <w:szCs w:val="20"/>
          <w:lang w:eastAsia="ja-JP"/>
        </w:rPr>
        <w:t xml:space="preserve">　</w:t>
      </w:r>
      <w:r w:rsidR="006C15F9" w:rsidRPr="009747DC">
        <w:rPr>
          <w:rFonts w:ascii="ＭＳ 明朝" w:hAnsi="ＭＳ 明朝" w:hint="eastAsia"/>
          <w:sz w:val="20"/>
          <w:szCs w:val="20"/>
          <w:lang w:eastAsia="ja-JP"/>
        </w:rPr>
        <w:t>※</w:t>
      </w:r>
      <w:r w:rsidR="00297869" w:rsidRPr="009747DC">
        <w:rPr>
          <w:rFonts w:ascii="ＭＳ 明朝" w:hAnsi="ＭＳ 明朝" w:hint="eastAsia"/>
          <w:sz w:val="20"/>
          <w:szCs w:val="20"/>
          <w:lang w:eastAsia="ja-JP"/>
        </w:rPr>
        <w:t xml:space="preserve">　</w:t>
      </w:r>
      <w:r w:rsidR="00DB6999" w:rsidRPr="009747DC">
        <w:rPr>
          <w:rFonts w:ascii="ＭＳ 明朝" w:hAnsi="ＭＳ 明朝" w:hint="eastAsia"/>
          <w:sz w:val="20"/>
          <w:szCs w:val="20"/>
          <w:lang w:eastAsia="ja-JP"/>
        </w:rPr>
        <w:t>この区分⑧及び区分⑨は、</w:t>
      </w:r>
      <w:r w:rsidR="00073453" w:rsidRPr="009747DC">
        <w:rPr>
          <w:rFonts w:ascii="ＭＳ 明朝" w:hAnsi="ＭＳ 明朝" w:hint="eastAsia"/>
          <w:sz w:val="20"/>
          <w:szCs w:val="20"/>
          <w:lang w:eastAsia="ja-JP"/>
        </w:rPr>
        <w:t>損失補償若しくは保証に係る債務又は債務引受を行う債務であって、既に履行される</w:t>
      </w:r>
      <w:r w:rsidR="00711336" w:rsidRPr="009747DC">
        <w:rPr>
          <w:rFonts w:ascii="ＭＳ 明朝" w:hAnsi="ＭＳ 明朝" w:hint="eastAsia"/>
          <w:sz w:val="20"/>
          <w:szCs w:val="20"/>
          <w:lang w:eastAsia="ja-JP"/>
        </w:rPr>
        <w:t>段階のもの（確定債務）を将来負担額に算入するものであり、</w:t>
      </w:r>
      <w:r w:rsidR="006C15F9" w:rsidRPr="009747DC">
        <w:rPr>
          <w:rFonts w:ascii="ＭＳ 明朝" w:hAnsi="ＭＳ 明朝" w:hint="eastAsia"/>
          <w:sz w:val="20"/>
          <w:szCs w:val="20"/>
          <w:lang w:eastAsia="ja-JP"/>
        </w:rPr>
        <w:t>４⑥F</w:t>
      </w:r>
      <w:r w:rsidR="00073453" w:rsidRPr="009747DC">
        <w:rPr>
          <w:rFonts w:ascii="ＭＳ 明朝" w:hAnsi="ＭＳ 明朝" w:hint="eastAsia"/>
          <w:sz w:val="20"/>
          <w:szCs w:val="20"/>
          <w:lang w:eastAsia="ja-JP"/>
        </w:rPr>
        <w:t>表において</w:t>
      </w:r>
      <w:r w:rsidR="006C15F9" w:rsidRPr="009747DC">
        <w:rPr>
          <w:rFonts w:ascii="ＭＳ 明朝" w:hAnsi="ＭＳ 明朝" w:hint="eastAsia"/>
          <w:sz w:val="20"/>
          <w:szCs w:val="20"/>
          <w:lang w:eastAsia="ja-JP"/>
        </w:rPr>
        <w:t>未だ履行されていない段階のもの（未確定債務）を将来負担額に算入する</w:t>
      </w:r>
      <w:r w:rsidR="00073453" w:rsidRPr="009747DC">
        <w:rPr>
          <w:rFonts w:ascii="ＭＳ 明朝" w:hAnsi="ＭＳ 明朝" w:hint="eastAsia"/>
          <w:sz w:val="20"/>
          <w:szCs w:val="20"/>
          <w:lang w:eastAsia="ja-JP"/>
        </w:rPr>
        <w:t>ことと</w:t>
      </w:r>
      <w:r w:rsidR="00711336" w:rsidRPr="009747DC">
        <w:rPr>
          <w:rFonts w:ascii="ＭＳ 明朝" w:hAnsi="ＭＳ 明朝" w:hint="eastAsia"/>
          <w:sz w:val="20"/>
          <w:szCs w:val="20"/>
          <w:lang w:eastAsia="ja-JP"/>
        </w:rPr>
        <w:t>は異なりますのでご注意ください。</w:t>
      </w:r>
    </w:p>
    <w:p w:rsidR="006C15F9" w:rsidRPr="009747DC" w:rsidRDefault="00CE1AF6" w:rsidP="00060174">
      <w:pPr>
        <w:spacing w:before="100" w:beforeAutospacing="1" w:after="100" w:afterAutospacing="1" w:line="360" w:lineRule="exact"/>
        <w:contextualSpacing/>
        <w:rPr>
          <w:rFonts w:ascii="ＭＳ 明朝" w:hAnsi="ＭＳ 明朝"/>
          <w:sz w:val="20"/>
          <w:szCs w:val="20"/>
          <w:lang w:eastAsia="ja-JP"/>
        </w:rPr>
      </w:pPr>
      <w:r w:rsidRPr="009747DC">
        <w:rPr>
          <w:rFonts w:ascii="ＭＳ 明朝" w:hAnsi="ＭＳ 明朝" w:hint="eastAsia"/>
          <w:sz w:val="20"/>
          <w:szCs w:val="20"/>
          <w:lang w:eastAsia="ja-JP"/>
        </w:rPr>
        <w:t xml:space="preserve">　</w:t>
      </w:r>
    </w:p>
    <w:p w:rsidR="00CE1AF6" w:rsidRPr="009747DC" w:rsidRDefault="00CE1AF6" w:rsidP="00060174">
      <w:pPr>
        <w:spacing w:before="100" w:beforeAutospacing="1" w:after="100" w:afterAutospacing="1" w:line="360" w:lineRule="exact"/>
        <w:contextualSpacing/>
        <w:rPr>
          <w:rFonts w:ascii="ＭＳ 明朝" w:hAnsi="ＭＳ 明朝"/>
          <w:sz w:val="20"/>
          <w:szCs w:val="20"/>
          <w:lang w:eastAsia="ja-JP"/>
        </w:rPr>
      </w:pPr>
      <w:r w:rsidRPr="009747DC">
        <w:rPr>
          <w:rFonts w:ascii="ＭＳ 明朝" w:hAnsi="ＭＳ 明朝" w:hint="eastAsia"/>
          <w:sz w:val="20"/>
          <w:szCs w:val="20"/>
          <w:lang w:eastAsia="ja-JP"/>
        </w:rPr>
        <w:t xml:space="preserve">　</w:t>
      </w:r>
    </w:p>
    <w:p w:rsidR="00E2279C" w:rsidRPr="009747DC" w:rsidRDefault="00C356B8" w:rsidP="00E2279C">
      <w:pPr>
        <w:spacing w:before="100" w:beforeAutospacing="1" w:after="100" w:afterAutospacing="1" w:line="360" w:lineRule="exact"/>
        <w:contextualSpacing/>
        <w:jc w:val="center"/>
        <w:rPr>
          <w:rFonts w:ascii="ＭＳ ゴシック" w:eastAsia="ＭＳ ゴシック" w:hAnsi="ＭＳ ゴシック"/>
          <w:bdr w:val="single" w:sz="4" w:space="0" w:color="auto"/>
          <w:lang w:eastAsia="ja-JP"/>
        </w:rPr>
      </w:pPr>
      <w:r w:rsidRPr="009747DC">
        <w:rPr>
          <w:rFonts w:ascii="ＭＳ ゴシック" w:eastAsia="ＭＳ ゴシック" w:hAnsi="ＭＳ ゴシック" w:hint="eastAsia"/>
          <w:bdr w:val="single" w:sz="4" w:space="0" w:color="auto"/>
          <w:lang w:eastAsia="ja-JP"/>
        </w:rPr>
        <w:t>４②</w:t>
      </w:r>
      <w:r w:rsidR="00E2279C" w:rsidRPr="009747DC">
        <w:rPr>
          <w:rFonts w:ascii="ＭＳ ゴシック" w:eastAsia="ＭＳ ゴシック" w:hAnsi="ＭＳ ゴシック" w:hint="eastAsia"/>
          <w:bdr w:val="single" w:sz="4" w:space="0" w:color="auto"/>
          <w:lang w:eastAsia="ja-JP"/>
        </w:rPr>
        <w:t>③</w:t>
      </w:r>
      <w:r w:rsidRPr="009747DC">
        <w:rPr>
          <w:rFonts w:ascii="ＭＳ ゴシック" w:eastAsia="ＭＳ ゴシック" w:hAnsi="ＭＳ ゴシック" w:hint="eastAsia"/>
          <w:bdr w:val="single" w:sz="4" w:space="0" w:color="auto"/>
          <w:lang w:eastAsia="ja-JP"/>
        </w:rPr>
        <w:t xml:space="preserve">表　</w:t>
      </w:r>
      <w:r w:rsidR="00E2279C" w:rsidRPr="009747DC">
        <w:rPr>
          <w:rFonts w:ascii="ＭＳ ゴシック" w:eastAsia="ＭＳ ゴシック" w:hAnsi="ＭＳ ゴシック" w:hint="eastAsia"/>
          <w:bdr w:val="single" w:sz="4" w:space="0" w:color="auto"/>
          <w:lang w:eastAsia="ja-JP"/>
        </w:rPr>
        <w:t>一般会計等以外の特別会計に係る</w:t>
      </w:r>
    </w:p>
    <w:p w:rsidR="00C356B8" w:rsidRPr="009747DC" w:rsidRDefault="00E2279C" w:rsidP="00E2279C">
      <w:pPr>
        <w:spacing w:before="100" w:beforeAutospacing="1" w:after="100" w:afterAutospacing="1" w:line="360" w:lineRule="exact"/>
        <w:contextualSpacing/>
        <w:jc w:val="center"/>
        <w:rPr>
          <w:rFonts w:ascii="ＭＳ ゴシック" w:eastAsia="ＭＳ ゴシック" w:hAnsi="ＭＳ ゴシック"/>
          <w:bdr w:val="single" w:sz="4" w:space="0" w:color="auto"/>
          <w:lang w:eastAsia="ja-JP"/>
        </w:rPr>
      </w:pPr>
      <w:r w:rsidRPr="009747DC">
        <w:rPr>
          <w:rFonts w:ascii="ＭＳ ゴシック" w:eastAsia="ＭＳ ゴシック" w:hAnsi="ＭＳ ゴシック" w:hint="eastAsia"/>
          <w:bdr w:val="single" w:sz="4" w:space="0" w:color="auto"/>
          <w:lang w:eastAsia="ja-JP"/>
        </w:rPr>
        <w:t>地方債の償還に充てるための一般会計等からの繰入れ見込額</w:t>
      </w:r>
    </w:p>
    <w:p w:rsidR="00EB5903" w:rsidRPr="009747DC" w:rsidRDefault="00CE1AF6" w:rsidP="00E2279C">
      <w:pPr>
        <w:spacing w:before="100" w:beforeAutospacing="1" w:after="100" w:afterAutospacing="1" w:line="360" w:lineRule="exact"/>
        <w:ind w:left="200" w:hangingChars="100" w:hanging="200"/>
        <w:contextualSpacing/>
        <w:rPr>
          <w:rFonts w:ascii="ＭＳ 明朝" w:hAnsi="ＭＳ 明朝"/>
          <w:sz w:val="20"/>
          <w:szCs w:val="20"/>
          <w:lang w:eastAsia="ja-JP"/>
        </w:rPr>
      </w:pPr>
      <w:r w:rsidRPr="009747DC">
        <w:rPr>
          <w:rFonts w:ascii="ＭＳ 明朝" w:hAnsi="ＭＳ 明朝" w:hint="eastAsia"/>
          <w:sz w:val="20"/>
          <w:szCs w:val="20"/>
          <w:lang w:eastAsia="ja-JP"/>
        </w:rPr>
        <w:t xml:space="preserve">　</w:t>
      </w:r>
    </w:p>
    <w:p w:rsidR="00103CAA" w:rsidRPr="009747DC" w:rsidRDefault="00CE1AF6" w:rsidP="00103CAA">
      <w:pPr>
        <w:spacing w:before="100" w:beforeAutospacing="1" w:after="100" w:afterAutospacing="1" w:line="360" w:lineRule="exact"/>
        <w:contextualSpacing/>
        <w:rPr>
          <w:rFonts w:ascii="ＭＳ ゴシック" w:eastAsia="ＭＳ ゴシック" w:hAnsi="ＭＳ ゴシック"/>
          <w:szCs w:val="21"/>
          <w:bdr w:val="single" w:sz="4" w:space="0" w:color="auto"/>
          <w:lang w:eastAsia="ja-JP"/>
        </w:rPr>
      </w:pPr>
      <w:r w:rsidRPr="009747DC">
        <w:rPr>
          <w:rFonts w:ascii="ＭＳ 明朝" w:hAnsi="ＭＳ 明朝" w:hint="eastAsia"/>
          <w:sz w:val="20"/>
          <w:szCs w:val="20"/>
          <w:lang w:eastAsia="ja-JP"/>
        </w:rPr>
        <w:t xml:space="preserve">　</w:t>
      </w:r>
      <w:r w:rsidR="00834E03" w:rsidRPr="009747DC">
        <w:rPr>
          <w:rFonts w:ascii="ＭＳ 明朝" w:hAnsi="ＭＳ 明朝" w:hint="eastAsia"/>
          <w:sz w:val="20"/>
          <w:szCs w:val="20"/>
          <w:lang w:eastAsia="ja-JP"/>
        </w:rPr>
        <w:t>「地方公共団体の財政の健全化に関する法律」における資金不足比率等</w:t>
      </w:r>
      <w:r w:rsidR="00C32C8A" w:rsidRPr="009747DC">
        <w:rPr>
          <w:rFonts w:ascii="ＭＳ 明朝" w:hAnsi="ＭＳ 明朝" w:hint="eastAsia"/>
          <w:sz w:val="20"/>
          <w:szCs w:val="20"/>
          <w:lang w:eastAsia="ja-JP"/>
        </w:rPr>
        <w:t>を算定するための</w:t>
      </w:r>
      <w:r w:rsidR="00834E03" w:rsidRPr="009747DC">
        <w:rPr>
          <w:rFonts w:ascii="ＭＳ 明朝" w:hAnsi="ＭＳ 明朝" w:hint="eastAsia"/>
          <w:sz w:val="20"/>
          <w:szCs w:val="20"/>
          <w:lang w:eastAsia="ja-JP"/>
        </w:rPr>
        <w:t>様式に関する記載要領</w:t>
      </w:r>
      <w:r w:rsidR="002D6A96" w:rsidRPr="00184FED">
        <w:rPr>
          <w:rFonts w:ascii="ＭＳ 明朝" w:hAnsi="ＭＳ 明朝" w:hint="eastAsia"/>
          <w:sz w:val="20"/>
          <w:szCs w:val="20"/>
          <w:lang w:eastAsia="ja-JP"/>
        </w:rPr>
        <w:t>P.22</w:t>
      </w:r>
      <w:r w:rsidR="00834E03" w:rsidRPr="009747DC">
        <w:rPr>
          <w:rFonts w:ascii="ＭＳ 明朝" w:hAnsi="ＭＳ 明朝" w:hint="eastAsia"/>
          <w:sz w:val="20"/>
          <w:szCs w:val="20"/>
          <w:lang w:eastAsia="ja-JP"/>
        </w:rPr>
        <w:t>を参照してください。</w:t>
      </w:r>
    </w:p>
    <w:p w:rsidR="00103CAA" w:rsidRPr="009747DC" w:rsidRDefault="00103CAA" w:rsidP="00103CAA">
      <w:pPr>
        <w:spacing w:before="100" w:beforeAutospacing="1" w:after="100" w:afterAutospacing="1" w:line="360" w:lineRule="exact"/>
        <w:contextualSpacing/>
        <w:rPr>
          <w:rFonts w:ascii="ＭＳ ゴシック" w:eastAsia="ＭＳ ゴシック" w:hAnsi="ＭＳ ゴシック"/>
          <w:szCs w:val="21"/>
          <w:bdr w:val="single" w:sz="4" w:space="0" w:color="auto"/>
          <w:lang w:eastAsia="ja-JP"/>
        </w:rPr>
      </w:pPr>
    </w:p>
    <w:p w:rsidR="00103CAA" w:rsidRPr="009747DC" w:rsidRDefault="00103CAA" w:rsidP="00103CAA">
      <w:pPr>
        <w:spacing w:before="100" w:beforeAutospacing="1" w:after="100" w:afterAutospacing="1" w:line="360" w:lineRule="exact"/>
        <w:contextualSpacing/>
        <w:rPr>
          <w:rFonts w:ascii="ＭＳ ゴシック" w:eastAsia="ＭＳ ゴシック" w:hAnsi="ＭＳ ゴシック"/>
          <w:szCs w:val="21"/>
          <w:bdr w:val="single" w:sz="4" w:space="0" w:color="auto"/>
          <w:lang w:eastAsia="ja-JP"/>
        </w:rPr>
      </w:pPr>
    </w:p>
    <w:p w:rsidR="00E63F8B" w:rsidRPr="009747DC" w:rsidRDefault="008A6C90" w:rsidP="00103CAA">
      <w:pPr>
        <w:spacing w:before="100" w:beforeAutospacing="1" w:after="100" w:afterAutospacing="1" w:line="360" w:lineRule="exact"/>
        <w:contextualSpacing/>
        <w:jc w:val="center"/>
        <w:rPr>
          <w:rFonts w:ascii="ＭＳ 明朝" w:hAnsi="ＭＳ 明朝"/>
          <w:sz w:val="20"/>
          <w:szCs w:val="20"/>
          <w:lang w:eastAsia="ja-JP"/>
        </w:rPr>
      </w:pPr>
      <w:r w:rsidRPr="009747DC">
        <w:rPr>
          <w:rFonts w:ascii="ＭＳ ゴシック" w:eastAsia="ＭＳ ゴシック" w:hAnsi="ＭＳ ゴシック" w:hint="eastAsia"/>
          <w:szCs w:val="21"/>
          <w:bdr w:val="single" w:sz="4" w:space="0" w:color="auto"/>
          <w:lang w:eastAsia="ja-JP"/>
        </w:rPr>
        <w:t>４④表　組合が起こした地方債の償還</w:t>
      </w:r>
      <w:r w:rsidR="00D64A7F" w:rsidRPr="009747DC">
        <w:rPr>
          <w:rFonts w:ascii="ＭＳ ゴシック" w:eastAsia="ＭＳ ゴシック" w:hAnsi="ＭＳ ゴシック" w:hint="eastAsia"/>
          <w:szCs w:val="21"/>
          <w:bdr w:val="single" w:sz="4" w:space="0" w:color="auto"/>
          <w:lang w:eastAsia="ja-JP"/>
        </w:rPr>
        <w:t>に係る負担等見込額</w:t>
      </w:r>
    </w:p>
    <w:p w:rsidR="00E63F8B" w:rsidRPr="009747DC" w:rsidRDefault="00CE1AF6" w:rsidP="00113466">
      <w:pPr>
        <w:spacing w:before="100" w:beforeAutospacing="1" w:after="100" w:afterAutospacing="1" w:line="320" w:lineRule="exact"/>
        <w:contextualSpacing/>
        <w:rPr>
          <w:rFonts w:ascii="ＭＳ 明朝" w:hAnsi="ＭＳ 明朝"/>
          <w:sz w:val="20"/>
          <w:szCs w:val="20"/>
          <w:lang w:eastAsia="ja-JP"/>
        </w:rPr>
      </w:pPr>
      <w:r w:rsidRPr="009747DC">
        <w:rPr>
          <w:rFonts w:ascii="ＭＳ 明朝" w:hAnsi="ＭＳ 明朝" w:hint="eastAsia"/>
          <w:sz w:val="20"/>
          <w:szCs w:val="20"/>
          <w:lang w:eastAsia="ja-JP"/>
        </w:rPr>
        <w:t xml:space="preserve">　</w:t>
      </w:r>
    </w:p>
    <w:p w:rsidR="00F36C81" w:rsidRPr="009747DC" w:rsidRDefault="00CE1AF6" w:rsidP="00CE1AF6">
      <w:pPr>
        <w:spacing w:before="100" w:beforeAutospacing="1" w:after="100" w:afterAutospacing="1" w:line="320" w:lineRule="exact"/>
        <w:contextualSpacing/>
        <w:rPr>
          <w:rFonts w:ascii="ＭＳ ゴシック" w:eastAsia="ＭＳ ゴシック" w:hAnsi="ＭＳ ゴシック"/>
          <w:sz w:val="20"/>
          <w:szCs w:val="20"/>
          <w:lang w:eastAsia="ja-JP"/>
        </w:rPr>
      </w:pPr>
      <w:r w:rsidRPr="009747DC">
        <w:rPr>
          <w:rFonts w:ascii="ＭＳ 明朝" w:hAnsi="ＭＳ 明朝" w:hint="eastAsia"/>
          <w:sz w:val="20"/>
          <w:szCs w:val="20"/>
          <w:lang w:eastAsia="ja-JP"/>
        </w:rPr>
        <w:t xml:space="preserve">　</w:t>
      </w:r>
      <w:r w:rsidR="00DA66D4" w:rsidRPr="009747DC">
        <w:rPr>
          <w:rFonts w:ascii="ＭＳ ゴシック" w:eastAsia="ＭＳ ゴシック" w:hAnsi="ＭＳ ゴシック" w:hint="eastAsia"/>
          <w:sz w:val="20"/>
          <w:szCs w:val="20"/>
          <w:lang w:eastAsia="ja-JP"/>
        </w:rPr>
        <w:t>※　組合には</w:t>
      </w:r>
      <w:r w:rsidR="00F36C81" w:rsidRPr="009747DC">
        <w:rPr>
          <w:rFonts w:ascii="ＭＳ ゴシック" w:eastAsia="ＭＳ ゴシック" w:hAnsi="ＭＳ ゴシック" w:hint="eastAsia"/>
          <w:sz w:val="20"/>
          <w:szCs w:val="20"/>
          <w:lang w:eastAsia="ja-JP"/>
        </w:rPr>
        <w:t>地方開発事業団を含みます。</w:t>
      </w:r>
    </w:p>
    <w:p w:rsidR="00B63401" w:rsidRPr="009747DC" w:rsidRDefault="00CE1AF6" w:rsidP="00CE1AF6">
      <w:pPr>
        <w:spacing w:before="100" w:beforeAutospacing="1" w:after="100" w:afterAutospacing="1" w:line="320" w:lineRule="exact"/>
        <w:contextualSpacing/>
        <w:rPr>
          <w:rFonts w:ascii="ＭＳ ゴシック" w:eastAsia="ＭＳ ゴシック" w:hAnsi="ＭＳ ゴシック"/>
          <w:sz w:val="20"/>
          <w:szCs w:val="20"/>
          <w:u w:val="single"/>
          <w:lang w:eastAsia="ja-JP"/>
        </w:rPr>
      </w:pPr>
      <w:r w:rsidRPr="009747DC">
        <w:rPr>
          <w:rFonts w:ascii="ＭＳ ゴシック" w:eastAsia="ＭＳ ゴシック" w:hAnsi="ＭＳ ゴシック" w:hint="eastAsia"/>
          <w:sz w:val="20"/>
          <w:szCs w:val="20"/>
          <w:lang w:eastAsia="ja-JP"/>
        </w:rPr>
        <w:t xml:space="preserve">　</w:t>
      </w:r>
      <w:r w:rsidR="004435CA" w:rsidRPr="009747DC">
        <w:rPr>
          <w:rFonts w:ascii="ＭＳ ゴシック" w:eastAsia="ＭＳ ゴシック" w:hAnsi="ＭＳ ゴシック" w:hint="eastAsia"/>
          <w:sz w:val="20"/>
          <w:szCs w:val="20"/>
          <w:lang w:eastAsia="ja-JP"/>
        </w:rPr>
        <w:t>※　記入にあたっては、</w:t>
      </w:r>
      <w:r w:rsidR="00B63401" w:rsidRPr="009747DC">
        <w:rPr>
          <w:rFonts w:ascii="ＭＳ ゴシック" w:eastAsia="ＭＳ ゴシック" w:hAnsi="ＭＳ ゴシック" w:hint="eastAsia"/>
          <w:sz w:val="20"/>
          <w:szCs w:val="20"/>
          <w:u w:val="single"/>
          <w:lang w:eastAsia="ja-JP"/>
        </w:rPr>
        <w:t>組合の加入団体間で</w:t>
      </w:r>
      <w:r w:rsidR="00AE4CEC" w:rsidRPr="009747DC">
        <w:rPr>
          <w:rFonts w:ascii="ＭＳ ゴシック" w:eastAsia="ＭＳ ゴシック" w:hAnsi="ＭＳ ゴシック" w:hint="eastAsia"/>
          <w:sz w:val="20"/>
          <w:szCs w:val="20"/>
          <w:u w:val="single"/>
          <w:lang w:eastAsia="ja-JP"/>
        </w:rPr>
        <w:t>算定上の</w:t>
      </w:r>
      <w:r w:rsidR="00B63401" w:rsidRPr="009747DC">
        <w:rPr>
          <w:rFonts w:ascii="ＭＳ ゴシック" w:eastAsia="ＭＳ ゴシック" w:hAnsi="ＭＳ ゴシック" w:hint="eastAsia"/>
          <w:sz w:val="20"/>
          <w:szCs w:val="20"/>
          <w:u w:val="single"/>
          <w:lang w:eastAsia="ja-JP"/>
        </w:rPr>
        <w:t>齟齬</w:t>
      </w:r>
      <w:r w:rsidR="00AE4CEC" w:rsidRPr="009747DC">
        <w:rPr>
          <w:rFonts w:ascii="ＭＳ ゴシック" w:eastAsia="ＭＳ ゴシック" w:hAnsi="ＭＳ ゴシック" w:hint="eastAsia"/>
          <w:sz w:val="20"/>
          <w:szCs w:val="20"/>
          <w:u w:val="single"/>
          <w:lang w:eastAsia="ja-JP"/>
        </w:rPr>
        <w:t>が</w:t>
      </w:r>
      <w:r w:rsidR="00085FED" w:rsidRPr="009747DC">
        <w:rPr>
          <w:rFonts w:ascii="ＭＳ ゴシック" w:eastAsia="ＭＳ ゴシック" w:hAnsi="ＭＳ ゴシック" w:hint="eastAsia"/>
          <w:sz w:val="20"/>
          <w:szCs w:val="20"/>
          <w:u w:val="single"/>
          <w:lang w:eastAsia="ja-JP"/>
        </w:rPr>
        <w:t>な</w:t>
      </w:r>
      <w:r w:rsidR="00B63401" w:rsidRPr="009747DC">
        <w:rPr>
          <w:rFonts w:ascii="ＭＳ ゴシック" w:eastAsia="ＭＳ ゴシック" w:hAnsi="ＭＳ ゴシック" w:hint="eastAsia"/>
          <w:sz w:val="20"/>
          <w:szCs w:val="20"/>
          <w:u w:val="single"/>
          <w:lang w:eastAsia="ja-JP"/>
        </w:rPr>
        <w:t>いよう調整してください。</w:t>
      </w:r>
    </w:p>
    <w:p w:rsidR="00B63401" w:rsidRPr="009747DC" w:rsidRDefault="00E63F8B" w:rsidP="00CE1AF6">
      <w:pPr>
        <w:spacing w:before="100" w:beforeAutospacing="1" w:after="100" w:afterAutospacing="1" w:line="320" w:lineRule="exact"/>
        <w:contextualSpacing/>
        <w:rPr>
          <w:rFonts w:ascii="ＭＳ ゴシック" w:eastAsia="ＭＳ ゴシック" w:hAnsi="ＭＳ ゴシック"/>
          <w:sz w:val="20"/>
          <w:szCs w:val="20"/>
          <w:lang w:eastAsia="ja-JP"/>
        </w:rPr>
      </w:pPr>
      <w:r w:rsidRPr="009747DC">
        <w:rPr>
          <w:rFonts w:ascii="ＭＳ ゴシック" w:eastAsia="ＭＳ ゴシック" w:hAnsi="ＭＳ ゴシック" w:hint="eastAsia"/>
          <w:sz w:val="20"/>
          <w:szCs w:val="20"/>
          <w:lang w:eastAsia="ja-JP"/>
        </w:rPr>
        <w:t xml:space="preserve">　</w:t>
      </w:r>
    </w:p>
    <w:p w:rsidR="00E63F8B" w:rsidRPr="009747DC" w:rsidRDefault="00CE1AF6" w:rsidP="00CE1AF6">
      <w:pPr>
        <w:spacing w:before="100" w:beforeAutospacing="1" w:after="100" w:afterAutospacing="1" w:line="320" w:lineRule="exact"/>
        <w:ind w:left="400" w:hangingChars="200" w:hanging="400"/>
        <w:contextualSpacing/>
        <w:rPr>
          <w:rFonts w:ascii="ＭＳ 明朝" w:hAnsi="ＭＳ 明朝"/>
          <w:sz w:val="20"/>
          <w:szCs w:val="20"/>
          <w:lang w:eastAsia="ja-JP"/>
        </w:rPr>
      </w:pPr>
      <w:r w:rsidRPr="009747DC">
        <w:rPr>
          <w:rFonts w:ascii="ＭＳ ゴシック" w:eastAsia="ＭＳ ゴシック" w:hAnsi="ＭＳ ゴシック" w:hint="eastAsia"/>
          <w:sz w:val="20"/>
          <w:szCs w:val="20"/>
          <w:lang w:eastAsia="ja-JP"/>
        </w:rPr>
        <w:t xml:space="preserve">　</w:t>
      </w:r>
      <w:r w:rsidR="00CB68B1" w:rsidRPr="009747DC">
        <w:rPr>
          <w:rFonts w:ascii="ＭＳ 明朝" w:hAnsi="ＭＳ 明朝" w:hint="eastAsia"/>
          <w:sz w:val="20"/>
          <w:szCs w:val="20"/>
          <w:lang w:eastAsia="ja-JP"/>
        </w:rPr>
        <w:t xml:space="preserve">１　</w:t>
      </w:r>
      <w:r w:rsidR="002C6002" w:rsidRPr="009747DC">
        <w:rPr>
          <w:rFonts w:ascii="ＭＳ 明朝" w:hAnsi="ＭＳ 明朝" w:hint="eastAsia"/>
          <w:sz w:val="20"/>
          <w:szCs w:val="20"/>
          <w:lang w:eastAsia="ja-JP"/>
        </w:rPr>
        <w:t>「組合</w:t>
      </w:r>
      <w:r w:rsidR="00FB1B67" w:rsidRPr="009747DC">
        <w:rPr>
          <w:rFonts w:ascii="ＭＳ 明朝" w:hAnsi="ＭＳ 明朝" w:hint="eastAsia"/>
          <w:sz w:val="20"/>
          <w:szCs w:val="20"/>
          <w:lang w:eastAsia="ja-JP"/>
        </w:rPr>
        <w:t>の名称</w:t>
      </w:r>
      <w:r w:rsidR="00CB68B1" w:rsidRPr="009747DC">
        <w:rPr>
          <w:rFonts w:ascii="ＭＳ 明朝" w:hAnsi="ＭＳ 明朝" w:hint="eastAsia"/>
          <w:sz w:val="20"/>
          <w:szCs w:val="20"/>
          <w:lang w:eastAsia="ja-JP"/>
        </w:rPr>
        <w:t>(1)</w:t>
      </w:r>
      <w:r w:rsidR="00B42677" w:rsidRPr="009747DC">
        <w:rPr>
          <w:rFonts w:ascii="ＭＳ 明朝" w:hAnsi="ＭＳ 明朝" w:hint="eastAsia"/>
          <w:sz w:val="20"/>
          <w:szCs w:val="20"/>
          <w:lang w:eastAsia="ja-JP"/>
        </w:rPr>
        <w:t>」</w:t>
      </w:r>
      <w:r w:rsidR="00CB68B1" w:rsidRPr="009747DC">
        <w:rPr>
          <w:rFonts w:ascii="ＭＳ 明朝" w:hAnsi="ＭＳ 明朝" w:hint="eastAsia"/>
          <w:sz w:val="20"/>
          <w:szCs w:val="20"/>
          <w:lang w:eastAsia="ja-JP"/>
        </w:rPr>
        <w:t>に</w:t>
      </w:r>
      <w:r w:rsidR="00E63F8B" w:rsidRPr="009747DC">
        <w:rPr>
          <w:rFonts w:ascii="ＭＳ 明朝" w:hAnsi="ＭＳ 明朝" w:hint="eastAsia"/>
          <w:sz w:val="20"/>
          <w:szCs w:val="20"/>
          <w:lang w:eastAsia="ja-JP"/>
        </w:rPr>
        <w:t>は、加入している組合のうち、</w:t>
      </w:r>
      <w:r w:rsidR="00D64A7F" w:rsidRPr="009747DC">
        <w:rPr>
          <w:rFonts w:ascii="ＭＳ 明朝" w:hAnsi="ＭＳ 明朝" w:hint="eastAsia"/>
          <w:sz w:val="20"/>
          <w:szCs w:val="20"/>
          <w:lang w:eastAsia="ja-JP"/>
        </w:rPr>
        <w:t>算定</w:t>
      </w:r>
      <w:r w:rsidR="00CB68B1" w:rsidRPr="009747DC">
        <w:rPr>
          <w:rFonts w:ascii="ＭＳ 明朝" w:hAnsi="ＭＳ 明朝" w:hint="eastAsia"/>
          <w:sz w:val="20"/>
          <w:szCs w:val="20"/>
          <w:lang w:eastAsia="ja-JP"/>
        </w:rPr>
        <w:t>時点において地方債現在高の</w:t>
      </w:r>
      <w:r w:rsidR="00E63F8B" w:rsidRPr="009747DC">
        <w:rPr>
          <w:rFonts w:ascii="ＭＳ 明朝" w:hAnsi="ＭＳ 明朝" w:hint="eastAsia"/>
          <w:sz w:val="20"/>
          <w:szCs w:val="20"/>
          <w:lang w:eastAsia="ja-JP"/>
        </w:rPr>
        <w:t>ある組合</w:t>
      </w:r>
      <w:r w:rsidR="00CB68B1" w:rsidRPr="009747DC">
        <w:rPr>
          <w:rFonts w:ascii="ＭＳ 明朝" w:hAnsi="ＭＳ 明朝" w:hint="eastAsia"/>
          <w:sz w:val="20"/>
          <w:szCs w:val="20"/>
          <w:lang w:eastAsia="ja-JP"/>
        </w:rPr>
        <w:t>の名称</w:t>
      </w:r>
      <w:r w:rsidR="00D26981" w:rsidRPr="009747DC">
        <w:rPr>
          <w:rFonts w:ascii="ＭＳ 明朝" w:hAnsi="ＭＳ 明朝" w:hint="eastAsia"/>
          <w:sz w:val="20"/>
          <w:szCs w:val="20"/>
          <w:lang w:eastAsia="ja-JP"/>
        </w:rPr>
        <w:t>を記入してください</w:t>
      </w:r>
      <w:r w:rsidR="00E63F8B" w:rsidRPr="009747DC">
        <w:rPr>
          <w:rFonts w:ascii="ＭＳ 明朝" w:hAnsi="ＭＳ 明朝" w:hint="eastAsia"/>
          <w:sz w:val="20"/>
          <w:szCs w:val="20"/>
          <w:lang w:eastAsia="ja-JP"/>
        </w:rPr>
        <w:t>。</w:t>
      </w:r>
    </w:p>
    <w:p w:rsidR="007F5C6B" w:rsidRPr="009747DC" w:rsidRDefault="00CE1AF6" w:rsidP="00CE1AF6">
      <w:pPr>
        <w:spacing w:before="100" w:beforeAutospacing="1" w:after="100" w:afterAutospacing="1" w:line="320" w:lineRule="exact"/>
        <w:contextualSpacing/>
        <w:rPr>
          <w:rFonts w:ascii="ＭＳ 明朝" w:hAnsi="ＭＳ 明朝"/>
          <w:sz w:val="20"/>
          <w:szCs w:val="20"/>
          <w:lang w:eastAsia="ja-JP"/>
        </w:rPr>
      </w:pPr>
      <w:r w:rsidRPr="009747DC">
        <w:rPr>
          <w:rFonts w:ascii="ＭＳ 明朝" w:hAnsi="ＭＳ 明朝" w:hint="eastAsia"/>
          <w:sz w:val="20"/>
          <w:szCs w:val="20"/>
          <w:lang w:eastAsia="ja-JP"/>
        </w:rPr>
        <w:t xml:space="preserve">　</w:t>
      </w:r>
    </w:p>
    <w:p w:rsidR="00E63F8B" w:rsidRPr="009747DC" w:rsidRDefault="00CE1AF6" w:rsidP="00CE1AF6">
      <w:pPr>
        <w:spacing w:before="100" w:beforeAutospacing="1" w:after="100" w:afterAutospacing="1" w:line="320" w:lineRule="exact"/>
        <w:ind w:left="400" w:hangingChars="200" w:hanging="400"/>
        <w:contextualSpacing/>
        <w:rPr>
          <w:rFonts w:ascii="ＭＳ 明朝" w:hAnsi="ＭＳ 明朝"/>
          <w:sz w:val="20"/>
          <w:szCs w:val="20"/>
          <w:lang w:eastAsia="ja-JP"/>
        </w:rPr>
      </w:pPr>
      <w:r w:rsidRPr="009747DC">
        <w:rPr>
          <w:rFonts w:ascii="ＭＳ 明朝" w:hAnsi="ＭＳ 明朝" w:hint="eastAsia"/>
          <w:sz w:val="20"/>
          <w:szCs w:val="20"/>
          <w:lang w:eastAsia="ja-JP"/>
        </w:rPr>
        <w:t xml:space="preserve">　</w:t>
      </w:r>
      <w:r w:rsidR="00E63F8B" w:rsidRPr="009747DC">
        <w:rPr>
          <w:rFonts w:ascii="ＭＳ 明朝" w:hAnsi="ＭＳ 明朝" w:hint="eastAsia"/>
          <w:sz w:val="20"/>
          <w:szCs w:val="20"/>
          <w:lang w:eastAsia="ja-JP"/>
        </w:rPr>
        <w:t xml:space="preserve">２　</w:t>
      </w:r>
      <w:r w:rsidR="002C6002" w:rsidRPr="009747DC">
        <w:rPr>
          <w:rFonts w:ascii="ＭＳ 明朝" w:hAnsi="ＭＳ 明朝" w:hint="eastAsia"/>
          <w:sz w:val="20"/>
          <w:szCs w:val="20"/>
          <w:lang w:eastAsia="ja-JP"/>
        </w:rPr>
        <w:t>「会計名(2)</w:t>
      </w:r>
      <w:r w:rsidR="00B42677" w:rsidRPr="009747DC">
        <w:rPr>
          <w:rFonts w:ascii="ＭＳ 明朝" w:hAnsi="ＭＳ 明朝" w:hint="eastAsia"/>
          <w:sz w:val="20"/>
          <w:szCs w:val="20"/>
          <w:lang w:eastAsia="ja-JP"/>
        </w:rPr>
        <w:t>」</w:t>
      </w:r>
      <w:r w:rsidR="002C6002" w:rsidRPr="009747DC">
        <w:rPr>
          <w:rFonts w:ascii="ＭＳ 明朝" w:hAnsi="ＭＳ 明朝" w:hint="eastAsia"/>
          <w:sz w:val="20"/>
          <w:szCs w:val="20"/>
          <w:lang w:eastAsia="ja-JP"/>
        </w:rPr>
        <w:t>に</w:t>
      </w:r>
      <w:r w:rsidR="00E63F8B" w:rsidRPr="009747DC">
        <w:rPr>
          <w:rFonts w:ascii="ＭＳ 明朝" w:hAnsi="ＭＳ 明朝" w:hint="eastAsia"/>
          <w:sz w:val="20"/>
          <w:szCs w:val="20"/>
          <w:lang w:eastAsia="ja-JP"/>
        </w:rPr>
        <w:t>は、</w:t>
      </w:r>
      <w:r w:rsidR="002C6002" w:rsidRPr="009747DC">
        <w:rPr>
          <w:rFonts w:ascii="ＭＳ 明朝" w:hAnsi="ＭＳ 明朝" w:hint="eastAsia"/>
          <w:sz w:val="20"/>
          <w:szCs w:val="20"/>
          <w:lang w:eastAsia="ja-JP"/>
        </w:rPr>
        <w:t>(1)の組合に係る</w:t>
      </w:r>
      <w:r w:rsidR="00D64A7F" w:rsidRPr="009747DC">
        <w:rPr>
          <w:rFonts w:ascii="ＭＳ 明朝" w:hAnsi="ＭＳ 明朝" w:hint="eastAsia"/>
          <w:sz w:val="20"/>
          <w:szCs w:val="20"/>
          <w:lang w:eastAsia="ja-JP"/>
        </w:rPr>
        <w:t>会計のうち、算定</w:t>
      </w:r>
      <w:r w:rsidR="002C6002" w:rsidRPr="009747DC">
        <w:rPr>
          <w:rFonts w:ascii="ＭＳ 明朝" w:hAnsi="ＭＳ 明朝" w:hint="eastAsia"/>
          <w:sz w:val="20"/>
          <w:szCs w:val="20"/>
          <w:lang w:eastAsia="ja-JP"/>
        </w:rPr>
        <w:t>時点において地方債現在高がある会計の名称を記入してください（</w:t>
      </w:r>
      <w:r w:rsidR="00FB1B67" w:rsidRPr="009747DC">
        <w:rPr>
          <w:rFonts w:ascii="ＭＳ 明朝" w:hAnsi="ＭＳ 明朝" w:hint="eastAsia"/>
          <w:sz w:val="20"/>
          <w:szCs w:val="20"/>
          <w:lang w:eastAsia="ja-JP"/>
        </w:rPr>
        <w:t>地方債</w:t>
      </w:r>
      <w:r w:rsidR="002C6002" w:rsidRPr="009747DC">
        <w:rPr>
          <w:rFonts w:ascii="ＭＳ 明朝" w:hAnsi="ＭＳ 明朝" w:hint="eastAsia"/>
          <w:sz w:val="20"/>
          <w:szCs w:val="20"/>
          <w:lang w:eastAsia="ja-JP"/>
        </w:rPr>
        <w:t>現在高がない会計については</w:t>
      </w:r>
      <w:r w:rsidR="00AE4CEC" w:rsidRPr="009747DC">
        <w:rPr>
          <w:rFonts w:ascii="ＭＳ 明朝" w:hAnsi="ＭＳ 明朝" w:hint="eastAsia"/>
          <w:sz w:val="20"/>
          <w:szCs w:val="20"/>
          <w:lang w:eastAsia="ja-JP"/>
        </w:rPr>
        <w:t>記入の</w:t>
      </w:r>
      <w:r w:rsidR="002C6002" w:rsidRPr="009747DC">
        <w:rPr>
          <w:rFonts w:ascii="ＭＳ 明朝" w:hAnsi="ＭＳ 明朝" w:hint="eastAsia"/>
          <w:sz w:val="20"/>
          <w:szCs w:val="20"/>
          <w:lang w:eastAsia="ja-JP"/>
        </w:rPr>
        <w:t>必要</w:t>
      </w:r>
      <w:r w:rsidR="00AE4CEC" w:rsidRPr="009747DC">
        <w:rPr>
          <w:rFonts w:ascii="ＭＳ 明朝" w:hAnsi="ＭＳ 明朝" w:hint="eastAsia"/>
          <w:sz w:val="20"/>
          <w:szCs w:val="20"/>
          <w:lang w:eastAsia="ja-JP"/>
        </w:rPr>
        <w:t>は</w:t>
      </w:r>
      <w:r w:rsidR="002C6002" w:rsidRPr="009747DC">
        <w:rPr>
          <w:rFonts w:ascii="ＭＳ 明朝" w:hAnsi="ＭＳ 明朝" w:hint="eastAsia"/>
          <w:sz w:val="20"/>
          <w:szCs w:val="20"/>
          <w:lang w:eastAsia="ja-JP"/>
        </w:rPr>
        <w:t>ありません）。</w:t>
      </w:r>
    </w:p>
    <w:p w:rsidR="002C6002" w:rsidRPr="009747DC" w:rsidRDefault="00B42677" w:rsidP="00C27CB3">
      <w:pPr>
        <w:spacing w:before="100" w:beforeAutospacing="1" w:after="100" w:afterAutospacing="1" w:line="320" w:lineRule="exact"/>
        <w:ind w:left="400" w:hangingChars="200" w:hanging="400"/>
        <w:contextualSpacing/>
        <w:rPr>
          <w:rFonts w:ascii="ＭＳ 明朝" w:hAnsi="ＭＳ 明朝"/>
          <w:sz w:val="20"/>
          <w:szCs w:val="20"/>
          <w:lang w:eastAsia="ja-JP"/>
        </w:rPr>
      </w:pPr>
      <w:r w:rsidRPr="009747DC">
        <w:rPr>
          <w:rFonts w:ascii="ＭＳ 明朝" w:hAnsi="ＭＳ 明朝" w:hint="eastAsia"/>
          <w:sz w:val="20"/>
          <w:szCs w:val="20"/>
          <w:lang w:eastAsia="ja-JP"/>
        </w:rPr>
        <w:lastRenderedPageBreak/>
        <w:t xml:space="preserve">　　</w:t>
      </w:r>
      <w:r w:rsidR="00C27CB3" w:rsidRPr="009747DC">
        <w:rPr>
          <w:rFonts w:ascii="ＭＳ 明朝" w:hAnsi="ＭＳ 明朝" w:hint="eastAsia"/>
          <w:sz w:val="20"/>
          <w:szCs w:val="20"/>
          <w:lang w:eastAsia="ja-JP"/>
        </w:rPr>
        <w:t xml:space="preserve">　</w:t>
      </w:r>
      <w:r w:rsidRPr="009747DC">
        <w:rPr>
          <w:rFonts w:ascii="ＭＳ 明朝" w:hAnsi="ＭＳ 明朝" w:hint="eastAsia"/>
          <w:sz w:val="20"/>
          <w:szCs w:val="20"/>
          <w:lang w:eastAsia="ja-JP"/>
        </w:rPr>
        <w:t>なお、「区分」</w:t>
      </w:r>
      <w:r w:rsidR="002C6002" w:rsidRPr="009747DC">
        <w:rPr>
          <w:rFonts w:ascii="ＭＳ 明朝" w:hAnsi="ＭＳ 明朝" w:hint="eastAsia"/>
          <w:sz w:val="20"/>
          <w:szCs w:val="20"/>
          <w:lang w:eastAsia="ja-JP"/>
        </w:rPr>
        <w:t>には、</w:t>
      </w:r>
      <w:r w:rsidR="00F34D93" w:rsidRPr="009747DC">
        <w:rPr>
          <w:rFonts w:ascii="ＭＳ 明朝" w:hAnsi="ＭＳ 明朝" w:hint="eastAsia"/>
          <w:sz w:val="20"/>
          <w:szCs w:val="20"/>
          <w:lang w:eastAsia="ja-JP"/>
        </w:rPr>
        <w:t>７</w:t>
      </w:r>
      <w:r w:rsidR="00734706" w:rsidRPr="009747DC">
        <w:rPr>
          <w:rFonts w:ascii="ＭＳ 明朝" w:hAnsi="ＭＳ 明朝" w:hint="eastAsia"/>
          <w:sz w:val="20"/>
          <w:szCs w:val="20"/>
          <w:lang w:eastAsia="ja-JP"/>
        </w:rPr>
        <w:t>①・②の区分に従い、当該会計が該当する区分を記入してください。</w:t>
      </w:r>
    </w:p>
    <w:p w:rsidR="00356493" w:rsidRPr="009747DC" w:rsidRDefault="00CE1AF6" w:rsidP="00C27CB3">
      <w:pPr>
        <w:spacing w:before="100" w:beforeAutospacing="1" w:after="100" w:afterAutospacing="1" w:line="320" w:lineRule="exact"/>
        <w:ind w:left="400" w:hangingChars="200" w:hanging="400"/>
        <w:contextualSpacing/>
        <w:rPr>
          <w:rFonts w:ascii="ＭＳ 明朝" w:hAnsi="ＭＳ 明朝"/>
          <w:sz w:val="20"/>
          <w:szCs w:val="20"/>
          <w:lang w:eastAsia="ja-JP"/>
        </w:rPr>
      </w:pPr>
      <w:r w:rsidRPr="009747DC">
        <w:rPr>
          <w:rFonts w:ascii="ＭＳ 明朝" w:hAnsi="ＭＳ 明朝" w:hint="eastAsia"/>
          <w:sz w:val="20"/>
          <w:szCs w:val="20"/>
          <w:lang w:eastAsia="ja-JP"/>
        </w:rPr>
        <w:t xml:space="preserve">　</w:t>
      </w:r>
    </w:p>
    <w:p w:rsidR="00E63F8B" w:rsidRPr="009747DC" w:rsidRDefault="00CE1AF6" w:rsidP="00CE1AF6">
      <w:pPr>
        <w:spacing w:before="100" w:beforeAutospacing="1" w:after="100" w:afterAutospacing="1" w:line="320" w:lineRule="exact"/>
        <w:ind w:left="400" w:hangingChars="200" w:hanging="400"/>
        <w:contextualSpacing/>
        <w:rPr>
          <w:rFonts w:ascii="ＭＳ 明朝" w:hAnsi="ＭＳ 明朝"/>
          <w:sz w:val="20"/>
          <w:szCs w:val="20"/>
          <w:lang w:eastAsia="ja-JP"/>
        </w:rPr>
      </w:pPr>
      <w:r w:rsidRPr="009747DC">
        <w:rPr>
          <w:rFonts w:ascii="ＭＳ 明朝" w:hAnsi="ＭＳ 明朝" w:hint="eastAsia"/>
          <w:sz w:val="20"/>
          <w:szCs w:val="20"/>
          <w:lang w:eastAsia="ja-JP"/>
        </w:rPr>
        <w:t xml:space="preserve">　</w:t>
      </w:r>
      <w:r w:rsidR="00734706" w:rsidRPr="009747DC">
        <w:rPr>
          <w:rFonts w:ascii="ＭＳ 明朝" w:hAnsi="ＭＳ 明朝" w:hint="eastAsia"/>
          <w:sz w:val="20"/>
          <w:szCs w:val="20"/>
          <w:lang w:eastAsia="ja-JP"/>
        </w:rPr>
        <w:t>３</w:t>
      </w:r>
      <w:r w:rsidR="00E63F8B" w:rsidRPr="009747DC">
        <w:rPr>
          <w:rFonts w:ascii="ＭＳ 明朝" w:hAnsi="ＭＳ 明朝" w:hint="eastAsia"/>
          <w:sz w:val="20"/>
          <w:szCs w:val="20"/>
          <w:lang w:eastAsia="ja-JP"/>
        </w:rPr>
        <w:t xml:space="preserve">　</w:t>
      </w:r>
      <w:r w:rsidR="00734706" w:rsidRPr="009747DC">
        <w:rPr>
          <w:rFonts w:ascii="ＭＳ 明朝" w:hAnsi="ＭＳ 明朝" w:hint="eastAsia"/>
          <w:sz w:val="20"/>
          <w:szCs w:val="20"/>
          <w:lang w:eastAsia="ja-JP"/>
        </w:rPr>
        <w:t>「会計ごとの地方債現在高(3)</w:t>
      </w:r>
      <w:r w:rsidR="00B42677" w:rsidRPr="009747DC">
        <w:rPr>
          <w:rFonts w:ascii="ＭＳ 明朝" w:hAnsi="ＭＳ 明朝" w:hint="eastAsia"/>
          <w:sz w:val="20"/>
          <w:szCs w:val="20"/>
          <w:lang w:eastAsia="ja-JP"/>
        </w:rPr>
        <w:t>」</w:t>
      </w:r>
      <w:r w:rsidR="00734706" w:rsidRPr="009747DC">
        <w:rPr>
          <w:rFonts w:ascii="ＭＳ 明朝" w:hAnsi="ＭＳ 明朝" w:hint="eastAsia"/>
          <w:sz w:val="20"/>
          <w:szCs w:val="20"/>
          <w:lang w:eastAsia="ja-JP"/>
        </w:rPr>
        <w:t>に</w:t>
      </w:r>
      <w:r w:rsidR="00E63F8B" w:rsidRPr="009747DC">
        <w:rPr>
          <w:rFonts w:ascii="ＭＳ 明朝" w:hAnsi="ＭＳ 明朝" w:hint="eastAsia"/>
          <w:sz w:val="20"/>
          <w:szCs w:val="20"/>
          <w:lang w:eastAsia="ja-JP"/>
        </w:rPr>
        <w:t>は、</w:t>
      </w:r>
      <w:r w:rsidR="00110DF9" w:rsidRPr="009747DC">
        <w:rPr>
          <w:rFonts w:ascii="ＭＳ 明朝" w:hAnsi="ＭＳ 明朝" w:hint="eastAsia"/>
          <w:sz w:val="20"/>
          <w:szCs w:val="20"/>
          <w:lang w:eastAsia="ja-JP"/>
        </w:rPr>
        <w:t>会計ごとの算定</w:t>
      </w:r>
      <w:r w:rsidR="00734706" w:rsidRPr="009747DC">
        <w:rPr>
          <w:rFonts w:ascii="ＭＳ 明朝" w:hAnsi="ＭＳ 明朝" w:hint="eastAsia"/>
          <w:sz w:val="20"/>
          <w:szCs w:val="20"/>
          <w:lang w:eastAsia="ja-JP"/>
        </w:rPr>
        <w:t>時点における地方債現在高を記入してください</w:t>
      </w:r>
      <w:r w:rsidR="00E63F8B" w:rsidRPr="009747DC">
        <w:rPr>
          <w:rFonts w:ascii="ＭＳ 明朝" w:hAnsi="ＭＳ 明朝" w:hint="eastAsia"/>
          <w:sz w:val="20"/>
          <w:szCs w:val="20"/>
          <w:lang w:eastAsia="ja-JP"/>
        </w:rPr>
        <w:t>。</w:t>
      </w:r>
    </w:p>
    <w:p w:rsidR="00356493" w:rsidRPr="009747DC" w:rsidRDefault="00CE1AF6" w:rsidP="00CE1AF6">
      <w:pPr>
        <w:spacing w:before="100" w:beforeAutospacing="1" w:after="100" w:afterAutospacing="1" w:line="320" w:lineRule="exact"/>
        <w:contextualSpacing/>
        <w:rPr>
          <w:rFonts w:ascii="ＭＳ 明朝" w:hAnsi="ＭＳ 明朝"/>
          <w:sz w:val="20"/>
          <w:szCs w:val="20"/>
          <w:lang w:eastAsia="ja-JP"/>
        </w:rPr>
      </w:pPr>
      <w:r w:rsidRPr="009747DC">
        <w:rPr>
          <w:rFonts w:ascii="ＭＳ 明朝" w:hAnsi="ＭＳ 明朝" w:hint="eastAsia"/>
          <w:sz w:val="20"/>
          <w:szCs w:val="20"/>
          <w:lang w:eastAsia="ja-JP"/>
        </w:rPr>
        <w:t xml:space="preserve">　</w:t>
      </w:r>
    </w:p>
    <w:p w:rsidR="0003513C" w:rsidRPr="009747DC" w:rsidRDefault="00CE1AF6" w:rsidP="00CE1AF6">
      <w:pPr>
        <w:spacing w:before="100" w:beforeAutospacing="1" w:after="100" w:afterAutospacing="1" w:line="320" w:lineRule="exact"/>
        <w:ind w:left="400" w:hangingChars="200" w:hanging="400"/>
        <w:contextualSpacing/>
        <w:rPr>
          <w:rFonts w:ascii="ＭＳ 明朝" w:hAnsi="ＭＳ 明朝"/>
          <w:sz w:val="20"/>
          <w:szCs w:val="20"/>
          <w:lang w:eastAsia="ja-JP"/>
        </w:rPr>
      </w:pPr>
      <w:r w:rsidRPr="009747DC">
        <w:rPr>
          <w:rFonts w:ascii="ＭＳ 明朝" w:hAnsi="ＭＳ 明朝" w:hint="eastAsia"/>
          <w:sz w:val="20"/>
          <w:szCs w:val="20"/>
          <w:lang w:eastAsia="ja-JP"/>
        </w:rPr>
        <w:t xml:space="preserve">　</w:t>
      </w:r>
      <w:r w:rsidR="00734706" w:rsidRPr="009747DC">
        <w:rPr>
          <w:rFonts w:ascii="ＭＳ 明朝" w:hAnsi="ＭＳ 明朝" w:hint="eastAsia"/>
          <w:sz w:val="20"/>
          <w:szCs w:val="20"/>
          <w:lang w:eastAsia="ja-JP"/>
        </w:rPr>
        <w:t>４</w:t>
      </w:r>
      <w:r w:rsidR="00E63F8B" w:rsidRPr="009747DC">
        <w:rPr>
          <w:rFonts w:ascii="ＭＳ 明朝" w:hAnsi="ＭＳ 明朝" w:hint="eastAsia"/>
          <w:sz w:val="20"/>
          <w:szCs w:val="20"/>
          <w:lang w:eastAsia="ja-JP"/>
        </w:rPr>
        <w:t xml:space="preserve">　</w:t>
      </w:r>
      <w:r w:rsidR="00ED3D4D" w:rsidRPr="009747DC">
        <w:rPr>
          <w:rFonts w:ascii="ＭＳ 明朝" w:hAnsi="ＭＳ 明朝" w:hint="eastAsia"/>
          <w:sz w:val="20"/>
          <w:szCs w:val="20"/>
          <w:lang w:eastAsia="ja-JP"/>
        </w:rPr>
        <w:t>「</w:t>
      </w:r>
      <w:r w:rsidR="00DA0F3E" w:rsidRPr="009747DC">
        <w:rPr>
          <w:rFonts w:ascii="ＭＳ 明朝" w:hAnsi="ＭＳ 明朝" w:hint="eastAsia"/>
          <w:sz w:val="20"/>
          <w:szCs w:val="20"/>
          <w:lang w:eastAsia="ja-JP"/>
        </w:rPr>
        <w:t>(3)のうち</w:t>
      </w:r>
      <w:r w:rsidR="00ED3D4D" w:rsidRPr="009747DC">
        <w:rPr>
          <w:rFonts w:ascii="ＭＳ 明朝" w:hAnsi="ＭＳ 明朝" w:hint="eastAsia"/>
          <w:sz w:val="20"/>
          <w:szCs w:val="20"/>
          <w:lang w:eastAsia="ja-JP"/>
        </w:rPr>
        <w:t>一般会計等負担</w:t>
      </w:r>
      <w:r w:rsidR="003D5C3D" w:rsidRPr="009747DC">
        <w:rPr>
          <w:rFonts w:ascii="ＭＳ 明朝" w:hAnsi="ＭＳ 明朝" w:hint="eastAsia"/>
          <w:sz w:val="20"/>
          <w:szCs w:val="20"/>
          <w:lang w:eastAsia="ja-JP"/>
        </w:rPr>
        <w:t>等</w:t>
      </w:r>
      <w:r w:rsidR="00ED3D4D" w:rsidRPr="009747DC">
        <w:rPr>
          <w:rFonts w:ascii="ＭＳ 明朝" w:hAnsi="ＭＳ 明朝" w:hint="eastAsia"/>
          <w:sz w:val="20"/>
          <w:szCs w:val="20"/>
          <w:lang w:eastAsia="ja-JP"/>
        </w:rPr>
        <w:t>見込額(4)</w:t>
      </w:r>
      <w:r w:rsidR="00B42677" w:rsidRPr="009747DC">
        <w:rPr>
          <w:rFonts w:ascii="ＭＳ 明朝" w:hAnsi="ＭＳ 明朝" w:hint="eastAsia"/>
          <w:sz w:val="20"/>
          <w:szCs w:val="20"/>
          <w:lang w:eastAsia="ja-JP"/>
        </w:rPr>
        <w:t>」</w:t>
      </w:r>
      <w:r w:rsidR="00ED3D4D" w:rsidRPr="009747DC">
        <w:rPr>
          <w:rFonts w:ascii="ＭＳ 明朝" w:hAnsi="ＭＳ 明朝" w:hint="eastAsia"/>
          <w:sz w:val="20"/>
          <w:szCs w:val="20"/>
          <w:lang w:eastAsia="ja-JP"/>
        </w:rPr>
        <w:t>及び「負担の考え方(5)</w:t>
      </w:r>
      <w:r w:rsidR="00B42677" w:rsidRPr="009747DC">
        <w:rPr>
          <w:rFonts w:ascii="ＭＳ 明朝" w:hAnsi="ＭＳ 明朝" w:hint="eastAsia"/>
          <w:sz w:val="20"/>
          <w:szCs w:val="20"/>
          <w:lang w:eastAsia="ja-JP"/>
        </w:rPr>
        <w:t>」</w:t>
      </w:r>
      <w:r w:rsidR="00ED3D4D" w:rsidRPr="009747DC">
        <w:rPr>
          <w:rFonts w:ascii="ＭＳ 明朝" w:hAnsi="ＭＳ 明朝" w:hint="eastAsia"/>
          <w:sz w:val="20"/>
          <w:szCs w:val="20"/>
          <w:lang w:eastAsia="ja-JP"/>
        </w:rPr>
        <w:t>は、</w:t>
      </w:r>
      <w:r w:rsidR="00ED3D4D" w:rsidRPr="009747DC">
        <w:rPr>
          <w:rFonts w:ascii="ＭＳ 明朝" w:hAnsi="ＭＳ 明朝" w:hint="eastAsia"/>
          <w:sz w:val="20"/>
          <w:szCs w:val="20"/>
          <w:u w:val="wave"/>
          <w:lang w:eastAsia="ja-JP"/>
        </w:rPr>
        <w:t>組合の規約や事業ごとの取</w:t>
      </w:r>
      <w:r w:rsidR="00E63F8B" w:rsidRPr="009747DC">
        <w:rPr>
          <w:rFonts w:ascii="ＭＳ 明朝" w:hAnsi="ＭＳ 明朝" w:hint="eastAsia"/>
          <w:sz w:val="20"/>
          <w:szCs w:val="20"/>
          <w:u w:val="wave"/>
          <w:lang w:eastAsia="ja-JP"/>
        </w:rPr>
        <w:t>決め等により、組合の地方債の償還に係る</w:t>
      </w:r>
      <w:r w:rsidR="00557865" w:rsidRPr="009747DC">
        <w:rPr>
          <w:rFonts w:ascii="ＭＳ 明朝" w:hAnsi="ＭＳ 明朝" w:hint="eastAsia"/>
          <w:sz w:val="20"/>
          <w:szCs w:val="20"/>
          <w:u w:val="wave"/>
          <w:lang w:eastAsia="ja-JP"/>
        </w:rPr>
        <w:t>自団体</w:t>
      </w:r>
      <w:r w:rsidR="00E63F8B" w:rsidRPr="009747DC">
        <w:rPr>
          <w:rFonts w:ascii="ＭＳ 明朝" w:hAnsi="ＭＳ 明朝" w:hint="eastAsia"/>
          <w:sz w:val="20"/>
          <w:szCs w:val="20"/>
          <w:u w:val="wave"/>
          <w:lang w:eastAsia="ja-JP"/>
        </w:rPr>
        <w:t>の一般会計等の負担等見込額の算定の考え方が明らかな場合のみ記入</w:t>
      </w:r>
      <w:r w:rsidR="00ED3D4D" w:rsidRPr="009747DC">
        <w:rPr>
          <w:rFonts w:ascii="ＭＳ 明朝" w:hAnsi="ＭＳ 明朝" w:hint="eastAsia"/>
          <w:sz w:val="20"/>
          <w:szCs w:val="20"/>
          <w:u w:val="wave"/>
          <w:lang w:eastAsia="ja-JP"/>
        </w:rPr>
        <w:t>してください</w:t>
      </w:r>
      <w:r w:rsidR="00E63F8B" w:rsidRPr="009747DC">
        <w:rPr>
          <w:rFonts w:ascii="ＭＳ 明朝" w:hAnsi="ＭＳ 明朝" w:hint="eastAsia"/>
          <w:sz w:val="20"/>
          <w:szCs w:val="20"/>
          <w:lang w:eastAsia="ja-JP"/>
        </w:rPr>
        <w:t>。</w:t>
      </w:r>
    </w:p>
    <w:p w:rsidR="00356493" w:rsidRPr="009747DC" w:rsidRDefault="00CE1AF6" w:rsidP="00CE1AF6">
      <w:pPr>
        <w:spacing w:before="100" w:beforeAutospacing="1" w:after="100" w:afterAutospacing="1" w:line="320" w:lineRule="exact"/>
        <w:contextualSpacing/>
        <w:rPr>
          <w:rFonts w:ascii="ＭＳ 明朝" w:hAnsi="ＭＳ 明朝"/>
          <w:sz w:val="20"/>
          <w:szCs w:val="20"/>
          <w:lang w:eastAsia="ja-JP"/>
        </w:rPr>
      </w:pPr>
      <w:r w:rsidRPr="009747DC">
        <w:rPr>
          <w:rFonts w:ascii="ＭＳ 明朝" w:hAnsi="ＭＳ 明朝" w:hint="eastAsia"/>
          <w:sz w:val="20"/>
          <w:szCs w:val="20"/>
          <w:lang w:eastAsia="ja-JP"/>
        </w:rPr>
        <w:t xml:space="preserve">　</w:t>
      </w:r>
    </w:p>
    <w:p w:rsidR="00D715BE" w:rsidRPr="009747DC" w:rsidRDefault="00CE1AF6" w:rsidP="00CE1AF6">
      <w:pPr>
        <w:spacing w:before="100" w:beforeAutospacing="1" w:after="100" w:afterAutospacing="1" w:line="320" w:lineRule="exact"/>
        <w:ind w:left="400" w:hangingChars="200" w:hanging="400"/>
        <w:contextualSpacing/>
        <w:rPr>
          <w:rFonts w:ascii="ＭＳ 明朝" w:hAnsi="ＭＳ 明朝"/>
          <w:sz w:val="20"/>
          <w:szCs w:val="20"/>
          <w:lang w:eastAsia="ja-JP"/>
        </w:rPr>
      </w:pPr>
      <w:r w:rsidRPr="009747DC">
        <w:rPr>
          <w:rFonts w:ascii="ＭＳ 明朝" w:hAnsi="ＭＳ 明朝" w:hint="eastAsia"/>
          <w:sz w:val="20"/>
          <w:szCs w:val="20"/>
          <w:lang w:eastAsia="ja-JP"/>
        </w:rPr>
        <w:t xml:space="preserve">　</w:t>
      </w:r>
      <w:r w:rsidR="00F34D93" w:rsidRPr="009747DC">
        <w:rPr>
          <w:rFonts w:ascii="ＭＳ 明朝" w:hAnsi="ＭＳ 明朝" w:hint="eastAsia"/>
          <w:sz w:val="20"/>
          <w:szCs w:val="20"/>
          <w:lang w:eastAsia="ja-JP"/>
        </w:rPr>
        <w:t>５　「負担の考え方(5)」には、「(3)のうち一般会計等負担等見込額(4)」</w:t>
      </w:r>
      <w:r w:rsidR="0009033D" w:rsidRPr="009747DC">
        <w:rPr>
          <w:rFonts w:ascii="ＭＳ 明朝" w:hAnsi="ＭＳ 明朝" w:hint="eastAsia"/>
          <w:sz w:val="20"/>
          <w:szCs w:val="20"/>
          <w:lang w:eastAsia="ja-JP"/>
        </w:rPr>
        <w:t>の算定の考え方及び算出過程を具体的な数値を用いて、できる限り詳細に記入してください。</w:t>
      </w:r>
    </w:p>
    <w:p w:rsidR="00D715BE" w:rsidRPr="009747DC" w:rsidRDefault="0009033D" w:rsidP="00CE1AF6">
      <w:pPr>
        <w:spacing w:before="100" w:beforeAutospacing="1" w:after="100" w:afterAutospacing="1" w:line="320" w:lineRule="exact"/>
        <w:contextualSpacing/>
        <w:rPr>
          <w:rFonts w:ascii="ＭＳ 明朝" w:hAnsi="ＭＳ 明朝"/>
          <w:sz w:val="20"/>
          <w:szCs w:val="20"/>
          <w:lang w:eastAsia="ja-JP"/>
        </w:rPr>
      </w:pPr>
      <w:r w:rsidRPr="009747DC">
        <w:rPr>
          <w:rFonts w:ascii="ＭＳ 明朝" w:hAnsi="ＭＳ 明朝" w:hint="eastAsia"/>
          <w:sz w:val="20"/>
          <w:szCs w:val="20"/>
          <w:lang w:eastAsia="ja-JP"/>
        </w:rPr>
        <w:t xml:space="preserve">　</w:t>
      </w:r>
      <w:r w:rsidR="00CE1AF6" w:rsidRPr="009747DC">
        <w:rPr>
          <w:rFonts w:ascii="ＭＳ 明朝" w:hAnsi="ＭＳ 明朝" w:hint="eastAsia"/>
          <w:sz w:val="20"/>
          <w:szCs w:val="20"/>
          <w:lang w:eastAsia="ja-JP"/>
        </w:rPr>
        <w:t xml:space="preserve">　　</w:t>
      </w:r>
      <w:r w:rsidRPr="009747DC">
        <w:rPr>
          <w:rFonts w:ascii="ＭＳ 明朝" w:hAnsi="ＭＳ 明朝" w:hint="eastAsia"/>
          <w:sz w:val="20"/>
          <w:szCs w:val="20"/>
          <w:lang w:eastAsia="ja-JP"/>
        </w:rPr>
        <w:t>（記載量が多くなる場合は、別紙によってもかまいません。）</w:t>
      </w:r>
    </w:p>
    <w:p w:rsidR="00356493" w:rsidRPr="009747DC" w:rsidRDefault="00CE1AF6" w:rsidP="00CE1AF6">
      <w:pPr>
        <w:spacing w:before="100" w:beforeAutospacing="1" w:after="100" w:afterAutospacing="1" w:line="320" w:lineRule="exact"/>
        <w:contextualSpacing/>
        <w:rPr>
          <w:rFonts w:ascii="ＭＳ 明朝" w:hAnsi="ＭＳ 明朝"/>
          <w:sz w:val="20"/>
          <w:szCs w:val="20"/>
          <w:lang w:eastAsia="ja-JP"/>
        </w:rPr>
      </w:pPr>
      <w:r w:rsidRPr="009747DC">
        <w:rPr>
          <w:rFonts w:ascii="ＭＳ 明朝" w:hAnsi="ＭＳ 明朝" w:hint="eastAsia"/>
          <w:sz w:val="20"/>
          <w:szCs w:val="20"/>
          <w:lang w:eastAsia="ja-JP"/>
        </w:rPr>
        <w:t xml:space="preserve">　</w:t>
      </w:r>
    </w:p>
    <w:p w:rsidR="0003513C" w:rsidRPr="009747DC" w:rsidRDefault="00CE1AF6" w:rsidP="00CE1AF6">
      <w:pPr>
        <w:spacing w:before="100" w:beforeAutospacing="1" w:after="100" w:afterAutospacing="1" w:line="320" w:lineRule="exact"/>
        <w:ind w:left="400" w:hangingChars="200" w:hanging="400"/>
        <w:contextualSpacing/>
        <w:rPr>
          <w:rFonts w:ascii="ＭＳ 明朝" w:hAnsi="ＭＳ 明朝"/>
          <w:sz w:val="20"/>
          <w:szCs w:val="20"/>
          <w:lang w:eastAsia="ja-JP"/>
        </w:rPr>
      </w:pPr>
      <w:r w:rsidRPr="009747DC">
        <w:rPr>
          <w:rFonts w:ascii="ＭＳ 明朝" w:hAnsi="ＭＳ 明朝" w:hint="eastAsia"/>
          <w:sz w:val="20"/>
          <w:szCs w:val="20"/>
          <w:lang w:eastAsia="ja-JP"/>
        </w:rPr>
        <w:t xml:space="preserve">　</w:t>
      </w:r>
      <w:r w:rsidR="00F34D93" w:rsidRPr="009747DC">
        <w:rPr>
          <w:rFonts w:ascii="ＭＳ 明朝" w:hAnsi="ＭＳ 明朝" w:hint="eastAsia"/>
          <w:sz w:val="20"/>
          <w:szCs w:val="20"/>
          <w:lang w:eastAsia="ja-JP"/>
        </w:rPr>
        <w:t>６</w:t>
      </w:r>
      <w:r w:rsidR="00E63F8B" w:rsidRPr="009747DC">
        <w:rPr>
          <w:rFonts w:ascii="ＭＳ 明朝" w:hAnsi="ＭＳ 明朝" w:hint="eastAsia"/>
          <w:sz w:val="20"/>
          <w:szCs w:val="20"/>
          <w:lang w:eastAsia="ja-JP"/>
        </w:rPr>
        <w:t xml:space="preserve">　</w:t>
      </w:r>
      <w:r w:rsidR="008352DD" w:rsidRPr="009747DC">
        <w:rPr>
          <w:rFonts w:ascii="ＭＳ 明朝" w:hAnsi="ＭＳ 明朝" w:hint="eastAsia"/>
          <w:sz w:val="20"/>
          <w:szCs w:val="20"/>
          <w:lang w:eastAsia="ja-JP"/>
        </w:rPr>
        <w:t>「過去3か年度における負担割合(6)」、「</w:t>
      </w:r>
      <w:r w:rsidR="00250AAA" w:rsidRPr="009747DC">
        <w:rPr>
          <w:rFonts w:ascii="ＭＳ 明朝" w:hAnsi="ＭＳ 明朝" w:hint="eastAsia"/>
          <w:sz w:val="20"/>
          <w:szCs w:val="20"/>
          <w:lang w:eastAsia="ja-JP"/>
        </w:rPr>
        <w:t>過去3か年度の</w:t>
      </w:r>
      <w:r w:rsidR="00343624" w:rsidRPr="009747DC">
        <w:rPr>
          <w:rFonts w:ascii="ＭＳ 明朝" w:hAnsi="ＭＳ 明朝" w:hint="eastAsia"/>
          <w:sz w:val="20"/>
          <w:szCs w:val="20"/>
          <w:lang w:eastAsia="ja-JP"/>
        </w:rPr>
        <w:t>負担</w:t>
      </w:r>
      <w:r w:rsidR="00250AAA" w:rsidRPr="009747DC">
        <w:rPr>
          <w:rFonts w:ascii="ＭＳ 明朝" w:hAnsi="ＭＳ 明朝" w:hint="eastAsia"/>
          <w:sz w:val="20"/>
          <w:szCs w:val="20"/>
          <w:lang w:eastAsia="ja-JP"/>
        </w:rPr>
        <w:t>割合の平均</w:t>
      </w:r>
      <w:r w:rsidR="003D5C3D" w:rsidRPr="009747DC">
        <w:rPr>
          <w:rFonts w:ascii="ＭＳ 明朝" w:hAnsi="ＭＳ 明朝" w:hint="eastAsia"/>
          <w:sz w:val="20"/>
          <w:szCs w:val="20"/>
          <w:lang w:eastAsia="ja-JP"/>
        </w:rPr>
        <w:t>値</w:t>
      </w:r>
      <w:r w:rsidR="008352DD" w:rsidRPr="009747DC">
        <w:rPr>
          <w:rFonts w:ascii="ＭＳ 明朝" w:hAnsi="ＭＳ 明朝" w:hint="eastAsia"/>
          <w:sz w:val="20"/>
          <w:szCs w:val="20"/>
          <w:lang w:eastAsia="ja-JP"/>
        </w:rPr>
        <w:t>(7)」及び「</w:t>
      </w:r>
      <w:r w:rsidR="00DA0F3E" w:rsidRPr="009747DC">
        <w:rPr>
          <w:rFonts w:ascii="ＭＳ 明朝" w:hAnsi="ＭＳ 明朝" w:hint="eastAsia"/>
          <w:sz w:val="20"/>
          <w:szCs w:val="20"/>
          <w:lang w:eastAsia="ja-JP"/>
        </w:rPr>
        <w:t>(3)のうち</w:t>
      </w:r>
      <w:r w:rsidR="00250AAA" w:rsidRPr="009747DC">
        <w:rPr>
          <w:rFonts w:ascii="ＭＳ 明朝" w:hAnsi="ＭＳ 明朝" w:hint="eastAsia"/>
          <w:sz w:val="20"/>
          <w:szCs w:val="20"/>
          <w:lang w:eastAsia="ja-JP"/>
        </w:rPr>
        <w:t>一般会計等負担</w:t>
      </w:r>
      <w:r w:rsidR="003D5C3D" w:rsidRPr="009747DC">
        <w:rPr>
          <w:rFonts w:ascii="ＭＳ 明朝" w:hAnsi="ＭＳ 明朝" w:hint="eastAsia"/>
          <w:sz w:val="20"/>
          <w:szCs w:val="20"/>
          <w:lang w:eastAsia="ja-JP"/>
        </w:rPr>
        <w:t>等</w:t>
      </w:r>
      <w:r w:rsidR="00250AAA" w:rsidRPr="009747DC">
        <w:rPr>
          <w:rFonts w:ascii="ＭＳ 明朝" w:hAnsi="ＭＳ 明朝" w:hint="eastAsia"/>
          <w:sz w:val="20"/>
          <w:szCs w:val="20"/>
          <w:lang w:eastAsia="ja-JP"/>
        </w:rPr>
        <w:t>見込額</w:t>
      </w:r>
      <w:r w:rsidR="008352DD" w:rsidRPr="009747DC">
        <w:rPr>
          <w:rFonts w:ascii="ＭＳ 明朝" w:hAnsi="ＭＳ 明朝" w:hint="eastAsia"/>
          <w:sz w:val="20"/>
          <w:szCs w:val="20"/>
          <w:lang w:eastAsia="ja-JP"/>
        </w:rPr>
        <w:t>(8)」には、</w:t>
      </w:r>
      <w:r w:rsidR="008352DD" w:rsidRPr="009747DC">
        <w:rPr>
          <w:rFonts w:ascii="ＭＳ 明朝" w:hAnsi="ＭＳ 明朝" w:hint="eastAsia"/>
          <w:sz w:val="20"/>
          <w:szCs w:val="20"/>
          <w:u w:val="wave"/>
          <w:lang w:eastAsia="ja-JP"/>
        </w:rPr>
        <w:t>組合の規約や事業ごとの取</w:t>
      </w:r>
      <w:r w:rsidR="00E63F8B" w:rsidRPr="009747DC">
        <w:rPr>
          <w:rFonts w:ascii="ＭＳ 明朝" w:hAnsi="ＭＳ 明朝" w:hint="eastAsia"/>
          <w:sz w:val="20"/>
          <w:szCs w:val="20"/>
          <w:u w:val="wave"/>
          <w:lang w:eastAsia="ja-JP"/>
        </w:rPr>
        <w:t>決め等により、組合の地方債の償還に係る</w:t>
      </w:r>
      <w:r w:rsidR="00557865" w:rsidRPr="009747DC">
        <w:rPr>
          <w:rFonts w:ascii="ＭＳ 明朝" w:hAnsi="ＭＳ 明朝" w:hint="eastAsia"/>
          <w:sz w:val="20"/>
          <w:szCs w:val="20"/>
          <w:u w:val="wave"/>
          <w:lang w:eastAsia="ja-JP"/>
        </w:rPr>
        <w:t>自団体</w:t>
      </w:r>
      <w:r w:rsidR="00E63F8B" w:rsidRPr="009747DC">
        <w:rPr>
          <w:rFonts w:ascii="ＭＳ 明朝" w:hAnsi="ＭＳ 明朝" w:hint="eastAsia"/>
          <w:sz w:val="20"/>
          <w:szCs w:val="20"/>
          <w:u w:val="wave"/>
          <w:lang w:eastAsia="ja-JP"/>
        </w:rPr>
        <w:t>の一般</w:t>
      </w:r>
      <w:r w:rsidR="008352DD" w:rsidRPr="009747DC">
        <w:rPr>
          <w:rFonts w:ascii="ＭＳ 明朝" w:hAnsi="ＭＳ 明朝" w:hint="eastAsia"/>
          <w:sz w:val="20"/>
          <w:szCs w:val="20"/>
          <w:u w:val="wave"/>
          <w:lang w:eastAsia="ja-JP"/>
        </w:rPr>
        <w:t>会計等の負担等見込額の算定の考え方が明らかでない場合</w:t>
      </w:r>
      <w:r w:rsidR="003D5C3D" w:rsidRPr="009747DC">
        <w:rPr>
          <w:rFonts w:ascii="ＭＳ 明朝" w:hAnsi="ＭＳ 明朝" w:hint="eastAsia"/>
          <w:sz w:val="20"/>
          <w:szCs w:val="20"/>
          <w:u w:val="wave"/>
          <w:lang w:eastAsia="ja-JP"/>
        </w:rPr>
        <w:t>に</w:t>
      </w:r>
      <w:r w:rsidR="008352DD" w:rsidRPr="009747DC">
        <w:rPr>
          <w:rFonts w:ascii="ＭＳ 明朝" w:hAnsi="ＭＳ 明朝" w:hint="eastAsia"/>
          <w:sz w:val="20"/>
          <w:szCs w:val="20"/>
          <w:u w:val="wave"/>
          <w:lang w:eastAsia="ja-JP"/>
        </w:rPr>
        <w:t>記入してください</w:t>
      </w:r>
      <w:r w:rsidR="00E63F8B" w:rsidRPr="009747DC">
        <w:rPr>
          <w:rFonts w:ascii="ＭＳ 明朝" w:hAnsi="ＭＳ 明朝" w:hint="eastAsia"/>
          <w:sz w:val="20"/>
          <w:szCs w:val="20"/>
          <w:u w:val="wave"/>
          <w:lang w:eastAsia="ja-JP"/>
        </w:rPr>
        <w:t>。</w:t>
      </w:r>
    </w:p>
    <w:p w:rsidR="00356493" w:rsidRPr="009747DC" w:rsidRDefault="00CE1AF6" w:rsidP="00CE1AF6">
      <w:pPr>
        <w:spacing w:before="100" w:beforeAutospacing="1" w:after="100" w:afterAutospacing="1" w:line="320" w:lineRule="exact"/>
        <w:contextualSpacing/>
        <w:rPr>
          <w:rFonts w:ascii="ＭＳ 明朝" w:hAnsi="ＭＳ 明朝"/>
          <w:sz w:val="20"/>
          <w:szCs w:val="20"/>
          <w:lang w:eastAsia="ja-JP"/>
        </w:rPr>
      </w:pPr>
      <w:r w:rsidRPr="009747DC">
        <w:rPr>
          <w:rFonts w:ascii="ＭＳ 明朝" w:hAnsi="ＭＳ 明朝" w:hint="eastAsia"/>
          <w:sz w:val="20"/>
          <w:szCs w:val="20"/>
          <w:lang w:eastAsia="ja-JP"/>
        </w:rPr>
        <w:t xml:space="preserve">　</w:t>
      </w:r>
    </w:p>
    <w:p w:rsidR="00E63F8B" w:rsidRPr="009747DC" w:rsidRDefault="00CE1AF6" w:rsidP="00CE1AF6">
      <w:pPr>
        <w:spacing w:before="100" w:beforeAutospacing="1" w:after="100" w:afterAutospacing="1" w:line="320" w:lineRule="exact"/>
        <w:ind w:left="400" w:hangingChars="200" w:hanging="400"/>
        <w:contextualSpacing/>
        <w:rPr>
          <w:rFonts w:ascii="ＭＳ 明朝" w:hAnsi="ＭＳ 明朝"/>
          <w:sz w:val="20"/>
          <w:szCs w:val="20"/>
          <w:lang w:eastAsia="ja-JP"/>
        </w:rPr>
      </w:pPr>
      <w:r w:rsidRPr="009747DC">
        <w:rPr>
          <w:rFonts w:ascii="ＭＳ 明朝" w:hAnsi="ＭＳ 明朝" w:hint="eastAsia"/>
          <w:sz w:val="20"/>
          <w:szCs w:val="20"/>
          <w:lang w:eastAsia="ja-JP"/>
        </w:rPr>
        <w:t xml:space="preserve">　</w:t>
      </w:r>
      <w:r w:rsidR="00F34D93" w:rsidRPr="009747DC">
        <w:rPr>
          <w:rFonts w:ascii="ＭＳ 明朝" w:hAnsi="ＭＳ 明朝" w:hint="eastAsia"/>
          <w:sz w:val="20"/>
          <w:szCs w:val="20"/>
          <w:lang w:eastAsia="ja-JP"/>
        </w:rPr>
        <w:t>７</w:t>
      </w:r>
      <w:r w:rsidR="00E63F8B" w:rsidRPr="009747DC">
        <w:rPr>
          <w:rFonts w:ascii="ＭＳ 明朝" w:hAnsi="ＭＳ 明朝" w:hint="eastAsia"/>
          <w:sz w:val="20"/>
          <w:szCs w:val="20"/>
          <w:lang w:eastAsia="ja-JP"/>
        </w:rPr>
        <w:t xml:space="preserve">　</w:t>
      </w:r>
      <w:r w:rsidR="0085706A" w:rsidRPr="009747DC">
        <w:rPr>
          <w:rFonts w:ascii="ＭＳ 明朝" w:hAnsi="ＭＳ 明朝" w:hint="eastAsia"/>
          <w:sz w:val="20"/>
          <w:szCs w:val="20"/>
          <w:lang w:eastAsia="ja-JP"/>
        </w:rPr>
        <w:t>「過去3か年度</w:t>
      </w:r>
      <w:r w:rsidR="0085706A" w:rsidRPr="002C7EA4">
        <w:rPr>
          <w:rFonts w:ascii="ＭＳ 明朝" w:hAnsi="ＭＳ 明朝" w:hint="eastAsia"/>
          <w:sz w:val="20"/>
          <w:szCs w:val="20"/>
          <w:lang w:eastAsia="ja-JP"/>
        </w:rPr>
        <w:t>における負担割合(6)</w:t>
      </w:r>
      <w:r w:rsidR="005C0566" w:rsidRPr="002C7EA4">
        <w:rPr>
          <w:rFonts w:ascii="ＭＳ 明朝" w:hAnsi="ＭＳ 明朝" w:hint="eastAsia"/>
          <w:sz w:val="20"/>
          <w:szCs w:val="20"/>
          <w:lang w:eastAsia="ja-JP"/>
        </w:rPr>
        <w:t>」</w:t>
      </w:r>
      <w:r w:rsidR="0085706A" w:rsidRPr="002C7EA4">
        <w:rPr>
          <w:rFonts w:ascii="ＭＳ 明朝" w:hAnsi="ＭＳ 明朝" w:hint="eastAsia"/>
          <w:sz w:val="20"/>
          <w:szCs w:val="20"/>
          <w:lang w:eastAsia="ja-JP"/>
        </w:rPr>
        <w:t>には、会計ごとに</w:t>
      </w:r>
      <w:r w:rsidR="001B283C" w:rsidRPr="002C7EA4">
        <w:rPr>
          <w:rFonts w:ascii="ＭＳ 明朝" w:hAnsi="ＭＳ 明朝" w:hint="eastAsia"/>
          <w:sz w:val="20"/>
          <w:szCs w:val="20"/>
          <w:lang w:eastAsia="ja-JP"/>
        </w:rPr>
        <w:t>次の</w:t>
      </w:r>
      <w:r w:rsidR="00E63F8B" w:rsidRPr="002C7EA4">
        <w:rPr>
          <w:rFonts w:ascii="ＭＳ 明朝" w:hAnsi="ＭＳ 明朝" w:hint="eastAsia"/>
          <w:sz w:val="20"/>
          <w:szCs w:val="20"/>
          <w:lang w:eastAsia="ja-JP"/>
        </w:rPr>
        <w:t>①・②</w:t>
      </w:r>
      <w:r w:rsidR="0085706A" w:rsidRPr="002C7EA4">
        <w:rPr>
          <w:rFonts w:ascii="ＭＳ 明朝" w:hAnsi="ＭＳ 明朝" w:hint="eastAsia"/>
          <w:sz w:val="20"/>
          <w:szCs w:val="20"/>
          <w:lang w:eastAsia="ja-JP"/>
        </w:rPr>
        <w:t>の</w:t>
      </w:r>
      <w:r w:rsidR="00E63F8B" w:rsidRPr="002C7EA4">
        <w:rPr>
          <w:rFonts w:ascii="ＭＳ 明朝" w:hAnsi="ＭＳ 明朝" w:hint="eastAsia"/>
          <w:sz w:val="20"/>
          <w:szCs w:val="20"/>
          <w:lang w:eastAsia="ja-JP"/>
        </w:rPr>
        <w:t>いずれか</w:t>
      </w:r>
      <w:r w:rsidR="0085706A" w:rsidRPr="002C7EA4">
        <w:rPr>
          <w:rFonts w:ascii="ＭＳ 明朝" w:hAnsi="ＭＳ 明朝" w:hint="eastAsia"/>
          <w:sz w:val="20"/>
          <w:szCs w:val="20"/>
          <w:lang w:eastAsia="ja-JP"/>
        </w:rPr>
        <w:t>の方法により</w:t>
      </w:r>
      <w:r w:rsidR="00C06140" w:rsidRPr="002C7EA4">
        <w:rPr>
          <w:rFonts w:ascii="ＭＳ 明朝" w:hAnsi="ＭＳ 明朝" w:hint="eastAsia"/>
          <w:sz w:val="20"/>
          <w:szCs w:val="20"/>
          <w:lang w:eastAsia="ja-JP"/>
        </w:rPr>
        <w:t>平成</w:t>
      </w:r>
      <w:r w:rsidR="00881414" w:rsidRPr="002C7EA4">
        <w:rPr>
          <w:rFonts w:ascii="ＭＳ 明朝" w:hAnsi="ＭＳ 明朝" w:hint="eastAsia"/>
          <w:sz w:val="20"/>
          <w:szCs w:val="20"/>
          <w:lang w:eastAsia="ja-JP"/>
        </w:rPr>
        <w:t>26</w:t>
      </w:r>
      <w:r w:rsidR="00C06140" w:rsidRPr="002C7EA4">
        <w:rPr>
          <w:rFonts w:ascii="ＭＳ 明朝" w:hAnsi="ＭＳ 明朝" w:hint="eastAsia"/>
          <w:sz w:val="20"/>
          <w:szCs w:val="20"/>
          <w:lang w:eastAsia="ja-JP"/>
        </w:rPr>
        <w:t>年度から平成</w:t>
      </w:r>
      <w:r w:rsidR="00881414" w:rsidRPr="002C7EA4">
        <w:rPr>
          <w:rFonts w:ascii="ＭＳ 明朝" w:hAnsi="ＭＳ 明朝" w:hint="eastAsia"/>
          <w:sz w:val="20"/>
          <w:szCs w:val="20"/>
          <w:lang w:eastAsia="ja-JP"/>
        </w:rPr>
        <w:t>28</w:t>
      </w:r>
      <w:r w:rsidR="00C06140" w:rsidRPr="002C7EA4">
        <w:rPr>
          <w:rFonts w:ascii="ＭＳ 明朝" w:hAnsi="ＭＳ 明朝" w:hint="eastAsia"/>
          <w:sz w:val="20"/>
          <w:szCs w:val="20"/>
          <w:lang w:eastAsia="ja-JP"/>
        </w:rPr>
        <w:t>年度までの</w:t>
      </w:r>
      <w:r w:rsidR="00E63F8B" w:rsidRPr="002C7EA4">
        <w:rPr>
          <w:rFonts w:ascii="ＭＳ 明朝" w:hAnsi="ＭＳ 明朝" w:hint="eastAsia"/>
          <w:sz w:val="20"/>
          <w:szCs w:val="20"/>
          <w:lang w:eastAsia="ja-JP"/>
        </w:rPr>
        <w:t>地方債</w:t>
      </w:r>
      <w:r w:rsidR="00C06140" w:rsidRPr="002C7EA4">
        <w:rPr>
          <w:rFonts w:ascii="ＭＳ 明朝" w:hAnsi="ＭＳ 明朝" w:hint="eastAsia"/>
          <w:sz w:val="20"/>
          <w:szCs w:val="20"/>
          <w:lang w:eastAsia="ja-JP"/>
        </w:rPr>
        <w:t>の元利償還金に対する一般会計等からの負担金等の割合を年度ごとに算</w:t>
      </w:r>
      <w:r w:rsidR="00C06140" w:rsidRPr="009747DC">
        <w:rPr>
          <w:rFonts w:ascii="ＭＳ 明朝" w:hAnsi="ＭＳ 明朝" w:hint="eastAsia"/>
          <w:sz w:val="20"/>
          <w:szCs w:val="20"/>
          <w:lang w:eastAsia="ja-JP"/>
        </w:rPr>
        <w:t>出して、それぞれ記入してください。</w:t>
      </w:r>
    </w:p>
    <w:p w:rsidR="00E63F8B" w:rsidRPr="009747DC" w:rsidRDefault="00E63F8B" w:rsidP="00113466">
      <w:pPr>
        <w:spacing w:before="100" w:beforeAutospacing="1" w:after="100" w:afterAutospacing="1" w:line="320" w:lineRule="exact"/>
        <w:contextualSpacing/>
        <w:rPr>
          <w:rFonts w:ascii="ＭＳ 明朝" w:hAnsi="ＭＳ 明朝"/>
          <w:sz w:val="20"/>
          <w:szCs w:val="20"/>
          <w:u w:val="single"/>
          <w:lang w:eastAsia="ja-JP"/>
        </w:rPr>
      </w:pPr>
      <w:r w:rsidRPr="009747DC">
        <w:rPr>
          <w:rFonts w:ascii="ＭＳ 明朝" w:hAnsi="ＭＳ 明朝" w:hint="eastAsia"/>
          <w:sz w:val="20"/>
          <w:szCs w:val="20"/>
          <w:lang w:eastAsia="ja-JP"/>
        </w:rPr>
        <w:t xml:space="preserve">　</w:t>
      </w:r>
      <w:r w:rsidR="00C06140" w:rsidRPr="009747DC">
        <w:rPr>
          <w:rFonts w:ascii="ＭＳ 明朝" w:hAnsi="ＭＳ 明朝" w:hint="eastAsia"/>
          <w:sz w:val="20"/>
          <w:szCs w:val="20"/>
          <w:lang w:eastAsia="ja-JP"/>
        </w:rPr>
        <w:t xml:space="preserve">　</w:t>
      </w:r>
      <w:r w:rsidR="00364D94" w:rsidRPr="009747DC">
        <w:rPr>
          <w:rFonts w:ascii="ＭＳ 明朝" w:hAnsi="ＭＳ 明朝" w:hint="eastAsia"/>
          <w:sz w:val="20"/>
          <w:szCs w:val="20"/>
          <w:u w:val="single"/>
          <w:lang w:eastAsia="ja-JP"/>
        </w:rPr>
        <w:t>①　当該会計が公営企業会計以外の会計である場合</w:t>
      </w:r>
    </w:p>
    <w:p w:rsidR="00396418" w:rsidRPr="009747DC" w:rsidRDefault="00CE1AF6" w:rsidP="00CE1AF6">
      <w:pPr>
        <w:spacing w:before="100" w:beforeAutospacing="1" w:after="100" w:afterAutospacing="1" w:line="320" w:lineRule="exact"/>
        <w:ind w:left="600" w:hangingChars="300" w:hanging="600"/>
        <w:contextualSpacing/>
        <w:rPr>
          <w:rFonts w:ascii="ＭＳ 明朝" w:hAnsi="ＭＳ 明朝"/>
          <w:sz w:val="20"/>
          <w:szCs w:val="20"/>
          <w:lang w:eastAsia="ja-JP"/>
        </w:rPr>
      </w:pPr>
      <w:r w:rsidRPr="009747DC">
        <w:rPr>
          <w:rFonts w:ascii="ＭＳ 明朝" w:hAnsi="ＭＳ 明朝" w:hint="eastAsia"/>
          <w:sz w:val="20"/>
          <w:szCs w:val="20"/>
          <w:lang w:eastAsia="ja-JP"/>
        </w:rPr>
        <w:t xml:space="preserve">　　　　</w:t>
      </w:r>
      <w:r w:rsidR="00E63F8B" w:rsidRPr="009747DC">
        <w:rPr>
          <w:rFonts w:ascii="ＭＳ 明朝" w:hAnsi="ＭＳ 明朝" w:hint="eastAsia"/>
          <w:sz w:val="20"/>
          <w:szCs w:val="20"/>
          <w:lang w:eastAsia="ja-JP"/>
        </w:rPr>
        <w:t>公営企業会計以外の会計ごとの地方債の元利償還金に対する一般会計等からの負担金等の割合の算出方法</w:t>
      </w:r>
      <w:r w:rsidR="000E5855" w:rsidRPr="009747DC">
        <w:rPr>
          <w:rFonts w:ascii="ＭＳ 明朝" w:hAnsi="ＭＳ 明朝" w:hint="eastAsia"/>
          <w:sz w:val="20"/>
          <w:szCs w:val="20"/>
          <w:lang w:eastAsia="ja-JP"/>
        </w:rPr>
        <w:t xml:space="preserve">　：　</w:t>
      </w:r>
      <w:r w:rsidR="000E5855" w:rsidRPr="009747DC">
        <w:rPr>
          <w:rFonts w:ascii="ＭＳ 明朝" w:hAnsi="ＭＳ 明朝" w:hint="eastAsia"/>
          <w:sz w:val="20"/>
          <w:szCs w:val="20"/>
          <w:u w:val="thick"/>
          <w:lang w:eastAsia="ja-JP"/>
        </w:rPr>
        <w:t>Ａ／Ｂ</w:t>
      </w:r>
    </w:p>
    <w:p w:rsidR="00C27CB3" w:rsidRPr="009747DC" w:rsidRDefault="00CE1AF6" w:rsidP="00113466">
      <w:pPr>
        <w:spacing w:before="100" w:beforeAutospacing="1" w:after="100" w:afterAutospacing="1" w:line="320" w:lineRule="exact"/>
        <w:contextualSpacing/>
        <w:rPr>
          <w:rFonts w:ascii="ＭＳ 明朝" w:hAnsi="ＭＳ 明朝"/>
          <w:sz w:val="20"/>
          <w:szCs w:val="20"/>
          <w:lang w:eastAsia="ja-JP"/>
        </w:rPr>
      </w:pPr>
      <w:r w:rsidRPr="009747DC">
        <w:rPr>
          <w:rFonts w:ascii="ＭＳ 明朝" w:hAnsi="ＭＳ 明朝" w:hint="eastAsia"/>
          <w:sz w:val="20"/>
          <w:szCs w:val="20"/>
          <w:lang w:eastAsia="ja-JP"/>
        </w:rPr>
        <w:t xml:space="preserve">　</w:t>
      </w:r>
    </w:p>
    <w:p w:rsidR="00396418" w:rsidRPr="009747DC" w:rsidRDefault="00CE1AF6" w:rsidP="00CE1AF6">
      <w:pPr>
        <w:spacing w:before="100" w:beforeAutospacing="1" w:after="100" w:afterAutospacing="1" w:line="320" w:lineRule="exact"/>
        <w:ind w:left="1000" w:hangingChars="500" w:hanging="1000"/>
        <w:contextualSpacing/>
        <w:rPr>
          <w:rFonts w:ascii="ＭＳ 明朝" w:hAnsi="ＭＳ 明朝"/>
          <w:sz w:val="20"/>
          <w:szCs w:val="20"/>
          <w:lang w:eastAsia="ja-JP"/>
        </w:rPr>
      </w:pPr>
      <w:r w:rsidRPr="009747DC">
        <w:rPr>
          <w:rFonts w:ascii="ＭＳ 明朝" w:hAnsi="ＭＳ 明朝" w:hint="eastAsia"/>
          <w:sz w:val="20"/>
          <w:szCs w:val="20"/>
          <w:lang w:eastAsia="ja-JP"/>
        </w:rPr>
        <w:t xml:space="preserve">　　　　</w:t>
      </w:r>
      <w:r w:rsidR="000E5855" w:rsidRPr="009747DC">
        <w:rPr>
          <w:rFonts w:ascii="ＭＳ 明朝" w:hAnsi="ＭＳ 明朝" w:hint="eastAsia"/>
          <w:sz w:val="20"/>
          <w:szCs w:val="20"/>
          <w:lang w:eastAsia="ja-JP"/>
        </w:rPr>
        <w:t>Ａ</w:t>
      </w:r>
      <w:r w:rsidR="00E63F8B" w:rsidRPr="009747DC">
        <w:rPr>
          <w:rFonts w:ascii="ＭＳ 明朝" w:hAnsi="ＭＳ 明朝" w:hint="eastAsia"/>
          <w:sz w:val="20"/>
          <w:szCs w:val="20"/>
          <w:lang w:eastAsia="ja-JP"/>
        </w:rPr>
        <w:t xml:space="preserve">　組合の公営企業会計以外の会計ごとの地方債の元利償還金に対する一般会計等からの負担金等</w:t>
      </w:r>
      <w:r w:rsidR="00761A89" w:rsidRPr="009747DC">
        <w:rPr>
          <w:rFonts w:ascii="ＭＳ 明朝" w:hAnsi="ＭＳ 明朝" w:hint="eastAsia"/>
          <w:sz w:val="20"/>
          <w:szCs w:val="20"/>
          <w:lang w:eastAsia="ja-JP"/>
        </w:rPr>
        <w:t>の額</w:t>
      </w:r>
    </w:p>
    <w:p w:rsidR="00396418" w:rsidRPr="009747DC" w:rsidRDefault="00CE1AF6" w:rsidP="00CE1AF6">
      <w:pPr>
        <w:spacing w:before="100" w:beforeAutospacing="1" w:after="100" w:afterAutospacing="1" w:line="320" w:lineRule="exact"/>
        <w:ind w:left="1000" w:hangingChars="500" w:hanging="1000"/>
        <w:contextualSpacing/>
        <w:rPr>
          <w:rFonts w:ascii="ＭＳ 明朝" w:hAnsi="ＭＳ 明朝"/>
          <w:sz w:val="20"/>
          <w:szCs w:val="20"/>
          <w:lang w:eastAsia="ja-JP"/>
        </w:rPr>
      </w:pPr>
      <w:r w:rsidRPr="009747DC">
        <w:rPr>
          <w:rFonts w:ascii="ＭＳ 明朝" w:hAnsi="ＭＳ 明朝" w:hint="eastAsia"/>
          <w:sz w:val="20"/>
          <w:szCs w:val="20"/>
          <w:lang w:eastAsia="ja-JP"/>
        </w:rPr>
        <w:t xml:space="preserve">　　</w:t>
      </w:r>
      <w:r w:rsidR="00761A89" w:rsidRPr="009747DC">
        <w:rPr>
          <w:rFonts w:ascii="ＭＳ 明朝" w:hAnsi="ＭＳ 明朝" w:hint="eastAsia"/>
          <w:sz w:val="20"/>
          <w:szCs w:val="20"/>
          <w:lang w:eastAsia="ja-JP"/>
        </w:rPr>
        <w:t xml:space="preserve">　</w:t>
      </w:r>
      <w:r w:rsidR="0062099F" w:rsidRPr="009747DC">
        <w:rPr>
          <w:rFonts w:ascii="ＭＳ 明朝" w:hAnsi="ＭＳ 明朝" w:hint="eastAsia"/>
          <w:sz w:val="20"/>
          <w:szCs w:val="20"/>
          <w:lang w:eastAsia="ja-JP"/>
        </w:rPr>
        <w:t xml:space="preserve">　</w:t>
      </w:r>
      <w:r w:rsidR="00761A89" w:rsidRPr="009747DC">
        <w:rPr>
          <w:rFonts w:ascii="ＭＳ 明朝" w:hAnsi="ＭＳ 明朝" w:hint="eastAsia"/>
          <w:sz w:val="20"/>
          <w:szCs w:val="20"/>
          <w:lang w:eastAsia="ja-JP"/>
        </w:rPr>
        <w:t>※　以下の要領により、一般会計等からの負担金等を性質別に振り分けた上で、公債費のうち元利償還金に対する負担金等の額を計上してください。</w:t>
      </w:r>
    </w:p>
    <w:p w:rsidR="00396418" w:rsidRPr="009747DC" w:rsidRDefault="00CC1BC1" w:rsidP="00CE1AF6">
      <w:pPr>
        <w:spacing w:before="100" w:beforeAutospacing="1" w:after="100" w:afterAutospacing="1" w:line="320" w:lineRule="exact"/>
        <w:ind w:left="1200" w:hangingChars="600" w:hanging="1200"/>
        <w:contextualSpacing/>
        <w:rPr>
          <w:rFonts w:ascii="ＭＳ 明朝" w:hAnsi="ＭＳ 明朝"/>
          <w:sz w:val="20"/>
          <w:szCs w:val="20"/>
          <w:lang w:eastAsia="ja-JP"/>
        </w:rPr>
      </w:pPr>
      <w:r w:rsidRPr="009747DC">
        <w:rPr>
          <w:rFonts w:ascii="ＭＳ 明朝" w:hAnsi="ＭＳ 明朝" w:hint="eastAsia"/>
          <w:sz w:val="20"/>
          <w:szCs w:val="20"/>
          <w:lang w:eastAsia="ja-JP"/>
        </w:rPr>
        <w:t xml:space="preserve">　</w:t>
      </w:r>
      <w:r w:rsidR="00CE1AF6" w:rsidRPr="009747DC">
        <w:rPr>
          <w:rFonts w:ascii="ＭＳ 明朝" w:hAnsi="ＭＳ 明朝" w:hint="eastAsia"/>
          <w:sz w:val="20"/>
          <w:szCs w:val="20"/>
          <w:lang w:eastAsia="ja-JP"/>
        </w:rPr>
        <w:t xml:space="preserve">　　</w:t>
      </w:r>
      <w:r w:rsidRPr="009747DC">
        <w:rPr>
          <w:rFonts w:ascii="ＭＳ 明朝" w:hAnsi="ＭＳ 明朝" w:hint="eastAsia"/>
          <w:sz w:val="20"/>
          <w:szCs w:val="20"/>
          <w:lang w:eastAsia="ja-JP"/>
        </w:rPr>
        <w:t xml:space="preserve">　</w:t>
      </w:r>
      <w:r w:rsidR="0062099F" w:rsidRPr="009747DC">
        <w:rPr>
          <w:rFonts w:ascii="ＭＳ 明朝" w:hAnsi="ＭＳ 明朝" w:hint="eastAsia"/>
          <w:sz w:val="20"/>
          <w:szCs w:val="20"/>
          <w:lang w:eastAsia="ja-JP"/>
        </w:rPr>
        <w:t xml:space="preserve">　</w:t>
      </w:r>
      <w:r w:rsidRPr="009747DC">
        <w:rPr>
          <w:rFonts w:ascii="ＭＳ 明朝" w:hAnsi="ＭＳ 明朝" w:hint="eastAsia"/>
          <w:sz w:val="20"/>
          <w:szCs w:val="20"/>
          <w:lang w:eastAsia="ja-JP"/>
        </w:rPr>
        <w:t>・　組合の規約等により、負担金等の充当経費があらかじめ性質別に定まっているものは、当該性質別経費に振り分ける。</w:t>
      </w:r>
    </w:p>
    <w:p w:rsidR="00396418" w:rsidRPr="009747DC" w:rsidRDefault="00CE1AF6" w:rsidP="00CE1AF6">
      <w:pPr>
        <w:spacing w:before="100" w:beforeAutospacing="1" w:after="100" w:afterAutospacing="1" w:line="320" w:lineRule="exact"/>
        <w:ind w:left="1200" w:hangingChars="600" w:hanging="1200"/>
        <w:contextualSpacing/>
        <w:rPr>
          <w:rFonts w:ascii="ＭＳ 明朝" w:hAnsi="ＭＳ 明朝"/>
          <w:sz w:val="20"/>
          <w:szCs w:val="20"/>
          <w:lang w:eastAsia="ja-JP"/>
        </w:rPr>
      </w:pPr>
      <w:r w:rsidRPr="009747DC">
        <w:rPr>
          <w:rFonts w:ascii="ＭＳ 明朝" w:hAnsi="ＭＳ 明朝" w:hint="eastAsia"/>
          <w:sz w:val="20"/>
          <w:szCs w:val="20"/>
          <w:lang w:eastAsia="ja-JP"/>
        </w:rPr>
        <w:t xml:space="preserve">　　</w:t>
      </w:r>
      <w:r w:rsidR="00CC1BC1" w:rsidRPr="009747DC">
        <w:rPr>
          <w:rFonts w:ascii="ＭＳ 明朝" w:hAnsi="ＭＳ 明朝" w:hint="eastAsia"/>
          <w:sz w:val="20"/>
          <w:szCs w:val="20"/>
          <w:lang w:eastAsia="ja-JP"/>
        </w:rPr>
        <w:t xml:space="preserve">　　</w:t>
      </w:r>
      <w:r w:rsidR="0062099F" w:rsidRPr="009747DC">
        <w:rPr>
          <w:rFonts w:ascii="ＭＳ 明朝" w:hAnsi="ＭＳ 明朝" w:hint="eastAsia"/>
          <w:sz w:val="20"/>
          <w:szCs w:val="20"/>
          <w:lang w:eastAsia="ja-JP"/>
        </w:rPr>
        <w:t xml:space="preserve">　</w:t>
      </w:r>
      <w:r w:rsidR="00CC1BC1" w:rsidRPr="009747DC">
        <w:rPr>
          <w:rFonts w:ascii="ＭＳ 明朝" w:hAnsi="ＭＳ 明朝" w:hint="eastAsia"/>
          <w:sz w:val="20"/>
          <w:szCs w:val="20"/>
          <w:lang w:eastAsia="ja-JP"/>
        </w:rPr>
        <w:t>・　特に負担金等の充当経費が性質別に定まっていない場合には、当該加入している組合の性質別決算額によりあん分し、各性質別経費に振り分ける。</w:t>
      </w:r>
    </w:p>
    <w:p w:rsidR="00396418" w:rsidRPr="009747DC" w:rsidRDefault="00CE1AF6" w:rsidP="00CE1AF6">
      <w:pPr>
        <w:spacing w:before="100" w:beforeAutospacing="1" w:after="100" w:afterAutospacing="1" w:line="320" w:lineRule="exact"/>
        <w:contextualSpacing/>
        <w:rPr>
          <w:rFonts w:ascii="ＭＳ 明朝" w:hAnsi="ＭＳ 明朝"/>
          <w:sz w:val="20"/>
          <w:szCs w:val="20"/>
          <w:lang w:eastAsia="ja-JP"/>
        </w:rPr>
      </w:pPr>
      <w:r w:rsidRPr="009747DC">
        <w:rPr>
          <w:rFonts w:ascii="ＭＳ 明朝" w:hAnsi="ＭＳ 明朝" w:hint="eastAsia"/>
          <w:sz w:val="20"/>
          <w:szCs w:val="20"/>
          <w:lang w:eastAsia="ja-JP"/>
        </w:rPr>
        <w:t xml:space="preserve">　　　　</w:t>
      </w:r>
      <w:r w:rsidR="000E5855" w:rsidRPr="009747DC">
        <w:rPr>
          <w:rFonts w:ascii="ＭＳ 明朝" w:hAnsi="ＭＳ 明朝" w:hint="eastAsia"/>
          <w:sz w:val="20"/>
          <w:szCs w:val="20"/>
          <w:lang w:eastAsia="ja-JP"/>
        </w:rPr>
        <w:t>Ｂ　組合の公営企業会計以外の会計ごとの地方債の元利償還金</w:t>
      </w:r>
      <w:r w:rsidR="00F66DA6" w:rsidRPr="009747DC">
        <w:rPr>
          <w:rFonts w:ascii="ＭＳ 明朝" w:hAnsi="ＭＳ 明朝" w:hint="eastAsia"/>
          <w:sz w:val="20"/>
          <w:szCs w:val="20"/>
          <w:lang w:eastAsia="ja-JP"/>
        </w:rPr>
        <w:t>の額</w:t>
      </w:r>
    </w:p>
    <w:p w:rsidR="00E63F8B" w:rsidRPr="009747DC" w:rsidRDefault="00CE1AF6" w:rsidP="00113466">
      <w:pPr>
        <w:spacing w:before="100" w:beforeAutospacing="1" w:after="100" w:afterAutospacing="1" w:line="320" w:lineRule="exact"/>
        <w:contextualSpacing/>
        <w:rPr>
          <w:rFonts w:ascii="ＭＳ 明朝" w:hAnsi="ＭＳ 明朝"/>
          <w:sz w:val="20"/>
          <w:szCs w:val="20"/>
          <w:lang w:eastAsia="ja-JP"/>
        </w:rPr>
      </w:pPr>
      <w:r w:rsidRPr="009747DC">
        <w:rPr>
          <w:rFonts w:ascii="ＭＳ 明朝" w:hAnsi="ＭＳ 明朝" w:hint="eastAsia"/>
          <w:sz w:val="20"/>
          <w:szCs w:val="20"/>
          <w:lang w:eastAsia="ja-JP"/>
        </w:rPr>
        <w:t xml:space="preserve">　</w:t>
      </w:r>
    </w:p>
    <w:p w:rsidR="00E63F8B" w:rsidRPr="009747DC" w:rsidRDefault="00CE1AF6" w:rsidP="00CE1AF6">
      <w:pPr>
        <w:spacing w:before="100" w:beforeAutospacing="1" w:after="100" w:afterAutospacing="1" w:line="320" w:lineRule="exact"/>
        <w:contextualSpacing/>
        <w:rPr>
          <w:rFonts w:ascii="ＭＳ 明朝" w:hAnsi="ＭＳ 明朝"/>
          <w:sz w:val="20"/>
          <w:szCs w:val="20"/>
          <w:u w:val="single"/>
          <w:lang w:eastAsia="ja-JP"/>
        </w:rPr>
      </w:pPr>
      <w:r w:rsidRPr="009747DC">
        <w:rPr>
          <w:rFonts w:ascii="ＭＳ 明朝" w:hAnsi="ＭＳ 明朝" w:hint="eastAsia"/>
          <w:sz w:val="20"/>
          <w:szCs w:val="20"/>
          <w:lang w:eastAsia="ja-JP"/>
        </w:rPr>
        <w:t xml:space="preserve">　　</w:t>
      </w:r>
      <w:r w:rsidR="00364D94" w:rsidRPr="009747DC">
        <w:rPr>
          <w:rFonts w:ascii="ＭＳ 明朝" w:hAnsi="ＭＳ 明朝" w:hint="eastAsia"/>
          <w:sz w:val="20"/>
          <w:szCs w:val="20"/>
          <w:u w:val="single"/>
          <w:lang w:eastAsia="ja-JP"/>
        </w:rPr>
        <w:t>②　当該会計が公営企業会計である場合</w:t>
      </w:r>
    </w:p>
    <w:p w:rsidR="00396418" w:rsidRPr="009747DC" w:rsidRDefault="00CE1AF6" w:rsidP="00CE1AF6">
      <w:pPr>
        <w:spacing w:before="100" w:beforeAutospacing="1" w:after="100" w:afterAutospacing="1" w:line="320" w:lineRule="exact"/>
        <w:ind w:left="600" w:hangingChars="300" w:hanging="600"/>
        <w:contextualSpacing/>
        <w:rPr>
          <w:rFonts w:ascii="ＭＳ 明朝" w:hAnsi="ＭＳ 明朝"/>
          <w:sz w:val="20"/>
          <w:szCs w:val="20"/>
          <w:lang w:eastAsia="ja-JP"/>
        </w:rPr>
      </w:pPr>
      <w:r w:rsidRPr="009747DC">
        <w:rPr>
          <w:rFonts w:ascii="ＭＳ 明朝" w:hAnsi="ＭＳ 明朝" w:hint="eastAsia"/>
          <w:sz w:val="20"/>
          <w:szCs w:val="20"/>
          <w:lang w:eastAsia="ja-JP"/>
        </w:rPr>
        <w:t xml:space="preserve">　　　　</w:t>
      </w:r>
      <w:r w:rsidR="00E63F8B" w:rsidRPr="009747DC">
        <w:rPr>
          <w:rFonts w:ascii="ＭＳ 明朝" w:hAnsi="ＭＳ 明朝" w:hint="eastAsia"/>
          <w:sz w:val="20"/>
          <w:szCs w:val="20"/>
          <w:lang w:eastAsia="ja-JP"/>
        </w:rPr>
        <w:t>公営企業会計の地方債の元利償還金に対する一般会計等からの負担金等の割合の算出方法</w:t>
      </w:r>
      <w:r w:rsidR="0062099F" w:rsidRPr="009747DC">
        <w:rPr>
          <w:rFonts w:ascii="ＭＳ 明朝" w:hAnsi="ＭＳ 明朝" w:hint="eastAsia"/>
          <w:sz w:val="20"/>
          <w:szCs w:val="20"/>
          <w:lang w:eastAsia="ja-JP"/>
        </w:rPr>
        <w:t xml:space="preserve">　</w:t>
      </w:r>
      <w:r w:rsidR="000E5855" w:rsidRPr="009747DC">
        <w:rPr>
          <w:rFonts w:ascii="ＭＳ 明朝" w:hAnsi="ＭＳ 明朝" w:hint="eastAsia"/>
          <w:sz w:val="20"/>
          <w:szCs w:val="20"/>
          <w:lang w:eastAsia="ja-JP"/>
        </w:rPr>
        <w:t>：</w:t>
      </w:r>
      <w:r w:rsidR="0062099F" w:rsidRPr="009747DC">
        <w:rPr>
          <w:rFonts w:ascii="ＭＳ 明朝" w:hAnsi="ＭＳ 明朝" w:hint="eastAsia"/>
          <w:sz w:val="20"/>
          <w:szCs w:val="20"/>
          <w:lang w:eastAsia="ja-JP"/>
        </w:rPr>
        <w:t xml:space="preserve">　</w:t>
      </w:r>
      <w:r w:rsidR="000E5855" w:rsidRPr="009747DC">
        <w:rPr>
          <w:rFonts w:ascii="ＭＳ 明朝" w:hAnsi="ＭＳ 明朝" w:hint="eastAsia"/>
          <w:sz w:val="20"/>
          <w:szCs w:val="20"/>
          <w:u w:val="thick"/>
          <w:lang w:eastAsia="ja-JP"/>
        </w:rPr>
        <w:t>（Ａ×ａ）／Ｂ</w:t>
      </w:r>
    </w:p>
    <w:p w:rsidR="00E63F8B" w:rsidRPr="009747DC" w:rsidRDefault="00CE1AF6" w:rsidP="00113466">
      <w:pPr>
        <w:spacing w:before="100" w:beforeAutospacing="1" w:after="100" w:afterAutospacing="1" w:line="320" w:lineRule="exact"/>
        <w:contextualSpacing/>
        <w:rPr>
          <w:rFonts w:ascii="ＭＳ 明朝" w:hAnsi="ＭＳ 明朝"/>
          <w:sz w:val="20"/>
          <w:szCs w:val="20"/>
          <w:lang w:eastAsia="ja-JP"/>
        </w:rPr>
      </w:pPr>
      <w:r w:rsidRPr="009747DC">
        <w:rPr>
          <w:rFonts w:ascii="ＭＳ 明朝" w:hAnsi="ＭＳ 明朝" w:hint="eastAsia"/>
          <w:sz w:val="20"/>
          <w:szCs w:val="20"/>
          <w:lang w:eastAsia="ja-JP"/>
        </w:rPr>
        <w:t xml:space="preserve">　</w:t>
      </w:r>
    </w:p>
    <w:p w:rsidR="00396418" w:rsidRPr="009747DC" w:rsidRDefault="0091641A" w:rsidP="00CE1AF6">
      <w:pPr>
        <w:spacing w:before="100" w:beforeAutospacing="1" w:after="100" w:afterAutospacing="1" w:line="320" w:lineRule="exact"/>
        <w:ind w:left="1000" w:hangingChars="500" w:hanging="1000"/>
        <w:contextualSpacing/>
        <w:rPr>
          <w:rFonts w:ascii="ＭＳ 明朝" w:hAnsi="ＭＳ 明朝"/>
          <w:sz w:val="20"/>
          <w:szCs w:val="20"/>
          <w:lang w:eastAsia="ja-JP"/>
        </w:rPr>
      </w:pPr>
      <w:r w:rsidRPr="009747DC">
        <w:rPr>
          <w:rFonts w:ascii="ＭＳ 明朝" w:hAnsi="ＭＳ 明朝" w:hint="eastAsia"/>
          <w:sz w:val="20"/>
          <w:szCs w:val="20"/>
          <w:lang w:eastAsia="ja-JP"/>
        </w:rPr>
        <w:t xml:space="preserve">　　</w:t>
      </w:r>
      <w:r w:rsidR="00CE1AF6" w:rsidRPr="009747DC">
        <w:rPr>
          <w:rFonts w:ascii="ＭＳ 明朝" w:hAnsi="ＭＳ 明朝" w:hint="eastAsia"/>
          <w:sz w:val="20"/>
          <w:szCs w:val="20"/>
          <w:lang w:eastAsia="ja-JP"/>
        </w:rPr>
        <w:t xml:space="preserve">　</w:t>
      </w:r>
      <w:r w:rsidR="0062099F" w:rsidRPr="009747DC">
        <w:rPr>
          <w:rFonts w:ascii="ＭＳ 明朝" w:hAnsi="ＭＳ 明朝" w:hint="eastAsia"/>
          <w:sz w:val="20"/>
          <w:szCs w:val="20"/>
          <w:lang w:eastAsia="ja-JP"/>
        </w:rPr>
        <w:t xml:space="preserve">　</w:t>
      </w:r>
      <w:r w:rsidR="000E5855" w:rsidRPr="009747DC">
        <w:rPr>
          <w:rFonts w:ascii="ＭＳ 明朝" w:hAnsi="ＭＳ 明朝" w:hint="eastAsia"/>
          <w:sz w:val="20"/>
          <w:szCs w:val="20"/>
          <w:lang w:eastAsia="ja-JP"/>
        </w:rPr>
        <w:t xml:space="preserve">Ａ　</w:t>
      </w:r>
      <w:r w:rsidR="00701E83" w:rsidRPr="009747DC">
        <w:rPr>
          <w:rFonts w:ascii="ＭＳ 明朝" w:hAnsi="ＭＳ 明朝" w:hint="eastAsia"/>
          <w:sz w:val="20"/>
          <w:szCs w:val="20"/>
          <w:lang w:eastAsia="ja-JP"/>
        </w:rPr>
        <w:t>組合の公営企業</w:t>
      </w:r>
      <w:r w:rsidR="006016BE" w:rsidRPr="009747DC">
        <w:rPr>
          <w:rFonts w:ascii="ＭＳ 明朝" w:hAnsi="ＭＳ 明朝" w:hint="eastAsia"/>
          <w:sz w:val="20"/>
          <w:szCs w:val="20"/>
          <w:lang w:eastAsia="ja-JP"/>
        </w:rPr>
        <w:t>会計ごとの地方債の元利償還金に対する</w:t>
      </w:r>
      <w:r w:rsidR="007A69B0" w:rsidRPr="009747DC">
        <w:rPr>
          <w:rFonts w:ascii="ＭＳ 明朝" w:hAnsi="ＭＳ 明朝" w:hint="eastAsia"/>
          <w:sz w:val="20"/>
          <w:szCs w:val="20"/>
          <w:lang w:eastAsia="ja-JP"/>
        </w:rPr>
        <w:t>全</w:t>
      </w:r>
      <w:r w:rsidR="006016BE" w:rsidRPr="009747DC">
        <w:rPr>
          <w:rFonts w:ascii="ＭＳ 明朝" w:hAnsi="ＭＳ 明朝" w:hint="eastAsia"/>
          <w:sz w:val="20"/>
          <w:szCs w:val="20"/>
          <w:lang w:eastAsia="ja-JP"/>
        </w:rPr>
        <w:t>加入団体の負担金等の額（「</w:t>
      </w:r>
      <w:r w:rsidR="005A76BF" w:rsidRPr="009747DC">
        <w:rPr>
          <w:rFonts w:ascii="ＭＳ 明朝" w:hAnsi="ＭＳ 明朝" w:hint="eastAsia"/>
          <w:sz w:val="20"/>
          <w:szCs w:val="20"/>
          <w:lang w:eastAsia="ja-JP"/>
        </w:rPr>
        <w:t>３②表　公営企業に要する経費の財源とする地方債の償還の財源に充てられたと認められる繰入金」</w:t>
      </w:r>
      <w:r w:rsidR="007A69B0" w:rsidRPr="009747DC">
        <w:rPr>
          <w:rFonts w:ascii="ＭＳ 明朝" w:hAnsi="ＭＳ 明朝" w:hint="eastAsia"/>
          <w:sz w:val="20"/>
          <w:szCs w:val="20"/>
          <w:lang w:eastAsia="ja-JP"/>
        </w:rPr>
        <w:t>のうち、法適用事業である場合は、</w:t>
      </w:r>
      <w:r w:rsidR="005A76BF" w:rsidRPr="009747DC">
        <w:rPr>
          <w:rFonts w:ascii="ＭＳ 明朝" w:hAnsi="ＭＳ 明朝" w:hint="eastAsia"/>
          <w:sz w:val="20"/>
          <w:szCs w:val="20"/>
          <w:lang w:eastAsia="ja-JP"/>
        </w:rPr>
        <w:t>「３②Ａ</w:t>
      </w:r>
      <w:r w:rsidR="005A76BF" w:rsidRPr="009747DC">
        <w:rPr>
          <w:rFonts w:ascii="ＭＳ 明朝" w:hAnsi="ＭＳ 明朝"/>
          <w:sz w:val="20"/>
          <w:szCs w:val="20"/>
          <w:lang w:eastAsia="ja-JP"/>
        </w:rPr>
        <w:t>’</w:t>
      </w:r>
      <w:r w:rsidR="005A76BF" w:rsidRPr="009747DC">
        <w:rPr>
          <w:rFonts w:ascii="ＭＳ 明朝" w:hAnsi="ＭＳ 明朝" w:hint="eastAsia"/>
          <w:sz w:val="20"/>
          <w:szCs w:val="20"/>
          <w:lang w:eastAsia="ja-JP"/>
        </w:rPr>
        <w:t>表（一部事務組</w:t>
      </w:r>
      <w:r w:rsidR="005A76BF" w:rsidRPr="009747DC">
        <w:rPr>
          <w:rFonts w:ascii="ＭＳ 明朝" w:hAnsi="ＭＳ 明朝" w:hint="eastAsia"/>
          <w:sz w:val="20"/>
          <w:szCs w:val="20"/>
          <w:lang w:eastAsia="ja-JP"/>
        </w:rPr>
        <w:lastRenderedPageBreak/>
        <w:t>合共通分）</w:t>
      </w:r>
      <w:r w:rsidR="00701E83" w:rsidRPr="009747DC">
        <w:rPr>
          <w:rFonts w:ascii="ＭＳ 明朝" w:hAnsi="ＭＳ 明朝" w:hint="eastAsia"/>
          <w:sz w:val="20"/>
          <w:szCs w:val="20"/>
          <w:lang w:eastAsia="ja-JP"/>
        </w:rPr>
        <w:t>」の</w:t>
      </w:r>
      <w:r w:rsidR="00701E83" w:rsidRPr="009747DC">
        <w:rPr>
          <w:rFonts w:ascii="ＭＳ 明朝" w:hAnsi="ＭＳ 明朝" w:hint="eastAsia"/>
          <w:sz w:val="20"/>
          <w:szCs w:val="20"/>
          <w:u w:val="single"/>
          <w:lang w:eastAsia="ja-JP"/>
        </w:rPr>
        <w:t>「準元利償還金算入額Ｖ」</w:t>
      </w:r>
      <w:r w:rsidR="007A69B0" w:rsidRPr="009747DC">
        <w:rPr>
          <w:rFonts w:ascii="ＭＳ 明朝" w:hAnsi="ＭＳ 明朝" w:hint="eastAsia"/>
          <w:sz w:val="20"/>
          <w:szCs w:val="20"/>
          <w:lang w:eastAsia="ja-JP"/>
        </w:rPr>
        <w:t>、法非適用事業である場合は、</w:t>
      </w:r>
      <w:r w:rsidR="00026080" w:rsidRPr="009747DC">
        <w:rPr>
          <w:rFonts w:ascii="ＭＳ 明朝" w:hAnsi="ＭＳ 明朝" w:hint="eastAsia"/>
          <w:sz w:val="20"/>
          <w:szCs w:val="20"/>
          <w:lang w:eastAsia="ja-JP"/>
        </w:rPr>
        <w:t>「３②Ｅ</w:t>
      </w:r>
      <w:r w:rsidR="00026080" w:rsidRPr="009747DC">
        <w:rPr>
          <w:rFonts w:ascii="ＭＳ 明朝" w:hAnsi="ＭＳ 明朝"/>
          <w:sz w:val="20"/>
          <w:szCs w:val="20"/>
          <w:lang w:eastAsia="ja-JP"/>
        </w:rPr>
        <w:t>’</w:t>
      </w:r>
      <w:r w:rsidR="00026080" w:rsidRPr="009747DC">
        <w:rPr>
          <w:rFonts w:ascii="ＭＳ 明朝" w:hAnsi="ＭＳ 明朝" w:hint="eastAsia"/>
          <w:sz w:val="20"/>
          <w:szCs w:val="20"/>
          <w:lang w:eastAsia="ja-JP"/>
        </w:rPr>
        <w:t>表（一部事務組合共通分）</w:t>
      </w:r>
      <w:r w:rsidR="00701E83" w:rsidRPr="009747DC">
        <w:rPr>
          <w:rFonts w:ascii="ＭＳ 明朝" w:hAnsi="ＭＳ 明朝" w:hint="eastAsia"/>
          <w:sz w:val="20"/>
          <w:szCs w:val="20"/>
          <w:lang w:eastAsia="ja-JP"/>
        </w:rPr>
        <w:t>」の</w:t>
      </w:r>
      <w:r w:rsidR="00701E83" w:rsidRPr="009747DC">
        <w:rPr>
          <w:rFonts w:ascii="ＭＳ 明朝" w:hAnsi="ＭＳ 明朝" w:hint="eastAsia"/>
          <w:sz w:val="20"/>
          <w:szCs w:val="20"/>
          <w:u w:val="single"/>
          <w:lang w:eastAsia="ja-JP"/>
        </w:rPr>
        <w:t>「準元利償還金算入額Ｚ」</w:t>
      </w:r>
      <w:r w:rsidR="00761A89" w:rsidRPr="009747DC">
        <w:rPr>
          <w:rFonts w:ascii="ＭＳ 明朝" w:hAnsi="ＭＳ 明朝" w:hint="eastAsia"/>
          <w:sz w:val="20"/>
          <w:szCs w:val="20"/>
          <w:lang w:eastAsia="ja-JP"/>
        </w:rPr>
        <w:t>）</w:t>
      </w:r>
    </w:p>
    <w:p w:rsidR="00396418" w:rsidRPr="009747DC" w:rsidRDefault="00CE1AF6" w:rsidP="00CE1AF6">
      <w:pPr>
        <w:spacing w:before="100" w:beforeAutospacing="1" w:after="100" w:afterAutospacing="1" w:line="320" w:lineRule="exact"/>
        <w:ind w:left="1000" w:hangingChars="500" w:hanging="1000"/>
        <w:contextualSpacing/>
        <w:rPr>
          <w:rFonts w:ascii="ＭＳ 明朝" w:hAnsi="ＭＳ 明朝"/>
          <w:sz w:val="20"/>
          <w:szCs w:val="20"/>
          <w:lang w:eastAsia="ja-JP"/>
        </w:rPr>
      </w:pPr>
      <w:r w:rsidRPr="009747DC">
        <w:rPr>
          <w:rFonts w:ascii="ＭＳ 明朝" w:hAnsi="ＭＳ 明朝" w:hint="eastAsia"/>
          <w:sz w:val="20"/>
          <w:szCs w:val="20"/>
          <w:lang w:eastAsia="ja-JP"/>
        </w:rPr>
        <w:t xml:space="preserve">　　　　</w:t>
      </w:r>
      <w:r w:rsidR="000E5855" w:rsidRPr="009747DC">
        <w:rPr>
          <w:rFonts w:ascii="ＭＳ 明朝" w:hAnsi="ＭＳ 明朝" w:hint="eastAsia"/>
          <w:sz w:val="20"/>
          <w:szCs w:val="20"/>
          <w:lang w:eastAsia="ja-JP"/>
        </w:rPr>
        <w:t>ａ　Ａ</w:t>
      </w:r>
      <w:r w:rsidR="00E63F8B" w:rsidRPr="009747DC">
        <w:rPr>
          <w:rFonts w:ascii="ＭＳ 明朝" w:hAnsi="ＭＳ 明朝" w:hint="eastAsia"/>
          <w:sz w:val="20"/>
          <w:szCs w:val="20"/>
          <w:lang w:eastAsia="ja-JP"/>
        </w:rPr>
        <w:t>に対する</w:t>
      </w:r>
      <w:r w:rsidR="007A69B0" w:rsidRPr="009747DC">
        <w:rPr>
          <w:rFonts w:ascii="ＭＳ 明朝" w:hAnsi="ＭＳ 明朝" w:hint="eastAsia"/>
          <w:sz w:val="20"/>
          <w:szCs w:val="20"/>
          <w:lang w:eastAsia="ja-JP"/>
        </w:rPr>
        <w:t>自</w:t>
      </w:r>
      <w:r w:rsidR="00761A89" w:rsidRPr="009747DC">
        <w:rPr>
          <w:rFonts w:ascii="ＭＳ 明朝" w:hAnsi="ＭＳ 明朝" w:hint="eastAsia"/>
          <w:sz w:val="20"/>
          <w:szCs w:val="20"/>
          <w:lang w:eastAsia="ja-JP"/>
        </w:rPr>
        <w:t>団体の</w:t>
      </w:r>
      <w:r w:rsidR="00E63F8B" w:rsidRPr="009747DC">
        <w:rPr>
          <w:rFonts w:ascii="ＭＳ 明朝" w:hAnsi="ＭＳ 明朝" w:hint="eastAsia"/>
          <w:sz w:val="20"/>
          <w:szCs w:val="20"/>
          <w:lang w:eastAsia="ja-JP"/>
        </w:rPr>
        <w:t>一般会計等からの</w:t>
      </w:r>
      <w:r w:rsidR="00761A89" w:rsidRPr="009747DC">
        <w:rPr>
          <w:rFonts w:ascii="ＭＳ 明朝" w:hAnsi="ＭＳ 明朝" w:hint="eastAsia"/>
          <w:sz w:val="20"/>
          <w:szCs w:val="20"/>
          <w:lang w:eastAsia="ja-JP"/>
        </w:rPr>
        <w:t>負担</w:t>
      </w:r>
      <w:r w:rsidR="00E63F8B" w:rsidRPr="009747DC">
        <w:rPr>
          <w:rFonts w:ascii="ＭＳ 明朝" w:hAnsi="ＭＳ 明朝" w:hint="eastAsia"/>
          <w:sz w:val="20"/>
          <w:szCs w:val="20"/>
          <w:lang w:eastAsia="ja-JP"/>
        </w:rPr>
        <w:t>割合</w:t>
      </w:r>
      <w:r w:rsidR="006F7AF6" w:rsidRPr="009747DC">
        <w:rPr>
          <w:rFonts w:ascii="ＭＳ 明朝" w:hAnsi="ＭＳ 明朝" w:hint="eastAsia"/>
          <w:sz w:val="20"/>
          <w:szCs w:val="20"/>
          <w:lang w:eastAsia="ja-JP"/>
        </w:rPr>
        <w:t>（同「３②Ａ</w:t>
      </w:r>
      <w:r w:rsidR="006F7AF6" w:rsidRPr="009747DC">
        <w:rPr>
          <w:rFonts w:ascii="ＭＳ 明朝" w:hAnsi="ＭＳ 明朝"/>
          <w:sz w:val="20"/>
          <w:szCs w:val="20"/>
          <w:lang w:eastAsia="ja-JP"/>
        </w:rPr>
        <w:t>’</w:t>
      </w:r>
      <w:r w:rsidR="006F7AF6" w:rsidRPr="009747DC">
        <w:rPr>
          <w:rFonts w:ascii="ＭＳ 明朝" w:hAnsi="ＭＳ 明朝" w:hint="eastAsia"/>
          <w:sz w:val="20"/>
          <w:szCs w:val="20"/>
          <w:lang w:eastAsia="ja-JP"/>
        </w:rPr>
        <w:t>表（一部事務組合共通分）」の</w:t>
      </w:r>
      <w:r w:rsidR="006F7AF6" w:rsidRPr="009747DC">
        <w:rPr>
          <w:rFonts w:ascii="ＭＳ 明朝" w:hAnsi="ＭＳ 明朝" w:hint="eastAsia"/>
          <w:sz w:val="20"/>
          <w:szCs w:val="20"/>
          <w:u w:val="single"/>
          <w:lang w:eastAsia="ja-JP"/>
        </w:rPr>
        <w:t>「Ｖに対する当該団体の負担割合（あん分率）</w:t>
      </w:r>
      <w:r w:rsidR="00761A89" w:rsidRPr="009747DC">
        <w:rPr>
          <w:rFonts w:ascii="ＭＳ 明朝" w:hAnsi="ＭＳ 明朝" w:hint="eastAsia"/>
          <w:sz w:val="20"/>
          <w:szCs w:val="20"/>
          <w:u w:val="single"/>
          <w:lang w:eastAsia="ja-JP"/>
        </w:rPr>
        <w:t>」</w:t>
      </w:r>
      <w:r w:rsidR="006F7AF6" w:rsidRPr="009747DC">
        <w:rPr>
          <w:rFonts w:ascii="ＭＳ 明朝" w:hAnsi="ＭＳ 明朝" w:hint="eastAsia"/>
          <w:sz w:val="20"/>
          <w:szCs w:val="20"/>
          <w:lang w:eastAsia="ja-JP"/>
        </w:rPr>
        <w:t>又は同「３②Ｅ</w:t>
      </w:r>
      <w:r w:rsidR="006F7AF6" w:rsidRPr="009747DC">
        <w:rPr>
          <w:rFonts w:ascii="ＭＳ 明朝" w:hAnsi="ＭＳ 明朝"/>
          <w:sz w:val="20"/>
          <w:szCs w:val="20"/>
          <w:lang w:eastAsia="ja-JP"/>
        </w:rPr>
        <w:t>’</w:t>
      </w:r>
      <w:r w:rsidR="006F7AF6" w:rsidRPr="009747DC">
        <w:rPr>
          <w:rFonts w:ascii="ＭＳ 明朝" w:hAnsi="ＭＳ 明朝" w:hint="eastAsia"/>
          <w:sz w:val="20"/>
          <w:szCs w:val="20"/>
          <w:lang w:eastAsia="ja-JP"/>
        </w:rPr>
        <w:t>表（一部事務組合共通分）</w:t>
      </w:r>
      <w:r w:rsidR="00761A89" w:rsidRPr="009747DC">
        <w:rPr>
          <w:rFonts w:ascii="ＭＳ 明朝" w:hAnsi="ＭＳ 明朝" w:hint="eastAsia"/>
          <w:sz w:val="20"/>
          <w:szCs w:val="20"/>
          <w:lang w:eastAsia="ja-JP"/>
        </w:rPr>
        <w:t>」の</w:t>
      </w:r>
      <w:r w:rsidR="00761A89" w:rsidRPr="009747DC">
        <w:rPr>
          <w:rFonts w:ascii="ＭＳ 明朝" w:hAnsi="ＭＳ 明朝" w:hint="eastAsia"/>
          <w:sz w:val="20"/>
          <w:szCs w:val="20"/>
          <w:u w:val="single"/>
          <w:lang w:eastAsia="ja-JP"/>
        </w:rPr>
        <w:t>「</w:t>
      </w:r>
      <w:r w:rsidR="006F7AF6" w:rsidRPr="009747DC">
        <w:rPr>
          <w:rFonts w:ascii="ＭＳ 明朝" w:hAnsi="ＭＳ 明朝" w:hint="eastAsia"/>
          <w:sz w:val="20"/>
          <w:szCs w:val="20"/>
          <w:u w:val="single"/>
          <w:lang w:eastAsia="ja-JP"/>
        </w:rPr>
        <w:t>Ｚに対する当該団体の負担割合（あん分率）</w:t>
      </w:r>
      <w:r w:rsidR="00761A89" w:rsidRPr="009747DC">
        <w:rPr>
          <w:rFonts w:ascii="ＭＳ 明朝" w:hAnsi="ＭＳ 明朝" w:hint="eastAsia"/>
          <w:sz w:val="20"/>
          <w:szCs w:val="20"/>
          <w:u w:val="single"/>
          <w:lang w:eastAsia="ja-JP"/>
        </w:rPr>
        <w:t>」</w:t>
      </w:r>
      <w:r w:rsidR="00761A89" w:rsidRPr="009747DC">
        <w:rPr>
          <w:rFonts w:ascii="ＭＳ 明朝" w:hAnsi="ＭＳ 明朝" w:hint="eastAsia"/>
          <w:sz w:val="20"/>
          <w:szCs w:val="20"/>
          <w:lang w:eastAsia="ja-JP"/>
        </w:rPr>
        <w:t>）</w:t>
      </w:r>
    </w:p>
    <w:p w:rsidR="00F76F69" w:rsidRDefault="00CE1AF6" w:rsidP="00BB04B0">
      <w:pPr>
        <w:spacing w:before="100" w:beforeAutospacing="1" w:after="100" w:afterAutospacing="1" w:line="320" w:lineRule="exact"/>
        <w:contextualSpacing/>
        <w:rPr>
          <w:rFonts w:ascii="ＭＳ 明朝" w:hAnsi="ＭＳ 明朝"/>
          <w:sz w:val="20"/>
          <w:szCs w:val="20"/>
          <w:lang w:eastAsia="ja-JP"/>
        </w:rPr>
      </w:pPr>
      <w:r w:rsidRPr="009747DC">
        <w:rPr>
          <w:rFonts w:ascii="ＭＳ 明朝" w:hAnsi="ＭＳ 明朝" w:hint="eastAsia"/>
          <w:sz w:val="20"/>
          <w:szCs w:val="20"/>
          <w:lang w:eastAsia="ja-JP"/>
        </w:rPr>
        <w:t xml:space="preserve">　　　　</w:t>
      </w:r>
      <w:r w:rsidR="00346701" w:rsidRPr="009747DC">
        <w:rPr>
          <w:rFonts w:ascii="ＭＳ 明朝" w:hAnsi="ＭＳ 明朝" w:hint="eastAsia"/>
          <w:sz w:val="20"/>
          <w:szCs w:val="20"/>
          <w:lang w:eastAsia="ja-JP"/>
        </w:rPr>
        <w:t xml:space="preserve">Ｂ　</w:t>
      </w:r>
      <w:r w:rsidR="000E5855" w:rsidRPr="009747DC">
        <w:rPr>
          <w:rFonts w:ascii="ＭＳ 明朝" w:hAnsi="ＭＳ 明朝" w:hint="eastAsia"/>
          <w:sz w:val="20"/>
          <w:szCs w:val="20"/>
          <w:lang w:eastAsia="ja-JP"/>
        </w:rPr>
        <w:t>組合の公営企業会計ごとの地方債の元利償還金</w:t>
      </w:r>
      <w:r w:rsidR="00F66DA6" w:rsidRPr="009747DC">
        <w:rPr>
          <w:rFonts w:ascii="ＭＳ 明朝" w:hAnsi="ＭＳ 明朝" w:hint="eastAsia"/>
          <w:sz w:val="20"/>
          <w:szCs w:val="20"/>
          <w:lang w:eastAsia="ja-JP"/>
        </w:rPr>
        <w:t>の額</w:t>
      </w:r>
    </w:p>
    <w:p w:rsidR="008B4FFA" w:rsidRDefault="008B4FFA" w:rsidP="00BB04B0">
      <w:pPr>
        <w:spacing w:before="100" w:beforeAutospacing="1" w:after="100" w:afterAutospacing="1" w:line="320" w:lineRule="exact"/>
        <w:contextualSpacing/>
        <w:rPr>
          <w:rFonts w:ascii="ＭＳ 明朝" w:hAnsi="ＭＳ 明朝"/>
          <w:sz w:val="20"/>
          <w:szCs w:val="20"/>
          <w:lang w:eastAsia="ja-JP"/>
        </w:rPr>
      </w:pPr>
    </w:p>
    <w:p w:rsidR="008B4FFA" w:rsidRDefault="008B4FFA" w:rsidP="00BB04B0">
      <w:pPr>
        <w:spacing w:before="100" w:beforeAutospacing="1" w:after="100" w:afterAutospacing="1" w:line="320" w:lineRule="exact"/>
        <w:contextualSpacing/>
        <w:rPr>
          <w:rFonts w:ascii="ＭＳ 明朝" w:hAnsi="ＭＳ 明朝"/>
          <w:sz w:val="20"/>
          <w:szCs w:val="20"/>
          <w:lang w:eastAsia="ja-JP"/>
        </w:rPr>
      </w:pPr>
    </w:p>
    <w:p w:rsidR="00666EF6" w:rsidRPr="009747DC" w:rsidRDefault="008A6C90">
      <w:pPr>
        <w:spacing w:before="100" w:beforeAutospacing="1" w:after="100" w:afterAutospacing="1" w:line="360" w:lineRule="exact"/>
        <w:contextualSpacing/>
        <w:jc w:val="center"/>
        <w:rPr>
          <w:rFonts w:ascii="ＭＳ ゴシック" w:eastAsia="ＭＳ ゴシック" w:hAnsi="ＭＳ ゴシック"/>
          <w:szCs w:val="21"/>
          <w:bdr w:val="single" w:sz="4" w:space="0" w:color="auto"/>
          <w:lang w:eastAsia="ja-JP"/>
        </w:rPr>
      </w:pPr>
      <w:r w:rsidRPr="009747DC">
        <w:rPr>
          <w:rFonts w:ascii="ＭＳ ゴシック" w:eastAsia="ＭＳ ゴシック" w:hAnsi="ＭＳ ゴシック" w:hint="eastAsia"/>
          <w:szCs w:val="21"/>
          <w:bdr w:val="single" w:sz="4" w:space="0" w:color="auto"/>
          <w:lang w:eastAsia="ja-JP"/>
        </w:rPr>
        <w:t xml:space="preserve">４⑤Ａ～Ｄ表 </w:t>
      </w:r>
      <w:r w:rsidR="00D64A7F" w:rsidRPr="009747DC">
        <w:rPr>
          <w:rFonts w:ascii="ＭＳ ゴシック" w:eastAsia="ＭＳ ゴシック" w:hAnsi="ＭＳ ゴシック" w:hint="eastAsia"/>
          <w:szCs w:val="21"/>
          <w:bdr w:val="single" w:sz="4" w:space="0" w:color="auto"/>
          <w:lang w:eastAsia="ja-JP"/>
        </w:rPr>
        <w:t>退職手当支給予定額に係る負担見込額</w:t>
      </w:r>
      <w:r w:rsidRPr="009747DC">
        <w:rPr>
          <w:rFonts w:ascii="ＭＳ ゴシック" w:eastAsia="ＭＳ ゴシック" w:hAnsi="ＭＳ ゴシック" w:hint="eastAsia"/>
          <w:szCs w:val="21"/>
          <w:bdr w:val="single" w:sz="4" w:space="0" w:color="auto"/>
          <w:lang w:eastAsia="ja-JP"/>
        </w:rPr>
        <w:t xml:space="preserve"> </w:t>
      </w:r>
    </w:p>
    <w:p w:rsidR="00B168DC" w:rsidRPr="009747DC" w:rsidRDefault="00B168DC" w:rsidP="00113466">
      <w:pPr>
        <w:spacing w:before="100" w:beforeAutospacing="1" w:after="100" w:afterAutospacing="1" w:line="320" w:lineRule="exact"/>
        <w:contextualSpacing/>
        <w:rPr>
          <w:rFonts w:ascii="ＭＳ 明朝" w:hAnsi="ＭＳ 明朝"/>
          <w:sz w:val="20"/>
          <w:szCs w:val="20"/>
          <w:lang w:eastAsia="ja-JP"/>
        </w:rPr>
      </w:pPr>
    </w:p>
    <w:p w:rsidR="0081751D" w:rsidRPr="009747DC" w:rsidRDefault="0081751D" w:rsidP="00B63401">
      <w:pPr>
        <w:spacing w:before="100" w:beforeAutospacing="1" w:after="100" w:afterAutospacing="1" w:line="320" w:lineRule="exact"/>
        <w:contextualSpacing/>
        <w:rPr>
          <w:rFonts w:ascii="ＭＳ 明朝" w:hAnsi="ＭＳ 明朝"/>
          <w:spacing w:val="2"/>
          <w:sz w:val="20"/>
          <w:szCs w:val="20"/>
          <w:lang w:eastAsia="ja-JP"/>
        </w:rPr>
      </w:pPr>
      <w:r w:rsidRPr="009747DC">
        <w:rPr>
          <w:rFonts w:ascii="ＭＳ 明朝" w:hAnsi="ＭＳ 明朝" w:hint="eastAsia"/>
          <w:spacing w:val="2"/>
          <w:sz w:val="20"/>
          <w:szCs w:val="20"/>
          <w:lang w:eastAsia="ja-JP"/>
        </w:rPr>
        <w:t>総括表</w:t>
      </w:r>
      <w:r w:rsidR="00536165" w:rsidRPr="009747DC">
        <w:rPr>
          <w:rFonts w:ascii="ＭＳ 明朝" w:hAnsi="ＭＳ 明朝" w:hint="eastAsia"/>
          <w:spacing w:val="2"/>
          <w:sz w:val="20"/>
          <w:szCs w:val="20"/>
          <w:lang w:eastAsia="ja-JP"/>
        </w:rPr>
        <w:t>（４⑤Ａ表）</w:t>
      </w:r>
    </w:p>
    <w:p w:rsidR="00536165" w:rsidRPr="009747DC" w:rsidRDefault="00536165" w:rsidP="006746D4">
      <w:pPr>
        <w:spacing w:before="100" w:beforeAutospacing="1" w:after="100" w:afterAutospacing="1" w:line="320" w:lineRule="exact"/>
        <w:ind w:left="408" w:hangingChars="200" w:hanging="408"/>
        <w:contextualSpacing/>
        <w:rPr>
          <w:rFonts w:ascii="ＭＳ 明朝" w:hAnsi="ＭＳ 明朝"/>
          <w:spacing w:val="2"/>
          <w:sz w:val="20"/>
          <w:szCs w:val="20"/>
          <w:lang w:eastAsia="ja-JP"/>
        </w:rPr>
      </w:pPr>
      <w:r w:rsidRPr="009747DC">
        <w:rPr>
          <w:rFonts w:ascii="ＭＳ 明朝" w:hAnsi="ＭＳ 明朝" w:hint="eastAsia"/>
          <w:spacing w:val="2"/>
          <w:sz w:val="20"/>
          <w:szCs w:val="20"/>
          <w:lang w:eastAsia="ja-JP"/>
        </w:rPr>
        <w:t xml:space="preserve">　</w:t>
      </w:r>
      <w:r w:rsidR="003C34AD" w:rsidRPr="009747DC">
        <w:rPr>
          <w:rFonts w:ascii="ＭＳ 明朝" w:hAnsi="ＭＳ 明朝" w:hint="eastAsia"/>
          <w:spacing w:val="2"/>
          <w:sz w:val="20"/>
          <w:szCs w:val="20"/>
          <w:lang w:eastAsia="ja-JP"/>
        </w:rPr>
        <w:t xml:space="preserve">(1)　</w:t>
      </w:r>
      <w:r w:rsidR="006746D4" w:rsidRPr="009747DC">
        <w:rPr>
          <w:rFonts w:ascii="ＭＳ 明朝" w:hAnsi="ＭＳ 明朝" w:hint="eastAsia"/>
          <w:spacing w:val="2"/>
          <w:sz w:val="20"/>
          <w:szCs w:val="20"/>
          <w:lang w:eastAsia="ja-JP"/>
        </w:rPr>
        <w:t>「一般職に属する職員(1)」の「うち基本額」には、４⑤Ｂ表の「一般職（基本額）合計額」が、「うち調整額」には、４⑤Ｃ表の「一般職（調整額）合計額」の（その１）又は（その２）の額が自動表示されます。</w:t>
      </w:r>
    </w:p>
    <w:p w:rsidR="006746D4" w:rsidRPr="009747DC" w:rsidRDefault="006746D4" w:rsidP="006746D4">
      <w:pPr>
        <w:spacing w:before="100" w:beforeAutospacing="1" w:after="100" w:afterAutospacing="1" w:line="320" w:lineRule="exact"/>
        <w:ind w:left="408" w:hangingChars="200" w:hanging="408"/>
        <w:contextualSpacing/>
        <w:rPr>
          <w:rFonts w:ascii="ＭＳ 明朝" w:hAnsi="ＭＳ 明朝"/>
          <w:spacing w:val="2"/>
          <w:sz w:val="20"/>
          <w:szCs w:val="20"/>
          <w:lang w:eastAsia="ja-JP"/>
        </w:rPr>
      </w:pPr>
      <w:r w:rsidRPr="009747DC">
        <w:rPr>
          <w:rFonts w:ascii="ＭＳ 明朝" w:hAnsi="ＭＳ 明朝" w:hint="eastAsia"/>
          <w:spacing w:val="2"/>
          <w:sz w:val="20"/>
          <w:szCs w:val="20"/>
          <w:lang w:eastAsia="ja-JP"/>
        </w:rPr>
        <w:t xml:space="preserve">　</w:t>
      </w:r>
      <w:r w:rsidR="003C34AD" w:rsidRPr="009747DC">
        <w:rPr>
          <w:rFonts w:ascii="ＭＳ 明朝" w:hAnsi="ＭＳ 明朝" w:hint="eastAsia"/>
          <w:spacing w:val="2"/>
          <w:sz w:val="20"/>
          <w:szCs w:val="20"/>
          <w:lang w:eastAsia="ja-JP"/>
        </w:rPr>
        <w:t xml:space="preserve">(2)　</w:t>
      </w:r>
      <w:r w:rsidRPr="009747DC">
        <w:rPr>
          <w:rFonts w:ascii="ＭＳ 明朝" w:hAnsi="ＭＳ 明朝" w:hint="eastAsia"/>
          <w:spacing w:val="2"/>
          <w:sz w:val="20"/>
          <w:szCs w:val="20"/>
          <w:lang w:eastAsia="ja-JP"/>
        </w:rPr>
        <w:t>「特別職に属する職員(2)」には、４⑤Ｄ表の「特別職合計」が自動表示されます。</w:t>
      </w:r>
    </w:p>
    <w:p w:rsidR="006746D4" w:rsidRPr="009747DC" w:rsidRDefault="00CE1AF6" w:rsidP="0020222F">
      <w:pPr>
        <w:spacing w:before="100" w:beforeAutospacing="1" w:after="100" w:afterAutospacing="1" w:line="320" w:lineRule="exact"/>
        <w:ind w:left="408" w:hangingChars="200" w:hanging="408"/>
        <w:contextualSpacing/>
        <w:rPr>
          <w:rFonts w:ascii="ＭＳ 明朝" w:hAnsi="ＭＳ 明朝"/>
          <w:spacing w:val="2"/>
          <w:sz w:val="20"/>
          <w:szCs w:val="20"/>
          <w:lang w:eastAsia="ja-JP"/>
        </w:rPr>
      </w:pPr>
      <w:r w:rsidRPr="009747DC">
        <w:rPr>
          <w:rFonts w:ascii="ＭＳ 明朝" w:hAnsi="ＭＳ 明朝" w:hint="eastAsia"/>
          <w:spacing w:val="2"/>
          <w:sz w:val="20"/>
          <w:szCs w:val="20"/>
          <w:lang w:eastAsia="ja-JP"/>
        </w:rPr>
        <w:t xml:space="preserve">　</w:t>
      </w:r>
      <w:r w:rsidR="003C34AD" w:rsidRPr="009747DC">
        <w:rPr>
          <w:rFonts w:ascii="ＭＳ 明朝" w:hAnsi="ＭＳ 明朝" w:hint="eastAsia"/>
          <w:spacing w:val="2"/>
          <w:sz w:val="20"/>
          <w:szCs w:val="20"/>
          <w:lang w:eastAsia="ja-JP"/>
        </w:rPr>
        <w:t xml:space="preserve">(3)　</w:t>
      </w:r>
      <w:r w:rsidR="006746D4" w:rsidRPr="009747DC">
        <w:rPr>
          <w:rFonts w:ascii="ＭＳ 明朝" w:hAnsi="ＭＳ 明朝" w:hint="eastAsia"/>
          <w:spacing w:val="2"/>
          <w:sz w:val="20"/>
          <w:szCs w:val="20"/>
          <w:lang w:eastAsia="ja-JP"/>
        </w:rPr>
        <w:t>「組合等積立額・積立不足額(3)」には、４⑤Ｄ表の「組合積立額・積立不足額（一般会計等負担分）(5)」が自動表示されます。</w:t>
      </w:r>
    </w:p>
    <w:p w:rsidR="004A2F60" w:rsidRPr="009747DC" w:rsidRDefault="006746D4" w:rsidP="0020222F">
      <w:pPr>
        <w:spacing w:before="100" w:beforeAutospacing="1" w:after="100" w:afterAutospacing="1" w:line="320" w:lineRule="exact"/>
        <w:ind w:left="408" w:hangingChars="200" w:hanging="408"/>
        <w:contextualSpacing/>
        <w:rPr>
          <w:rFonts w:ascii="ＭＳ 明朝" w:hAnsi="ＭＳ 明朝"/>
          <w:spacing w:val="2"/>
          <w:sz w:val="20"/>
          <w:szCs w:val="20"/>
          <w:lang w:eastAsia="ja-JP"/>
        </w:rPr>
      </w:pPr>
      <w:r w:rsidRPr="009747DC">
        <w:rPr>
          <w:rFonts w:ascii="ＭＳ 明朝" w:hAnsi="ＭＳ 明朝" w:hint="eastAsia"/>
          <w:spacing w:val="2"/>
          <w:sz w:val="20"/>
          <w:szCs w:val="20"/>
          <w:lang w:eastAsia="ja-JP"/>
        </w:rPr>
        <w:t xml:space="preserve">　(4)　</w:t>
      </w:r>
      <w:r w:rsidR="00D33654" w:rsidRPr="009747DC">
        <w:rPr>
          <w:rFonts w:ascii="ＭＳ 明朝" w:hAnsi="ＭＳ 明朝" w:hint="eastAsia"/>
          <w:spacing w:val="2"/>
          <w:sz w:val="20"/>
          <w:szCs w:val="20"/>
          <w:lang w:eastAsia="ja-JP"/>
        </w:rPr>
        <w:t>「個別算定額又は個別加算額</w:t>
      </w:r>
      <w:r w:rsidR="00294AF3" w:rsidRPr="009747DC">
        <w:rPr>
          <w:rFonts w:ascii="ＭＳ 明朝" w:hAnsi="ＭＳ 明朝" w:hint="eastAsia"/>
          <w:spacing w:val="2"/>
          <w:sz w:val="20"/>
          <w:szCs w:val="20"/>
          <w:lang w:eastAsia="ja-JP"/>
        </w:rPr>
        <w:t>(4)」には、</w:t>
      </w:r>
      <w:r w:rsidR="00862C2A" w:rsidRPr="009747DC">
        <w:rPr>
          <w:rFonts w:ascii="ＭＳ 明朝" w:hAnsi="ＭＳ 明朝" w:hint="eastAsia"/>
          <w:spacing w:val="2"/>
          <w:sz w:val="20"/>
          <w:szCs w:val="20"/>
          <w:lang w:eastAsia="ja-JP"/>
        </w:rPr>
        <w:t>省令</w:t>
      </w:r>
      <w:r w:rsidR="00302189" w:rsidRPr="009747DC">
        <w:rPr>
          <w:rFonts w:ascii="ＭＳ 明朝" w:hAnsi="ＭＳ 明朝" w:hint="eastAsia"/>
          <w:spacing w:val="2"/>
          <w:sz w:val="20"/>
          <w:szCs w:val="20"/>
          <w:lang w:eastAsia="ja-JP"/>
        </w:rPr>
        <w:t>第</w:t>
      </w:r>
      <w:r w:rsidR="00015A04" w:rsidRPr="009747DC">
        <w:rPr>
          <w:rFonts w:ascii="ＭＳ 明朝" w:hAnsi="ＭＳ 明朝" w:hint="eastAsia"/>
          <w:spacing w:val="2"/>
          <w:sz w:val="20"/>
          <w:szCs w:val="20"/>
          <w:lang w:eastAsia="ja-JP"/>
        </w:rPr>
        <w:t>11条（退職手当支給予定額に係る一般会計等負担見込額）</w:t>
      </w:r>
      <w:r w:rsidR="00864131" w:rsidRPr="009747DC">
        <w:rPr>
          <w:rFonts w:ascii="ＭＳ 明朝" w:hAnsi="ＭＳ 明朝" w:hint="eastAsia"/>
          <w:spacing w:val="2"/>
          <w:sz w:val="20"/>
          <w:szCs w:val="20"/>
          <w:lang w:eastAsia="ja-JP"/>
        </w:rPr>
        <w:t>のただし書</w:t>
      </w:r>
      <w:r w:rsidR="002D2F31" w:rsidRPr="009747DC">
        <w:rPr>
          <w:rFonts w:ascii="ＭＳ 明朝" w:hAnsi="ＭＳ 明朝" w:hint="eastAsia"/>
          <w:spacing w:val="2"/>
          <w:sz w:val="20"/>
          <w:szCs w:val="20"/>
          <w:lang w:eastAsia="ja-JP"/>
        </w:rPr>
        <w:t>の規定により、</w:t>
      </w:r>
      <w:r w:rsidR="00B55E1B" w:rsidRPr="009747DC">
        <w:rPr>
          <w:rFonts w:ascii="ＭＳ 明朝" w:hAnsi="ＭＳ 明朝" w:hint="eastAsia"/>
          <w:spacing w:val="2"/>
          <w:sz w:val="20"/>
          <w:szCs w:val="20"/>
          <w:lang w:eastAsia="ja-JP"/>
        </w:rPr>
        <w:t>算定様式</w:t>
      </w:r>
      <w:r w:rsidR="00975B47" w:rsidRPr="009747DC">
        <w:rPr>
          <w:rFonts w:ascii="ＭＳ 明朝" w:hAnsi="ＭＳ 明朝" w:hint="eastAsia"/>
          <w:spacing w:val="2"/>
          <w:sz w:val="20"/>
          <w:szCs w:val="20"/>
          <w:lang w:eastAsia="ja-JP"/>
        </w:rPr>
        <w:t>（４⑤Ｂ表・４⑤Ｃ表）</w:t>
      </w:r>
      <w:r w:rsidR="00015A04" w:rsidRPr="009747DC">
        <w:rPr>
          <w:rFonts w:ascii="ＭＳ 明朝" w:hAnsi="ＭＳ 明朝" w:hint="eastAsia"/>
          <w:spacing w:val="2"/>
          <w:sz w:val="20"/>
          <w:szCs w:val="20"/>
          <w:lang w:eastAsia="ja-JP"/>
        </w:rPr>
        <w:t>を使用せず、独自の方法により退職手当支給予定額に係る一般会計等負担見込額を算定した場合に</w:t>
      </w:r>
      <w:r w:rsidRPr="009747DC">
        <w:rPr>
          <w:rFonts w:ascii="ＭＳ 明朝" w:hAnsi="ＭＳ 明朝" w:hint="eastAsia"/>
          <w:spacing w:val="2"/>
          <w:sz w:val="20"/>
          <w:szCs w:val="20"/>
          <w:lang w:eastAsia="ja-JP"/>
        </w:rPr>
        <w:t xml:space="preserve"> </w:t>
      </w:r>
      <w:r w:rsidR="00015A04" w:rsidRPr="009747DC">
        <w:rPr>
          <w:rFonts w:ascii="ＭＳ 明朝" w:hAnsi="ＭＳ 明朝" w:hint="eastAsia"/>
          <w:spacing w:val="2"/>
          <w:sz w:val="20"/>
          <w:szCs w:val="20"/>
          <w:lang w:eastAsia="ja-JP"/>
        </w:rPr>
        <w:t>、当該得られた額</w:t>
      </w:r>
      <w:r w:rsidR="00D33654" w:rsidRPr="009747DC">
        <w:rPr>
          <w:rFonts w:ascii="ＭＳ 明朝" w:hAnsi="ＭＳ 明朝" w:hint="eastAsia"/>
          <w:spacing w:val="2"/>
          <w:sz w:val="20"/>
          <w:szCs w:val="20"/>
          <w:lang w:eastAsia="ja-JP"/>
        </w:rPr>
        <w:t>（個別算定額）</w:t>
      </w:r>
      <w:r w:rsidR="00015A04" w:rsidRPr="009747DC">
        <w:rPr>
          <w:rFonts w:ascii="ＭＳ 明朝" w:hAnsi="ＭＳ 明朝" w:hint="eastAsia"/>
          <w:spacing w:val="2"/>
          <w:sz w:val="20"/>
          <w:szCs w:val="20"/>
          <w:lang w:eastAsia="ja-JP"/>
        </w:rPr>
        <w:t>を入力してください。</w:t>
      </w:r>
    </w:p>
    <w:p w:rsidR="00C3657D" w:rsidRPr="009747DC" w:rsidRDefault="00C3657D" w:rsidP="0020222F">
      <w:pPr>
        <w:spacing w:before="100" w:beforeAutospacing="1" w:after="100" w:afterAutospacing="1" w:line="320" w:lineRule="exact"/>
        <w:ind w:left="408" w:hangingChars="200" w:hanging="408"/>
        <w:contextualSpacing/>
        <w:rPr>
          <w:rFonts w:ascii="ＭＳ 明朝" w:hAnsi="ＭＳ 明朝"/>
          <w:spacing w:val="2"/>
          <w:sz w:val="20"/>
          <w:szCs w:val="20"/>
          <w:lang w:eastAsia="ja-JP"/>
        </w:rPr>
      </w:pPr>
      <w:r w:rsidRPr="009747DC">
        <w:rPr>
          <w:rFonts w:ascii="ＭＳ 明朝" w:hAnsi="ＭＳ 明朝" w:hint="eastAsia"/>
          <w:spacing w:val="2"/>
          <w:sz w:val="20"/>
          <w:szCs w:val="20"/>
          <w:lang w:eastAsia="ja-JP"/>
        </w:rPr>
        <w:t xml:space="preserve">　　※</w:t>
      </w:r>
      <w:r w:rsidR="00CE1AF6" w:rsidRPr="009747DC">
        <w:rPr>
          <w:rFonts w:ascii="ＭＳ 明朝" w:hAnsi="ＭＳ 明朝" w:hint="eastAsia"/>
          <w:spacing w:val="2"/>
          <w:sz w:val="20"/>
          <w:szCs w:val="20"/>
          <w:lang w:eastAsia="ja-JP"/>
        </w:rPr>
        <w:t xml:space="preserve">　</w:t>
      </w:r>
      <w:r w:rsidR="00D33654" w:rsidRPr="009747DC">
        <w:rPr>
          <w:rFonts w:ascii="ＭＳ 明朝" w:hAnsi="ＭＳ 明朝" w:hint="eastAsia"/>
          <w:spacing w:val="2"/>
          <w:sz w:val="20"/>
          <w:szCs w:val="20"/>
          <w:lang w:eastAsia="ja-JP"/>
        </w:rPr>
        <w:t>個別算定額</w:t>
      </w:r>
      <w:r w:rsidRPr="009747DC">
        <w:rPr>
          <w:rFonts w:ascii="ＭＳ 明朝" w:hAnsi="ＭＳ 明朝" w:hint="eastAsia"/>
          <w:spacing w:val="2"/>
          <w:sz w:val="20"/>
          <w:szCs w:val="20"/>
          <w:lang w:eastAsia="ja-JP"/>
        </w:rPr>
        <w:t>は、総括表の「将来負担額(1)＋</w:t>
      </w:r>
      <w:r w:rsidRPr="009747DC">
        <w:rPr>
          <w:rFonts w:ascii="ＭＳ 明朝" w:hAnsi="ＭＳ 明朝"/>
          <w:spacing w:val="2"/>
          <w:sz w:val="20"/>
          <w:szCs w:val="20"/>
          <w:lang w:eastAsia="ja-JP"/>
        </w:rPr>
        <w:t>(2)</w:t>
      </w:r>
      <w:r w:rsidRPr="009747DC">
        <w:rPr>
          <w:rFonts w:ascii="ＭＳ 明朝" w:hAnsi="ＭＳ 明朝" w:hint="eastAsia"/>
          <w:spacing w:val="2"/>
          <w:sz w:val="20"/>
          <w:szCs w:val="20"/>
          <w:lang w:eastAsia="ja-JP"/>
        </w:rPr>
        <w:t>－(3)＋(4)」に加算されます。</w:t>
      </w:r>
    </w:p>
    <w:p w:rsidR="00105BEE" w:rsidRPr="009747DC" w:rsidRDefault="00105BEE" w:rsidP="006746D4">
      <w:pPr>
        <w:spacing w:before="100" w:beforeAutospacing="1" w:after="100" w:afterAutospacing="1" w:line="320" w:lineRule="exact"/>
        <w:ind w:left="408" w:hangingChars="200" w:hanging="408"/>
        <w:contextualSpacing/>
        <w:rPr>
          <w:rFonts w:ascii="ＭＳ 明朝" w:hAnsi="ＭＳ 明朝"/>
          <w:spacing w:val="2"/>
          <w:sz w:val="20"/>
          <w:szCs w:val="20"/>
          <w:lang w:eastAsia="ja-JP"/>
        </w:rPr>
      </w:pPr>
      <w:r w:rsidRPr="009747DC">
        <w:rPr>
          <w:rFonts w:ascii="ＭＳ 明朝" w:hAnsi="ＭＳ 明朝" w:hint="eastAsia"/>
          <w:spacing w:val="2"/>
          <w:sz w:val="20"/>
          <w:szCs w:val="20"/>
          <w:lang w:eastAsia="ja-JP"/>
        </w:rPr>
        <w:t xml:space="preserve">　　※</w:t>
      </w:r>
      <w:r w:rsidR="00CE1AF6" w:rsidRPr="009747DC">
        <w:rPr>
          <w:rFonts w:ascii="ＭＳ 明朝" w:hAnsi="ＭＳ 明朝" w:hint="eastAsia"/>
          <w:spacing w:val="2"/>
          <w:sz w:val="20"/>
          <w:szCs w:val="20"/>
          <w:lang w:eastAsia="ja-JP"/>
        </w:rPr>
        <w:t xml:space="preserve">　</w:t>
      </w:r>
      <w:r w:rsidRPr="009747DC">
        <w:rPr>
          <w:rFonts w:ascii="ＭＳ 明朝" w:hAnsi="ＭＳ 明朝" w:hint="eastAsia"/>
          <w:spacing w:val="2"/>
          <w:sz w:val="20"/>
          <w:szCs w:val="20"/>
          <w:lang w:eastAsia="ja-JP"/>
        </w:rPr>
        <w:t>上記の場合には、使用しなかった算定様式は空欄としてください。</w:t>
      </w:r>
    </w:p>
    <w:p w:rsidR="0081751D" w:rsidRPr="009747DC" w:rsidRDefault="00D33654" w:rsidP="006916A3">
      <w:pPr>
        <w:spacing w:before="100" w:beforeAutospacing="1" w:after="100" w:afterAutospacing="1" w:line="320" w:lineRule="exact"/>
        <w:ind w:left="408" w:hangingChars="200" w:hanging="408"/>
        <w:contextualSpacing/>
        <w:rPr>
          <w:rFonts w:ascii="ＭＳ 明朝" w:hAnsi="ＭＳ 明朝"/>
          <w:spacing w:val="2"/>
          <w:sz w:val="20"/>
          <w:szCs w:val="20"/>
          <w:lang w:eastAsia="ja-JP"/>
        </w:rPr>
      </w:pPr>
      <w:r w:rsidRPr="009747DC">
        <w:rPr>
          <w:rFonts w:ascii="ＭＳ 明朝" w:hAnsi="ＭＳ 明朝" w:hint="eastAsia"/>
          <w:spacing w:val="2"/>
          <w:sz w:val="20"/>
          <w:szCs w:val="20"/>
          <w:lang w:eastAsia="ja-JP"/>
        </w:rPr>
        <w:t xml:space="preserve">　　　また</w:t>
      </w:r>
      <w:r w:rsidR="00015A04" w:rsidRPr="009747DC">
        <w:rPr>
          <w:rFonts w:ascii="ＭＳ 明朝" w:hAnsi="ＭＳ 明朝" w:hint="eastAsia"/>
          <w:spacing w:val="2"/>
          <w:sz w:val="20"/>
          <w:szCs w:val="20"/>
          <w:lang w:eastAsia="ja-JP"/>
        </w:rPr>
        <w:t>、</w:t>
      </w:r>
      <w:r w:rsidR="00DF02DD" w:rsidRPr="009747DC">
        <w:rPr>
          <w:rFonts w:ascii="ＭＳ 明朝" w:hAnsi="ＭＳ 明朝" w:hint="eastAsia"/>
          <w:spacing w:val="2"/>
          <w:sz w:val="20"/>
          <w:szCs w:val="20"/>
          <w:lang w:eastAsia="ja-JP"/>
        </w:rPr>
        <w:t>算定様式を使用するものの、例えば、</w:t>
      </w:r>
      <w:r w:rsidR="00105BEE" w:rsidRPr="009747DC">
        <w:rPr>
          <w:rFonts w:ascii="ＭＳ 明朝" w:hAnsi="ＭＳ 明朝" w:hint="eastAsia"/>
          <w:spacing w:val="2"/>
          <w:sz w:val="20"/>
          <w:szCs w:val="20"/>
          <w:lang w:eastAsia="ja-JP"/>
        </w:rPr>
        <w:t>条例に複数の支給率</w:t>
      </w:r>
      <w:r w:rsidR="00DF02DD" w:rsidRPr="009747DC">
        <w:rPr>
          <w:rFonts w:ascii="ＭＳ 明朝" w:hAnsi="ＭＳ 明朝" w:hint="eastAsia"/>
          <w:spacing w:val="2"/>
          <w:sz w:val="20"/>
          <w:szCs w:val="20"/>
          <w:lang w:eastAsia="ja-JP"/>
        </w:rPr>
        <w:t>が定められているため</w:t>
      </w:r>
      <w:r w:rsidR="00105BEE" w:rsidRPr="009747DC">
        <w:rPr>
          <w:rFonts w:ascii="ＭＳ 明朝" w:hAnsi="ＭＳ 明朝" w:hint="eastAsia"/>
          <w:spacing w:val="2"/>
          <w:sz w:val="20"/>
          <w:szCs w:val="20"/>
          <w:lang w:eastAsia="ja-JP"/>
        </w:rPr>
        <w:t>、</w:t>
      </w:r>
      <w:r w:rsidR="00DF02DD" w:rsidRPr="009747DC">
        <w:rPr>
          <w:rFonts w:ascii="ＭＳ 明朝" w:hAnsi="ＭＳ 明朝" w:hint="eastAsia"/>
          <w:spacing w:val="2"/>
          <w:sz w:val="20"/>
          <w:szCs w:val="20"/>
          <w:lang w:eastAsia="ja-JP"/>
        </w:rPr>
        <w:t>４⑤Ｂ表が複数シート必要である場合</w:t>
      </w:r>
      <w:r w:rsidR="00105BEE" w:rsidRPr="009747DC">
        <w:rPr>
          <w:rFonts w:ascii="ＭＳ 明朝" w:hAnsi="ＭＳ 明朝" w:hint="eastAsia"/>
          <w:spacing w:val="2"/>
          <w:sz w:val="20"/>
          <w:szCs w:val="20"/>
          <w:lang w:eastAsia="ja-JP"/>
        </w:rPr>
        <w:t>において、</w:t>
      </w:r>
      <w:r w:rsidR="006916A3" w:rsidRPr="009747DC">
        <w:rPr>
          <w:rFonts w:ascii="ＭＳ 明朝" w:hAnsi="ＭＳ 明朝" w:hint="eastAsia"/>
          <w:spacing w:val="2"/>
          <w:sz w:val="20"/>
          <w:szCs w:val="20"/>
          <w:lang w:eastAsia="ja-JP"/>
        </w:rPr>
        <w:t>４⑤Ｂ表を複製</w:t>
      </w:r>
      <w:r w:rsidR="00105BEE" w:rsidRPr="009747DC">
        <w:rPr>
          <w:rFonts w:ascii="ＭＳ 明朝" w:hAnsi="ＭＳ 明朝" w:hint="eastAsia"/>
          <w:spacing w:val="2"/>
          <w:sz w:val="20"/>
          <w:szCs w:val="20"/>
          <w:lang w:eastAsia="ja-JP"/>
        </w:rPr>
        <w:t>し、複製した様式で将来負担額を算定した上</w:t>
      </w:r>
      <w:r w:rsidR="006916A3" w:rsidRPr="009747DC">
        <w:rPr>
          <w:rFonts w:ascii="ＭＳ 明朝" w:hAnsi="ＭＳ 明朝" w:hint="eastAsia"/>
          <w:spacing w:val="2"/>
          <w:sz w:val="20"/>
          <w:szCs w:val="20"/>
          <w:lang w:eastAsia="ja-JP"/>
        </w:rPr>
        <w:t>で、総括表に加算されるべき将来負担額</w:t>
      </w:r>
      <w:r w:rsidRPr="009747DC">
        <w:rPr>
          <w:rFonts w:ascii="ＭＳ 明朝" w:hAnsi="ＭＳ 明朝" w:hint="eastAsia"/>
          <w:spacing w:val="2"/>
          <w:sz w:val="20"/>
          <w:szCs w:val="20"/>
          <w:lang w:eastAsia="ja-JP"/>
        </w:rPr>
        <w:t>（個別加算額</w:t>
      </w:r>
      <w:r w:rsidR="000D65A7" w:rsidRPr="009747DC">
        <w:rPr>
          <w:rFonts w:ascii="ＭＳ 明朝" w:hAnsi="ＭＳ 明朝" w:hint="eastAsia"/>
          <w:spacing w:val="2"/>
          <w:sz w:val="20"/>
          <w:szCs w:val="20"/>
          <w:lang w:eastAsia="ja-JP"/>
        </w:rPr>
        <w:t>）</w:t>
      </w:r>
      <w:r w:rsidR="006916A3" w:rsidRPr="009747DC">
        <w:rPr>
          <w:rFonts w:ascii="ＭＳ 明朝" w:hAnsi="ＭＳ 明朝" w:hint="eastAsia"/>
          <w:spacing w:val="2"/>
          <w:sz w:val="20"/>
          <w:szCs w:val="20"/>
          <w:lang w:eastAsia="ja-JP"/>
        </w:rPr>
        <w:t>を入力すること</w:t>
      </w:r>
      <w:r w:rsidR="00105BEE" w:rsidRPr="009747DC">
        <w:rPr>
          <w:rFonts w:ascii="ＭＳ 明朝" w:hAnsi="ＭＳ 明朝" w:hint="eastAsia"/>
          <w:spacing w:val="2"/>
          <w:sz w:val="20"/>
          <w:szCs w:val="20"/>
          <w:lang w:eastAsia="ja-JP"/>
        </w:rPr>
        <w:t>等</w:t>
      </w:r>
      <w:r w:rsidR="006916A3" w:rsidRPr="009747DC">
        <w:rPr>
          <w:rFonts w:ascii="ＭＳ 明朝" w:hAnsi="ＭＳ 明朝" w:hint="eastAsia"/>
          <w:spacing w:val="2"/>
          <w:sz w:val="20"/>
          <w:szCs w:val="20"/>
          <w:lang w:eastAsia="ja-JP"/>
        </w:rPr>
        <w:t>も</w:t>
      </w:r>
      <w:r w:rsidR="00105BEE" w:rsidRPr="009747DC">
        <w:rPr>
          <w:rFonts w:ascii="ＭＳ 明朝" w:hAnsi="ＭＳ 明朝" w:hint="eastAsia"/>
          <w:spacing w:val="2"/>
          <w:sz w:val="20"/>
          <w:szCs w:val="20"/>
          <w:lang w:eastAsia="ja-JP"/>
        </w:rPr>
        <w:t>できます。</w:t>
      </w:r>
    </w:p>
    <w:p w:rsidR="00864131" w:rsidRPr="009747DC" w:rsidRDefault="00864131" w:rsidP="00864131">
      <w:pPr>
        <w:spacing w:before="100" w:beforeAutospacing="1" w:after="100" w:afterAutospacing="1" w:line="320" w:lineRule="exact"/>
        <w:ind w:left="408" w:hangingChars="200" w:hanging="408"/>
        <w:contextualSpacing/>
        <w:rPr>
          <w:rFonts w:ascii="ＭＳ 明朝" w:hAnsi="ＭＳ 明朝"/>
          <w:spacing w:val="2"/>
          <w:sz w:val="20"/>
          <w:szCs w:val="20"/>
          <w:lang w:eastAsia="ja-JP"/>
        </w:rPr>
      </w:pPr>
      <w:r w:rsidRPr="009747DC">
        <w:rPr>
          <w:rFonts w:ascii="ＭＳ 明朝" w:hAnsi="ＭＳ 明朝" w:hint="eastAsia"/>
          <w:spacing w:val="2"/>
          <w:sz w:val="20"/>
          <w:szCs w:val="20"/>
          <w:lang w:eastAsia="ja-JP"/>
        </w:rPr>
        <w:t xml:space="preserve">　（参考）健全化法施行規則（退職手当支給予定額に係る一般会計等負担見込額）</w:t>
      </w:r>
    </w:p>
    <w:p w:rsidR="00864131" w:rsidRPr="009747DC" w:rsidRDefault="00864131" w:rsidP="00CE1AF6">
      <w:pPr>
        <w:spacing w:before="100" w:beforeAutospacing="1" w:after="100" w:afterAutospacing="1" w:line="320" w:lineRule="exact"/>
        <w:ind w:left="612" w:hangingChars="300" w:hanging="612"/>
        <w:contextualSpacing/>
        <w:rPr>
          <w:rFonts w:ascii="ＭＳ 明朝" w:hAnsi="ＭＳ 明朝"/>
          <w:spacing w:val="2"/>
          <w:sz w:val="20"/>
          <w:szCs w:val="20"/>
          <w:lang w:eastAsia="ja-JP"/>
        </w:rPr>
      </w:pPr>
      <w:r w:rsidRPr="009747DC">
        <w:rPr>
          <w:rFonts w:ascii="ＭＳ 明朝" w:hAnsi="ＭＳ 明朝" w:hint="eastAsia"/>
          <w:spacing w:val="2"/>
          <w:sz w:val="20"/>
          <w:szCs w:val="20"/>
          <w:lang w:eastAsia="ja-JP"/>
        </w:rPr>
        <w:t xml:space="preserve">　</w:t>
      </w:r>
      <w:r w:rsidR="00CE1AF6" w:rsidRPr="009747DC">
        <w:rPr>
          <w:rFonts w:ascii="ＭＳ 明朝" w:hAnsi="ＭＳ 明朝" w:hint="eastAsia"/>
          <w:spacing w:val="2"/>
          <w:sz w:val="20"/>
          <w:szCs w:val="20"/>
          <w:lang w:eastAsia="ja-JP"/>
        </w:rPr>
        <w:t xml:space="preserve">　</w:t>
      </w:r>
      <w:r w:rsidRPr="009747DC">
        <w:rPr>
          <w:rFonts w:ascii="ＭＳ 明朝" w:hAnsi="ＭＳ 明朝" w:hint="eastAsia"/>
          <w:spacing w:val="2"/>
          <w:sz w:val="20"/>
          <w:szCs w:val="20"/>
          <w:lang w:eastAsia="ja-JP"/>
        </w:rPr>
        <w:t>第11条　法第2条第4号ホに規定する負担見込額は、</w:t>
      </w:r>
      <w:r w:rsidR="00FE22AC" w:rsidRPr="009747DC">
        <w:rPr>
          <w:rFonts w:ascii="ＭＳ 明朝" w:hAnsi="ＭＳ 明朝" w:hint="eastAsia"/>
          <w:spacing w:val="2"/>
          <w:sz w:val="20"/>
          <w:szCs w:val="20"/>
          <w:lang w:eastAsia="ja-JP"/>
        </w:rPr>
        <w:t>次の各号に掲げる職員の区分ごとに、当該各号</w:t>
      </w:r>
      <w:r w:rsidRPr="009747DC">
        <w:rPr>
          <w:rFonts w:ascii="ＭＳ 明朝" w:hAnsi="ＭＳ 明朝" w:hint="eastAsia"/>
          <w:spacing w:val="2"/>
          <w:sz w:val="20"/>
          <w:szCs w:val="20"/>
          <w:lang w:eastAsia="ja-JP"/>
        </w:rPr>
        <w:t>に定める額を合算した額（中略）とする。</w:t>
      </w:r>
      <w:r w:rsidRPr="009747DC">
        <w:rPr>
          <w:rFonts w:ascii="ＭＳ 明朝" w:hAnsi="ＭＳ 明朝" w:hint="eastAsia"/>
          <w:spacing w:val="2"/>
          <w:sz w:val="20"/>
          <w:szCs w:val="20"/>
          <w:u w:val="wave"/>
          <w:lang w:eastAsia="ja-JP"/>
        </w:rPr>
        <w:t>ただし、退職手当の制度が特殊であることその他の事情により、これらの事情に応じた算定がより合理的かつ適正と認められる地方公共団体にあっては、当該算定によって得られた額とする。</w:t>
      </w:r>
      <w:r w:rsidRPr="009747DC">
        <w:rPr>
          <w:rFonts w:ascii="ＭＳ 明朝" w:hAnsi="ＭＳ 明朝" w:hint="eastAsia"/>
          <w:spacing w:val="2"/>
          <w:sz w:val="20"/>
          <w:szCs w:val="20"/>
          <w:lang w:eastAsia="ja-JP"/>
        </w:rPr>
        <w:t>（以下略）</w:t>
      </w:r>
    </w:p>
    <w:p w:rsidR="0081751D" w:rsidRPr="009747DC" w:rsidRDefault="00CE1AF6" w:rsidP="00B63401">
      <w:pPr>
        <w:spacing w:before="100" w:beforeAutospacing="1" w:after="100" w:afterAutospacing="1" w:line="320" w:lineRule="exact"/>
        <w:contextualSpacing/>
        <w:rPr>
          <w:rFonts w:ascii="ＭＳ 明朝" w:hAnsi="ＭＳ 明朝"/>
          <w:spacing w:val="2"/>
          <w:sz w:val="20"/>
          <w:szCs w:val="20"/>
          <w:lang w:eastAsia="ja-JP"/>
        </w:rPr>
      </w:pPr>
      <w:r w:rsidRPr="009747DC">
        <w:rPr>
          <w:rFonts w:ascii="ＭＳ 明朝" w:hAnsi="ＭＳ 明朝" w:hint="eastAsia"/>
          <w:spacing w:val="2"/>
          <w:sz w:val="20"/>
          <w:szCs w:val="20"/>
          <w:lang w:eastAsia="ja-JP"/>
        </w:rPr>
        <w:t xml:space="preserve">　</w:t>
      </w:r>
    </w:p>
    <w:p w:rsidR="00B63401" w:rsidRPr="009747DC" w:rsidRDefault="00FE78B6" w:rsidP="00B63401">
      <w:pPr>
        <w:spacing w:before="100" w:beforeAutospacing="1" w:after="100" w:afterAutospacing="1" w:line="320" w:lineRule="exact"/>
        <w:contextualSpacing/>
        <w:rPr>
          <w:rFonts w:ascii="ＭＳ 明朝" w:hAnsi="ＭＳ 明朝"/>
          <w:spacing w:val="2"/>
          <w:sz w:val="20"/>
          <w:szCs w:val="20"/>
          <w:lang w:eastAsia="ja-JP"/>
        </w:rPr>
      </w:pPr>
      <w:r w:rsidRPr="009747DC">
        <w:rPr>
          <w:rFonts w:ascii="ＭＳ 明朝" w:hAnsi="ＭＳ 明朝" w:hint="eastAsia"/>
          <w:spacing w:val="2"/>
          <w:sz w:val="20"/>
          <w:szCs w:val="20"/>
          <w:lang w:eastAsia="ja-JP"/>
        </w:rPr>
        <w:t xml:space="preserve">１　</w:t>
      </w:r>
      <w:r w:rsidR="00B168DC" w:rsidRPr="009747DC">
        <w:rPr>
          <w:rFonts w:ascii="ＭＳ 明朝" w:hAnsi="ＭＳ 明朝" w:hint="eastAsia"/>
          <w:spacing w:val="2"/>
          <w:sz w:val="20"/>
          <w:szCs w:val="20"/>
          <w:lang w:eastAsia="ja-JP"/>
        </w:rPr>
        <w:t>職員数</w:t>
      </w:r>
      <w:r w:rsidR="007523C4" w:rsidRPr="009747DC">
        <w:rPr>
          <w:rFonts w:ascii="ＭＳ 明朝" w:hAnsi="ＭＳ 明朝" w:hint="eastAsia"/>
          <w:spacing w:val="2"/>
          <w:sz w:val="20"/>
          <w:szCs w:val="20"/>
          <w:lang w:eastAsia="ja-JP"/>
        </w:rPr>
        <w:t>（４⑤Ａ表）</w:t>
      </w:r>
    </w:p>
    <w:p w:rsidR="00B168DC" w:rsidRPr="002C7EA4" w:rsidRDefault="0009672A" w:rsidP="00B711EE">
      <w:pPr>
        <w:spacing w:before="100" w:beforeAutospacing="1" w:after="100" w:afterAutospacing="1" w:line="320" w:lineRule="exact"/>
        <w:ind w:left="408" w:hangingChars="200" w:hanging="408"/>
        <w:contextualSpacing/>
        <w:rPr>
          <w:rFonts w:ascii="ＭＳ 明朝" w:hAnsi="ＭＳ 明朝"/>
          <w:spacing w:val="2"/>
          <w:sz w:val="20"/>
          <w:szCs w:val="20"/>
          <w:lang w:eastAsia="ja-JP"/>
        </w:rPr>
      </w:pPr>
      <w:r w:rsidRPr="009747DC">
        <w:rPr>
          <w:rFonts w:ascii="ＭＳ 明朝" w:hAnsi="ＭＳ 明朝" w:hint="eastAsia"/>
          <w:spacing w:val="2"/>
          <w:sz w:val="20"/>
          <w:szCs w:val="20"/>
          <w:lang w:eastAsia="ja-JP"/>
        </w:rPr>
        <w:t xml:space="preserve">　(1)</w:t>
      </w:r>
      <w:r w:rsidR="003C34AD" w:rsidRPr="009747DC">
        <w:rPr>
          <w:rFonts w:ascii="ＭＳ 明朝" w:hAnsi="ＭＳ 明朝" w:hint="eastAsia"/>
          <w:spacing w:val="2"/>
          <w:sz w:val="20"/>
          <w:szCs w:val="20"/>
          <w:lang w:eastAsia="ja-JP"/>
        </w:rPr>
        <w:t xml:space="preserve">　</w:t>
      </w:r>
      <w:r w:rsidR="00110DF9" w:rsidRPr="009747DC">
        <w:rPr>
          <w:rFonts w:ascii="ＭＳ 明朝" w:hAnsi="ＭＳ 明朝" w:hint="eastAsia"/>
          <w:spacing w:val="2"/>
          <w:sz w:val="20"/>
          <w:szCs w:val="20"/>
          <w:lang w:eastAsia="ja-JP"/>
        </w:rPr>
        <w:t>退職手当支給予定額の対象と</w:t>
      </w:r>
      <w:r w:rsidR="00110DF9" w:rsidRPr="002C7EA4">
        <w:rPr>
          <w:rFonts w:ascii="ＭＳ 明朝" w:hAnsi="ＭＳ 明朝" w:hint="eastAsia"/>
          <w:spacing w:val="2"/>
          <w:sz w:val="20"/>
          <w:szCs w:val="20"/>
          <w:lang w:eastAsia="ja-JP"/>
        </w:rPr>
        <w:t>なる職員は、算定</w:t>
      </w:r>
      <w:r w:rsidR="00B168DC" w:rsidRPr="002C7EA4">
        <w:rPr>
          <w:rFonts w:ascii="ＭＳ 明朝" w:hAnsi="ＭＳ 明朝" w:hint="eastAsia"/>
          <w:spacing w:val="2"/>
          <w:sz w:val="20"/>
          <w:szCs w:val="20"/>
          <w:lang w:eastAsia="ja-JP"/>
        </w:rPr>
        <w:t>時点</w:t>
      </w:r>
      <w:r w:rsidR="0026109A" w:rsidRPr="002C7EA4">
        <w:rPr>
          <w:rFonts w:ascii="ＭＳ 明朝" w:hAnsi="ＭＳ 明朝" w:hint="eastAsia"/>
          <w:spacing w:val="2"/>
          <w:sz w:val="20"/>
          <w:szCs w:val="20"/>
          <w:lang w:eastAsia="ja-JP"/>
        </w:rPr>
        <w:t>（平成</w:t>
      </w:r>
      <w:r w:rsidR="00881414" w:rsidRPr="002C7EA4">
        <w:rPr>
          <w:rFonts w:ascii="ＭＳ 明朝" w:hAnsi="ＭＳ 明朝" w:hint="eastAsia"/>
          <w:spacing w:val="2"/>
          <w:sz w:val="20"/>
          <w:szCs w:val="20"/>
          <w:lang w:eastAsia="ja-JP"/>
        </w:rPr>
        <w:t>28</w:t>
      </w:r>
      <w:r w:rsidR="0026109A" w:rsidRPr="002C7EA4">
        <w:rPr>
          <w:rFonts w:ascii="ＭＳ 明朝" w:hAnsi="ＭＳ 明朝" w:hint="eastAsia"/>
          <w:spacing w:val="2"/>
          <w:sz w:val="20"/>
          <w:szCs w:val="20"/>
          <w:lang w:eastAsia="ja-JP"/>
        </w:rPr>
        <w:t>年度末日）</w:t>
      </w:r>
      <w:r w:rsidRPr="002C7EA4">
        <w:rPr>
          <w:rFonts w:ascii="ＭＳ 明朝" w:hAnsi="ＭＳ 明朝" w:hint="eastAsia"/>
          <w:spacing w:val="2"/>
          <w:sz w:val="20"/>
          <w:szCs w:val="20"/>
          <w:lang w:eastAsia="ja-JP"/>
        </w:rPr>
        <w:t>において</w:t>
      </w:r>
      <w:r w:rsidR="00B168DC" w:rsidRPr="002C7EA4">
        <w:rPr>
          <w:rFonts w:ascii="ＭＳ 明朝" w:hAnsi="ＭＳ 明朝" w:cs="ＭＳ 明朝" w:hint="eastAsia"/>
          <w:sz w:val="20"/>
          <w:szCs w:val="20"/>
          <w:lang w:eastAsia="ja-JP"/>
        </w:rPr>
        <w:t>別法人で給料を負担している</w:t>
      </w:r>
      <w:r w:rsidR="00110DF9" w:rsidRPr="002C7EA4">
        <w:rPr>
          <w:rFonts w:ascii="ＭＳ 明朝" w:hAnsi="ＭＳ 明朝" w:cs="ＭＳ 明朝" w:hint="eastAsia"/>
          <w:sz w:val="20"/>
          <w:szCs w:val="20"/>
          <w:lang w:eastAsia="ja-JP"/>
        </w:rPr>
        <w:t>が退職手当は</w:t>
      </w:r>
      <w:r w:rsidR="00557865" w:rsidRPr="002C7EA4">
        <w:rPr>
          <w:rFonts w:ascii="ＭＳ 明朝" w:hAnsi="ＭＳ 明朝" w:cs="ＭＳ 明朝" w:hint="eastAsia"/>
          <w:sz w:val="20"/>
          <w:szCs w:val="20"/>
          <w:lang w:eastAsia="ja-JP"/>
        </w:rPr>
        <w:t>自団体</w:t>
      </w:r>
      <w:r w:rsidR="00110DF9" w:rsidRPr="002C7EA4">
        <w:rPr>
          <w:rFonts w:ascii="ＭＳ 明朝" w:hAnsi="ＭＳ 明朝" w:cs="ＭＳ 明朝" w:hint="eastAsia"/>
          <w:sz w:val="20"/>
          <w:szCs w:val="20"/>
          <w:lang w:eastAsia="ja-JP"/>
        </w:rPr>
        <w:t>で支給する予定の職員や休業中の職員を含み、算定</w:t>
      </w:r>
      <w:r w:rsidR="0026109A" w:rsidRPr="002C7EA4">
        <w:rPr>
          <w:rFonts w:ascii="ＭＳ 明朝" w:hAnsi="ＭＳ 明朝" w:cs="ＭＳ 明朝" w:hint="eastAsia"/>
          <w:sz w:val="20"/>
          <w:szCs w:val="20"/>
          <w:lang w:eastAsia="ja-JP"/>
        </w:rPr>
        <w:t>時点で</w:t>
      </w:r>
      <w:r w:rsidR="00557865" w:rsidRPr="002C7EA4">
        <w:rPr>
          <w:rFonts w:ascii="ＭＳ 明朝" w:hAnsi="ＭＳ 明朝" w:cs="ＭＳ 明朝" w:hint="eastAsia"/>
          <w:sz w:val="20"/>
          <w:szCs w:val="20"/>
          <w:lang w:eastAsia="ja-JP"/>
        </w:rPr>
        <w:t>自団体</w:t>
      </w:r>
      <w:r w:rsidR="0026109A" w:rsidRPr="002C7EA4">
        <w:rPr>
          <w:rFonts w:ascii="ＭＳ 明朝" w:hAnsi="ＭＳ 明朝" w:cs="ＭＳ 明朝" w:hint="eastAsia"/>
          <w:sz w:val="20"/>
          <w:szCs w:val="20"/>
          <w:lang w:eastAsia="ja-JP"/>
        </w:rPr>
        <w:t>で給料を負担しているが退職手当は別法人</w:t>
      </w:r>
      <w:r w:rsidRPr="002C7EA4">
        <w:rPr>
          <w:rFonts w:ascii="ＭＳ 明朝" w:hAnsi="ＭＳ 明朝" w:cs="ＭＳ 明朝" w:hint="eastAsia"/>
          <w:sz w:val="20"/>
          <w:szCs w:val="20"/>
          <w:lang w:eastAsia="ja-JP"/>
        </w:rPr>
        <w:t>の負担となる予定の職員は除き、</w:t>
      </w:r>
      <w:r w:rsidR="00877BE3" w:rsidRPr="002C7EA4">
        <w:rPr>
          <w:rFonts w:ascii="ＭＳ 明朝" w:hAnsi="ＭＳ 明朝" w:cs="ＭＳ 明朝" w:hint="eastAsia"/>
          <w:sz w:val="20"/>
          <w:szCs w:val="20"/>
          <w:lang w:eastAsia="ja-JP"/>
        </w:rPr>
        <w:t>算定する年度の</w:t>
      </w:r>
      <w:r w:rsidRPr="002C7EA4">
        <w:rPr>
          <w:rFonts w:ascii="ＭＳ 明朝" w:hAnsi="ＭＳ 明朝" w:cs="ＭＳ 明朝" w:hint="eastAsia"/>
          <w:sz w:val="20"/>
          <w:szCs w:val="20"/>
          <w:lang w:eastAsia="ja-JP"/>
        </w:rPr>
        <w:t>前年度</w:t>
      </w:r>
      <w:r w:rsidR="00782ED4" w:rsidRPr="002C7EA4">
        <w:rPr>
          <w:rFonts w:ascii="ＭＳ 明朝" w:hAnsi="ＭＳ 明朝" w:cs="ＭＳ 明朝" w:hint="eastAsia"/>
          <w:sz w:val="20"/>
          <w:szCs w:val="20"/>
          <w:lang w:eastAsia="ja-JP"/>
        </w:rPr>
        <w:t>（</w:t>
      </w:r>
      <w:r w:rsidR="005B1F80" w:rsidRPr="002C7EA4">
        <w:rPr>
          <w:rFonts w:ascii="ＭＳ 明朝" w:hAnsi="ＭＳ 明朝" w:cs="ＭＳ 明朝" w:hint="eastAsia"/>
          <w:sz w:val="20"/>
          <w:szCs w:val="20"/>
          <w:lang w:eastAsia="ja-JP"/>
        </w:rPr>
        <w:t>平成</w:t>
      </w:r>
      <w:r w:rsidR="00881414" w:rsidRPr="002C7EA4">
        <w:rPr>
          <w:rFonts w:ascii="ＭＳ 明朝" w:hAnsi="ＭＳ 明朝" w:cs="ＭＳ 明朝" w:hint="eastAsia"/>
          <w:sz w:val="20"/>
          <w:szCs w:val="20"/>
          <w:lang w:eastAsia="ja-JP"/>
        </w:rPr>
        <w:t>28</w:t>
      </w:r>
      <w:r w:rsidR="00782ED4" w:rsidRPr="002C7EA4">
        <w:rPr>
          <w:rFonts w:ascii="ＭＳ 明朝" w:hAnsi="ＭＳ 明朝" w:cs="ＭＳ 明朝" w:hint="eastAsia"/>
          <w:sz w:val="20"/>
          <w:szCs w:val="20"/>
          <w:lang w:eastAsia="ja-JP"/>
        </w:rPr>
        <w:t>年度）</w:t>
      </w:r>
      <w:r w:rsidRPr="002C7EA4">
        <w:rPr>
          <w:rFonts w:ascii="ＭＳ 明朝" w:hAnsi="ＭＳ 明朝" w:cs="ＭＳ 明朝" w:hint="eastAsia"/>
          <w:sz w:val="20"/>
          <w:szCs w:val="20"/>
          <w:lang w:eastAsia="ja-JP"/>
        </w:rPr>
        <w:t>末日に退職した職員も除かれます。また、教育長は特別職に区分します</w:t>
      </w:r>
      <w:r w:rsidR="00B168DC" w:rsidRPr="002C7EA4">
        <w:rPr>
          <w:rFonts w:ascii="ＭＳ 明朝" w:hAnsi="ＭＳ 明朝" w:cs="ＭＳ 明朝" w:hint="eastAsia"/>
          <w:sz w:val="20"/>
          <w:szCs w:val="20"/>
          <w:lang w:eastAsia="ja-JP"/>
        </w:rPr>
        <w:t>。</w:t>
      </w:r>
    </w:p>
    <w:p w:rsidR="0009672A" w:rsidRPr="009747DC" w:rsidRDefault="0009672A" w:rsidP="00B711EE">
      <w:pPr>
        <w:spacing w:before="100" w:beforeAutospacing="1" w:after="100" w:afterAutospacing="1" w:line="320" w:lineRule="exact"/>
        <w:ind w:left="408" w:hangingChars="200" w:hanging="408"/>
        <w:contextualSpacing/>
        <w:rPr>
          <w:rFonts w:ascii="ＭＳ 明朝" w:hAnsi="ＭＳ 明朝"/>
          <w:spacing w:val="2"/>
          <w:sz w:val="20"/>
          <w:szCs w:val="20"/>
          <w:lang w:eastAsia="ja-JP"/>
        </w:rPr>
      </w:pPr>
      <w:r w:rsidRPr="002C7EA4">
        <w:rPr>
          <w:rFonts w:ascii="ＭＳ 明朝" w:hAnsi="ＭＳ 明朝" w:hint="eastAsia"/>
          <w:spacing w:val="2"/>
          <w:sz w:val="20"/>
          <w:szCs w:val="20"/>
          <w:lang w:eastAsia="ja-JP"/>
        </w:rPr>
        <w:t xml:space="preserve">　</w:t>
      </w:r>
      <w:r w:rsidR="003C34AD" w:rsidRPr="002C7EA4">
        <w:rPr>
          <w:rFonts w:ascii="ＭＳ 明朝" w:hAnsi="ＭＳ 明朝" w:hint="eastAsia"/>
          <w:spacing w:val="2"/>
          <w:sz w:val="20"/>
          <w:szCs w:val="20"/>
          <w:lang w:eastAsia="ja-JP"/>
        </w:rPr>
        <w:t xml:space="preserve">(2)　</w:t>
      </w:r>
      <w:r w:rsidR="0026109A" w:rsidRPr="002C7EA4">
        <w:rPr>
          <w:rFonts w:ascii="ＭＳ 明朝" w:hAnsi="ＭＳ 明朝" w:hint="eastAsia"/>
          <w:spacing w:val="2"/>
          <w:sz w:val="20"/>
          <w:szCs w:val="20"/>
          <w:lang w:eastAsia="ja-JP"/>
        </w:rPr>
        <w:t>「①一般職・一般会計等対象職員数」</w:t>
      </w:r>
      <w:r w:rsidRPr="002C7EA4">
        <w:rPr>
          <w:rFonts w:ascii="ＭＳ 明朝" w:hAnsi="ＭＳ 明朝" w:hint="eastAsia"/>
          <w:spacing w:val="2"/>
          <w:sz w:val="20"/>
          <w:szCs w:val="20"/>
          <w:lang w:eastAsia="ja-JP"/>
        </w:rPr>
        <w:t>に</w:t>
      </w:r>
      <w:r w:rsidR="00B168DC" w:rsidRPr="002C7EA4">
        <w:rPr>
          <w:rFonts w:ascii="ＭＳ 明朝" w:hAnsi="ＭＳ 明朝" w:hint="eastAsia"/>
          <w:spacing w:val="2"/>
          <w:sz w:val="20"/>
          <w:szCs w:val="20"/>
          <w:lang w:eastAsia="ja-JP"/>
        </w:rPr>
        <w:t>は、退職手当を負担すべき一般職に属する職員の</w:t>
      </w:r>
      <w:r w:rsidRPr="002C7EA4">
        <w:rPr>
          <w:rFonts w:ascii="ＭＳ 明朝" w:hAnsi="ＭＳ 明朝" w:hint="eastAsia"/>
          <w:spacing w:val="2"/>
          <w:sz w:val="20"/>
          <w:szCs w:val="20"/>
          <w:lang w:eastAsia="ja-JP"/>
        </w:rPr>
        <w:t>うち、</w:t>
      </w:r>
      <w:r w:rsidRPr="002C7EA4">
        <w:rPr>
          <w:rFonts w:ascii="ＭＳ 明朝" w:hAnsi="ＭＳ 明朝" w:hint="eastAsia"/>
          <w:spacing w:val="2"/>
          <w:sz w:val="20"/>
          <w:szCs w:val="20"/>
          <w:u w:val="wave"/>
          <w:lang w:eastAsia="ja-JP"/>
        </w:rPr>
        <w:t>一</w:t>
      </w:r>
      <w:r w:rsidR="00CB0ECD" w:rsidRPr="002C7EA4">
        <w:rPr>
          <w:rFonts w:ascii="ＭＳ 明朝" w:hAnsi="ＭＳ 明朝" w:hint="eastAsia"/>
          <w:spacing w:val="2"/>
          <w:sz w:val="20"/>
          <w:szCs w:val="20"/>
          <w:u w:val="wave"/>
          <w:lang w:eastAsia="ja-JP"/>
        </w:rPr>
        <w:t>般会計等においてその退職手当を</w:t>
      </w:r>
      <w:r w:rsidR="00CB0ECD" w:rsidRPr="009747DC">
        <w:rPr>
          <w:rFonts w:ascii="ＭＳ 明朝" w:hAnsi="ＭＳ 明朝" w:hint="eastAsia"/>
          <w:spacing w:val="2"/>
          <w:sz w:val="20"/>
          <w:szCs w:val="20"/>
          <w:u w:val="wave"/>
          <w:lang w:eastAsia="ja-JP"/>
        </w:rPr>
        <w:t>負担すべき職員数</w:t>
      </w:r>
      <w:r w:rsidR="00D5387B" w:rsidRPr="009747DC">
        <w:rPr>
          <w:rFonts w:ascii="ＭＳ 明朝" w:hAnsi="ＭＳ 明朝" w:hint="eastAsia"/>
          <w:spacing w:val="2"/>
          <w:sz w:val="20"/>
          <w:szCs w:val="20"/>
          <w:lang w:eastAsia="ja-JP"/>
        </w:rPr>
        <w:t>として</w:t>
      </w:r>
      <w:r w:rsidR="005C1373" w:rsidRPr="009747DC">
        <w:rPr>
          <w:rFonts w:ascii="ＭＳ 明朝" w:hAnsi="ＭＳ 明朝" w:hint="eastAsia"/>
          <w:spacing w:val="2"/>
          <w:sz w:val="20"/>
          <w:szCs w:val="20"/>
          <w:lang w:eastAsia="ja-JP"/>
        </w:rPr>
        <w:t>、４⑤Ｂ表「</w:t>
      </w:r>
      <w:r w:rsidR="00CB0ECD" w:rsidRPr="009747DC">
        <w:rPr>
          <w:rFonts w:ascii="ＭＳ 明朝" w:hAnsi="ＭＳ 明朝" w:hint="eastAsia"/>
          <w:spacing w:val="2"/>
          <w:sz w:val="20"/>
          <w:szCs w:val="20"/>
          <w:lang w:eastAsia="ja-JP"/>
        </w:rPr>
        <w:t>２基本額</w:t>
      </w:r>
      <w:r w:rsidR="005C1373" w:rsidRPr="009747DC">
        <w:rPr>
          <w:rFonts w:ascii="ＭＳ 明朝" w:hAnsi="ＭＳ 明朝" w:hint="eastAsia"/>
          <w:spacing w:val="2"/>
          <w:sz w:val="20"/>
          <w:szCs w:val="20"/>
          <w:lang w:eastAsia="ja-JP"/>
        </w:rPr>
        <w:t>」の</w:t>
      </w:r>
      <w:r w:rsidR="0026109A" w:rsidRPr="009747DC">
        <w:rPr>
          <w:rFonts w:ascii="ＭＳ 明朝" w:hAnsi="ＭＳ 明朝" w:hint="eastAsia"/>
          <w:spacing w:val="2"/>
          <w:sz w:val="20"/>
          <w:szCs w:val="20"/>
          <w:lang w:eastAsia="ja-JP"/>
        </w:rPr>
        <w:t>「１①のうち勤続期間が6</w:t>
      </w:r>
      <w:r w:rsidR="00D5387B" w:rsidRPr="009747DC">
        <w:rPr>
          <w:rFonts w:ascii="ＭＳ 明朝" w:hAnsi="ＭＳ 明朝" w:hint="eastAsia"/>
          <w:spacing w:val="2"/>
          <w:sz w:val="20"/>
          <w:szCs w:val="20"/>
          <w:lang w:eastAsia="ja-JP"/>
        </w:rPr>
        <w:t>か月未満の職員数」と「</w:t>
      </w:r>
      <w:r w:rsidR="00D8278B" w:rsidRPr="009747DC">
        <w:rPr>
          <w:rFonts w:ascii="ＭＳ 明朝" w:hAnsi="ＭＳ 明朝" w:hint="eastAsia"/>
          <w:spacing w:val="2"/>
          <w:sz w:val="20"/>
          <w:szCs w:val="20"/>
          <w:lang w:eastAsia="ja-JP"/>
        </w:rPr>
        <w:t>本様式</w:t>
      </w:r>
      <w:r w:rsidR="00D5387B" w:rsidRPr="009747DC">
        <w:rPr>
          <w:rFonts w:ascii="ＭＳ 明朝" w:hAnsi="ＭＳ 明朝" w:hint="eastAsia"/>
          <w:spacing w:val="2"/>
          <w:sz w:val="20"/>
          <w:szCs w:val="20"/>
          <w:lang w:eastAsia="ja-JP"/>
        </w:rPr>
        <w:t>の対象となる１①の職員数」の合計値が</w:t>
      </w:r>
      <w:r w:rsidR="0026109A" w:rsidRPr="009747DC">
        <w:rPr>
          <w:rFonts w:ascii="ＭＳ 明朝" w:hAnsi="ＭＳ 明朝" w:hint="eastAsia"/>
          <w:spacing w:val="2"/>
          <w:sz w:val="20"/>
          <w:szCs w:val="20"/>
          <w:lang w:eastAsia="ja-JP"/>
        </w:rPr>
        <w:t>自動</w:t>
      </w:r>
      <w:r w:rsidR="00CB0ECD" w:rsidRPr="009747DC">
        <w:rPr>
          <w:rFonts w:ascii="ＭＳ 明朝" w:hAnsi="ＭＳ 明朝" w:hint="eastAsia"/>
          <w:spacing w:val="2"/>
          <w:sz w:val="20"/>
          <w:szCs w:val="20"/>
          <w:lang w:eastAsia="ja-JP"/>
        </w:rPr>
        <w:t>表示されます。</w:t>
      </w:r>
    </w:p>
    <w:p w:rsidR="00B168DC" w:rsidRPr="009747DC" w:rsidRDefault="0009672A" w:rsidP="00B40756">
      <w:pPr>
        <w:spacing w:before="100" w:beforeAutospacing="1" w:after="100" w:afterAutospacing="1" w:line="320" w:lineRule="exact"/>
        <w:ind w:left="408" w:hangingChars="200" w:hanging="408"/>
        <w:contextualSpacing/>
        <w:rPr>
          <w:rFonts w:ascii="ＭＳ 明朝" w:hAnsi="ＭＳ 明朝"/>
          <w:spacing w:val="2"/>
          <w:sz w:val="20"/>
          <w:szCs w:val="20"/>
          <w:lang w:eastAsia="ja-JP"/>
        </w:rPr>
      </w:pPr>
      <w:r w:rsidRPr="009747DC">
        <w:rPr>
          <w:rFonts w:ascii="ＭＳ 明朝" w:hAnsi="ＭＳ 明朝" w:hint="eastAsia"/>
          <w:spacing w:val="2"/>
          <w:sz w:val="20"/>
          <w:szCs w:val="20"/>
          <w:lang w:eastAsia="ja-JP"/>
        </w:rPr>
        <w:lastRenderedPageBreak/>
        <w:t xml:space="preserve">　</w:t>
      </w:r>
      <w:r w:rsidR="005C1373" w:rsidRPr="009747DC">
        <w:rPr>
          <w:rFonts w:ascii="ＭＳ 明朝" w:hAnsi="ＭＳ 明朝" w:hint="eastAsia"/>
          <w:spacing w:val="2"/>
          <w:sz w:val="20"/>
          <w:szCs w:val="20"/>
          <w:lang w:eastAsia="ja-JP"/>
        </w:rPr>
        <w:t>(3</w:t>
      </w:r>
      <w:r w:rsidR="003C34AD" w:rsidRPr="009747DC">
        <w:rPr>
          <w:rFonts w:ascii="ＭＳ 明朝" w:hAnsi="ＭＳ 明朝" w:hint="eastAsia"/>
          <w:spacing w:val="2"/>
          <w:sz w:val="20"/>
          <w:szCs w:val="20"/>
          <w:lang w:eastAsia="ja-JP"/>
        </w:rPr>
        <w:t xml:space="preserve">)　</w:t>
      </w:r>
      <w:r w:rsidR="005C1373" w:rsidRPr="009747DC">
        <w:rPr>
          <w:rFonts w:ascii="ＭＳ 明朝" w:hAnsi="ＭＳ 明朝" w:hint="eastAsia"/>
          <w:spacing w:val="2"/>
          <w:sz w:val="20"/>
          <w:szCs w:val="20"/>
          <w:lang w:eastAsia="ja-JP"/>
        </w:rPr>
        <w:t>「②</w:t>
      </w:r>
      <w:r w:rsidR="00D5387B" w:rsidRPr="009747DC">
        <w:rPr>
          <w:rFonts w:ascii="ＭＳ 明朝" w:hAnsi="ＭＳ 明朝" w:hint="eastAsia"/>
          <w:spacing w:val="2"/>
          <w:sz w:val="20"/>
          <w:szCs w:val="20"/>
          <w:lang w:eastAsia="ja-JP"/>
        </w:rPr>
        <w:t>特別職・一般会計等対象職員数」</w:t>
      </w:r>
      <w:r w:rsidRPr="009747DC">
        <w:rPr>
          <w:rFonts w:ascii="ＭＳ 明朝" w:hAnsi="ＭＳ 明朝" w:hint="eastAsia"/>
          <w:spacing w:val="2"/>
          <w:sz w:val="20"/>
          <w:szCs w:val="20"/>
          <w:lang w:eastAsia="ja-JP"/>
        </w:rPr>
        <w:t>に</w:t>
      </w:r>
      <w:r w:rsidR="00B168DC" w:rsidRPr="009747DC">
        <w:rPr>
          <w:rFonts w:ascii="ＭＳ 明朝" w:hAnsi="ＭＳ 明朝" w:hint="eastAsia"/>
          <w:spacing w:val="2"/>
          <w:sz w:val="20"/>
          <w:szCs w:val="20"/>
          <w:lang w:eastAsia="ja-JP"/>
        </w:rPr>
        <w:t>は、退職手当を負担すべき特別職に属する職員のうち、一般</w:t>
      </w:r>
      <w:r w:rsidR="006212BB" w:rsidRPr="009747DC">
        <w:rPr>
          <w:rFonts w:ascii="ＭＳ 明朝" w:hAnsi="ＭＳ 明朝" w:hint="eastAsia"/>
          <w:spacing w:val="2"/>
          <w:sz w:val="20"/>
          <w:szCs w:val="20"/>
          <w:lang w:eastAsia="ja-JP"/>
        </w:rPr>
        <w:t>会計等においてその退職手当を負</w:t>
      </w:r>
      <w:r w:rsidR="005C1373" w:rsidRPr="009747DC">
        <w:rPr>
          <w:rFonts w:ascii="ＭＳ 明朝" w:hAnsi="ＭＳ 明朝" w:hint="eastAsia"/>
          <w:spacing w:val="2"/>
          <w:sz w:val="20"/>
          <w:szCs w:val="20"/>
          <w:lang w:eastAsia="ja-JP"/>
        </w:rPr>
        <w:t>担すべき職員数が、４⑤Ｄ表「</w:t>
      </w:r>
      <w:r w:rsidR="006212BB" w:rsidRPr="009747DC">
        <w:rPr>
          <w:rFonts w:ascii="ＭＳ 明朝" w:hAnsi="ＭＳ 明朝" w:hint="eastAsia"/>
          <w:spacing w:val="2"/>
          <w:sz w:val="20"/>
          <w:szCs w:val="20"/>
          <w:lang w:eastAsia="ja-JP"/>
        </w:rPr>
        <w:t>４特別職</w:t>
      </w:r>
      <w:r w:rsidR="005C1373" w:rsidRPr="009747DC">
        <w:rPr>
          <w:rFonts w:ascii="ＭＳ 明朝" w:hAnsi="ＭＳ 明朝" w:hint="eastAsia"/>
          <w:spacing w:val="2"/>
          <w:sz w:val="20"/>
          <w:szCs w:val="20"/>
          <w:lang w:eastAsia="ja-JP"/>
        </w:rPr>
        <w:t>」</w:t>
      </w:r>
      <w:r w:rsidR="006212BB" w:rsidRPr="009747DC">
        <w:rPr>
          <w:rFonts w:ascii="ＭＳ 明朝" w:hAnsi="ＭＳ 明朝" w:hint="eastAsia"/>
          <w:spacing w:val="2"/>
          <w:sz w:val="20"/>
          <w:szCs w:val="20"/>
          <w:lang w:eastAsia="ja-JP"/>
        </w:rPr>
        <w:t>の記入内容を受けて、</w:t>
      </w:r>
      <w:r w:rsidR="00D5387B" w:rsidRPr="009747DC">
        <w:rPr>
          <w:rFonts w:ascii="ＭＳ 明朝" w:hAnsi="ＭＳ 明朝" w:hint="eastAsia"/>
          <w:spacing w:val="2"/>
          <w:sz w:val="20"/>
          <w:szCs w:val="20"/>
          <w:lang w:eastAsia="ja-JP"/>
        </w:rPr>
        <w:t>自動</w:t>
      </w:r>
      <w:r w:rsidR="006212BB" w:rsidRPr="009747DC">
        <w:rPr>
          <w:rFonts w:ascii="ＭＳ 明朝" w:hAnsi="ＭＳ 明朝" w:hint="eastAsia"/>
          <w:spacing w:val="2"/>
          <w:sz w:val="20"/>
          <w:szCs w:val="20"/>
          <w:lang w:eastAsia="ja-JP"/>
        </w:rPr>
        <w:t>表示されます。</w:t>
      </w:r>
    </w:p>
    <w:p w:rsidR="005C1373" w:rsidRPr="009747DC" w:rsidRDefault="00CE1AF6" w:rsidP="00B40756">
      <w:pPr>
        <w:spacing w:before="100" w:beforeAutospacing="1" w:after="100" w:afterAutospacing="1" w:line="320" w:lineRule="exact"/>
        <w:ind w:left="408" w:hangingChars="200" w:hanging="408"/>
        <w:contextualSpacing/>
        <w:rPr>
          <w:rFonts w:ascii="ＭＳ 明朝" w:hAnsi="ＭＳ 明朝"/>
          <w:spacing w:val="2"/>
          <w:sz w:val="20"/>
          <w:szCs w:val="20"/>
          <w:lang w:eastAsia="ja-JP"/>
        </w:rPr>
      </w:pPr>
      <w:r w:rsidRPr="009747DC">
        <w:rPr>
          <w:rFonts w:ascii="ＭＳ 明朝" w:hAnsi="ＭＳ 明朝" w:hint="eastAsia"/>
          <w:spacing w:val="2"/>
          <w:sz w:val="20"/>
          <w:szCs w:val="20"/>
          <w:lang w:eastAsia="ja-JP"/>
        </w:rPr>
        <w:t xml:space="preserve">　</w:t>
      </w:r>
      <w:r w:rsidR="003C34AD" w:rsidRPr="009747DC">
        <w:rPr>
          <w:rFonts w:ascii="ＭＳ 明朝" w:hAnsi="ＭＳ 明朝" w:hint="eastAsia"/>
          <w:spacing w:val="2"/>
          <w:sz w:val="20"/>
          <w:szCs w:val="20"/>
          <w:lang w:eastAsia="ja-JP"/>
        </w:rPr>
        <w:t xml:space="preserve">(4)　</w:t>
      </w:r>
      <w:r w:rsidR="005C1373" w:rsidRPr="009747DC">
        <w:rPr>
          <w:rFonts w:ascii="ＭＳ 明朝" w:hAnsi="ＭＳ 明朝" w:hint="eastAsia"/>
          <w:spacing w:val="2"/>
          <w:sz w:val="20"/>
          <w:szCs w:val="20"/>
          <w:lang w:eastAsia="ja-JP"/>
        </w:rPr>
        <w:t>「③一般職・公営事業に係る会計対象職員数」には、退職手当を負担すべき一般職に属する職員のうち、</w:t>
      </w:r>
      <w:r w:rsidR="00CE1103" w:rsidRPr="009747DC">
        <w:rPr>
          <w:rFonts w:ascii="ＭＳ 明朝" w:hAnsi="ＭＳ 明朝" w:hint="eastAsia"/>
          <w:spacing w:val="2"/>
          <w:sz w:val="20"/>
          <w:szCs w:val="20"/>
          <w:lang w:eastAsia="ja-JP"/>
        </w:rPr>
        <w:t>公営事業に係る会計</w:t>
      </w:r>
      <w:r w:rsidR="005C1373" w:rsidRPr="009747DC">
        <w:rPr>
          <w:rFonts w:ascii="ＭＳ 明朝" w:hAnsi="ＭＳ 明朝" w:hint="eastAsia"/>
          <w:spacing w:val="2"/>
          <w:sz w:val="20"/>
          <w:szCs w:val="20"/>
          <w:lang w:eastAsia="ja-JP"/>
        </w:rPr>
        <w:t>においてその退職手当を負担すべき職員数として、表右下「③一般職・公営事業に係る会計対象職員数の内訳」の「⑤対象職員数」に記入された職員数の合計値が自動表示されます。</w:t>
      </w:r>
    </w:p>
    <w:p w:rsidR="00B168DC" w:rsidRPr="009747DC" w:rsidRDefault="0009672A" w:rsidP="00B40756">
      <w:pPr>
        <w:spacing w:before="100" w:beforeAutospacing="1" w:after="100" w:afterAutospacing="1" w:line="320" w:lineRule="exact"/>
        <w:ind w:left="408" w:hangingChars="200" w:hanging="408"/>
        <w:contextualSpacing/>
        <w:rPr>
          <w:rFonts w:ascii="ＭＳ 明朝" w:hAnsi="ＭＳ 明朝"/>
          <w:spacing w:val="2"/>
          <w:sz w:val="20"/>
          <w:szCs w:val="20"/>
          <w:lang w:eastAsia="ja-JP"/>
        </w:rPr>
      </w:pPr>
      <w:r w:rsidRPr="009747DC">
        <w:rPr>
          <w:rFonts w:ascii="ＭＳ 明朝" w:hAnsi="ＭＳ 明朝" w:hint="eastAsia"/>
          <w:spacing w:val="2"/>
          <w:sz w:val="20"/>
          <w:szCs w:val="20"/>
          <w:lang w:eastAsia="ja-JP"/>
        </w:rPr>
        <w:t xml:space="preserve">　</w:t>
      </w:r>
      <w:r w:rsidR="005C1373" w:rsidRPr="009747DC">
        <w:rPr>
          <w:rFonts w:ascii="ＭＳ 明朝" w:hAnsi="ＭＳ 明朝" w:hint="eastAsia"/>
          <w:spacing w:val="2"/>
          <w:sz w:val="20"/>
          <w:szCs w:val="20"/>
          <w:lang w:eastAsia="ja-JP"/>
        </w:rPr>
        <w:t>(5</w:t>
      </w:r>
      <w:r w:rsidR="003C34AD" w:rsidRPr="009747DC">
        <w:rPr>
          <w:rFonts w:ascii="ＭＳ 明朝" w:hAnsi="ＭＳ 明朝" w:hint="eastAsia"/>
          <w:spacing w:val="2"/>
          <w:sz w:val="20"/>
          <w:szCs w:val="20"/>
          <w:lang w:eastAsia="ja-JP"/>
        </w:rPr>
        <w:t xml:space="preserve">)　</w:t>
      </w:r>
      <w:r w:rsidR="00D5387B" w:rsidRPr="009747DC">
        <w:rPr>
          <w:rFonts w:ascii="ＭＳ 明朝" w:hAnsi="ＭＳ 明朝" w:hint="eastAsia"/>
          <w:spacing w:val="2"/>
          <w:sz w:val="20"/>
          <w:szCs w:val="20"/>
          <w:lang w:eastAsia="ja-JP"/>
        </w:rPr>
        <w:t>「④特別職・公営事業に係る会計対象職員数」</w:t>
      </w:r>
      <w:r w:rsidRPr="009747DC">
        <w:rPr>
          <w:rFonts w:ascii="ＭＳ 明朝" w:hAnsi="ＭＳ 明朝" w:hint="eastAsia"/>
          <w:spacing w:val="2"/>
          <w:sz w:val="20"/>
          <w:szCs w:val="20"/>
          <w:lang w:eastAsia="ja-JP"/>
        </w:rPr>
        <w:t>に</w:t>
      </w:r>
      <w:r w:rsidR="00B168DC" w:rsidRPr="009747DC">
        <w:rPr>
          <w:rFonts w:ascii="ＭＳ 明朝" w:hAnsi="ＭＳ 明朝" w:hint="eastAsia"/>
          <w:spacing w:val="2"/>
          <w:sz w:val="20"/>
          <w:szCs w:val="20"/>
          <w:lang w:eastAsia="ja-JP"/>
        </w:rPr>
        <w:t>は、退職手当を負担すべき特別職に属する職員のうち、公営</w:t>
      </w:r>
      <w:r w:rsidR="00CE1103" w:rsidRPr="009747DC">
        <w:rPr>
          <w:rFonts w:ascii="ＭＳ 明朝" w:hAnsi="ＭＳ 明朝" w:hint="eastAsia"/>
          <w:spacing w:val="2"/>
          <w:sz w:val="20"/>
          <w:szCs w:val="20"/>
          <w:lang w:eastAsia="ja-JP"/>
        </w:rPr>
        <w:t>事業に係る会計</w:t>
      </w:r>
      <w:r w:rsidRPr="009747DC">
        <w:rPr>
          <w:rFonts w:ascii="ＭＳ 明朝" w:hAnsi="ＭＳ 明朝" w:hint="eastAsia"/>
          <w:spacing w:val="2"/>
          <w:sz w:val="20"/>
          <w:szCs w:val="20"/>
          <w:lang w:eastAsia="ja-JP"/>
        </w:rPr>
        <w:t>においてその退職手当を負担すべき職員数を記入してください</w:t>
      </w:r>
      <w:r w:rsidR="00B168DC" w:rsidRPr="009747DC">
        <w:rPr>
          <w:rFonts w:ascii="ＭＳ 明朝" w:hAnsi="ＭＳ 明朝" w:hint="eastAsia"/>
          <w:spacing w:val="2"/>
          <w:sz w:val="20"/>
          <w:szCs w:val="20"/>
          <w:lang w:eastAsia="ja-JP"/>
        </w:rPr>
        <w:t>。</w:t>
      </w:r>
    </w:p>
    <w:p w:rsidR="00B168DC" w:rsidRPr="009747DC" w:rsidRDefault="0009672A" w:rsidP="00B40756">
      <w:pPr>
        <w:spacing w:before="100" w:beforeAutospacing="1" w:after="100" w:afterAutospacing="1" w:line="320" w:lineRule="exact"/>
        <w:ind w:left="408" w:hangingChars="200" w:hanging="408"/>
        <w:contextualSpacing/>
        <w:rPr>
          <w:rFonts w:ascii="ＭＳ 明朝" w:hAnsi="ＭＳ 明朝"/>
          <w:spacing w:val="2"/>
          <w:sz w:val="20"/>
          <w:szCs w:val="20"/>
          <w:u w:val="single"/>
          <w:lang w:eastAsia="ja-JP"/>
        </w:rPr>
      </w:pPr>
      <w:r w:rsidRPr="009747DC">
        <w:rPr>
          <w:rFonts w:ascii="ＭＳ 明朝" w:hAnsi="ＭＳ 明朝" w:hint="eastAsia"/>
          <w:spacing w:val="2"/>
          <w:sz w:val="20"/>
          <w:szCs w:val="20"/>
          <w:lang w:eastAsia="ja-JP"/>
        </w:rPr>
        <w:t xml:space="preserve">　</w:t>
      </w:r>
      <w:r w:rsidR="005C1373" w:rsidRPr="009747DC">
        <w:rPr>
          <w:rFonts w:ascii="ＭＳ 明朝" w:hAnsi="ＭＳ 明朝" w:hint="eastAsia"/>
          <w:spacing w:val="2"/>
          <w:sz w:val="20"/>
          <w:szCs w:val="20"/>
          <w:lang w:eastAsia="ja-JP"/>
        </w:rPr>
        <w:t>(6</w:t>
      </w:r>
      <w:r w:rsidR="003C34AD" w:rsidRPr="009747DC">
        <w:rPr>
          <w:rFonts w:ascii="ＭＳ 明朝" w:hAnsi="ＭＳ 明朝" w:hint="eastAsia"/>
          <w:spacing w:val="2"/>
          <w:sz w:val="20"/>
          <w:szCs w:val="20"/>
          <w:lang w:eastAsia="ja-JP"/>
        </w:rPr>
        <w:t xml:space="preserve">)　</w:t>
      </w:r>
      <w:r w:rsidR="005C1373" w:rsidRPr="009747DC">
        <w:rPr>
          <w:rFonts w:ascii="ＭＳ 明朝" w:hAnsi="ＭＳ 明朝" w:hint="eastAsia"/>
          <w:spacing w:val="2"/>
          <w:sz w:val="20"/>
          <w:szCs w:val="20"/>
          <w:lang w:eastAsia="ja-JP"/>
        </w:rPr>
        <w:t>「③一般職・公営事業に係る会計対象職員数の内訳」の</w:t>
      </w:r>
      <w:r w:rsidR="00D5387B" w:rsidRPr="009747DC">
        <w:rPr>
          <w:rFonts w:ascii="ＭＳ 明朝" w:hAnsi="ＭＳ 明朝" w:hint="eastAsia"/>
          <w:spacing w:val="2"/>
          <w:sz w:val="20"/>
          <w:szCs w:val="20"/>
          <w:lang w:eastAsia="ja-JP"/>
        </w:rPr>
        <w:t>「⑤対象職員数」</w:t>
      </w:r>
      <w:r w:rsidR="005C1373" w:rsidRPr="009747DC">
        <w:rPr>
          <w:rFonts w:ascii="ＭＳ 明朝" w:hAnsi="ＭＳ 明朝" w:hint="eastAsia"/>
          <w:spacing w:val="2"/>
          <w:sz w:val="20"/>
          <w:szCs w:val="20"/>
          <w:lang w:eastAsia="ja-JP"/>
        </w:rPr>
        <w:t>には、表に掲げる事業</w:t>
      </w:r>
      <w:r w:rsidRPr="009747DC">
        <w:rPr>
          <w:rFonts w:ascii="ＭＳ 明朝" w:hAnsi="ＭＳ 明朝" w:hint="eastAsia"/>
          <w:spacing w:val="2"/>
          <w:sz w:val="20"/>
          <w:szCs w:val="20"/>
          <w:lang w:eastAsia="ja-JP"/>
        </w:rPr>
        <w:t>ごとに、当該事業に区分される職員数を記入してください</w:t>
      </w:r>
      <w:r w:rsidR="00B168DC" w:rsidRPr="009747DC">
        <w:rPr>
          <w:rFonts w:ascii="ＭＳ 明朝" w:hAnsi="ＭＳ 明朝" w:hint="eastAsia"/>
          <w:spacing w:val="2"/>
          <w:sz w:val="20"/>
          <w:szCs w:val="20"/>
          <w:lang w:eastAsia="ja-JP"/>
        </w:rPr>
        <w:t>。</w:t>
      </w:r>
    </w:p>
    <w:p w:rsidR="00B168DC" w:rsidRPr="009747DC" w:rsidRDefault="00CE1AF6" w:rsidP="00113466">
      <w:pPr>
        <w:spacing w:before="100" w:beforeAutospacing="1" w:after="100" w:afterAutospacing="1" w:line="320" w:lineRule="exact"/>
        <w:contextualSpacing/>
        <w:rPr>
          <w:rFonts w:ascii="ＭＳ 明朝" w:hAnsi="ＭＳ 明朝"/>
          <w:spacing w:val="2"/>
          <w:sz w:val="20"/>
          <w:szCs w:val="20"/>
          <w:lang w:eastAsia="ja-JP"/>
        </w:rPr>
      </w:pPr>
      <w:r w:rsidRPr="009747DC">
        <w:rPr>
          <w:rFonts w:ascii="ＭＳ 明朝" w:hAnsi="ＭＳ 明朝" w:hint="eastAsia"/>
          <w:spacing w:val="2"/>
          <w:sz w:val="20"/>
          <w:szCs w:val="20"/>
          <w:lang w:eastAsia="ja-JP"/>
        </w:rPr>
        <w:t xml:space="preserve">　</w:t>
      </w:r>
    </w:p>
    <w:p w:rsidR="00B168DC" w:rsidRPr="009747DC" w:rsidRDefault="0009672A" w:rsidP="00113466">
      <w:pPr>
        <w:spacing w:before="100" w:beforeAutospacing="1" w:after="100" w:afterAutospacing="1" w:line="320" w:lineRule="exact"/>
        <w:contextualSpacing/>
        <w:rPr>
          <w:rFonts w:ascii="ＭＳ 明朝" w:hAnsi="ＭＳ 明朝"/>
          <w:spacing w:val="2"/>
          <w:sz w:val="20"/>
          <w:szCs w:val="20"/>
          <w:lang w:eastAsia="ja-JP"/>
        </w:rPr>
      </w:pPr>
      <w:r w:rsidRPr="009747DC">
        <w:rPr>
          <w:rFonts w:ascii="ＭＳ 明朝" w:hAnsi="ＭＳ 明朝" w:hint="eastAsia"/>
          <w:spacing w:val="2"/>
          <w:sz w:val="20"/>
          <w:szCs w:val="20"/>
          <w:lang w:eastAsia="ja-JP"/>
        </w:rPr>
        <w:t xml:space="preserve">２　</w:t>
      </w:r>
      <w:r w:rsidR="00B168DC" w:rsidRPr="009747DC">
        <w:rPr>
          <w:rFonts w:ascii="ＭＳ 明朝" w:hAnsi="ＭＳ 明朝" w:hint="eastAsia"/>
          <w:spacing w:val="2"/>
          <w:sz w:val="20"/>
          <w:szCs w:val="20"/>
          <w:lang w:eastAsia="ja-JP"/>
        </w:rPr>
        <w:t>基本額</w:t>
      </w:r>
      <w:r w:rsidR="007523C4" w:rsidRPr="009747DC">
        <w:rPr>
          <w:rFonts w:ascii="ＭＳ 明朝" w:hAnsi="ＭＳ 明朝" w:hint="eastAsia"/>
          <w:spacing w:val="2"/>
          <w:sz w:val="20"/>
          <w:szCs w:val="20"/>
          <w:lang w:eastAsia="ja-JP"/>
        </w:rPr>
        <w:t>（４⑤Ｂ表）</w:t>
      </w:r>
    </w:p>
    <w:p w:rsidR="00B168DC" w:rsidRPr="009747DC" w:rsidRDefault="00CB5AA1" w:rsidP="00B40756">
      <w:pPr>
        <w:spacing w:before="100" w:beforeAutospacing="1" w:after="100" w:afterAutospacing="1" w:line="320" w:lineRule="exact"/>
        <w:ind w:left="408" w:hangingChars="200" w:hanging="408"/>
        <w:contextualSpacing/>
        <w:rPr>
          <w:rFonts w:ascii="ＭＳ 明朝" w:hAnsi="ＭＳ 明朝"/>
          <w:spacing w:val="2"/>
          <w:sz w:val="20"/>
          <w:szCs w:val="20"/>
          <w:lang w:eastAsia="ja-JP"/>
        </w:rPr>
      </w:pPr>
      <w:r w:rsidRPr="009747DC">
        <w:rPr>
          <w:rFonts w:ascii="ＭＳ 明朝" w:hAnsi="ＭＳ 明朝" w:hint="eastAsia"/>
          <w:spacing w:val="2"/>
          <w:sz w:val="20"/>
          <w:szCs w:val="20"/>
          <w:lang w:eastAsia="ja-JP"/>
        </w:rPr>
        <w:t xml:space="preserve">　</w:t>
      </w:r>
      <w:r w:rsidR="003C34AD" w:rsidRPr="009747DC">
        <w:rPr>
          <w:rFonts w:ascii="ＭＳ 明朝" w:hAnsi="ＭＳ 明朝" w:hint="eastAsia"/>
          <w:spacing w:val="2"/>
          <w:sz w:val="20"/>
          <w:szCs w:val="20"/>
          <w:lang w:eastAsia="ja-JP"/>
        </w:rPr>
        <w:t xml:space="preserve">(1)　</w:t>
      </w:r>
      <w:r w:rsidR="00B168DC" w:rsidRPr="009747DC">
        <w:rPr>
          <w:rFonts w:ascii="ＭＳ 明朝" w:hAnsi="ＭＳ 明朝" w:hint="eastAsia"/>
          <w:spacing w:val="2"/>
          <w:sz w:val="20"/>
          <w:szCs w:val="20"/>
          <w:lang w:eastAsia="ja-JP"/>
        </w:rPr>
        <w:t>Ａｎの行は、</w:t>
      </w:r>
      <w:r w:rsidR="005C1373" w:rsidRPr="009747DC">
        <w:rPr>
          <w:rFonts w:ascii="ＭＳ 明朝" w:hAnsi="ＭＳ 明朝" w:hint="eastAsia"/>
          <w:spacing w:val="2"/>
          <w:sz w:val="20"/>
          <w:szCs w:val="20"/>
          <w:lang w:eastAsia="ja-JP"/>
        </w:rPr>
        <w:t>「１職員数」</w:t>
      </w:r>
      <w:r w:rsidR="00D5387B" w:rsidRPr="009747DC">
        <w:rPr>
          <w:rFonts w:ascii="ＭＳ 明朝" w:hAnsi="ＭＳ 明朝" w:hint="eastAsia"/>
          <w:spacing w:val="2"/>
          <w:sz w:val="20"/>
          <w:szCs w:val="20"/>
          <w:u w:val="wave"/>
          <w:lang w:eastAsia="ja-JP"/>
        </w:rPr>
        <w:t>①</w:t>
      </w:r>
      <w:r w:rsidRPr="009747DC">
        <w:rPr>
          <w:rFonts w:ascii="ＭＳ 明朝" w:hAnsi="ＭＳ 明朝" w:hint="eastAsia"/>
          <w:spacing w:val="2"/>
          <w:sz w:val="20"/>
          <w:szCs w:val="20"/>
          <w:u w:val="wave"/>
          <w:lang w:eastAsia="ja-JP"/>
        </w:rPr>
        <w:t>の職員について、</w:t>
      </w:r>
      <w:r w:rsidR="00110DF9" w:rsidRPr="009747DC">
        <w:rPr>
          <w:rFonts w:ascii="ＭＳ 明朝" w:hAnsi="ＭＳ 明朝" w:hint="eastAsia"/>
          <w:spacing w:val="2"/>
          <w:sz w:val="20"/>
          <w:szCs w:val="20"/>
          <w:lang w:eastAsia="ja-JP"/>
        </w:rPr>
        <w:t>算定</w:t>
      </w:r>
      <w:r w:rsidRPr="009747DC">
        <w:rPr>
          <w:rFonts w:ascii="ＭＳ 明朝" w:hAnsi="ＭＳ 明朝" w:hint="eastAsia"/>
          <w:spacing w:val="2"/>
          <w:sz w:val="20"/>
          <w:szCs w:val="20"/>
          <w:lang w:eastAsia="ja-JP"/>
        </w:rPr>
        <w:t>時点における勤続年数別の職員数を記入してください</w:t>
      </w:r>
      <w:r w:rsidR="00B168DC" w:rsidRPr="009747DC">
        <w:rPr>
          <w:rFonts w:ascii="ＭＳ 明朝" w:hAnsi="ＭＳ 明朝" w:hint="eastAsia"/>
          <w:spacing w:val="2"/>
          <w:sz w:val="20"/>
          <w:szCs w:val="20"/>
          <w:lang w:eastAsia="ja-JP"/>
        </w:rPr>
        <w:t>。</w:t>
      </w:r>
      <w:r w:rsidR="00B168DC" w:rsidRPr="009747DC">
        <w:rPr>
          <w:rFonts w:ascii="ＭＳ 明朝" w:hAnsi="ＭＳ 明朝" w:hint="eastAsia"/>
          <w:spacing w:val="2"/>
          <w:sz w:val="20"/>
          <w:szCs w:val="20"/>
          <w:u w:val="single"/>
          <w:lang w:eastAsia="ja-JP"/>
        </w:rPr>
        <w:t>勤続年数の算定には休業期間・出向期間等を含み、年数計算にあたっては勤続期間</w:t>
      </w:r>
      <w:r w:rsidR="00912A19" w:rsidRPr="009747DC">
        <w:rPr>
          <w:rFonts w:ascii="ＭＳ 明朝" w:hAnsi="ＭＳ 明朝" w:hint="eastAsia"/>
          <w:spacing w:val="2"/>
          <w:sz w:val="20"/>
          <w:szCs w:val="20"/>
          <w:u w:val="single"/>
          <w:lang w:eastAsia="ja-JP"/>
        </w:rPr>
        <w:t>が１年未満の者については5捨6</w:t>
      </w:r>
      <w:r w:rsidR="00B168DC" w:rsidRPr="009747DC">
        <w:rPr>
          <w:rFonts w:ascii="ＭＳ 明朝" w:hAnsi="ＭＳ 明朝" w:hint="eastAsia"/>
          <w:spacing w:val="2"/>
          <w:sz w:val="20"/>
          <w:szCs w:val="20"/>
          <w:u w:val="single"/>
          <w:lang w:eastAsia="ja-JP"/>
        </w:rPr>
        <w:t>入、１年以上の者につ</w:t>
      </w:r>
      <w:r w:rsidRPr="009747DC">
        <w:rPr>
          <w:rFonts w:ascii="ＭＳ 明朝" w:hAnsi="ＭＳ 明朝" w:hint="eastAsia"/>
          <w:spacing w:val="2"/>
          <w:sz w:val="20"/>
          <w:szCs w:val="20"/>
          <w:u w:val="single"/>
          <w:lang w:eastAsia="ja-JP"/>
        </w:rPr>
        <w:t>いては１年未満の月数を切り捨てて得られる勤続年数の区分に計上してください</w:t>
      </w:r>
      <w:r w:rsidR="00B168DC" w:rsidRPr="009747DC">
        <w:rPr>
          <w:rFonts w:ascii="ＭＳ 明朝" w:hAnsi="ＭＳ 明朝" w:hint="eastAsia"/>
          <w:spacing w:val="2"/>
          <w:sz w:val="20"/>
          <w:szCs w:val="20"/>
          <w:u w:val="single"/>
          <w:lang w:eastAsia="ja-JP"/>
        </w:rPr>
        <w:t>。</w:t>
      </w:r>
    </w:p>
    <w:p w:rsidR="00B168DC" w:rsidRPr="009747DC" w:rsidRDefault="00CB5AA1" w:rsidP="00B40756">
      <w:pPr>
        <w:spacing w:before="100" w:beforeAutospacing="1" w:after="100" w:afterAutospacing="1" w:line="320" w:lineRule="exact"/>
        <w:ind w:left="408" w:hangingChars="200" w:hanging="408"/>
        <w:contextualSpacing/>
        <w:rPr>
          <w:rFonts w:ascii="ＭＳ 明朝" w:hAnsi="ＭＳ 明朝"/>
          <w:spacing w:val="2"/>
          <w:sz w:val="20"/>
          <w:szCs w:val="20"/>
          <w:lang w:eastAsia="ja-JP"/>
        </w:rPr>
      </w:pPr>
      <w:r w:rsidRPr="009747DC">
        <w:rPr>
          <w:rFonts w:ascii="ＭＳ 明朝" w:hAnsi="ＭＳ 明朝" w:hint="eastAsia"/>
          <w:spacing w:val="2"/>
          <w:sz w:val="20"/>
          <w:szCs w:val="20"/>
          <w:lang w:eastAsia="ja-JP"/>
        </w:rPr>
        <w:t xml:space="preserve">　</w:t>
      </w:r>
      <w:r w:rsidR="003C34AD" w:rsidRPr="009747DC">
        <w:rPr>
          <w:rFonts w:ascii="ＭＳ 明朝" w:hAnsi="ＭＳ 明朝" w:hint="eastAsia"/>
          <w:spacing w:val="2"/>
          <w:sz w:val="20"/>
          <w:szCs w:val="20"/>
          <w:lang w:eastAsia="ja-JP"/>
        </w:rPr>
        <w:t xml:space="preserve">(2)　</w:t>
      </w:r>
      <w:r w:rsidRPr="009747DC">
        <w:rPr>
          <w:rFonts w:ascii="ＭＳ 明朝" w:hAnsi="ＭＳ 明朝" w:hint="eastAsia"/>
          <w:spacing w:val="2"/>
          <w:sz w:val="20"/>
          <w:szCs w:val="20"/>
          <w:lang w:eastAsia="ja-JP"/>
        </w:rPr>
        <w:t>Ｂｎの行は、勤続年数毎に、</w:t>
      </w:r>
      <w:r w:rsidR="00110DF9" w:rsidRPr="009747DC">
        <w:rPr>
          <w:rFonts w:ascii="ＭＳ 明朝" w:hAnsi="ＭＳ 明朝" w:hint="eastAsia"/>
          <w:spacing w:val="2"/>
          <w:sz w:val="20"/>
          <w:szCs w:val="20"/>
          <w:lang w:eastAsia="ja-JP"/>
        </w:rPr>
        <w:t>算定</w:t>
      </w:r>
      <w:r w:rsidR="00B168DC" w:rsidRPr="009747DC">
        <w:rPr>
          <w:rFonts w:ascii="ＭＳ 明朝" w:hAnsi="ＭＳ 明朝" w:hint="eastAsia"/>
          <w:spacing w:val="2"/>
          <w:sz w:val="20"/>
          <w:szCs w:val="20"/>
          <w:lang w:eastAsia="ja-JP"/>
        </w:rPr>
        <w:t>時点における給料表（条例に規定</w:t>
      </w:r>
      <w:r w:rsidR="00137CA6" w:rsidRPr="009747DC">
        <w:rPr>
          <w:rFonts w:ascii="ＭＳ 明朝" w:hAnsi="ＭＳ 明朝" w:hint="eastAsia"/>
          <w:spacing w:val="2"/>
          <w:sz w:val="20"/>
          <w:szCs w:val="20"/>
          <w:lang w:eastAsia="ja-JP"/>
        </w:rPr>
        <w:t>）に定める各職員の給料月額（別法人</w:t>
      </w:r>
      <w:r w:rsidR="00110DF9" w:rsidRPr="009747DC">
        <w:rPr>
          <w:rFonts w:ascii="ＭＳ 明朝" w:hAnsi="ＭＳ 明朝" w:hint="eastAsia"/>
          <w:spacing w:val="2"/>
          <w:sz w:val="20"/>
          <w:szCs w:val="20"/>
          <w:lang w:eastAsia="ja-JP"/>
        </w:rPr>
        <w:t>へ出向中の職員にあっては、算定</w:t>
      </w:r>
      <w:r w:rsidR="00B168DC" w:rsidRPr="009747DC">
        <w:rPr>
          <w:rFonts w:ascii="ＭＳ 明朝" w:hAnsi="ＭＳ 明朝" w:hint="eastAsia"/>
          <w:spacing w:val="2"/>
          <w:sz w:val="20"/>
          <w:szCs w:val="20"/>
          <w:lang w:eastAsia="ja-JP"/>
        </w:rPr>
        <w:t>時点において</w:t>
      </w:r>
      <w:r w:rsidRPr="009747DC">
        <w:rPr>
          <w:rFonts w:ascii="ＭＳ 明朝" w:hAnsi="ＭＳ 明朝" w:hint="eastAsia"/>
          <w:spacing w:val="2"/>
          <w:sz w:val="20"/>
          <w:szCs w:val="20"/>
          <w:lang w:eastAsia="ja-JP"/>
        </w:rPr>
        <w:t>給料を支給するとした場合の給料表上の給料月額）</w:t>
      </w:r>
      <w:r w:rsidRPr="009747DC">
        <w:rPr>
          <w:rFonts w:ascii="ＭＳ 明朝" w:hAnsi="ＭＳ 明朝" w:hint="eastAsia"/>
          <w:spacing w:val="2"/>
          <w:sz w:val="20"/>
          <w:szCs w:val="20"/>
          <w:u w:val="thick"/>
          <w:lang w:eastAsia="ja-JP"/>
        </w:rPr>
        <w:t>総額</w:t>
      </w:r>
      <w:r w:rsidRPr="009747DC">
        <w:rPr>
          <w:rFonts w:ascii="ＭＳ 明朝" w:hAnsi="ＭＳ 明朝" w:hint="eastAsia"/>
          <w:spacing w:val="2"/>
          <w:sz w:val="20"/>
          <w:szCs w:val="20"/>
          <w:lang w:eastAsia="ja-JP"/>
        </w:rPr>
        <w:t>を記入してください</w:t>
      </w:r>
      <w:r w:rsidR="00B168DC" w:rsidRPr="009747DC">
        <w:rPr>
          <w:rFonts w:ascii="ＭＳ 明朝" w:hAnsi="ＭＳ 明朝" w:hint="eastAsia"/>
          <w:spacing w:val="2"/>
          <w:sz w:val="20"/>
          <w:szCs w:val="20"/>
          <w:lang w:eastAsia="ja-JP"/>
        </w:rPr>
        <w:t>。</w:t>
      </w:r>
    </w:p>
    <w:p w:rsidR="00364D94" w:rsidRPr="009747DC" w:rsidRDefault="00CB5AA1">
      <w:pPr>
        <w:spacing w:before="100" w:beforeAutospacing="1" w:after="100" w:afterAutospacing="1" w:line="320" w:lineRule="exact"/>
        <w:ind w:left="408" w:hangingChars="200" w:hanging="408"/>
        <w:contextualSpacing/>
        <w:rPr>
          <w:rFonts w:ascii="ＭＳ 明朝" w:hAnsi="ＭＳ 明朝"/>
          <w:spacing w:val="2"/>
          <w:sz w:val="20"/>
          <w:szCs w:val="20"/>
          <w:lang w:eastAsia="ja-JP"/>
        </w:rPr>
      </w:pPr>
      <w:r w:rsidRPr="009747DC">
        <w:rPr>
          <w:rFonts w:ascii="ＭＳ 明朝" w:hAnsi="ＭＳ 明朝" w:hint="eastAsia"/>
          <w:spacing w:val="2"/>
          <w:sz w:val="20"/>
          <w:szCs w:val="20"/>
          <w:lang w:eastAsia="ja-JP"/>
        </w:rPr>
        <w:t xml:space="preserve">　</w:t>
      </w:r>
      <w:r w:rsidR="003C34AD" w:rsidRPr="009747DC">
        <w:rPr>
          <w:rFonts w:ascii="ＭＳ 明朝" w:hAnsi="ＭＳ 明朝" w:hint="eastAsia"/>
          <w:spacing w:val="2"/>
          <w:sz w:val="20"/>
          <w:szCs w:val="20"/>
          <w:lang w:eastAsia="ja-JP"/>
        </w:rPr>
        <w:t xml:space="preserve">(3)　</w:t>
      </w:r>
      <w:r w:rsidR="00EC015F" w:rsidRPr="009747DC">
        <w:rPr>
          <w:rFonts w:ascii="ＭＳ 明朝" w:hAnsi="ＭＳ 明朝" w:hint="eastAsia"/>
          <w:spacing w:val="2"/>
          <w:sz w:val="20"/>
          <w:szCs w:val="20"/>
          <w:lang w:eastAsia="ja-JP"/>
        </w:rPr>
        <w:t>Ｃｎの行は、退職手当に関する条例等（退職手当の支給業務を組合に処理させている</w:t>
      </w:r>
      <w:r w:rsidR="00B02353" w:rsidRPr="009747DC">
        <w:rPr>
          <w:rFonts w:ascii="ＭＳ 明朝" w:hAnsi="ＭＳ 明朝" w:hint="eastAsia"/>
          <w:spacing w:val="2"/>
          <w:sz w:val="20"/>
          <w:szCs w:val="20"/>
          <w:lang w:eastAsia="ja-JP"/>
        </w:rPr>
        <w:t>場合は、当該組合</w:t>
      </w:r>
      <w:r w:rsidR="00B168DC" w:rsidRPr="009747DC">
        <w:rPr>
          <w:rFonts w:ascii="ＭＳ 明朝" w:hAnsi="ＭＳ 明朝" w:hint="eastAsia"/>
          <w:spacing w:val="2"/>
          <w:sz w:val="20"/>
          <w:szCs w:val="20"/>
          <w:lang w:eastAsia="ja-JP"/>
        </w:rPr>
        <w:t>の条例等）により算定される</w:t>
      </w:r>
      <w:r w:rsidRPr="009747DC">
        <w:rPr>
          <w:rFonts w:ascii="ＭＳ 明朝" w:hAnsi="ＭＳ 明朝" w:hint="eastAsia"/>
          <w:spacing w:val="2"/>
          <w:sz w:val="20"/>
          <w:szCs w:val="20"/>
          <w:lang w:eastAsia="ja-JP"/>
        </w:rPr>
        <w:t>勤続年数別の自己都合退職に係る支給率を記入してください</w:t>
      </w:r>
      <w:r w:rsidR="00B168DC" w:rsidRPr="009747DC">
        <w:rPr>
          <w:rFonts w:ascii="ＭＳ 明朝" w:hAnsi="ＭＳ 明朝" w:hint="eastAsia"/>
          <w:spacing w:val="2"/>
          <w:sz w:val="20"/>
          <w:szCs w:val="20"/>
          <w:lang w:eastAsia="ja-JP"/>
        </w:rPr>
        <w:t>。</w:t>
      </w:r>
      <w:r w:rsidR="00824F08" w:rsidRPr="009747DC">
        <w:rPr>
          <w:rFonts w:ascii="ＭＳ 明朝" w:hAnsi="ＭＳ 明朝" w:hint="eastAsia"/>
          <w:spacing w:val="2"/>
          <w:sz w:val="20"/>
          <w:szCs w:val="20"/>
          <w:lang w:eastAsia="ja-JP"/>
        </w:rPr>
        <w:t>※　支給率は</w:t>
      </w:r>
      <w:r w:rsidR="0027433E" w:rsidRPr="009747DC">
        <w:rPr>
          <w:rFonts w:ascii="ＭＳ 明朝" w:hAnsi="ＭＳ 明朝" w:hint="eastAsia"/>
          <w:spacing w:val="2"/>
          <w:sz w:val="20"/>
          <w:szCs w:val="20"/>
          <w:lang w:eastAsia="ja-JP"/>
        </w:rPr>
        <w:t>小数</w:t>
      </w:r>
      <w:r w:rsidR="00824F08" w:rsidRPr="009747DC">
        <w:rPr>
          <w:rFonts w:ascii="ＭＳ 明朝" w:hAnsi="ＭＳ 明朝" w:hint="eastAsia"/>
          <w:spacing w:val="2"/>
          <w:sz w:val="20"/>
          <w:szCs w:val="20"/>
          <w:lang w:eastAsia="ja-JP"/>
        </w:rPr>
        <w:t>で記入してください。</w:t>
      </w:r>
    </w:p>
    <w:p w:rsidR="00364D94" w:rsidRPr="009747DC" w:rsidRDefault="00CB0ECD">
      <w:pPr>
        <w:spacing w:before="100" w:beforeAutospacing="1" w:after="100" w:afterAutospacing="1" w:line="320" w:lineRule="exact"/>
        <w:ind w:left="408" w:hangingChars="200" w:hanging="408"/>
        <w:contextualSpacing/>
        <w:rPr>
          <w:rFonts w:ascii="ＭＳ 明朝" w:hAnsi="ＭＳ 明朝"/>
          <w:spacing w:val="2"/>
          <w:sz w:val="20"/>
          <w:szCs w:val="20"/>
          <w:lang w:eastAsia="ja-JP"/>
        </w:rPr>
      </w:pPr>
      <w:r w:rsidRPr="009747DC">
        <w:rPr>
          <w:rFonts w:ascii="ＭＳ 明朝" w:hAnsi="ＭＳ 明朝" w:hint="eastAsia"/>
          <w:spacing w:val="2"/>
          <w:sz w:val="20"/>
          <w:szCs w:val="20"/>
          <w:lang w:eastAsia="ja-JP"/>
        </w:rPr>
        <w:t xml:space="preserve">　(4)</w:t>
      </w:r>
      <w:r w:rsidR="00D5387B" w:rsidRPr="009747DC">
        <w:rPr>
          <w:rFonts w:ascii="ＭＳ 明朝" w:hAnsi="ＭＳ 明朝" w:hint="eastAsia"/>
          <w:spacing w:val="2"/>
          <w:sz w:val="20"/>
          <w:szCs w:val="20"/>
          <w:lang w:eastAsia="ja-JP"/>
        </w:rPr>
        <w:t xml:space="preserve">　「１①</w:t>
      </w:r>
      <w:r w:rsidRPr="009747DC">
        <w:rPr>
          <w:rFonts w:ascii="ＭＳ 明朝" w:hAnsi="ＭＳ 明朝" w:hint="eastAsia"/>
          <w:spacing w:val="2"/>
          <w:sz w:val="20"/>
          <w:szCs w:val="20"/>
          <w:lang w:eastAsia="ja-JP"/>
        </w:rPr>
        <w:t>のうち勤続</w:t>
      </w:r>
      <w:r w:rsidR="001C1DC2" w:rsidRPr="009747DC">
        <w:rPr>
          <w:rFonts w:ascii="ＭＳ 明朝" w:hAnsi="ＭＳ 明朝" w:hint="eastAsia"/>
          <w:spacing w:val="2"/>
          <w:sz w:val="20"/>
          <w:szCs w:val="20"/>
          <w:lang w:eastAsia="ja-JP"/>
        </w:rPr>
        <w:t>期間</w:t>
      </w:r>
      <w:r w:rsidR="00D5387B" w:rsidRPr="009747DC">
        <w:rPr>
          <w:rFonts w:ascii="ＭＳ 明朝" w:hAnsi="ＭＳ 明朝" w:hint="eastAsia"/>
          <w:spacing w:val="2"/>
          <w:sz w:val="20"/>
          <w:szCs w:val="20"/>
          <w:lang w:eastAsia="ja-JP"/>
        </w:rPr>
        <w:t>が6</w:t>
      </w:r>
      <w:r w:rsidRPr="009747DC">
        <w:rPr>
          <w:rFonts w:ascii="ＭＳ 明朝" w:hAnsi="ＭＳ 明朝" w:hint="eastAsia"/>
          <w:spacing w:val="2"/>
          <w:sz w:val="20"/>
          <w:szCs w:val="20"/>
          <w:lang w:eastAsia="ja-JP"/>
        </w:rPr>
        <w:t>か</w:t>
      </w:r>
      <w:r w:rsidR="005C1373" w:rsidRPr="009747DC">
        <w:rPr>
          <w:rFonts w:ascii="ＭＳ 明朝" w:hAnsi="ＭＳ 明朝" w:hint="eastAsia"/>
          <w:spacing w:val="2"/>
          <w:sz w:val="20"/>
          <w:szCs w:val="20"/>
          <w:lang w:eastAsia="ja-JP"/>
        </w:rPr>
        <w:t>月未満の職員数」には、「１職員数」</w:t>
      </w:r>
      <w:r w:rsidR="00D5387B" w:rsidRPr="009747DC">
        <w:rPr>
          <w:rFonts w:ascii="ＭＳ 明朝" w:hAnsi="ＭＳ 明朝" w:hint="eastAsia"/>
          <w:spacing w:val="2"/>
          <w:sz w:val="20"/>
          <w:szCs w:val="20"/>
          <w:lang w:eastAsia="ja-JP"/>
        </w:rPr>
        <w:t>①</w:t>
      </w:r>
      <w:r w:rsidR="00912A19" w:rsidRPr="009747DC">
        <w:rPr>
          <w:rFonts w:ascii="ＭＳ 明朝" w:hAnsi="ＭＳ 明朝" w:hint="eastAsia"/>
          <w:spacing w:val="2"/>
          <w:sz w:val="20"/>
          <w:szCs w:val="20"/>
          <w:lang w:eastAsia="ja-JP"/>
        </w:rPr>
        <w:t>の職員で勤続期間が１年未満の者のうち、5捨6</w:t>
      </w:r>
      <w:r w:rsidRPr="009747DC">
        <w:rPr>
          <w:rFonts w:ascii="ＭＳ 明朝" w:hAnsi="ＭＳ 明朝" w:hint="eastAsia"/>
          <w:spacing w:val="2"/>
          <w:sz w:val="20"/>
          <w:szCs w:val="20"/>
          <w:lang w:eastAsia="ja-JP"/>
        </w:rPr>
        <w:t>入の結果、</w:t>
      </w:r>
      <w:r w:rsidR="00D8278B" w:rsidRPr="009747DC">
        <w:rPr>
          <w:rFonts w:ascii="ＭＳ 明朝" w:hAnsi="ＭＳ 明朝" w:hint="eastAsia"/>
          <w:spacing w:val="2"/>
          <w:sz w:val="20"/>
          <w:szCs w:val="20"/>
          <w:lang w:eastAsia="ja-JP"/>
        </w:rPr>
        <w:t>本様式</w:t>
      </w:r>
      <w:r w:rsidRPr="009747DC">
        <w:rPr>
          <w:rFonts w:ascii="ＭＳ 明朝" w:hAnsi="ＭＳ 明朝" w:hint="eastAsia"/>
          <w:spacing w:val="2"/>
          <w:sz w:val="20"/>
          <w:szCs w:val="20"/>
          <w:lang w:eastAsia="ja-JP"/>
        </w:rPr>
        <w:t>の対象とならなかった職員の数を記入してください。</w:t>
      </w:r>
    </w:p>
    <w:p w:rsidR="00CB0ECD" w:rsidRPr="009747DC" w:rsidRDefault="00CB0ECD" w:rsidP="00D5387B">
      <w:pPr>
        <w:spacing w:before="100" w:beforeAutospacing="1" w:after="100" w:afterAutospacing="1" w:line="320" w:lineRule="exact"/>
        <w:ind w:left="612" w:hangingChars="300" w:hanging="612"/>
        <w:contextualSpacing/>
        <w:rPr>
          <w:rFonts w:ascii="ＭＳ 明朝" w:hAnsi="ＭＳ 明朝"/>
          <w:spacing w:val="2"/>
          <w:sz w:val="20"/>
          <w:szCs w:val="20"/>
          <w:lang w:eastAsia="ja-JP"/>
        </w:rPr>
      </w:pPr>
      <w:r w:rsidRPr="009747DC">
        <w:rPr>
          <w:rFonts w:ascii="ＭＳ 明朝" w:hAnsi="ＭＳ 明朝" w:hint="eastAsia"/>
          <w:spacing w:val="2"/>
          <w:sz w:val="20"/>
          <w:szCs w:val="20"/>
          <w:lang w:eastAsia="ja-JP"/>
        </w:rPr>
        <w:t xml:space="preserve">　　※　こ</w:t>
      </w:r>
      <w:r w:rsidR="005C1373" w:rsidRPr="009747DC">
        <w:rPr>
          <w:rFonts w:ascii="ＭＳ 明朝" w:hAnsi="ＭＳ 明朝" w:hint="eastAsia"/>
          <w:spacing w:val="2"/>
          <w:sz w:val="20"/>
          <w:szCs w:val="20"/>
          <w:lang w:eastAsia="ja-JP"/>
        </w:rPr>
        <w:t>の職員数と</w:t>
      </w:r>
      <w:r w:rsidR="00D8278B" w:rsidRPr="009747DC">
        <w:rPr>
          <w:rFonts w:ascii="ＭＳ 明朝" w:hAnsi="ＭＳ 明朝" w:hint="eastAsia"/>
          <w:spacing w:val="2"/>
          <w:sz w:val="20"/>
          <w:szCs w:val="20"/>
          <w:lang w:eastAsia="ja-JP"/>
        </w:rPr>
        <w:t>本様式</w:t>
      </w:r>
      <w:r w:rsidR="005C1373" w:rsidRPr="009747DC">
        <w:rPr>
          <w:rFonts w:ascii="ＭＳ 明朝" w:hAnsi="ＭＳ 明朝" w:hint="eastAsia"/>
          <w:spacing w:val="2"/>
          <w:sz w:val="20"/>
          <w:szCs w:val="20"/>
          <w:lang w:eastAsia="ja-JP"/>
        </w:rPr>
        <w:t>の対象となる職員数の合計が、「</w:t>
      </w:r>
      <w:r w:rsidR="00D5387B" w:rsidRPr="009747DC">
        <w:rPr>
          <w:rFonts w:ascii="ＭＳ 明朝" w:hAnsi="ＭＳ 明朝" w:hint="eastAsia"/>
          <w:spacing w:val="2"/>
          <w:sz w:val="20"/>
          <w:szCs w:val="20"/>
          <w:lang w:eastAsia="ja-JP"/>
        </w:rPr>
        <w:t>１職員数</w:t>
      </w:r>
      <w:r w:rsidR="005C1373" w:rsidRPr="009747DC">
        <w:rPr>
          <w:rFonts w:ascii="ＭＳ 明朝" w:hAnsi="ＭＳ 明朝" w:hint="eastAsia"/>
          <w:spacing w:val="2"/>
          <w:sz w:val="20"/>
          <w:szCs w:val="20"/>
          <w:lang w:eastAsia="ja-JP"/>
        </w:rPr>
        <w:t>」の</w:t>
      </w:r>
      <w:r w:rsidR="00D5387B" w:rsidRPr="009747DC">
        <w:rPr>
          <w:rFonts w:ascii="ＭＳ 明朝" w:hAnsi="ＭＳ 明朝" w:hint="eastAsia"/>
          <w:spacing w:val="2"/>
          <w:sz w:val="20"/>
          <w:szCs w:val="20"/>
          <w:lang w:eastAsia="ja-JP"/>
        </w:rPr>
        <w:t>「①一般職・一般会計等対象職員数」</w:t>
      </w:r>
      <w:r w:rsidRPr="009747DC">
        <w:rPr>
          <w:rFonts w:ascii="ＭＳ 明朝" w:hAnsi="ＭＳ 明朝" w:hint="eastAsia"/>
          <w:spacing w:val="2"/>
          <w:sz w:val="20"/>
          <w:szCs w:val="20"/>
          <w:lang w:eastAsia="ja-JP"/>
        </w:rPr>
        <w:t>の欄に</w:t>
      </w:r>
      <w:r w:rsidR="005C1373" w:rsidRPr="009747DC">
        <w:rPr>
          <w:rFonts w:ascii="ＭＳ 明朝" w:hAnsi="ＭＳ 明朝" w:hint="eastAsia"/>
          <w:spacing w:val="2"/>
          <w:sz w:val="20"/>
          <w:szCs w:val="20"/>
          <w:lang w:eastAsia="ja-JP"/>
        </w:rPr>
        <w:t>自動</w:t>
      </w:r>
      <w:r w:rsidRPr="009747DC">
        <w:rPr>
          <w:rFonts w:ascii="ＭＳ 明朝" w:hAnsi="ＭＳ 明朝" w:hint="eastAsia"/>
          <w:spacing w:val="2"/>
          <w:sz w:val="20"/>
          <w:szCs w:val="20"/>
          <w:lang w:eastAsia="ja-JP"/>
        </w:rPr>
        <w:t>表示されます。</w:t>
      </w:r>
    </w:p>
    <w:p w:rsidR="00B168DC" w:rsidRPr="009747DC" w:rsidRDefault="00CE1AF6" w:rsidP="00113466">
      <w:pPr>
        <w:spacing w:before="100" w:beforeAutospacing="1" w:after="100" w:afterAutospacing="1" w:line="320" w:lineRule="exact"/>
        <w:contextualSpacing/>
        <w:rPr>
          <w:rFonts w:ascii="ＭＳ 明朝" w:hAnsi="ＭＳ 明朝"/>
          <w:spacing w:val="2"/>
          <w:sz w:val="20"/>
          <w:szCs w:val="20"/>
          <w:lang w:eastAsia="ja-JP"/>
        </w:rPr>
      </w:pPr>
      <w:r w:rsidRPr="009747DC">
        <w:rPr>
          <w:rFonts w:ascii="ＭＳ 明朝" w:hAnsi="ＭＳ 明朝" w:hint="eastAsia"/>
          <w:spacing w:val="2"/>
          <w:sz w:val="20"/>
          <w:szCs w:val="20"/>
          <w:lang w:eastAsia="ja-JP"/>
        </w:rPr>
        <w:t xml:space="preserve">　</w:t>
      </w:r>
    </w:p>
    <w:p w:rsidR="00B168DC" w:rsidRPr="009747DC" w:rsidRDefault="00CB5AA1" w:rsidP="00113466">
      <w:pPr>
        <w:spacing w:before="100" w:beforeAutospacing="1" w:after="100" w:afterAutospacing="1" w:line="320" w:lineRule="exact"/>
        <w:contextualSpacing/>
        <w:rPr>
          <w:rFonts w:ascii="ＭＳ 明朝" w:hAnsi="ＭＳ 明朝"/>
          <w:spacing w:val="2"/>
          <w:sz w:val="20"/>
          <w:szCs w:val="20"/>
          <w:lang w:eastAsia="ja-JP"/>
        </w:rPr>
      </w:pPr>
      <w:r w:rsidRPr="009747DC">
        <w:rPr>
          <w:rFonts w:ascii="ＭＳ 明朝" w:hAnsi="ＭＳ 明朝" w:hint="eastAsia"/>
          <w:spacing w:val="2"/>
          <w:sz w:val="20"/>
          <w:szCs w:val="20"/>
          <w:lang w:eastAsia="ja-JP"/>
        </w:rPr>
        <w:t xml:space="preserve">３　</w:t>
      </w:r>
      <w:r w:rsidR="00B168DC" w:rsidRPr="009747DC">
        <w:rPr>
          <w:rFonts w:ascii="ＭＳ 明朝" w:hAnsi="ＭＳ 明朝" w:hint="eastAsia"/>
          <w:spacing w:val="2"/>
          <w:sz w:val="20"/>
          <w:szCs w:val="20"/>
          <w:lang w:eastAsia="ja-JP"/>
        </w:rPr>
        <w:t>調整額</w:t>
      </w:r>
      <w:r w:rsidR="007523C4" w:rsidRPr="009747DC">
        <w:rPr>
          <w:rFonts w:ascii="ＭＳ 明朝" w:hAnsi="ＭＳ 明朝" w:hint="eastAsia"/>
          <w:spacing w:val="2"/>
          <w:sz w:val="20"/>
          <w:szCs w:val="20"/>
          <w:lang w:eastAsia="ja-JP"/>
        </w:rPr>
        <w:t>（４⑤Ｃ表）</w:t>
      </w:r>
    </w:p>
    <w:p w:rsidR="00B168DC" w:rsidRPr="009747DC" w:rsidRDefault="00CB5AA1" w:rsidP="00B40756">
      <w:pPr>
        <w:spacing w:before="100" w:beforeAutospacing="1" w:after="100" w:afterAutospacing="1" w:line="320" w:lineRule="exact"/>
        <w:ind w:left="400" w:hangingChars="200" w:hanging="400"/>
        <w:contextualSpacing/>
        <w:rPr>
          <w:rFonts w:ascii="ＭＳ 明朝" w:hAnsi="ＭＳ 明朝" w:cs="ＭＳ 明朝"/>
          <w:sz w:val="20"/>
          <w:szCs w:val="20"/>
          <w:lang w:eastAsia="ja-JP"/>
        </w:rPr>
      </w:pPr>
      <w:r w:rsidRPr="009747DC">
        <w:rPr>
          <w:rFonts w:ascii="ＭＳ 明朝" w:hAnsi="ＭＳ 明朝" w:cs="ＭＳ 明朝" w:hint="eastAsia"/>
          <w:sz w:val="20"/>
          <w:szCs w:val="20"/>
          <w:lang w:eastAsia="ja-JP"/>
        </w:rPr>
        <w:t xml:space="preserve">　(1)　</w:t>
      </w:r>
      <w:r w:rsidR="00B168DC" w:rsidRPr="009747DC">
        <w:rPr>
          <w:rFonts w:ascii="ＭＳ 明朝" w:hAnsi="ＭＳ 明朝" w:cs="ＭＳ 明朝" w:hint="eastAsia"/>
          <w:sz w:val="20"/>
          <w:szCs w:val="20"/>
          <w:lang w:eastAsia="ja-JP"/>
        </w:rPr>
        <w:t>調整額（国家公務員退職手当法第</w:t>
      </w:r>
      <w:r w:rsidR="00A47B53" w:rsidRPr="009747DC">
        <w:rPr>
          <w:rFonts w:ascii="ＭＳ 明朝" w:hAnsi="ＭＳ 明朝" w:cs="ＭＳ 明朝" w:hint="eastAsia"/>
          <w:sz w:val="20"/>
          <w:szCs w:val="20"/>
          <w:lang w:eastAsia="ja-JP"/>
        </w:rPr>
        <w:t>2</w:t>
      </w:r>
      <w:r w:rsidR="00B168DC" w:rsidRPr="009747DC">
        <w:rPr>
          <w:rFonts w:ascii="ＭＳ 明朝" w:hAnsi="ＭＳ 明朝" w:cs="ＭＳ 明朝" w:hint="eastAsia"/>
          <w:sz w:val="20"/>
          <w:szCs w:val="20"/>
          <w:lang w:eastAsia="ja-JP"/>
        </w:rPr>
        <w:t>条の</w:t>
      </w:r>
      <w:r w:rsidR="000D292E" w:rsidRPr="009747DC">
        <w:rPr>
          <w:rFonts w:ascii="ＭＳ 明朝" w:hAnsi="ＭＳ 明朝" w:cs="ＭＳ 明朝" w:hint="eastAsia"/>
          <w:sz w:val="20"/>
          <w:szCs w:val="20"/>
          <w:lang w:eastAsia="ja-JP"/>
        </w:rPr>
        <w:t>4</w:t>
      </w:r>
      <w:r w:rsidR="00B168DC" w:rsidRPr="009747DC">
        <w:rPr>
          <w:rFonts w:ascii="ＭＳ 明朝" w:hAnsi="ＭＳ 明朝" w:cs="ＭＳ 明朝" w:hint="eastAsia"/>
          <w:sz w:val="20"/>
          <w:szCs w:val="20"/>
          <w:lang w:eastAsia="ja-JP"/>
        </w:rPr>
        <w:t>の調整額に相当する退職手当）の支給規定を退職手当に関する条例</w:t>
      </w:r>
      <w:r w:rsidR="009E23E9" w:rsidRPr="009747DC">
        <w:rPr>
          <w:rFonts w:ascii="ＭＳ 明朝" w:hAnsi="ＭＳ 明朝" w:hint="eastAsia"/>
          <w:spacing w:val="2"/>
          <w:sz w:val="20"/>
          <w:szCs w:val="20"/>
          <w:lang w:eastAsia="ja-JP"/>
        </w:rPr>
        <w:t>（退職手当の支給業務を組合に処理させている</w:t>
      </w:r>
      <w:r w:rsidR="00B168DC" w:rsidRPr="009747DC">
        <w:rPr>
          <w:rFonts w:ascii="ＭＳ 明朝" w:hAnsi="ＭＳ 明朝" w:hint="eastAsia"/>
          <w:spacing w:val="2"/>
          <w:sz w:val="20"/>
          <w:szCs w:val="20"/>
          <w:lang w:eastAsia="ja-JP"/>
        </w:rPr>
        <w:t>場合は、当該組合の条例等）</w:t>
      </w:r>
      <w:r w:rsidRPr="009747DC">
        <w:rPr>
          <w:rFonts w:ascii="ＭＳ 明朝" w:hAnsi="ＭＳ 明朝" w:cs="ＭＳ 明朝" w:hint="eastAsia"/>
          <w:sz w:val="20"/>
          <w:szCs w:val="20"/>
          <w:lang w:eastAsia="ja-JP"/>
        </w:rPr>
        <w:t>において定めている団体のみ記入してください</w:t>
      </w:r>
      <w:r w:rsidR="00B168DC" w:rsidRPr="009747DC">
        <w:rPr>
          <w:rFonts w:ascii="ＭＳ 明朝" w:hAnsi="ＭＳ 明朝" w:cs="ＭＳ 明朝" w:hint="eastAsia"/>
          <w:sz w:val="20"/>
          <w:szCs w:val="20"/>
          <w:lang w:eastAsia="ja-JP"/>
        </w:rPr>
        <w:t>。</w:t>
      </w:r>
    </w:p>
    <w:p w:rsidR="00FD5803" w:rsidRPr="009747DC" w:rsidRDefault="00CE1AF6" w:rsidP="00B40756">
      <w:pPr>
        <w:spacing w:before="100" w:beforeAutospacing="1" w:after="100" w:afterAutospacing="1" w:line="320" w:lineRule="exact"/>
        <w:ind w:left="400" w:hangingChars="200" w:hanging="400"/>
        <w:contextualSpacing/>
        <w:rPr>
          <w:rFonts w:ascii="ＭＳ 明朝" w:hAnsi="ＭＳ 明朝" w:cs="ＭＳ 明朝"/>
          <w:sz w:val="20"/>
          <w:szCs w:val="20"/>
          <w:lang w:eastAsia="ja-JP"/>
        </w:rPr>
      </w:pPr>
      <w:r w:rsidRPr="009747DC">
        <w:rPr>
          <w:rFonts w:ascii="ＭＳ 明朝" w:hAnsi="ＭＳ 明朝" w:cs="ＭＳ 明朝" w:hint="eastAsia"/>
          <w:sz w:val="20"/>
          <w:szCs w:val="20"/>
          <w:lang w:eastAsia="ja-JP"/>
        </w:rPr>
        <w:t xml:space="preserve">　</w:t>
      </w:r>
      <w:r w:rsidR="00FD5803" w:rsidRPr="009747DC">
        <w:rPr>
          <w:rFonts w:ascii="ＭＳ 明朝" w:hAnsi="ＭＳ 明朝" w:cs="ＭＳ 明朝" w:hint="eastAsia"/>
          <w:sz w:val="20"/>
          <w:szCs w:val="20"/>
          <w:lang w:eastAsia="ja-JP"/>
        </w:rPr>
        <w:t xml:space="preserve">(2)　</w:t>
      </w:r>
      <w:r w:rsidR="00FC4849" w:rsidRPr="009747DC">
        <w:rPr>
          <w:rFonts w:ascii="ＭＳ 明朝" w:hAnsi="ＭＳ 明朝" w:cs="ＭＳ 明朝" w:hint="eastAsia"/>
          <w:sz w:val="20"/>
          <w:szCs w:val="20"/>
          <w:lang w:eastAsia="ja-JP"/>
        </w:rPr>
        <w:t>調整額の算定は、</w:t>
      </w:r>
      <w:r w:rsidR="00D8278B" w:rsidRPr="009747DC">
        <w:rPr>
          <w:rFonts w:ascii="ＭＳ 明朝" w:hAnsi="ＭＳ 明朝" w:cs="ＭＳ 明朝" w:hint="eastAsia"/>
          <w:sz w:val="20"/>
          <w:szCs w:val="20"/>
          <w:lang w:eastAsia="ja-JP"/>
        </w:rPr>
        <w:t>本様式</w:t>
      </w:r>
      <w:r w:rsidR="00FC4849" w:rsidRPr="009747DC">
        <w:rPr>
          <w:rFonts w:ascii="ＭＳ 明朝" w:hAnsi="ＭＳ 明朝" w:cs="ＭＳ 明朝" w:hint="eastAsia"/>
          <w:sz w:val="20"/>
          <w:szCs w:val="20"/>
          <w:lang w:eastAsia="ja-JP"/>
        </w:rPr>
        <w:t>中「調整額（その１）」か「調整額（その２）」の</w:t>
      </w:r>
      <w:r w:rsidR="00FC4849" w:rsidRPr="009747DC">
        <w:rPr>
          <w:rFonts w:ascii="ＭＳ 明朝" w:hAnsi="ＭＳ 明朝" w:cs="ＭＳ 明朝" w:hint="eastAsia"/>
          <w:sz w:val="20"/>
          <w:szCs w:val="20"/>
          <w:u w:val="thick"/>
          <w:lang w:eastAsia="ja-JP"/>
        </w:rPr>
        <w:t>いずれか</w:t>
      </w:r>
      <w:r w:rsidR="00A505C2" w:rsidRPr="009747DC">
        <w:rPr>
          <w:rFonts w:ascii="ＭＳ 明朝" w:hAnsi="ＭＳ 明朝" w:cs="ＭＳ 明朝" w:hint="eastAsia"/>
          <w:sz w:val="20"/>
          <w:szCs w:val="20"/>
          <w:u w:val="thick"/>
          <w:lang w:eastAsia="ja-JP"/>
        </w:rPr>
        <w:t>１つの</w:t>
      </w:r>
      <w:r w:rsidR="00FC4849" w:rsidRPr="009747DC">
        <w:rPr>
          <w:rFonts w:ascii="ＭＳ 明朝" w:hAnsi="ＭＳ 明朝" w:cs="ＭＳ 明朝" w:hint="eastAsia"/>
          <w:sz w:val="20"/>
          <w:szCs w:val="20"/>
          <w:u w:val="thick"/>
          <w:lang w:eastAsia="ja-JP"/>
        </w:rPr>
        <w:t>方法を選択</w:t>
      </w:r>
      <w:r w:rsidR="00FC4849" w:rsidRPr="009747DC">
        <w:rPr>
          <w:rFonts w:ascii="ＭＳ 明朝" w:hAnsi="ＭＳ 明朝" w:cs="ＭＳ 明朝" w:hint="eastAsia"/>
          <w:sz w:val="20"/>
          <w:szCs w:val="20"/>
          <w:lang w:eastAsia="ja-JP"/>
        </w:rPr>
        <w:t>してください。従って、表右下</w:t>
      </w:r>
      <w:r w:rsidR="00FC4849" w:rsidRPr="009747DC">
        <w:rPr>
          <w:rFonts w:ascii="ＭＳ 明朝" w:hAnsi="ＭＳ 明朝" w:cs="ＭＳ 明朝" w:hint="eastAsia"/>
          <w:sz w:val="20"/>
          <w:szCs w:val="20"/>
          <w:u w:val="wave"/>
          <w:lang w:eastAsia="ja-JP"/>
        </w:rPr>
        <w:t>「一般職（調整額）合計額」</w:t>
      </w:r>
      <w:r w:rsidR="00A505C2" w:rsidRPr="009747DC">
        <w:rPr>
          <w:rFonts w:ascii="ＭＳ 明朝" w:hAnsi="ＭＳ 明朝" w:cs="ＭＳ 明朝" w:hint="eastAsia"/>
          <w:sz w:val="20"/>
          <w:szCs w:val="20"/>
          <w:u w:val="wave"/>
          <w:lang w:eastAsia="ja-JP"/>
        </w:rPr>
        <w:t>の（その１）と（その２）</w:t>
      </w:r>
      <w:r w:rsidR="00FC4849" w:rsidRPr="009747DC">
        <w:rPr>
          <w:rFonts w:ascii="ＭＳ 明朝" w:hAnsi="ＭＳ 明朝" w:cs="ＭＳ 明朝" w:hint="eastAsia"/>
          <w:sz w:val="20"/>
          <w:szCs w:val="20"/>
          <w:u w:val="wave"/>
          <w:lang w:eastAsia="ja-JP"/>
        </w:rPr>
        <w:t>の両方に数値が記入されることはありません。</w:t>
      </w:r>
    </w:p>
    <w:p w:rsidR="00B168DC" w:rsidRPr="009747DC" w:rsidRDefault="00B168DC" w:rsidP="00B40756">
      <w:pPr>
        <w:spacing w:before="100" w:beforeAutospacing="1" w:after="100" w:afterAutospacing="1" w:line="320" w:lineRule="exact"/>
        <w:ind w:left="400" w:hangingChars="200" w:hanging="400"/>
        <w:contextualSpacing/>
        <w:rPr>
          <w:rFonts w:ascii="ＭＳ 明朝" w:hAnsi="ＭＳ 明朝" w:cs="ＭＳ 明朝"/>
          <w:sz w:val="20"/>
          <w:szCs w:val="20"/>
          <w:lang w:eastAsia="ja-JP"/>
        </w:rPr>
      </w:pPr>
      <w:r w:rsidRPr="009747DC">
        <w:rPr>
          <w:rFonts w:ascii="ＭＳ 明朝" w:hAnsi="ＭＳ 明朝" w:cs="ＭＳ 明朝" w:hint="eastAsia"/>
          <w:sz w:val="20"/>
          <w:szCs w:val="20"/>
          <w:lang w:eastAsia="ja-JP"/>
        </w:rPr>
        <w:t xml:space="preserve">　</w:t>
      </w:r>
      <w:r w:rsidR="00FC4849" w:rsidRPr="009747DC">
        <w:rPr>
          <w:rFonts w:ascii="ＭＳ 明朝" w:hAnsi="ＭＳ 明朝" w:cs="ＭＳ 明朝" w:hint="eastAsia"/>
          <w:sz w:val="20"/>
          <w:szCs w:val="20"/>
          <w:lang w:eastAsia="ja-JP"/>
        </w:rPr>
        <w:t>(3</w:t>
      </w:r>
      <w:r w:rsidR="00CB5AA1" w:rsidRPr="009747DC">
        <w:rPr>
          <w:rFonts w:ascii="ＭＳ 明朝" w:hAnsi="ＭＳ 明朝" w:cs="ＭＳ 明朝" w:hint="eastAsia"/>
          <w:sz w:val="20"/>
          <w:szCs w:val="20"/>
          <w:lang w:eastAsia="ja-JP"/>
        </w:rPr>
        <w:t>)</w:t>
      </w:r>
      <w:r w:rsidRPr="009747DC">
        <w:rPr>
          <w:rFonts w:ascii="ＭＳ 明朝" w:hAnsi="ＭＳ 明朝" w:cs="ＭＳ 明朝" w:hint="eastAsia"/>
          <w:sz w:val="20"/>
          <w:szCs w:val="20"/>
          <w:lang w:eastAsia="ja-JP"/>
        </w:rPr>
        <w:t xml:space="preserve">　</w:t>
      </w:r>
      <w:r w:rsidR="00FC4849" w:rsidRPr="009747DC">
        <w:rPr>
          <w:rFonts w:ascii="ＭＳ 明朝" w:hAnsi="ＭＳ 明朝" w:cs="ＭＳ 明朝" w:hint="eastAsia"/>
          <w:sz w:val="20"/>
          <w:szCs w:val="20"/>
          <w:lang w:eastAsia="ja-JP"/>
        </w:rPr>
        <w:t>調整額（その１）中、</w:t>
      </w:r>
      <w:r w:rsidRPr="009747DC">
        <w:rPr>
          <w:rFonts w:ascii="ＭＳ 明朝" w:hAnsi="ＭＳ 明朝" w:cs="ＭＳ 明朝" w:hint="eastAsia"/>
          <w:sz w:val="20"/>
          <w:szCs w:val="20"/>
          <w:lang w:eastAsia="ja-JP"/>
        </w:rPr>
        <w:t>Ａｎ</w:t>
      </w:r>
      <w:r w:rsidR="00AB593C" w:rsidRPr="009747DC">
        <w:rPr>
          <w:rFonts w:ascii="ＭＳ 明朝" w:hAnsi="ＭＳ 明朝" w:cs="ＭＳ 明朝" w:hint="eastAsia"/>
          <w:sz w:val="20"/>
          <w:szCs w:val="20"/>
          <w:lang w:eastAsia="ja-JP"/>
        </w:rPr>
        <w:t>に</w:t>
      </w:r>
      <w:r w:rsidRPr="009747DC">
        <w:rPr>
          <w:rFonts w:ascii="ＭＳ 明朝" w:hAnsi="ＭＳ 明朝" w:cs="ＭＳ 明朝" w:hint="eastAsia"/>
          <w:sz w:val="20"/>
          <w:szCs w:val="20"/>
          <w:lang w:eastAsia="ja-JP"/>
        </w:rPr>
        <w:t>は、人事委員会規則等で定めている調整月額について、職員区分ごとにそ</w:t>
      </w:r>
      <w:r w:rsidR="00CB5AA1" w:rsidRPr="009747DC">
        <w:rPr>
          <w:rFonts w:ascii="ＭＳ 明朝" w:hAnsi="ＭＳ 明朝" w:cs="ＭＳ 明朝" w:hint="eastAsia"/>
          <w:sz w:val="20"/>
          <w:szCs w:val="20"/>
          <w:lang w:eastAsia="ja-JP"/>
        </w:rPr>
        <w:t>の額を記入してください</w:t>
      </w:r>
      <w:r w:rsidR="005C1373" w:rsidRPr="009747DC">
        <w:rPr>
          <w:rFonts w:ascii="ＭＳ 明朝" w:hAnsi="ＭＳ 明朝" w:cs="ＭＳ 明朝" w:hint="eastAsia"/>
          <w:sz w:val="20"/>
          <w:szCs w:val="20"/>
          <w:lang w:eastAsia="ja-JP"/>
        </w:rPr>
        <w:t>。その際、最も調整月額が少額の区分（0</w:t>
      </w:r>
      <w:r w:rsidRPr="009747DC">
        <w:rPr>
          <w:rFonts w:ascii="ＭＳ 明朝" w:hAnsi="ＭＳ 明朝" w:cs="ＭＳ 明朝" w:hint="eastAsia"/>
          <w:sz w:val="20"/>
          <w:szCs w:val="20"/>
          <w:lang w:eastAsia="ja-JP"/>
        </w:rPr>
        <w:t>円を除く）を</w:t>
      </w:r>
      <w:r w:rsidRPr="009747DC">
        <w:rPr>
          <w:rFonts w:ascii="ＭＳ 明朝" w:hAnsi="ＭＳ 明朝" w:cs="ＭＳ 明朝"/>
          <w:sz w:val="20"/>
          <w:szCs w:val="20"/>
          <w:lang w:eastAsia="ja-JP"/>
        </w:rPr>
        <w:t>n=</w:t>
      </w:r>
      <w:r w:rsidRPr="009747DC">
        <w:rPr>
          <w:rFonts w:ascii="ＭＳ 明朝" w:hAnsi="ＭＳ 明朝" w:cs="ＭＳ 明朝" w:hint="eastAsia"/>
          <w:sz w:val="20"/>
          <w:szCs w:val="20"/>
          <w:lang w:eastAsia="ja-JP"/>
        </w:rPr>
        <w:t>「1</w:t>
      </w:r>
      <w:r w:rsidR="00CB5AA1" w:rsidRPr="009747DC">
        <w:rPr>
          <w:rFonts w:ascii="ＭＳ 明朝" w:hAnsi="ＭＳ 明朝" w:cs="ＭＳ 明朝" w:hint="eastAsia"/>
          <w:sz w:val="20"/>
          <w:szCs w:val="20"/>
          <w:lang w:eastAsia="ja-JP"/>
        </w:rPr>
        <w:t>」の列に記入し、調整月額の大きさに従って順に記入してください</w:t>
      </w:r>
      <w:r w:rsidRPr="009747DC">
        <w:rPr>
          <w:rFonts w:ascii="ＭＳ 明朝" w:hAnsi="ＭＳ 明朝" w:cs="ＭＳ 明朝" w:hint="eastAsia"/>
          <w:sz w:val="20"/>
          <w:szCs w:val="20"/>
          <w:lang w:eastAsia="ja-JP"/>
        </w:rPr>
        <w:t>。</w:t>
      </w:r>
    </w:p>
    <w:p w:rsidR="006879FB" w:rsidRPr="009747DC" w:rsidRDefault="006879FB" w:rsidP="00113466">
      <w:pPr>
        <w:spacing w:before="100" w:beforeAutospacing="1" w:after="100" w:afterAutospacing="1" w:line="320" w:lineRule="exact"/>
        <w:contextualSpacing/>
        <w:rPr>
          <w:rFonts w:ascii="ＭＳ 明朝" w:hAnsi="ＭＳ 明朝" w:cs="ＭＳ 明朝"/>
          <w:sz w:val="20"/>
          <w:szCs w:val="20"/>
          <w:u w:val="thick"/>
          <w:lang w:eastAsia="ja-JP"/>
        </w:rPr>
      </w:pPr>
      <w:r w:rsidRPr="009747DC">
        <w:rPr>
          <w:rFonts w:ascii="ＭＳ 明朝" w:hAnsi="ＭＳ 明朝" w:cs="ＭＳ 明朝" w:hint="eastAsia"/>
          <w:sz w:val="20"/>
          <w:szCs w:val="20"/>
          <w:lang w:eastAsia="ja-JP"/>
        </w:rPr>
        <w:t xml:space="preserve">　　</w:t>
      </w:r>
      <w:r w:rsidRPr="009747DC">
        <w:rPr>
          <w:rFonts w:ascii="ＭＳ 明朝" w:hAnsi="ＭＳ 明朝" w:cs="ＭＳ 明朝" w:hint="eastAsia"/>
          <w:sz w:val="20"/>
          <w:szCs w:val="20"/>
          <w:u w:val="thick"/>
          <w:lang w:eastAsia="ja-JP"/>
        </w:rPr>
        <w:t>※　調整月額の単位は、円単位で記入してください。</w:t>
      </w:r>
    </w:p>
    <w:p w:rsidR="00B168DC" w:rsidRPr="009747DC" w:rsidRDefault="00B168DC" w:rsidP="00B40756">
      <w:pPr>
        <w:spacing w:before="100" w:beforeAutospacing="1" w:after="100" w:afterAutospacing="1" w:line="320" w:lineRule="exact"/>
        <w:ind w:left="400" w:hangingChars="200" w:hanging="400"/>
        <w:contextualSpacing/>
        <w:rPr>
          <w:rFonts w:ascii="ＭＳ 明朝" w:hAnsi="ＭＳ 明朝" w:cs="ＭＳ 明朝"/>
          <w:sz w:val="20"/>
          <w:szCs w:val="20"/>
          <w:lang w:eastAsia="ja-JP"/>
        </w:rPr>
      </w:pPr>
      <w:r w:rsidRPr="009747DC">
        <w:rPr>
          <w:rFonts w:ascii="ＭＳ 明朝" w:hAnsi="ＭＳ 明朝" w:cs="ＭＳ 明朝" w:hint="eastAsia"/>
          <w:sz w:val="20"/>
          <w:szCs w:val="20"/>
          <w:lang w:eastAsia="ja-JP"/>
        </w:rPr>
        <w:t xml:space="preserve">　</w:t>
      </w:r>
      <w:r w:rsidR="00FC4849" w:rsidRPr="009747DC">
        <w:rPr>
          <w:rFonts w:ascii="ＭＳ 明朝" w:hAnsi="ＭＳ 明朝" w:cs="ＭＳ 明朝" w:hint="eastAsia"/>
          <w:sz w:val="20"/>
          <w:szCs w:val="20"/>
          <w:lang w:eastAsia="ja-JP"/>
        </w:rPr>
        <w:t>(4</w:t>
      </w:r>
      <w:r w:rsidR="00CB5AA1" w:rsidRPr="009747DC">
        <w:rPr>
          <w:rFonts w:ascii="ＭＳ 明朝" w:hAnsi="ＭＳ 明朝" w:cs="ＭＳ 明朝" w:hint="eastAsia"/>
          <w:sz w:val="20"/>
          <w:szCs w:val="20"/>
          <w:lang w:eastAsia="ja-JP"/>
        </w:rPr>
        <w:t>)</w:t>
      </w:r>
      <w:r w:rsidRPr="009747DC">
        <w:rPr>
          <w:rFonts w:ascii="ＭＳ 明朝" w:hAnsi="ＭＳ 明朝" w:cs="ＭＳ 明朝" w:hint="eastAsia"/>
          <w:sz w:val="20"/>
          <w:szCs w:val="20"/>
          <w:lang w:eastAsia="ja-JP"/>
        </w:rPr>
        <w:t xml:space="preserve">　</w:t>
      </w:r>
      <w:r w:rsidR="00FC4849" w:rsidRPr="009747DC">
        <w:rPr>
          <w:rFonts w:ascii="ＭＳ 明朝" w:hAnsi="ＭＳ 明朝" w:cs="ＭＳ 明朝" w:hint="eastAsia"/>
          <w:sz w:val="20"/>
          <w:szCs w:val="20"/>
          <w:lang w:eastAsia="ja-JP"/>
        </w:rPr>
        <w:t>調整額（その１）中、</w:t>
      </w:r>
      <w:r w:rsidRPr="009747DC">
        <w:rPr>
          <w:rFonts w:ascii="ＭＳ 明朝" w:hAnsi="ＭＳ 明朝" w:cs="ＭＳ 明朝" w:hint="eastAsia"/>
          <w:sz w:val="20"/>
          <w:szCs w:val="20"/>
          <w:lang w:eastAsia="ja-JP"/>
        </w:rPr>
        <w:t>Ｂｎ</w:t>
      </w:r>
      <w:r w:rsidR="00AB593C" w:rsidRPr="009747DC">
        <w:rPr>
          <w:rFonts w:ascii="ＭＳ 明朝" w:hAnsi="ＭＳ 明朝" w:cs="ＭＳ 明朝" w:hint="eastAsia"/>
          <w:sz w:val="20"/>
          <w:szCs w:val="20"/>
          <w:lang w:eastAsia="ja-JP"/>
        </w:rPr>
        <w:t>に</w:t>
      </w:r>
      <w:r w:rsidRPr="009747DC">
        <w:rPr>
          <w:rFonts w:ascii="ＭＳ 明朝" w:hAnsi="ＭＳ 明朝" w:cs="ＭＳ 明朝" w:hint="eastAsia"/>
          <w:sz w:val="20"/>
          <w:szCs w:val="20"/>
          <w:lang w:eastAsia="ja-JP"/>
        </w:rPr>
        <w:t>は、</w:t>
      </w:r>
      <w:r w:rsidR="005C1373" w:rsidRPr="009747DC">
        <w:rPr>
          <w:rFonts w:ascii="ＭＳ 明朝" w:hAnsi="ＭＳ 明朝" w:hint="eastAsia"/>
          <w:spacing w:val="2"/>
          <w:sz w:val="20"/>
          <w:szCs w:val="20"/>
          <w:u w:val="wave"/>
          <w:lang w:eastAsia="ja-JP"/>
        </w:rPr>
        <w:t>「１職員数」①</w:t>
      </w:r>
      <w:r w:rsidRPr="009747DC">
        <w:rPr>
          <w:rFonts w:ascii="ＭＳ 明朝" w:hAnsi="ＭＳ 明朝" w:hint="eastAsia"/>
          <w:spacing w:val="2"/>
          <w:sz w:val="20"/>
          <w:szCs w:val="20"/>
          <w:u w:val="wave"/>
          <w:lang w:eastAsia="ja-JP"/>
        </w:rPr>
        <w:t>の職員のうち</w:t>
      </w:r>
      <w:r w:rsidRPr="009747DC">
        <w:rPr>
          <w:rFonts w:ascii="ＭＳ 明朝" w:hAnsi="ＭＳ 明朝" w:hint="eastAsia"/>
          <w:spacing w:val="2"/>
          <w:sz w:val="20"/>
          <w:szCs w:val="20"/>
          <w:lang w:eastAsia="ja-JP"/>
        </w:rPr>
        <w:t>、</w:t>
      </w:r>
      <w:r w:rsidR="00110DF9" w:rsidRPr="009747DC">
        <w:rPr>
          <w:rFonts w:ascii="ＭＳ 明朝" w:hAnsi="ＭＳ 明朝" w:cs="ＭＳ 明朝" w:hint="eastAsia"/>
          <w:sz w:val="20"/>
          <w:szCs w:val="20"/>
          <w:lang w:eastAsia="ja-JP"/>
        </w:rPr>
        <w:t>算定</w:t>
      </w:r>
      <w:r w:rsidR="00CB5AA1" w:rsidRPr="009747DC">
        <w:rPr>
          <w:rFonts w:ascii="ＭＳ 明朝" w:hAnsi="ＭＳ 明朝" w:cs="ＭＳ 明朝" w:hint="eastAsia"/>
          <w:sz w:val="20"/>
          <w:szCs w:val="20"/>
          <w:lang w:eastAsia="ja-JP"/>
        </w:rPr>
        <w:t>時点における勤続</w:t>
      </w:r>
      <w:r w:rsidR="00695CFC" w:rsidRPr="009747DC">
        <w:rPr>
          <w:rFonts w:ascii="ＭＳ 明朝" w:hAnsi="ＭＳ 明朝" w:cs="ＭＳ 明朝" w:hint="eastAsia"/>
          <w:sz w:val="20"/>
          <w:szCs w:val="20"/>
          <w:lang w:eastAsia="ja-JP"/>
        </w:rPr>
        <w:t>期間</w:t>
      </w:r>
      <w:r w:rsidR="00CB5AA1" w:rsidRPr="009747DC">
        <w:rPr>
          <w:rFonts w:ascii="ＭＳ 明朝" w:hAnsi="ＭＳ 明朝" w:cs="ＭＳ 明朝" w:hint="eastAsia"/>
          <w:sz w:val="20"/>
          <w:szCs w:val="20"/>
          <w:lang w:eastAsia="ja-JP"/>
        </w:rPr>
        <w:t>が25年以上の職員数を、ｎの職員区分ごとに記入してください</w:t>
      </w:r>
      <w:r w:rsidRPr="009747DC">
        <w:rPr>
          <w:rFonts w:ascii="ＭＳ 明朝" w:hAnsi="ＭＳ 明朝" w:cs="ＭＳ 明朝" w:hint="eastAsia"/>
          <w:sz w:val="20"/>
          <w:szCs w:val="20"/>
          <w:lang w:eastAsia="ja-JP"/>
        </w:rPr>
        <w:t>。</w:t>
      </w:r>
    </w:p>
    <w:p w:rsidR="00E03989" w:rsidRPr="009747DC" w:rsidRDefault="00B168DC" w:rsidP="00B40756">
      <w:pPr>
        <w:spacing w:before="100" w:beforeAutospacing="1" w:after="100" w:afterAutospacing="1" w:line="320" w:lineRule="exact"/>
        <w:ind w:left="400" w:hangingChars="200" w:hanging="400"/>
        <w:contextualSpacing/>
        <w:rPr>
          <w:rFonts w:ascii="ＭＳ 明朝" w:hAnsi="ＭＳ 明朝" w:cs="ＭＳ 明朝"/>
          <w:sz w:val="20"/>
          <w:szCs w:val="20"/>
          <w:lang w:eastAsia="ja-JP"/>
        </w:rPr>
      </w:pPr>
      <w:r w:rsidRPr="009747DC">
        <w:rPr>
          <w:rFonts w:ascii="ＭＳ 明朝" w:hAnsi="ＭＳ 明朝" w:cs="ＭＳ 明朝" w:hint="eastAsia"/>
          <w:sz w:val="20"/>
          <w:szCs w:val="20"/>
          <w:lang w:eastAsia="ja-JP"/>
        </w:rPr>
        <w:lastRenderedPageBreak/>
        <w:t xml:space="preserve">　</w:t>
      </w:r>
      <w:r w:rsidR="00FC4849" w:rsidRPr="009747DC">
        <w:rPr>
          <w:rFonts w:ascii="ＭＳ 明朝" w:hAnsi="ＭＳ 明朝" w:cs="ＭＳ 明朝" w:hint="eastAsia"/>
          <w:sz w:val="20"/>
          <w:szCs w:val="20"/>
          <w:lang w:eastAsia="ja-JP"/>
        </w:rPr>
        <w:t>(5)</w:t>
      </w:r>
      <w:r w:rsidRPr="009747DC">
        <w:rPr>
          <w:rFonts w:ascii="ＭＳ 明朝" w:hAnsi="ＭＳ 明朝" w:cs="ＭＳ 明朝" w:hint="eastAsia"/>
          <w:sz w:val="20"/>
          <w:szCs w:val="20"/>
          <w:lang w:eastAsia="ja-JP"/>
        </w:rPr>
        <w:t xml:space="preserve">　</w:t>
      </w:r>
      <w:r w:rsidR="00FC4849" w:rsidRPr="009747DC">
        <w:rPr>
          <w:rFonts w:ascii="ＭＳ 明朝" w:hAnsi="ＭＳ 明朝" w:cs="ＭＳ 明朝" w:hint="eastAsia"/>
          <w:sz w:val="20"/>
          <w:szCs w:val="20"/>
          <w:lang w:eastAsia="ja-JP"/>
        </w:rPr>
        <w:t>調整額（その１）中、</w:t>
      </w:r>
      <w:r w:rsidRPr="009747DC">
        <w:rPr>
          <w:rFonts w:ascii="ＭＳ 明朝" w:hAnsi="ＭＳ 明朝" w:cs="ＭＳ 明朝" w:hint="eastAsia"/>
          <w:sz w:val="20"/>
          <w:szCs w:val="20"/>
          <w:lang w:eastAsia="ja-JP"/>
        </w:rPr>
        <w:t>Ｆｎ</w:t>
      </w:r>
      <w:r w:rsidR="00AB593C" w:rsidRPr="009747DC">
        <w:rPr>
          <w:rFonts w:ascii="ＭＳ 明朝" w:hAnsi="ＭＳ 明朝" w:cs="ＭＳ 明朝" w:hint="eastAsia"/>
          <w:sz w:val="20"/>
          <w:szCs w:val="20"/>
          <w:lang w:eastAsia="ja-JP"/>
        </w:rPr>
        <w:t>に</w:t>
      </w:r>
      <w:r w:rsidRPr="009747DC">
        <w:rPr>
          <w:rFonts w:ascii="ＭＳ 明朝" w:hAnsi="ＭＳ 明朝" w:cs="ＭＳ 明朝" w:hint="eastAsia"/>
          <w:sz w:val="20"/>
          <w:szCs w:val="20"/>
          <w:lang w:eastAsia="ja-JP"/>
        </w:rPr>
        <w:t>は、</w:t>
      </w:r>
      <w:r w:rsidR="005C1373" w:rsidRPr="009747DC">
        <w:rPr>
          <w:rFonts w:ascii="ＭＳ 明朝" w:hAnsi="ＭＳ 明朝" w:hint="eastAsia"/>
          <w:spacing w:val="2"/>
          <w:sz w:val="20"/>
          <w:szCs w:val="20"/>
          <w:u w:val="wave"/>
          <w:lang w:eastAsia="ja-JP"/>
        </w:rPr>
        <w:t>「１職員数」①</w:t>
      </w:r>
      <w:r w:rsidRPr="009747DC">
        <w:rPr>
          <w:rFonts w:ascii="ＭＳ 明朝" w:hAnsi="ＭＳ 明朝" w:hint="eastAsia"/>
          <w:spacing w:val="2"/>
          <w:sz w:val="20"/>
          <w:szCs w:val="20"/>
          <w:u w:val="wave"/>
          <w:lang w:eastAsia="ja-JP"/>
        </w:rPr>
        <w:t>の職員のうち</w:t>
      </w:r>
      <w:r w:rsidRPr="009747DC">
        <w:rPr>
          <w:rFonts w:ascii="ＭＳ 明朝" w:hAnsi="ＭＳ 明朝" w:hint="eastAsia"/>
          <w:spacing w:val="2"/>
          <w:sz w:val="20"/>
          <w:szCs w:val="20"/>
          <w:lang w:eastAsia="ja-JP"/>
        </w:rPr>
        <w:t>、</w:t>
      </w:r>
      <w:r w:rsidR="00110DF9" w:rsidRPr="009747DC">
        <w:rPr>
          <w:rFonts w:ascii="ＭＳ 明朝" w:hAnsi="ＭＳ 明朝" w:cs="ＭＳ 明朝" w:hint="eastAsia"/>
          <w:sz w:val="20"/>
          <w:szCs w:val="20"/>
          <w:lang w:eastAsia="ja-JP"/>
        </w:rPr>
        <w:t>算定</w:t>
      </w:r>
      <w:r w:rsidR="00CB5AA1" w:rsidRPr="009747DC">
        <w:rPr>
          <w:rFonts w:ascii="ＭＳ 明朝" w:hAnsi="ＭＳ 明朝" w:cs="ＭＳ 明朝" w:hint="eastAsia"/>
          <w:sz w:val="20"/>
          <w:szCs w:val="20"/>
          <w:lang w:eastAsia="ja-JP"/>
        </w:rPr>
        <w:t>時点における勤続</w:t>
      </w:r>
      <w:r w:rsidR="00695CFC" w:rsidRPr="009747DC">
        <w:rPr>
          <w:rFonts w:ascii="ＭＳ 明朝" w:hAnsi="ＭＳ 明朝" w:cs="ＭＳ 明朝" w:hint="eastAsia"/>
          <w:sz w:val="20"/>
          <w:szCs w:val="20"/>
          <w:lang w:eastAsia="ja-JP"/>
        </w:rPr>
        <w:t>期間</w:t>
      </w:r>
      <w:r w:rsidR="00CB5AA1" w:rsidRPr="009747DC">
        <w:rPr>
          <w:rFonts w:ascii="ＭＳ 明朝" w:hAnsi="ＭＳ 明朝" w:cs="ＭＳ 明朝" w:hint="eastAsia"/>
          <w:sz w:val="20"/>
          <w:szCs w:val="20"/>
          <w:lang w:eastAsia="ja-JP"/>
        </w:rPr>
        <w:t>が10年以上25年未満の職員数を、ｎの職員区分ごとに記入してください</w:t>
      </w:r>
      <w:r w:rsidRPr="009747DC">
        <w:rPr>
          <w:rFonts w:ascii="ＭＳ 明朝" w:hAnsi="ＭＳ 明朝" w:cs="ＭＳ 明朝" w:hint="eastAsia"/>
          <w:sz w:val="20"/>
          <w:szCs w:val="20"/>
          <w:lang w:eastAsia="ja-JP"/>
        </w:rPr>
        <w:t>。</w:t>
      </w:r>
    </w:p>
    <w:p w:rsidR="00FC4849" w:rsidRPr="009747DC" w:rsidRDefault="00FC4849" w:rsidP="00B40756">
      <w:pPr>
        <w:spacing w:before="100" w:beforeAutospacing="1" w:after="100" w:afterAutospacing="1" w:line="320" w:lineRule="exact"/>
        <w:ind w:left="400" w:hangingChars="200" w:hanging="400"/>
        <w:contextualSpacing/>
        <w:rPr>
          <w:rFonts w:ascii="ＭＳ 明朝" w:hAnsi="ＭＳ 明朝" w:cs="ＭＳ 明朝"/>
          <w:sz w:val="20"/>
          <w:szCs w:val="20"/>
          <w:lang w:eastAsia="ja-JP"/>
        </w:rPr>
      </w:pPr>
      <w:r w:rsidRPr="009747DC">
        <w:rPr>
          <w:rFonts w:ascii="ＭＳ 明朝" w:hAnsi="ＭＳ 明朝" w:cs="ＭＳ 明朝" w:hint="eastAsia"/>
          <w:sz w:val="20"/>
          <w:szCs w:val="20"/>
          <w:lang w:eastAsia="ja-JP"/>
        </w:rPr>
        <w:t xml:space="preserve">　(6)　</w:t>
      </w:r>
      <w:r w:rsidR="00AB593C" w:rsidRPr="009747DC">
        <w:rPr>
          <w:rFonts w:ascii="ＭＳ 明朝" w:hAnsi="ＭＳ 明朝" w:cs="ＭＳ 明朝" w:hint="eastAsia"/>
          <w:sz w:val="20"/>
          <w:szCs w:val="20"/>
          <w:lang w:eastAsia="ja-JP"/>
        </w:rPr>
        <w:t>調整額（その２）中、aには、</w:t>
      </w:r>
      <w:r w:rsidR="008E5E3C" w:rsidRPr="009747DC">
        <w:rPr>
          <w:rFonts w:ascii="ＭＳ 明朝" w:hAnsi="ＭＳ 明朝" w:cs="ＭＳ 明朝" w:hint="eastAsia"/>
          <w:sz w:val="20"/>
          <w:szCs w:val="20"/>
          <w:lang w:eastAsia="ja-JP"/>
        </w:rPr>
        <w:t>前年度において自己都合により退職した者に対して支給した調整額の総額を記入してください。</w:t>
      </w:r>
    </w:p>
    <w:p w:rsidR="008E5E3C" w:rsidRPr="009747DC" w:rsidRDefault="008E5E3C" w:rsidP="00B40756">
      <w:pPr>
        <w:spacing w:before="100" w:beforeAutospacing="1" w:after="100" w:afterAutospacing="1" w:line="320" w:lineRule="exact"/>
        <w:ind w:left="400" w:hangingChars="200" w:hanging="400"/>
        <w:contextualSpacing/>
        <w:rPr>
          <w:rFonts w:ascii="ＭＳ 明朝" w:hAnsi="ＭＳ 明朝" w:cs="ＭＳ 明朝"/>
          <w:sz w:val="20"/>
          <w:szCs w:val="20"/>
          <w:lang w:eastAsia="ja-JP"/>
        </w:rPr>
      </w:pPr>
      <w:r w:rsidRPr="009747DC">
        <w:rPr>
          <w:rFonts w:ascii="ＭＳ 明朝" w:hAnsi="ＭＳ 明朝" w:cs="ＭＳ 明朝" w:hint="eastAsia"/>
          <w:sz w:val="20"/>
          <w:szCs w:val="20"/>
          <w:lang w:eastAsia="ja-JP"/>
        </w:rPr>
        <w:t xml:space="preserve">　(7)　調整額（その２）中、bには、前年度における自己都合退職者のうち「国家公務員退職手当法</w:t>
      </w:r>
      <w:r w:rsidR="001731E5" w:rsidRPr="009747DC">
        <w:rPr>
          <w:rFonts w:ascii="ＭＳ 明朝" w:hAnsi="ＭＳ 明朝" w:cs="ＭＳ 明朝" w:hint="eastAsia"/>
          <w:sz w:val="20"/>
          <w:szCs w:val="20"/>
          <w:lang w:eastAsia="ja-JP"/>
        </w:rPr>
        <w:t>の一部を改正する法律」（平成17</w:t>
      </w:r>
      <w:r w:rsidRPr="009747DC">
        <w:rPr>
          <w:rFonts w:ascii="ＭＳ 明朝" w:hAnsi="ＭＳ 明朝" w:cs="ＭＳ 明朝" w:hint="eastAsia"/>
          <w:sz w:val="20"/>
          <w:szCs w:val="20"/>
          <w:lang w:eastAsia="ja-JP"/>
        </w:rPr>
        <w:t>年法律第</w:t>
      </w:r>
      <w:r w:rsidR="001731E5" w:rsidRPr="009747DC">
        <w:rPr>
          <w:rFonts w:ascii="ＭＳ 明朝" w:hAnsi="ＭＳ 明朝" w:cs="ＭＳ 明朝" w:hint="eastAsia"/>
          <w:sz w:val="20"/>
          <w:szCs w:val="20"/>
          <w:lang w:eastAsia="ja-JP"/>
        </w:rPr>
        <w:t>115</w:t>
      </w:r>
      <w:r w:rsidRPr="009747DC">
        <w:rPr>
          <w:rFonts w:ascii="ＭＳ 明朝" w:hAnsi="ＭＳ 明朝" w:cs="ＭＳ 明朝" w:hint="eastAsia"/>
          <w:sz w:val="20"/>
          <w:szCs w:val="20"/>
          <w:lang w:eastAsia="ja-JP"/>
        </w:rPr>
        <w:t>号）附則第3条に相当する経過措置規定により調整額を支給されなかった者に対して支給された退職手当の支給総額を記入してください。</w:t>
      </w:r>
    </w:p>
    <w:p w:rsidR="008E5E3C" w:rsidRPr="009747DC" w:rsidRDefault="008E5E3C" w:rsidP="00B40756">
      <w:pPr>
        <w:spacing w:before="100" w:beforeAutospacing="1" w:after="100" w:afterAutospacing="1" w:line="320" w:lineRule="exact"/>
        <w:ind w:left="400" w:hangingChars="200" w:hanging="400"/>
        <w:contextualSpacing/>
        <w:rPr>
          <w:rFonts w:ascii="ＭＳ 明朝" w:hAnsi="ＭＳ 明朝" w:cs="ＭＳ 明朝"/>
          <w:sz w:val="20"/>
          <w:szCs w:val="20"/>
          <w:lang w:eastAsia="ja-JP"/>
        </w:rPr>
      </w:pPr>
      <w:r w:rsidRPr="009747DC">
        <w:rPr>
          <w:rFonts w:ascii="ＭＳ 明朝" w:hAnsi="ＭＳ 明朝" w:cs="ＭＳ 明朝" w:hint="eastAsia"/>
          <w:sz w:val="20"/>
          <w:szCs w:val="20"/>
          <w:lang w:eastAsia="ja-JP"/>
        </w:rPr>
        <w:t xml:space="preserve">　(8)　調整額（その２）中、cには、</w:t>
      </w:r>
      <w:r w:rsidR="00114D36" w:rsidRPr="009747DC">
        <w:rPr>
          <w:rFonts w:ascii="ＭＳ 明朝" w:hAnsi="ＭＳ 明朝" w:cs="ＭＳ 明朝" w:hint="eastAsia"/>
          <w:sz w:val="20"/>
          <w:szCs w:val="20"/>
          <w:lang w:eastAsia="ja-JP"/>
        </w:rPr>
        <w:t>上記bの職員について前年度末日における条例に規定されている基本額の算定方法に基づいて算定される額の総額を記入してください。</w:t>
      </w:r>
    </w:p>
    <w:p w:rsidR="007D5476" w:rsidRPr="009747DC" w:rsidRDefault="007D5476" w:rsidP="00B40756">
      <w:pPr>
        <w:spacing w:before="100" w:beforeAutospacing="1" w:after="100" w:afterAutospacing="1" w:line="320" w:lineRule="exact"/>
        <w:ind w:left="400" w:hangingChars="200" w:hanging="400"/>
        <w:contextualSpacing/>
        <w:rPr>
          <w:rFonts w:ascii="ＭＳ 明朝" w:hAnsi="ＭＳ 明朝" w:cs="ＭＳ 明朝"/>
          <w:sz w:val="20"/>
          <w:szCs w:val="20"/>
          <w:lang w:eastAsia="ja-JP"/>
        </w:rPr>
      </w:pPr>
      <w:r w:rsidRPr="009747DC">
        <w:rPr>
          <w:rFonts w:ascii="ＭＳ 明朝" w:hAnsi="ＭＳ 明朝" w:cs="ＭＳ 明朝" w:hint="eastAsia"/>
          <w:sz w:val="20"/>
          <w:szCs w:val="20"/>
          <w:lang w:eastAsia="ja-JP"/>
        </w:rPr>
        <w:t xml:space="preserve">　　※　この額は(7)及び(9)の額の内数ですので、(7)や(9)の額を超えることはありません。</w:t>
      </w:r>
    </w:p>
    <w:p w:rsidR="004B34A1" w:rsidRPr="009747DC" w:rsidRDefault="004B34A1" w:rsidP="00B40756">
      <w:pPr>
        <w:spacing w:before="100" w:beforeAutospacing="1" w:after="100" w:afterAutospacing="1" w:line="320" w:lineRule="exact"/>
        <w:ind w:left="400" w:hangingChars="200" w:hanging="400"/>
        <w:contextualSpacing/>
        <w:rPr>
          <w:rFonts w:ascii="ＭＳ 明朝" w:hAnsi="ＭＳ 明朝" w:cs="ＭＳ 明朝"/>
          <w:sz w:val="20"/>
          <w:szCs w:val="20"/>
          <w:lang w:eastAsia="ja-JP"/>
        </w:rPr>
      </w:pPr>
      <w:r w:rsidRPr="009747DC">
        <w:rPr>
          <w:rFonts w:ascii="ＭＳ 明朝" w:hAnsi="ＭＳ 明朝" w:cs="ＭＳ 明朝" w:hint="eastAsia"/>
          <w:sz w:val="20"/>
          <w:szCs w:val="20"/>
          <w:lang w:eastAsia="ja-JP"/>
        </w:rPr>
        <w:t xml:space="preserve">　(9)　調整額（その２）中、Ｂには、前年度において自己都合により退職した者について、条例に規定されている基本額の算定方法に基づいて算定される額の総額を記入してください。　</w:t>
      </w:r>
    </w:p>
    <w:p w:rsidR="00B168DC" w:rsidRPr="009747DC" w:rsidRDefault="00B168DC" w:rsidP="00113466">
      <w:pPr>
        <w:spacing w:before="100" w:beforeAutospacing="1" w:after="100" w:afterAutospacing="1" w:line="320" w:lineRule="exact"/>
        <w:contextualSpacing/>
        <w:rPr>
          <w:rFonts w:ascii="ＭＳ 明朝" w:hAnsi="ＭＳ 明朝" w:cs="ＭＳ 明朝"/>
          <w:sz w:val="20"/>
          <w:szCs w:val="20"/>
          <w:lang w:eastAsia="ja-JP"/>
        </w:rPr>
      </w:pPr>
    </w:p>
    <w:p w:rsidR="00B168DC" w:rsidRPr="009747DC" w:rsidRDefault="00BB6B61" w:rsidP="00113466">
      <w:pPr>
        <w:spacing w:before="100" w:beforeAutospacing="1" w:after="100" w:afterAutospacing="1" w:line="320" w:lineRule="exact"/>
        <w:contextualSpacing/>
        <w:rPr>
          <w:rFonts w:ascii="ＭＳ 明朝" w:hAnsi="ＭＳ 明朝"/>
          <w:spacing w:val="2"/>
          <w:sz w:val="20"/>
          <w:szCs w:val="20"/>
          <w:lang w:eastAsia="ja-JP"/>
        </w:rPr>
      </w:pPr>
      <w:r w:rsidRPr="009747DC">
        <w:rPr>
          <w:rFonts w:ascii="ＭＳ 明朝" w:hAnsi="ＭＳ 明朝" w:hint="eastAsia"/>
          <w:spacing w:val="2"/>
          <w:sz w:val="20"/>
          <w:szCs w:val="20"/>
          <w:lang w:eastAsia="ja-JP"/>
        </w:rPr>
        <w:t xml:space="preserve">４　</w:t>
      </w:r>
      <w:r w:rsidR="00B168DC" w:rsidRPr="009747DC">
        <w:rPr>
          <w:rFonts w:ascii="ＭＳ 明朝" w:hAnsi="ＭＳ 明朝" w:hint="eastAsia"/>
          <w:spacing w:val="2"/>
          <w:sz w:val="20"/>
          <w:szCs w:val="20"/>
          <w:lang w:eastAsia="ja-JP"/>
        </w:rPr>
        <w:t>特別職</w:t>
      </w:r>
      <w:r w:rsidR="007523C4" w:rsidRPr="009747DC">
        <w:rPr>
          <w:rFonts w:ascii="ＭＳ 明朝" w:hAnsi="ＭＳ 明朝" w:hint="eastAsia"/>
          <w:spacing w:val="2"/>
          <w:sz w:val="20"/>
          <w:szCs w:val="20"/>
          <w:lang w:eastAsia="ja-JP"/>
        </w:rPr>
        <w:t>（４⑤Ｄ表）</w:t>
      </w:r>
    </w:p>
    <w:p w:rsidR="002238AF" w:rsidRPr="009747DC" w:rsidRDefault="00B168DC" w:rsidP="005A39A4">
      <w:pPr>
        <w:spacing w:before="100" w:beforeAutospacing="1" w:after="100" w:afterAutospacing="1" w:line="320" w:lineRule="exact"/>
        <w:ind w:left="408" w:hangingChars="200" w:hanging="408"/>
        <w:contextualSpacing/>
        <w:rPr>
          <w:rFonts w:ascii="ＭＳ 明朝" w:hAnsi="ＭＳ 明朝" w:cs="ＭＳ 明朝"/>
          <w:sz w:val="20"/>
          <w:szCs w:val="20"/>
          <w:lang w:eastAsia="ja-JP"/>
        </w:rPr>
      </w:pPr>
      <w:r w:rsidRPr="009747DC">
        <w:rPr>
          <w:rFonts w:ascii="ＭＳ 明朝" w:hAnsi="ＭＳ 明朝" w:hint="eastAsia"/>
          <w:spacing w:val="2"/>
          <w:sz w:val="20"/>
          <w:szCs w:val="20"/>
          <w:lang w:eastAsia="ja-JP"/>
        </w:rPr>
        <w:t xml:space="preserve">　</w:t>
      </w:r>
      <w:r w:rsidR="00B475E7" w:rsidRPr="009747DC">
        <w:rPr>
          <w:rFonts w:ascii="ＭＳ 明朝" w:hAnsi="ＭＳ 明朝" w:hint="eastAsia"/>
          <w:spacing w:val="2"/>
          <w:sz w:val="20"/>
          <w:szCs w:val="20"/>
          <w:lang w:eastAsia="ja-JP"/>
        </w:rPr>
        <w:t>(1)</w:t>
      </w:r>
      <w:r w:rsidR="003C34AD" w:rsidRPr="009747DC">
        <w:rPr>
          <w:rFonts w:ascii="ＭＳ 明朝" w:hAnsi="ＭＳ 明朝" w:hint="eastAsia"/>
          <w:spacing w:val="2"/>
          <w:sz w:val="20"/>
          <w:szCs w:val="20"/>
          <w:lang w:eastAsia="ja-JP"/>
        </w:rPr>
        <w:t xml:space="preserve">　</w:t>
      </w:r>
      <w:r w:rsidR="005A39A4" w:rsidRPr="009747DC">
        <w:rPr>
          <w:rFonts w:ascii="ＭＳ 明朝" w:hAnsi="ＭＳ 明朝" w:hint="eastAsia"/>
          <w:spacing w:val="2"/>
          <w:sz w:val="20"/>
          <w:szCs w:val="20"/>
          <w:lang w:eastAsia="ja-JP"/>
        </w:rPr>
        <w:t>「特別職名」</w:t>
      </w:r>
      <w:r w:rsidR="00B475E7" w:rsidRPr="009747DC">
        <w:rPr>
          <w:rFonts w:ascii="ＭＳ 明朝" w:hAnsi="ＭＳ 明朝" w:hint="eastAsia"/>
          <w:spacing w:val="2"/>
          <w:sz w:val="20"/>
          <w:szCs w:val="20"/>
          <w:lang w:eastAsia="ja-JP"/>
        </w:rPr>
        <w:t>に</w:t>
      </w:r>
      <w:r w:rsidRPr="009747DC">
        <w:rPr>
          <w:rFonts w:ascii="ＭＳ 明朝" w:hAnsi="ＭＳ 明朝" w:hint="eastAsia"/>
          <w:spacing w:val="2"/>
          <w:sz w:val="20"/>
          <w:szCs w:val="20"/>
          <w:lang w:eastAsia="ja-JP"/>
        </w:rPr>
        <w:t>は</w:t>
      </w:r>
      <w:r w:rsidR="005C1373" w:rsidRPr="009747DC">
        <w:rPr>
          <w:rFonts w:ascii="ＭＳ 明朝" w:hAnsi="ＭＳ 明朝" w:hint="eastAsia"/>
          <w:spacing w:val="2"/>
          <w:sz w:val="20"/>
          <w:szCs w:val="20"/>
          <w:lang w:eastAsia="ja-JP"/>
        </w:rPr>
        <w:t>、</w:t>
      </w:r>
      <w:r w:rsidR="005C1373" w:rsidRPr="009747DC">
        <w:rPr>
          <w:rFonts w:ascii="ＭＳ 明朝" w:hAnsi="ＭＳ 明朝" w:hint="eastAsia"/>
          <w:spacing w:val="2"/>
          <w:sz w:val="20"/>
          <w:szCs w:val="20"/>
          <w:u w:val="wave"/>
          <w:lang w:eastAsia="ja-JP"/>
        </w:rPr>
        <w:t>「１職員数」</w:t>
      </w:r>
      <w:r w:rsidR="001731E5" w:rsidRPr="009747DC">
        <w:rPr>
          <w:rFonts w:ascii="ＭＳ 明朝" w:hAnsi="ＭＳ 明朝" w:cs="ＭＳ 明朝" w:hint="eastAsia"/>
          <w:sz w:val="20"/>
          <w:szCs w:val="20"/>
          <w:u w:val="wave"/>
          <w:lang w:eastAsia="ja-JP"/>
        </w:rPr>
        <w:t>②</w:t>
      </w:r>
      <w:r w:rsidR="00B475E7" w:rsidRPr="009747DC">
        <w:rPr>
          <w:rFonts w:ascii="ＭＳ 明朝" w:hAnsi="ＭＳ 明朝" w:cs="ＭＳ 明朝" w:hint="eastAsia"/>
          <w:sz w:val="20"/>
          <w:szCs w:val="20"/>
          <w:u w:val="wave"/>
          <w:lang w:eastAsia="ja-JP"/>
        </w:rPr>
        <w:t>の職員について</w:t>
      </w:r>
      <w:r w:rsidR="00B475E7" w:rsidRPr="009747DC">
        <w:rPr>
          <w:rFonts w:ascii="ＭＳ 明朝" w:hAnsi="ＭＳ 明朝" w:cs="ＭＳ 明朝" w:hint="eastAsia"/>
          <w:sz w:val="20"/>
          <w:szCs w:val="20"/>
          <w:lang w:eastAsia="ja-JP"/>
        </w:rPr>
        <w:t>、個別にその職名を記入してください</w:t>
      </w:r>
      <w:r w:rsidRPr="009747DC">
        <w:rPr>
          <w:rFonts w:ascii="ＭＳ 明朝" w:hAnsi="ＭＳ 明朝" w:cs="ＭＳ 明朝" w:hint="eastAsia"/>
          <w:sz w:val="20"/>
          <w:szCs w:val="20"/>
          <w:lang w:eastAsia="ja-JP"/>
        </w:rPr>
        <w:t>。</w:t>
      </w:r>
      <w:r w:rsidR="002238AF" w:rsidRPr="009747DC">
        <w:rPr>
          <w:rFonts w:ascii="ＭＳ 明朝" w:hAnsi="ＭＳ 明朝" w:cs="ＭＳ 明朝" w:hint="eastAsia"/>
          <w:sz w:val="20"/>
          <w:szCs w:val="20"/>
          <w:lang w:eastAsia="ja-JP"/>
        </w:rPr>
        <w:t>※</w:t>
      </w:r>
      <w:r w:rsidR="00BF60F2" w:rsidRPr="009747DC">
        <w:rPr>
          <w:rFonts w:ascii="ＭＳ 明朝" w:hAnsi="ＭＳ 明朝" w:cs="ＭＳ 明朝" w:hint="eastAsia"/>
          <w:sz w:val="20"/>
          <w:szCs w:val="20"/>
          <w:lang w:eastAsia="ja-JP"/>
        </w:rPr>
        <w:t xml:space="preserve"> </w:t>
      </w:r>
      <w:r w:rsidR="002238AF" w:rsidRPr="009747DC">
        <w:rPr>
          <w:rFonts w:ascii="ＭＳ 明朝" w:hAnsi="ＭＳ 明朝" w:cs="ＭＳ 明朝" w:hint="eastAsia"/>
          <w:sz w:val="20"/>
          <w:szCs w:val="20"/>
          <w:lang w:eastAsia="ja-JP"/>
        </w:rPr>
        <w:t>副知事が２人いる場合などは、</w:t>
      </w:r>
      <w:r w:rsidR="002238AF" w:rsidRPr="009747DC">
        <w:rPr>
          <w:rFonts w:ascii="ＭＳ 明朝" w:hAnsi="ＭＳ 明朝" w:cs="ＭＳ 明朝" w:hint="eastAsia"/>
          <w:sz w:val="20"/>
          <w:szCs w:val="20"/>
          <w:u w:val="single"/>
          <w:lang w:eastAsia="ja-JP"/>
        </w:rPr>
        <w:t>別の行にそれぞれ記入してください。</w:t>
      </w:r>
    </w:p>
    <w:p w:rsidR="00B168DC" w:rsidRPr="009747DC" w:rsidRDefault="00B168DC" w:rsidP="00B40756">
      <w:pPr>
        <w:spacing w:before="100" w:beforeAutospacing="1" w:after="100" w:afterAutospacing="1" w:line="320" w:lineRule="exact"/>
        <w:ind w:left="400" w:hangingChars="200" w:hanging="400"/>
        <w:contextualSpacing/>
        <w:rPr>
          <w:rFonts w:ascii="ＭＳ 明朝" w:hAnsi="ＭＳ 明朝" w:cs="ＭＳ 明朝"/>
          <w:sz w:val="20"/>
          <w:szCs w:val="20"/>
          <w:lang w:eastAsia="ja-JP"/>
        </w:rPr>
      </w:pPr>
      <w:r w:rsidRPr="009747DC">
        <w:rPr>
          <w:rFonts w:ascii="ＭＳ 明朝" w:hAnsi="ＭＳ 明朝" w:cs="ＭＳ 明朝" w:hint="eastAsia"/>
          <w:sz w:val="20"/>
          <w:szCs w:val="20"/>
          <w:lang w:eastAsia="ja-JP"/>
        </w:rPr>
        <w:t xml:space="preserve">　</w:t>
      </w:r>
      <w:r w:rsidR="00BB6B61" w:rsidRPr="009747DC">
        <w:rPr>
          <w:rFonts w:ascii="ＭＳ 明朝" w:hAnsi="ＭＳ 明朝" w:cs="ＭＳ 明朝" w:hint="eastAsia"/>
          <w:sz w:val="20"/>
          <w:szCs w:val="20"/>
          <w:lang w:eastAsia="ja-JP"/>
        </w:rPr>
        <w:t>(2)</w:t>
      </w:r>
      <w:r w:rsidR="00B475E7" w:rsidRPr="009747DC">
        <w:rPr>
          <w:rFonts w:ascii="ＭＳ 明朝" w:hAnsi="ＭＳ 明朝" w:cs="ＭＳ 明朝" w:hint="eastAsia"/>
          <w:sz w:val="20"/>
          <w:szCs w:val="20"/>
          <w:lang w:eastAsia="ja-JP"/>
        </w:rPr>
        <w:t xml:space="preserve">　</w:t>
      </w:r>
      <w:r w:rsidR="005A39A4" w:rsidRPr="009747DC">
        <w:rPr>
          <w:rFonts w:ascii="ＭＳ 明朝" w:hAnsi="ＭＳ 明朝" w:cs="ＭＳ 明朝" w:hint="eastAsia"/>
          <w:sz w:val="20"/>
          <w:szCs w:val="20"/>
          <w:lang w:eastAsia="ja-JP"/>
        </w:rPr>
        <w:t>「退職手当支給予定額」</w:t>
      </w:r>
      <w:r w:rsidR="00B475E7" w:rsidRPr="009747DC">
        <w:rPr>
          <w:rFonts w:ascii="ＭＳ 明朝" w:hAnsi="ＭＳ 明朝" w:cs="ＭＳ 明朝" w:hint="eastAsia"/>
          <w:sz w:val="20"/>
          <w:szCs w:val="20"/>
          <w:lang w:eastAsia="ja-JP"/>
        </w:rPr>
        <w:t>に</w:t>
      </w:r>
      <w:r w:rsidRPr="009747DC">
        <w:rPr>
          <w:rFonts w:ascii="ＭＳ 明朝" w:hAnsi="ＭＳ 明朝" w:cs="ＭＳ 明朝" w:hint="eastAsia"/>
          <w:sz w:val="20"/>
          <w:szCs w:val="20"/>
          <w:lang w:eastAsia="ja-JP"/>
        </w:rPr>
        <w:t>は、</w:t>
      </w:r>
      <w:r w:rsidR="0071122C" w:rsidRPr="009747DC">
        <w:rPr>
          <w:rFonts w:ascii="ＭＳ 明朝" w:hAnsi="ＭＳ 明朝" w:cs="ＭＳ 明朝" w:hint="eastAsia"/>
          <w:sz w:val="20"/>
          <w:szCs w:val="20"/>
          <w:lang w:eastAsia="ja-JP"/>
        </w:rPr>
        <w:t>同</w:t>
      </w:r>
      <w:r w:rsidRPr="009747DC">
        <w:rPr>
          <w:rFonts w:ascii="ＭＳ 明朝" w:hAnsi="ＭＳ 明朝" w:cs="ＭＳ 明朝" w:hint="eastAsia"/>
          <w:sz w:val="20"/>
          <w:szCs w:val="20"/>
          <w:lang w:eastAsia="ja-JP"/>
        </w:rPr>
        <w:t>職員について、</w:t>
      </w:r>
      <w:r w:rsidR="00B475E7" w:rsidRPr="009747DC">
        <w:rPr>
          <w:rFonts w:ascii="ＭＳ 明朝" w:hAnsi="ＭＳ 明朝" w:hint="eastAsia"/>
          <w:spacing w:val="2"/>
          <w:sz w:val="20"/>
          <w:szCs w:val="20"/>
          <w:lang w:eastAsia="ja-JP"/>
        </w:rPr>
        <w:t>自己の都合により退職するものと仮定した場合に当該職員に対し</w:t>
      </w:r>
      <w:r w:rsidRPr="009747DC">
        <w:rPr>
          <w:rFonts w:ascii="ＭＳ 明朝" w:hAnsi="ＭＳ 明朝" w:hint="eastAsia"/>
          <w:spacing w:val="2"/>
          <w:sz w:val="20"/>
          <w:szCs w:val="20"/>
          <w:lang w:eastAsia="ja-JP"/>
        </w:rPr>
        <w:t>支給すべき退職手</w:t>
      </w:r>
      <w:r w:rsidR="00B475E7" w:rsidRPr="009747DC">
        <w:rPr>
          <w:rFonts w:ascii="ＭＳ 明朝" w:hAnsi="ＭＳ 明朝" w:hint="eastAsia"/>
          <w:spacing w:val="2"/>
          <w:sz w:val="20"/>
          <w:szCs w:val="20"/>
          <w:lang w:eastAsia="ja-JP"/>
        </w:rPr>
        <w:t>当支給額を記入してください</w:t>
      </w:r>
      <w:r w:rsidRPr="009747DC">
        <w:rPr>
          <w:rFonts w:ascii="ＭＳ 明朝" w:hAnsi="ＭＳ 明朝" w:hint="eastAsia"/>
          <w:spacing w:val="2"/>
          <w:sz w:val="20"/>
          <w:szCs w:val="20"/>
          <w:lang w:eastAsia="ja-JP"/>
        </w:rPr>
        <w:t>。</w:t>
      </w:r>
    </w:p>
    <w:p w:rsidR="00B168DC" w:rsidRPr="009747DC" w:rsidRDefault="00B168DC" w:rsidP="00113466">
      <w:pPr>
        <w:spacing w:before="100" w:beforeAutospacing="1" w:after="100" w:afterAutospacing="1" w:line="320" w:lineRule="exact"/>
        <w:contextualSpacing/>
        <w:rPr>
          <w:rFonts w:ascii="ＭＳ 明朝" w:hAnsi="ＭＳ 明朝"/>
          <w:spacing w:val="2"/>
          <w:sz w:val="20"/>
          <w:szCs w:val="20"/>
          <w:lang w:eastAsia="ja-JP"/>
        </w:rPr>
      </w:pPr>
    </w:p>
    <w:p w:rsidR="00B168DC" w:rsidRPr="009747DC" w:rsidRDefault="00B475E7" w:rsidP="00113466">
      <w:pPr>
        <w:spacing w:before="100" w:beforeAutospacing="1" w:after="100" w:afterAutospacing="1" w:line="320" w:lineRule="exact"/>
        <w:contextualSpacing/>
        <w:rPr>
          <w:rFonts w:ascii="ＭＳ 明朝" w:hAnsi="ＭＳ 明朝"/>
          <w:spacing w:val="2"/>
          <w:sz w:val="20"/>
          <w:szCs w:val="20"/>
          <w:lang w:eastAsia="ja-JP"/>
        </w:rPr>
      </w:pPr>
      <w:r w:rsidRPr="009747DC">
        <w:rPr>
          <w:rFonts w:ascii="ＭＳ 明朝" w:hAnsi="ＭＳ 明朝" w:hint="eastAsia"/>
          <w:spacing w:val="2"/>
          <w:sz w:val="20"/>
          <w:szCs w:val="20"/>
          <w:lang w:eastAsia="ja-JP"/>
        </w:rPr>
        <w:t xml:space="preserve">５　</w:t>
      </w:r>
      <w:r w:rsidR="00B168DC" w:rsidRPr="009747DC">
        <w:rPr>
          <w:rFonts w:ascii="ＭＳ 明朝" w:hAnsi="ＭＳ 明朝" w:hint="eastAsia"/>
          <w:spacing w:val="2"/>
          <w:sz w:val="20"/>
          <w:szCs w:val="20"/>
          <w:lang w:eastAsia="ja-JP"/>
        </w:rPr>
        <w:t>退職手当支給業務の処理組合</w:t>
      </w:r>
      <w:r w:rsidR="007523C4" w:rsidRPr="009747DC">
        <w:rPr>
          <w:rFonts w:ascii="ＭＳ 明朝" w:hAnsi="ＭＳ 明朝" w:hint="eastAsia"/>
          <w:spacing w:val="2"/>
          <w:sz w:val="20"/>
          <w:szCs w:val="20"/>
          <w:lang w:eastAsia="ja-JP"/>
        </w:rPr>
        <w:t>（４⑤Ｄ表）</w:t>
      </w:r>
    </w:p>
    <w:p w:rsidR="00B40756" w:rsidRPr="009747DC" w:rsidRDefault="00B168DC" w:rsidP="00B40756">
      <w:pPr>
        <w:spacing w:before="100" w:beforeAutospacing="1" w:after="100" w:afterAutospacing="1" w:line="320" w:lineRule="exact"/>
        <w:contextualSpacing/>
        <w:rPr>
          <w:rFonts w:ascii="ＭＳ 明朝" w:hAnsi="ＭＳ 明朝"/>
          <w:spacing w:val="2"/>
          <w:sz w:val="20"/>
          <w:szCs w:val="20"/>
          <w:lang w:eastAsia="ja-JP"/>
        </w:rPr>
      </w:pPr>
      <w:r w:rsidRPr="009747DC">
        <w:rPr>
          <w:rFonts w:ascii="ＭＳ 明朝" w:hAnsi="ＭＳ 明朝" w:hint="eastAsia"/>
          <w:spacing w:val="2"/>
          <w:sz w:val="20"/>
          <w:szCs w:val="20"/>
          <w:lang w:eastAsia="ja-JP"/>
        </w:rPr>
        <w:t xml:space="preserve">　</w:t>
      </w:r>
      <w:r w:rsidR="003C34AD" w:rsidRPr="009747DC">
        <w:rPr>
          <w:rFonts w:ascii="ＭＳ 明朝" w:hAnsi="ＭＳ 明朝" w:hint="eastAsia"/>
          <w:spacing w:val="2"/>
          <w:sz w:val="20"/>
          <w:szCs w:val="20"/>
          <w:lang w:eastAsia="ja-JP"/>
        </w:rPr>
        <w:t xml:space="preserve">(1)　</w:t>
      </w:r>
      <w:r w:rsidR="00B475E7" w:rsidRPr="009747DC">
        <w:rPr>
          <w:rFonts w:ascii="ＭＳ 明朝" w:hAnsi="ＭＳ 明朝" w:hint="eastAsia"/>
          <w:spacing w:val="2"/>
          <w:sz w:val="20"/>
          <w:szCs w:val="20"/>
          <w:lang w:eastAsia="ja-JP"/>
        </w:rPr>
        <w:t>退職手当の支給業務を組合等に処理させている団体のみ記入してください</w:t>
      </w:r>
      <w:r w:rsidRPr="009747DC">
        <w:rPr>
          <w:rFonts w:ascii="ＭＳ 明朝" w:hAnsi="ＭＳ 明朝" w:hint="eastAsia"/>
          <w:spacing w:val="2"/>
          <w:sz w:val="20"/>
          <w:szCs w:val="20"/>
          <w:lang w:eastAsia="ja-JP"/>
        </w:rPr>
        <w:t>。</w:t>
      </w:r>
    </w:p>
    <w:p w:rsidR="00B168DC" w:rsidRPr="009747DC" w:rsidRDefault="003C34AD" w:rsidP="003C34AD">
      <w:pPr>
        <w:spacing w:before="100" w:beforeAutospacing="1" w:after="100" w:afterAutospacing="1" w:line="320" w:lineRule="exact"/>
        <w:ind w:left="408" w:hangingChars="200" w:hanging="408"/>
        <w:contextualSpacing/>
        <w:rPr>
          <w:rFonts w:ascii="ＭＳ 明朝" w:hAnsi="ＭＳ 明朝"/>
          <w:spacing w:val="2"/>
          <w:sz w:val="20"/>
          <w:szCs w:val="20"/>
          <w:lang w:eastAsia="ja-JP"/>
        </w:rPr>
      </w:pPr>
      <w:r w:rsidRPr="009747DC">
        <w:rPr>
          <w:rFonts w:ascii="ＭＳ 明朝" w:hAnsi="ＭＳ 明朝" w:hint="eastAsia"/>
          <w:spacing w:val="2"/>
          <w:sz w:val="20"/>
          <w:szCs w:val="20"/>
          <w:lang w:eastAsia="ja-JP"/>
        </w:rPr>
        <w:t xml:space="preserve">　</w:t>
      </w:r>
      <w:r w:rsidR="00B475E7" w:rsidRPr="009747DC">
        <w:rPr>
          <w:rFonts w:ascii="ＭＳ 明朝" w:hAnsi="ＭＳ 明朝" w:hint="eastAsia"/>
          <w:spacing w:val="2"/>
          <w:sz w:val="20"/>
          <w:szCs w:val="20"/>
          <w:lang w:eastAsia="ja-JP"/>
        </w:rPr>
        <w:t>(2)</w:t>
      </w:r>
      <w:r w:rsidR="002F680C" w:rsidRPr="009747DC">
        <w:rPr>
          <w:rFonts w:ascii="ＭＳ 明朝" w:hAnsi="ＭＳ 明朝" w:hint="eastAsia"/>
          <w:spacing w:val="2"/>
          <w:sz w:val="20"/>
          <w:szCs w:val="20"/>
          <w:lang w:eastAsia="ja-JP"/>
        </w:rPr>
        <w:t xml:space="preserve">　「組合解散時の残余財産の構成団体間の配分方法 (1)</w:t>
      </w:r>
      <w:r w:rsidR="00110DF9" w:rsidRPr="009747DC">
        <w:rPr>
          <w:rFonts w:ascii="ＭＳ 明朝" w:hAnsi="ＭＳ 明朝" w:hint="eastAsia"/>
          <w:spacing w:val="2"/>
          <w:sz w:val="20"/>
          <w:szCs w:val="20"/>
          <w:lang w:eastAsia="ja-JP"/>
        </w:rPr>
        <w:t>」には、当該組合等が算定</w:t>
      </w:r>
      <w:r w:rsidR="002F680C" w:rsidRPr="009747DC">
        <w:rPr>
          <w:rFonts w:ascii="ＭＳ 明朝" w:hAnsi="ＭＳ 明朝" w:hint="eastAsia"/>
          <w:spacing w:val="2"/>
          <w:sz w:val="20"/>
          <w:szCs w:val="20"/>
          <w:lang w:eastAsia="ja-JP"/>
        </w:rPr>
        <w:t>時点において解散すると仮定した場合</w:t>
      </w:r>
      <w:r w:rsidR="00B475E7" w:rsidRPr="009747DC">
        <w:rPr>
          <w:rFonts w:ascii="ＭＳ 明朝" w:hAnsi="ＭＳ 明朝" w:hint="eastAsia"/>
          <w:spacing w:val="2"/>
          <w:sz w:val="20"/>
          <w:szCs w:val="20"/>
          <w:lang w:eastAsia="ja-JP"/>
        </w:rPr>
        <w:t>の</w:t>
      </w:r>
      <w:r w:rsidR="00B475E7" w:rsidRPr="009747DC">
        <w:rPr>
          <w:rFonts w:ascii="ＭＳ 明朝" w:hAnsi="ＭＳ 明朝" w:hint="eastAsia"/>
          <w:spacing w:val="2"/>
          <w:sz w:val="20"/>
          <w:szCs w:val="20"/>
          <w:u w:val="wave"/>
          <w:lang w:eastAsia="ja-JP"/>
        </w:rPr>
        <w:t>残余財産の配分方法</w:t>
      </w:r>
      <w:r w:rsidR="00B475E7" w:rsidRPr="009747DC">
        <w:rPr>
          <w:rFonts w:ascii="ＭＳ 明朝" w:hAnsi="ＭＳ 明朝" w:hint="eastAsia"/>
          <w:spacing w:val="2"/>
          <w:sz w:val="20"/>
          <w:szCs w:val="20"/>
          <w:lang w:eastAsia="ja-JP"/>
        </w:rPr>
        <w:t>について、その内容を簡潔に記入してください</w:t>
      </w:r>
      <w:r w:rsidR="00B168DC" w:rsidRPr="009747DC">
        <w:rPr>
          <w:rFonts w:ascii="ＭＳ 明朝" w:hAnsi="ＭＳ 明朝" w:hint="eastAsia"/>
          <w:spacing w:val="2"/>
          <w:sz w:val="20"/>
          <w:szCs w:val="20"/>
          <w:lang w:eastAsia="ja-JP"/>
        </w:rPr>
        <w:t>。</w:t>
      </w:r>
    </w:p>
    <w:p w:rsidR="00B40756" w:rsidRPr="009747DC" w:rsidRDefault="00B168DC" w:rsidP="008C7632">
      <w:pPr>
        <w:spacing w:before="100" w:beforeAutospacing="1" w:after="100" w:afterAutospacing="1" w:line="320" w:lineRule="exact"/>
        <w:ind w:left="408" w:hangingChars="200" w:hanging="408"/>
        <w:contextualSpacing/>
        <w:rPr>
          <w:rFonts w:ascii="ＭＳ 明朝" w:hAnsi="ＭＳ 明朝"/>
          <w:spacing w:val="2"/>
          <w:sz w:val="20"/>
          <w:szCs w:val="20"/>
          <w:lang w:eastAsia="ja-JP"/>
        </w:rPr>
      </w:pPr>
      <w:r w:rsidRPr="009747DC">
        <w:rPr>
          <w:rFonts w:ascii="ＭＳ 明朝" w:hAnsi="ＭＳ 明朝" w:hint="eastAsia"/>
          <w:spacing w:val="2"/>
          <w:sz w:val="20"/>
          <w:szCs w:val="20"/>
          <w:lang w:eastAsia="ja-JP"/>
        </w:rPr>
        <w:t xml:space="preserve">　</w:t>
      </w:r>
      <w:r w:rsidR="003C34AD" w:rsidRPr="009747DC">
        <w:rPr>
          <w:rFonts w:ascii="ＭＳ 明朝" w:hAnsi="ＭＳ 明朝" w:hint="eastAsia"/>
          <w:spacing w:val="2"/>
          <w:sz w:val="20"/>
          <w:szCs w:val="20"/>
          <w:lang w:eastAsia="ja-JP"/>
        </w:rPr>
        <w:t xml:space="preserve">(3)　</w:t>
      </w:r>
      <w:r w:rsidR="008C7632" w:rsidRPr="009747DC">
        <w:rPr>
          <w:rFonts w:ascii="ＭＳ 明朝" w:hAnsi="ＭＳ 明朝" w:hint="eastAsia"/>
          <w:spacing w:val="2"/>
          <w:sz w:val="20"/>
          <w:szCs w:val="20"/>
          <w:lang w:eastAsia="ja-JP"/>
        </w:rPr>
        <w:t>「(1)により算定した組合積立額・積立不足額 (2)」</w:t>
      </w:r>
      <w:r w:rsidR="00B475E7" w:rsidRPr="009747DC">
        <w:rPr>
          <w:rFonts w:ascii="ＭＳ 明朝" w:hAnsi="ＭＳ 明朝" w:hint="eastAsia"/>
          <w:spacing w:val="2"/>
          <w:sz w:val="20"/>
          <w:szCs w:val="20"/>
          <w:lang w:eastAsia="ja-JP"/>
        </w:rPr>
        <w:t>に</w:t>
      </w:r>
      <w:r w:rsidR="008C7632" w:rsidRPr="009747DC">
        <w:rPr>
          <w:rFonts w:ascii="ＭＳ 明朝" w:hAnsi="ＭＳ 明朝" w:hint="eastAsia"/>
          <w:spacing w:val="2"/>
          <w:sz w:val="20"/>
          <w:szCs w:val="20"/>
          <w:lang w:eastAsia="ja-JP"/>
        </w:rPr>
        <w:t>は、「組合解散時の残余財産の構成団体間の配分方法 (1)」</w:t>
      </w:r>
      <w:r w:rsidRPr="009747DC">
        <w:rPr>
          <w:rFonts w:ascii="ＭＳ 明朝" w:hAnsi="ＭＳ 明朝" w:hint="eastAsia"/>
          <w:spacing w:val="2"/>
          <w:sz w:val="20"/>
          <w:szCs w:val="20"/>
          <w:lang w:eastAsia="ja-JP"/>
        </w:rPr>
        <w:t>により、組合等に対して納付しなければならない額がある場合には</w:t>
      </w:r>
      <w:r w:rsidR="00B475E7" w:rsidRPr="009747DC">
        <w:rPr>
          <w:rFonts w:ascii="ＭＳ 明朝" w:hAnsi="ＭＳ 明朝" w:hint="eastAsia"/>
          <w:spacing w:val="2"/>
          <w:sz w:val="20"/>
          <w:szCs w:val="20"/>
          <w:lang w:eastAsia="ja-JP"/>
        </w:rPr>
        <w:t>当該額を</w:t>
      </w:r>
      <w:r w:rsidR="008C7632" w:rsidRPr="009747DC">
        <w:rPr>
          <w:rFonts w:ascii="ＭＳ 明朝" w:hAnsi="ＭＳ 明朝" w:hint="eastAsia"/>
          <w:spacing w:val="2"/>
          <w:sz w:val="20"/>
          <w:szCs w:val="20"/>
          <w:lang w:eastAsia="ja-JP"/>
        </w:rPr>
        <w:t>「</w:t>
      </w:r>
      <w:r w:rsidR="00B475E7" w:rsidRPr="009747DC">
        <w:rPr>
          <w:rFonts w:ascii="ＭＳ 明朝" w:hAnsi="ＭＳ 明朝" w:hint="eastAsia"/>
          <w:spacing w:val="2"/>
          <w:sz w:val="20"/>
          <w:szCs w:val="20"/>
          <w:lang w:eastAsia="ja-JP"/>
        </w:rPr>
        <w:t>積立不足額</w:t>
      </w:r>
      <w:r w:rsidR="008C7632" w:rsidRPr="009747DC">
        <w:rPr>
          <w:rFonts w:ascii="ＭＳ 明朝" w:hAnsi="ＭＳ 明朝" w:hint="eastAsia"/>
          <w:spacing w:val="2"/>
          <w:sz w:val="20"/>
          <w:szCs w:val="20"/>
          <w:lang w:eastAsia="ja-JP"/>
        </w:rPr>
        <w:t>」</w:t>
      </w:r>
      <w:r w:rsidR="00B475E7" w:rsidRPr="009747DC">
        <w:rPr>
          <w:rFonts w:ascii="ＭＳ 明朝" w:hAnsi="ＭＳ 明朝" w:hint="eastAsia"/>
          <w:spacing w:val="2"/>
          <w:sz w:val="20"/>
          <w:szCs w:val="20"/>
          <w:lang w:eastAsia="ja-JP"/>
        </w:rPr>
        <w:t>として</w:t>
      </w:r>
      <w:r w:rsidR="00B475E7" w:rsidRPr="009747DC">
        <w:rPr>
          <w:rFonts w:ascii="ＭＳ 明朝" w:hAnsi="ＭＳ 明朝" w:hint="eastAsia"/>
          <w:spacing w:val="2"/>
          <w:sz w:val="20"/>
          <w:szCs w:val="20"/>
          <w:u w:val="thick"/>
          <w:lang w:eastAsia="ja-JP"/>
        </w:rPr>
        <w:t>負の値</w:t>
      </w:r>
      <w:r w:rsidRPr="009747DC">
        <w:rPr>
          <w:rFonts w:ascii="ＭＳ 明朝" w:hAnsi="ＭＳ 明朝" w:hint="eastAsia"/>
          <w:spacing w:val="2"/>
          <w:sz w:val="20"/>
          <w:szCs w:val="20"/>
          <w:lang w:eastAsia="ja-JP"/>
        </w:rPr>
        <w:t>で、</w:t>
      </w:r>
      <w:r w:rsidR="008C7632" w:rsidRPr="009747DC">
        <w:rPr>
          <w:rFonts w:ascii="ＭＳ 明朝" w:hAnsi="ＭＳ 明朝" w:hint="eastAsia"/>
          <w:spacing w:val="2"/>
          <w:sz w:val="20"/>
          <w:szCs w:val="20"/>
          <w:lang w:eastAsia="ja-JP"/>
        </w:rPr>
        <w:t>組合等から給付を受けるべき</w:t>
      </w:r>
      <w:r w:rsidR="00B475E7" w:rsidRPr="009747DC">
        <w:rPr>
          <w:rFonts w:ascii="ＭＳ 明朝" w:hAnsi="ＭＳ 明朝" w:hint="eastAsia"/>
          <w:spacing w:val="2"/>
          <w:sz w:val="20"/>
          <w:szCs w:val="20"/>
          <w:lang w:eastAsia="ja-JP"/>
        </w:rPr>
        <w:t>額がある場合には当該額を</w:t>
      </w:r>
      <w:r w:rsidR="008C7632" w:rsidRPr="009747DC">
        <w:rPr>
          <w:rFonts w:ascii="ＭＳ 明朝" w:hAnsi="ＭＳ 明朝" w:hint="eastAsia"/>
          <w:spacing w:val="2"/>
          <w:sz w:val="20"/>
          <w:szCs w:val="20"/>
          <w:lang w:eastAsia="ja-JP"/>
        </w:rPr>
        <w:t>「</w:t>
      </w:r>
      <w:r w:rsidR="00B475E7" w:rsidRPr="009747DC">
        <w:rPr>
          <w:rFonts w:ascii="ＭＳ 明朝" w:hAnsi="ＭＳ 明朝" w:hint="eastAsia"/>
          <w:spacing w:val="2"/>
          <w:sz w:val="20"/>
          <w:szCs w:val="20"/>
          <w:lang w:eastAsia="ja-JP"/>
        </w:rPr>
        <w:t>積立額</w:t>
      </w:r>
      <w:r w:rsidR="008C7632" w:rsidRPr="009747DC">
        <w:rPr>
          <w:rFonts w:ascii="ＭＳ 明朝" w:hAnsi="ＭＳ 明朝" w:hint="eastAsia"/>
          <w:spacing w:val="2"/>
          <w:sz w:val="20"/>
          <w:szCs w:val="20"/>
          <w:lang w:eastAsia="ja-JP"/>
        </w:rPr>
        <w:t>」</w:t>
      </w:r>
      <w:r w:rsidR="00B475E7" w:rsidRPr="009747DC">
        <w:rPr>
          <w:rFonts w:ascii="ＭＳ 明朝" w:hAnsi="ＭＳ 明朝" w:hint="eastAsia"/>
          <w:spacing w:val="2"/>
          <w:sz w:val="20"/>
          <w:szCs w:val="20"/>
          <w:lang w:eastAsia="ja-JP"/>
        </w:rPr>
        <w:t>として</w:t>
      </w:r>
      <w:r w:rsidR="00B475E7" w:rsidRPr="009747DC">
        <w:rPr>
          <w:rFonts w:ascii="ＭＳ 明朝" w:hAnsi="ＭＳ 明朝" w:hint="eastAsia"/>
          <w:spacing w:val="2"/>
          <w:sz w:val="20"/>
          <w:szCs w:val="20"/>
          <w:u w:val="thick"/>
          <w:lang w:eastAsia="ja-JP"/>
        </w:rPr>
        <w:t>正の値</w:t>
      </w:r>
      <w:r w:rsidR="00B475E7" w:rsidRPr="009747DC">
        <w:rPr>
          <w:rFonts w:ascii="ＭＳ 明朝" w:hAnsi="ＭＳ 明朝" w:hint="eastAsia"/>
          <w:spacing w:val="2"/>
          <w:sz w:val="20"/>
          <w:szCs w:val="20"/>
          <w:lang w:eastAsia="ja-JP"/>
        </w:rPr>
        <w:t>で記入してください</w:t>
      </w:r>
      <w:r w:rsidRPr="009747DC">
        <w:rPr>
          <w:rFonts w:ascii="ＭＳ 明朝" w:hAnsi="ＭＳ 明朝" w:hint="eastAsia"/>
          <w:spacing w:val="2"/>
          <w:sz w:val="20"/>
          <w:szCs w:val="20"/>
          <w:lang w:eastAsia="ja-JP"/>
        </w:rPr>
        <w:t>。</w:t>
      </w:r>
    </w:p>
    <w:p w:rsidR="00B168DC" w:rsidRPr="009747DC" w:rsidRDefault="003C34AD" w:rsidP="003C34AD">
      <w:pPr>
        <w:spacing w:before="100" w:beforeAutospacing="1" w:after="100" w:afterAutospacing="1" w:line="320" w:lineRule="exact"/>
        <w:ind w:left="408" w:hangingChars="200" w:hanging="408"/>
        <w:contextualSpacing/>
        <w:rPr>
          <w:rFonts w:ascii="ＭＳ 明朝" w:hAnsi="ＭＳ 明朝"/>
          <w:spacing w:val="2"/>
          <w:sz w:val="20"/>
          <w:szCs w:val="20"/>
          <w:lang w:eastAsia="ja-JP"/>
        </w:rPr>
      </w:pPr>
      <w:r w:rsidRPr="009747DC">
        <w:rPr>
          <w:rFonts w:ascii="ＭＳ 明朝" w:hAnsi="ＭＳ 明朝" w:hint="eastAsia"/>
          <w:spacing w:val="2"/>
          <w:sz w:val="20"/>
          <w:szCs w:val="20"/>
          <w:lang w:eastAsia="ja-JP"/>
        </w:rPr>
        <w:t xml:space="preserve">　</w:t>
      </w:r>
      <w:r w:rsidR="00B475E7" w:rsidRPr="009747DC">
        <w:rPr>
          <w:rFonts w:ascii="ＭＳ 明朝" w:hAnsi="ＭＳ 明朝" w:hint="eastAsia"/>
          <w:spacing w:val="2"/>
          <w:sz w:val="20"/>
          <w:szCs w:val="20"/>
          <w:lang w:eastAsia="ja-JP"/>
        </w:rPr>
        <w:t>(4)</w:t>
      </w:r>
      <w:r w:rsidR="00ED6ACF" w:rsidRPr="009747DC">
        <w:rPr>
          <w:rFonts w:ascii="ＭＳ 明朝" w:hAnsi="ＭＳ 明朝" w:hint="eastAsia"/>
          <w:spacing w:val="2"/>
          <w:sz w:val="20"/>
          <w:szCs w:val="20"/>
          <w:lang w:eastAsia="ja-JP"/>
        </w:rPr>
        <w:t xml:space="preserve">　「組合対象職員数(3)」</w:t>
      </w:r>
      <w:r w:rsidR="00B475E7" w:rsidRPr="009747DC">
        <w:rPr>
          <w:rFonts w:ascii="ＭＳ 明朝" w:hAnsi="ＭＳ 明朝" w:hint="eastAsia"/>
          <w:spacing w:val="2"/>
          <w:sz w:val="20"/>
          <w:szCs w:val="20"/>
          <w:lang w:eastAsia="ja-JP"/>
        </w:rPr>
        <w:t>に</w:t>
      </w:r>
      <w:r w:rsidR="00B168DC" w:rsidRPr="009747DC">
        <w:rPr>
          <w:rFonts w:ascii="ＭＳ 明朝" w:hAnsi="ＭＳ 明朝" w:hint="eastAsia"/>
          <w:spacing w:val="2"/>
          <w:sz w:val="20"/>
          <w:szCs w:val="20"/>
          <w:lang w:eastAsia="ja-JP"/>
        </w:rPr>
        <w:t>は、</w:t>
      </w:r>
      <w:r w:rsidR="00ED6ACF" w:rsidRPr="009747DC">
        <w:rPr>
          <w:rFonts w:ascii="ＭＳ 明朝" w:hAnsi="ＭＳ 明朝" w:hint="eastAsia"/>
          <w:spacing w:val="2"/>
          <w:sz w:val="20"/>
          <w:szCs w:val="20"/>
          <w:lang w:eastAsia="ja-JP"/>
        </w:rPr>
        <w:t>「１職員数」「職員数(合計)①＋②＋③＋④」</w:t>
      </w:r>
      <w:r w:rsidR="00B475E7" w:rsidRPr="009747DC">
        <w:rPr>
          <w:rFonts w:ascii="ＭＳ 明朝" w:hAnsi="ＭＳ 明朝" w:hint="eastAsia"/>
          <w:spacing w:val="2"/>
          <w:sz w:val="20"/>
          <w:szCs w:val="20"/>
          <w:lang w:eastAsia="ja-JP"/>
        </w:rPr>
        <w:t>のうち、</w:t>
      </w:r>
      <w:r w:rsidR="00ED6ACF" w:rsidRPr="009747DC">
        <w:rPr>
          <w:rFonts w:ascii="ＭＳ 明朝" w:hAnsi="ＭＳ 明朝" w:hint="eastAsia"/>
          <w:spacing w:val="2"/>
          <w:sz w:val="20"/>
          <w:szCs w:val="20"/>
          <w:lang w:eastAsia="ja-JP"/>
        </w:rPr>
        <w:t>当該組合</w:t>
      </w:r>
      <w:r w:rsidR="00B168DC" w:rsidRPr="009747DC">
        <w:rPr>
          <w:rFonts w:ascii="ＭＳ 明朝" w:hAnsi="ＭＳ 明朝" w:hint="eastAsia"/>
          <w:spacing w:val="2"/>
          <w:sz w:val="20"/>
          <w:szCs w:val="20"/>
          <w:lang w:eastAsia="ja-JP"/>
        </w:rPr>
        <w:t>の負担の対象となっている</w:t>
      </w:r>
      <w:r w:rsidR="00557865" w:rsidRPr="009747DC">
        <w:rPr>
          <w:rFonts w:ascii="ＭＳ 明朝" w:hAnsi="ＭＳ 明朝" w:hint="eastAsia"/>
          <w:spacing w:val="2"/>
          <w:sz w:val="20"/>
          <w:szCs w:val="20"/>
          <w:lang w:eastAsia="ja-JP"/>
        </w:rPr>
        <w:t>自団体</w:t>
      </w:r>
      <w:r w:rsidR="00505000" w:rsidRPr="009747DC">
        <w:rPr>
          <w:rFonts w:ascii="ＭＳ 明朝" w:hAnsi="ＭＳ 明朝" w:hint="eastAsia"/>
          <w:spacing w:val="2"/>
          <w:sz w:val="20"/>
          <w:szCs w:val="20"/>
          <w:lang w:eastAsia="ja-JP"/>
        </w:rPr>
        <w:t>の</w:t>
      </w:r>
      <w:r w:rsidR="00B168DC" w:rsidRPr="009747DC">
        <w:rPr>
          <w:rFonts w:ascii="ＭＳ 明朝" w:hAnsi="ＭＳ 明朝" w:hint="eastAsia"/>
          <w:spacing w:val="2"/>
          <w:sz w:val="20"/>
          <w:szCs w:val="20"/>
          <w:lang w:eastAsia="ja-JP"/>
        </w:rPr>
        <w:t>職員数を記入</w:t>
      </w:r>
      <w:r w:rsidR="00B475E7" w:rsidRPr="009747DC">
        <w:rPr>
          <w:rFonts w:ascii="ＭＳ 明朝" w:hAnsi="ＭＳ 明朝" w:hint="eastAsia"/>
          <w:spacing w:val="2"/>
          <w:sz w:val="20"/>
          <w:szCs w:val="20"/>
          <w:lang w:eastAsia="ja-JP"/>
        </w:rPr>
        <w:t>してください</w:t>
      </w:r>
      <w:r w:rsidR="00B168DC" w:rsidRPr="009747DC">
        <w:rPr>
          <w:rFonts w:ascii="ＭＳ 明朝" w:hAnsi="ＭＳ 明朝" w:hint="eastAsia"/>
          <w:spacing w:val="2"/>
          <w:sz w:val="20"/>
          <w:szCs w:val="20"/>
          <w:lang w:eastAsia="ja-JP"/>
        </w:rPr>
        <w:t>。</w:t>
      </w:r>
    </w:p>
    <w:p w:rsidR="00B168DC" w:rsidRPr="009747DC" w:rsidRDefault="00B168DC" w:rsidP="00B40756">
      <w:pPr>
        <w:spacing w:before="100" w:beforeAutospacing="1" w:after="100" w:afterAutospacing="1" w:line="320" w:lineRule="exact"/>
        <w:ind w:left="408" w:hangingChars="200" w:hanging="408"/>
        <w:contextualSpacing/>
        <w:rPr>
          <w:rFonts w:ascii="ＭＳ 明朝" w:hAnsi="ＭＳ 明朝"/>
          <w:spacing w:val="2"/>
          <w:sz w:val="20"/>
          <w:szCs w:val="20"/>
          <w:lang w:eastAsia="ja-JP"/>
        </w:rPr>
      </w:pPr>
      <w:r w:rsidRPr="009747DC">
        <w:rPr>
          <w:rFonts w:ascii="ＭＳ 明朝" w:hAnsi="ＭＳ 明朝" w:hint="eastAsia"/>
          <w:spacing w:val="2"/>
          <w:sz w:val="20"/>
          <w:szCs w:val="20"/>
          <w:lang w:eastAsia="ja-JP"/>
        </w:rPr>
        <w:t xml:space="preserve">　</w:t>
      </w:r>
      <w:r w:rsidR="003C34AD" w:rsidRPr="009747DC">
        <w:rPr>
          <w:rFonts w:ascii="ＭＳ 明朝" w:hAnsi="ＭＳ 明朝" w:hint="eastAsia"/>
          <w:spacing w:val="2"/>
          <w:sz w:val="20"/>
          <w:szCs w:val="20"/>
          <w:lang w:eastAsia="ja-JP"/>
        </w:rPr>
        <w:t xml:space="preserve">(5)　</w:t>
      </w:r>
      <w:r w:rsidR="00EC709C" w:rsidRPr="009747DC">
        <w:rPr>
          <w:rFonts w:ascii="ＭＳ 明朝" w:hAnsi="ＭＳ 明朝" w:hint="eastAsia"/>
          <w:spacing w:val="2"/>
          <w:sz w:val="20"/>
          <w:szCs w:val="20"/>
          <w:lang w:eastAsia="ja-JP"/>
        </w:rPr>
        <w:t>「(3)</w:t>
      </w:r>
      <w:r w:rsidR="00505000" w:rsidRPr="009747DC">
        <w:rPr>
          <w:rFonts w:ascii="ＭＳ 明朝" w:hAnsi="ＭＳ 明朝" w:hint="eastAsia"/>
          <w:spacing w:val="2"/>
          <w:sz w:val="20"/>
          <w:szCs w:val="20"/>
          <w:lang w:eastAsia="ja-JP"/>
        </w:rPr>
        <w:t>のうち</w:t>
      </w:r>
      <w:r w:rsidR="00EC709C" w:rsidRPr="009747DC">
        <w:rPr>
          <w:rFonts w:ascii="ＭＳ 明朝" w:hAnsi="ＭＳ 明朝" w:hint="eastAsia"/>
          <w:spacing w:val="2"/>
          <w:sz w:val="20"/>
          <w:szCs w:val="20"/>
          <w:lang w:eastAsia="ja-JP"/>
        </w:rPr>
        <w:t>一般会計等がその退職手当を負担すべき職員数(4)」</w:t>
      </w:r>
      <w:r w:rsidR="00B475E7" w:rsidRPr="009747DC">
        <w:rPr>
          <w:rFonts w:ascii="ＭＳ 明朝" w:hAnsi="ＭＳ 明朝" w:hint="eastAsia"/>
          <w:spacing w:val="2"/>
          <w:sz w:val="20"/>
          <w:szCs w:val="20"/>
          <w:lang w:eastAsia="ja-JP"/>
        </w:rPr>
        <w:t>に</w:t>
      </w:r>
      <w:r w:rsidR="00EC709C" w:rsidRPr="009747DC">
        <w:rPr>
          <w:rFonts w:ascii="ＭＳ 明朝" w:hAnsi="ＭＳ 明朝" w:hint="eastAsia"/>
          <w:spacing w:val="2"/>
          <w:sz w:val="20"/>
          <w:szCs w:val="20"/>
          <w:lang w:eastAsia="ja-JP"/>
        </w:rPr>
        <w:t>は、「</w:t>
      </w:r>
      <w:r w:rsidR="00557865" w:rsidRPr="009747DC">
        <w:rPr>
          <w:rFonts w:ascii="ＭＳ 明朝" w:hAnsi="ＭＳ 明朝" w:hint="eastAsia"/>
          <w:spacing w:val="2"/>
          <w:sz w:val="20"/>
          <w:szCs w:val="20"/>
          <w:lang w:eastAsia="ja-JP"/>
        </w:rPr>
        <w:t>自団体</w:t>
      </w:r>
      <w:r w:rsidR="00EC709C" w:rsidRPr="009747DC">
        <w:rPr>
          <w:rFonts w:ascii="ＭＳ 明朝" w:hAnsi="ＭＳ 明朝" w:hint="eastAsia"/>
          <w:spacing w:val="2"/>
          <w:sz w:val="20"/>
          <w:szCs w:val="20"/>
          <w:lang w:eastAsia="ja-JP"/>
        </w:rPr>
        <w:t>の組合対象職員数(3)」</w:t>
      </w:r>
      <w:r w:rsidRPr="009747DC">
        <w:rPr>
          <w:rFonts w:ascii="ＭＳ 明朝" w:hAnsi="ＭＳ 明朝" w:hint="eastAsia"/>
          <w:spacing w:val="2"/>
          <w:sz w:val="20"/>
          <w:szCs w:val="20"/>
          <w:lang w:eastAsia="ja-JP"/>
        </w:rPr>
        <w:t>の職員のう</w:t>
      </w:r>
      <w:r w:rsidR="00B475E7" w:rsidRPr="009747DC">
        <w:rPr>
          <w:rFonts w:ascii="ＭＳ 明朝" w:hAnsi="ＭＳ 明朝" w:hint="eastAsia"/>
          <w:spacing w:val="2"/>
          <w:sz w:val="20"/>
          <w:szCs w:val="20"/>
          <w:lang w:eastAsia="ja-JP"/>
        </w:rPr>
        <w:t>ち、</w:t>
      </w:r>
      <w:r w:rsidR="00B475E7" w:rsidRPr="009747DC">
        <w:rPr>
          <w:rFonts w:ascii="ＭＳ 明朝" w:hAnsi="ＭＳ 明朝" w:hint="eastAsia"/>
          <w:spacing w:val="2"/>
          <w:sz w:val="20"/>
          <w:szCs w:val="20"/>
          <w:u w:val="wave"/>
          <w:lang w:eastAsia="ja-JP"/>
        </w:rPr>
        <w:t>一般会計等がその退職手当を負担すべき職員数</w:t>
      </w:r>
      <w:r w:rsidR="00B475E7" w:rsidRPr="009747DC">
        <w:rPr>
          <w:rFonts w:ascii="ＭＳ 明朝" w:hAnsi="ＭＳ 明朝" w:hint="eastAsia"/>
          <w:spacing w:val="2"/>
          <w:sz w:val="20"/>
          <w:szCs w:val="20"/>
          <w:lang w:eastAsia="ja-JP"/>
        </w:rPr>
        <w:t>を記入してください</w:t>
      </w:r>
      <w:r w:rsidRPr="009747DC">
        <w:rPr>
          <w:rFonts w:ascii="ＭＳ 明朝" w:hAnsi="ＭＳ 明朝" w:hint="eastAsia"/>
          <w:spacing w:val="2"/>
          <w:sz w:val="20"/>
          <w:szCs w:val="20"/>
          <w:lang w:eastAsia="ja-JP"/>
        </w:rPr>
        <w:t>。</w:t>
      </w:r>
    </w:p>
    <w:p w:rsidR="00505000" w:rsidRPr="009747DC" w:rsidRDefault="003C34AD" w:rsidP="00505000">
      <w:pPr>
        <w:spacing w:before="100" w:beforeAutospacing="1" w:after="100" w:afterAutospacing="1" w:line="320" w:lineRule="exact"/>
        <w:contextualSpacing/>
        <w:rPr>
          <w:rFonts w:ascii="ＭＳ 明朝" w:hAnsi="ＭＳ 明朝"/>
          <w:spacing w:val="2"/>
          <w:sz w:val="20"/>
          <w:szCs w:val="20"/>
          <w:lang w:eastAsia="ja-JP"/>
        </w:rPr>
      </w:pPr>
      <w:r w:rsidRPr="009747DC">
        <w:rPr>
          <w:rFonts w:ascii="ＭＳ 明朝" w:hAnsi="ＭＳ 明朝" w:hint="eastAsia"/>
          <w:spacing w:val="2"/>
          <w:sz w:val="20"/>
          <w:szCs w:val="20"/>
          <w:lang w:eastAsia="ja-JP"/>
        </w:rPr>
        <w:t xml:space="preserve">　</w:t>
      </w:r>
    </w:p>
    <w:p w:rsidR="005C0566" w:rsidRPr="009747DC" w:rsidRDefault="00B168DC" w:rsidP="00113466">
      <w:pPr>
        <w:spacing w:before="100" w:beforeAutospacing="1" w:after="100" w:afterAutospacing="1" w:line="320" w:lineRule="exact"/>
        <w:contextualSpacing/>
        <w:rPr>
          <w:rFonts w:ascii="ＭＳ 明朝" w:hAnsi="ＭＳ 明朝"/>
          <w:spacing w:val="2"/>
          <w:sz w:val="20"/>
          <w:szCs w:val="20"/>
          <w:lang w:eastAsia="ja-JP"/>
        </w:rPr>
      </w:pPr>
      <w:r w:rsidRPr="009747DC">
        <w:rPr>
          <w:rFonts w:ascii="ＭＳ 明朝" w:hAnsi="ＭＳ 明朝" w:hint="eastAsia"/>
          <w:spacing w:val="2"/>
          <w:sz w:val="20"/>
          <w:szCs w:val="20"/>
          <w:lang w:eastAsia="ja-JP"/>
        </w:rPr>
        <w:t>(参考)　組合積立</w:t>
      </w:r>
      <w:r w:rsidR="00D66765" w:rsidRPr="009747DC">
        <w:rPr>
          <w:rFonts w:ascii="ＭＳ 明朝" w:hAnsi="ＭＳ 明朝" w:hint="eastAsia"/>
          <w:spacing w:val="2"/>
          <w:sz w:val="20"/>
          <w:szCs w:val="20"/>
          <w:lang w:eastAsia="ja-JP"/>
        </w:rPr>
        <w:t>額（積立不足額）</w:t>
      </w:r>
      <w:r w:rsidRPr="009747DC">
        <w:rPr>
          <w:rFonts w:ascii="ＭＳ 明朝" w:hAnsi="ＭＳ 明朝" w:hint="eastAsia"/>
          <w:spacing w:val="2"/>
          <w:sz w:val="20"/>
          <w:szCs w:val="20"/>
          <w:lang w:eastAsia="ja-JP"/>
        </w:rPr>
        <w:t>の算定方法（例）</w:t>
      </w:r>
    </w:p>
    <w:p w:rsidR="008943E9" w:rsidRPr="009747DC" w:rsidRDefault="003C34AD" w:rsidP="003C34AD">
      <w:pPr>
        <w:spacing w:before="100" w:beforeAutospacing="1" w:after="100" w:afterAutospacing="1" w:line="320" w:lineRule="exact"/>
        <w:ind w:left="204" w:hangingChars="100" w:hanging="204"/>
        <w:contextualSpacing/>
        <w:rPr>
          <w:rFonts w:ascii="ＭＳ 明朝" w:hAnsi="ＭＳ 明朝"/>
          <w:spacing w:val="2"/>
          <w:sz w:val="20"/>
          <w:szCs w:val="20"/>
          <w:lang w:eastAsia="ja-JP"/>
        </w:rPr>
      </w:pPr>
      <w:r w:rsidRPr="009747DC">
        <w:rPr>
          <w:rFonts w:ascii="ＭＳ 明朝" w:hAnsi="ＭＳ 明朝" w:hint="eastAsia"/>
          <w:spacing w:val="2"/>
          <w:sz w:val="20"/>
          <w:szCs w:val="20"/>
          <w:lang w:eastAsia="ja-JP"/>
        </w:rPr>
        <w:t xml:space="preserve">　　</w:t>
      </w:r>
      <w:r w:rsidR="008943E9" w:rsidRPr="009747DC">
        <w:rPr>
          <w:rFonts w:ascii="ＭＳ 明朝" w:hAnsi="ＭＳ 明朝" w:hint="eastAsia"/>
          <w:spacing w:val="2"/>
          <w:sz w:val="20"/>
          <w:szCs w:val="20"/>
          <w:lang w:eastAsia="ja-JP"/>
        </w:rPr>
        <w:t>退職手当支給業務を組合に処理させている場合において</w:t>
      </w:r>
      <w:r w:rsidR="00D66765" w:rsidRPr="009747DC">
        <w:rPr>
          <w:rFonts w:ascii="ＭＳ 明朝" w:hAnsi="ＭＳ 明朝" w:hint="eastAsia"/>
          <w:spacing w:val="2"/>
          <w:sz w:val="20"/>
          <w:szCs w:val="20"/>
          <w:lang w:eastAsia="ja-JP"/>
        </w:rPr>
        <w:t>、組合が解散すると仮定した場合における組合の残余財産について、構成団体間でその配</w:t>
      </w:r>
      <w:r w:rsidR="00D423B7" w:rsidRPr="009747DC">
        <w:rPr>
          <w:rFonts w:ascii="ＭＳ 明朝" w:hAnsi="ＭＳ 明朝" w:hint="eastAsia"/>
          <w:spacing w:val="2"/>
          <w:sz w:val="20"/>
          <w:szCs w:val="20"/>
          <w:lang w:eastAsia="ja-JP"/>
        </w:rPr>
        <w:t>分方法が取り決められていない場合に、以下の簡便な方法により</w:t>
      </w:r>
      <w:r w:rsidR="00D66765" w:rsidRPr="009747DC">
        <w:rPr>
          <w:rFonts w:ascii="ＭＳ 明朝" w:hAnsi="ＭＳ 明朝" w:hint="eastAsia"/>
          <w:spacing w:val="2"/>
          <w:sz w:val="20"/>
          <w:szCs w:val="20"/>
          <w:lang w:eastAsia="ja-JP"/>
        </w:rPr>
        <w:t>「組合積立額（積立不足額）」を算定することもできます。</w:t>
      </w:r>
    </w:p>
    <w:p w:rsidR="00D66765" w:rsidRPr="009747DC" w:rsidRDefault="003C34AD" w:rsidP="003C34AD">
      <w:pPr>
        <w:spacing w:before="100" w:beforeAutospacing="1" w:after="100" w:afterAutospacing="1" w:line="320" w:lineRule="exact"/>
        <w:ind w:left="204" w:hangingChars="100" w:hanging="204"/>
        <w:contextualSpacing/>
        <w:rPr>
          <w:rFonts w:ascii="ＭＳ 明朝" w:hAnsi="ＭＳ 明朝"/>
          <w:spacing w:val="2"/>
          <w:sz w:val="20"/>
          <w:szCs w:val="20"/>
          <w:lang w:eastAsia="ja-JP"/>
        </w:rPr>
      </w:pPr>
      <w:r w:rsidRPr="009747DC">
        <w:rPr>
          <w:rFonts w:ascii="ＭＳ 明朝" w:hAnsi="ＭＳ 明朝" w:hint="eastAsia"/>
          <w:spacing w:val="2"/>
          <w:sz w:val="20"/>
          <w:szCs w:val="20"/>
          <w:lang w:eastAsia="ja-JP"/>
        </w:rPr>
        <w:t xml:space="preserve">　　</w:t>
      </w:r>
      <w:r w:rsidR="00505000" w:rsidRPr="009747DC">
        <w:rPr>
          <w:rFonts w:ascii="ＭＳ 明朝" w:hAnsi="ＭＳ 明朝" w:hint="eastAsia"/>
          <w:spacing w:val="2"/>
          <w:sz w:val="20"/>
          <w:szCs w:val="20"/>
          <w:lang w:eastAsia="ja-JP"/>
        </w:rPr>
        <w:t>なお、この簡便法以外の算定方法（</w:t>
      </w:r>
      <w:r w:rsidR="00D423B7" w:rsidRPr="009747DC">
        <w:rPr>
          <w:rFonts w:ascii="ＭＳ 明朝" w:hAnsi="ＭＳ 明朝" w:hint="eastAsia"/>
          <w:spacing w:val="2"/>
          <w:sz w:val="20"/>
          <w:szCs w:val="20"/>
          <w:lang w:eastAsia="ja-JP"/>
        </w:rPr>
        <w:t>組合の構成団体間で調整したもの</w:t>
      </w:r>
      <w:r w:rsidR="00505000" w:rsidRPr="009747DC">
        <w:rPr>
          <w:rFonts w:ascii="ＭＳ 明朝" w:hAnsi="ＭＳ 明朝" w:hint="eastAsia"/>
          <w:spacing w:val="2"/>
          <w:sz w:val="20"/>
          <w:szCs w:val="20"/>
          <w:lang w:eastAsia="ja-JP"/>
        </w:rPr>
        <w:t>）</w:t>
      </w:r>
      <w:r w:rsidR="00D66765" w:rsidRPr="009747DC">
        <w:rPr>
          <w:rFonts w:ascii="ＭＳ 明朝" w:hAnsi="ＭＳ 明朝" w:hint="eastAsia"/>
          <w:spacing w:val="2"/>
          <w:sz w:val="20"/>
          <w:szCs w:val="20"/>
          <w:lang w:eastAsia="ja-JP"/>
        </w:rPr>
        <w:t>によることもできます。</w:t>
      </w:r>
      <w:r w:rsidR="00505000" w:rsidRPr="009747DC">
        <w:rPr>
          <w:rFonts w:ascii="ＭＳ 明朝" w:hAnsi="ＭＳ 明朝" w:hint="eastAsia"/>
          <w:spacing w:val="2"/>
          <w:sz w:val="20"/>
          <w:szCs w:val="20"/>
          <w:lang w:eastAsia="ja-JP"/>
        </w:rPr>
        <w:t>いずれにしても</w:t>
      </w:r>
      <w:r w:rsidR="000D06D9" w:rsidRPr="009747DC">
        <w:rPr>
          <w:rFonts w:ascii="ＭＳ 明朝" w:hAnsi="ＭＳ 明朝" w:hint="eastAsia"/>
          <w:spacing w:val="2"/>
          <w:sz w:val="20"/>
          <w:szCs w:val="20"/>
          <w:lang w:eastAsia="ja-JP"/>
        </w:rPr>
        <w:t>、</w:t>
      </w:r>
      <w:r w:rsidR="000D06D9" w:rsidRPr="009747DC">
        <w:rPr>
          <w:rFonts w:ascii="ＭＳ 明朝" w:hAnsi="ＭＳ 明朝" w:hint="eastAsia"/>
          <w:spacing w:val="2"/>
          <w:sz w:val="20"/>
          <w:szCs w:val="20"/>
          <w:u w:val="single"/>
          <w:lang w:eastAsia="ja-JP"/>
        </w:rPr>
        <w:t>全ての構成団体において</w:t>
      </w:r>
      <w:r w:rsidR="00505000" w:rsidRPr="009747DC">
        <w:rPr>
          <w:rFonts w:ascii="ＭＳ 明朝" w:hAnsi="ＭＳ 明朝" w:hint="eastAsia"/>
          <w:spacing w:val="2"/>
          <w:sz w:val="20"/>
          <w:szCs w:val="20"/>
          <w:u w:val="thick"/>
          <w:lang w:eastAsia="ja-JP"/>
        </w:rPr>
        <w:t>同一</w:t>
      </w:r>
      <w:r w:rsidR="000D06D9" w:rsidRPr="009747DC">
        <w:rPr>
          <w:rFonts w:ascii="ＭＳ 明朝" w:hAnsi="ＭＳ 明朝" w:hint="eastAsia"/>
          <w:spacing w:val="2"/>
          <w:sz w:val="20"/>
          <w:szCs w:val="20"/>
          <w:u w:val="thick"/>
          <w:lang w:eastAsia="ja-JP"/>
        </w:rPr>
        <w:t>の算定方法を用いなければならないこと</w:t>
      </w:r>
      <w:r w:rsidR="000D06D9" w:rsidRPr="009747DC">
        <w:rPr>
          <w:rFonts w:ascii="ＭＳ 明朝" w:hAnsi="ＭＳ 明朝" w:hint="eastAsia"/>
          <w:spacing w:val="2"/>
          <w:sz w:val="20"/>
          <w:szCs w:val="20"/>
          <w:u w:val="single"/>
          <w:lang w:eastAsia="ja-JP"/>
        </w:rPr>
        <w:t>に留意してください。</w:t>
      </w:r>
    </w:p>
    <w:p w:rsidR="00B168DC" w:rsidRPr="009747DC" w:rsidRDefault="003C34AD" w:rsidP="003C34AD">
      <w:pPr>
        <w:spacing w:before="100" w:beforeAutospacing="1" w:after="100" w:afterAutospacing="1" w:line="320" w:lineRule="exact"/>
        <w:ind w:left="408" w:hangingChars="200" w:hanging="408"/>
        <w:contextualSpacing/>
        <w:rPr>
          <w:rFonts w:ascii="ＭＳ 明朝" w:hAnsi="ＭＳ 明朝"/>
          <w:spacing w:val="2"/>
          <w:sz w:val="20"/>
          <w:szCs w:val="20"/>
          <w:lang w:eastAsia="ja-JP"/>
        </w:rPr>
      </w:pPr>
      <w:r w:rsidRPr="009747DC">
        <w:rPr>
          <w:rFonts w:ascii="ＭＳ 明朝" w:hAnsi="ＭＳ 明朝" w:hint="eastAsia"/>
          <w:spacing w:val="2"/>
          <w:sz w:val="20"/>
          <w:szCs w:val="20"/>
          <w:lang w:eastAsia="ja-JP"/>
        </w:rPr>
        <w:lastRenderedPageBreak/>
        <w:t xml:space="preserve">　</w:t>
      </w:r>
      <w:r w:rsidR="00514C38" w:rsidRPr="009747DC">
        <w:rPr>
          <w:rFonts w:ascii="ＭＳ 明朝" w:hAnsi="ＭＳ 明朝" w:hint="eastAsia"/>
          <w:spacing w:val="2"/>
          <w:sz w:val="20"/>
          <w:szCs w:val="20"/>
          <w:lang w:eastAsia="ja-JP"/>
        </w:rPr>
        <w:t>(1)</w:t>
      </w:r>
      <w:r w:rsidR="00B50995" w:rsidRPr="009747DC">
        <w:rPr>
          <w:rFonts w:ascii="ＭＳ 明朝" w:hAnsi="ＭＳ 明朝" w:hint="eastAsia"/>
          <w:spacing w:val="2"/>
          <w:sz w:val="20"/>
          <w:szCs w:val="20"/>
          <w:lang w:eastAsia="ja-JP"/>
        </w:rPr>
        <w:t xml:space="preserve"> 「</w:t>
      </w:r>
      <w:r w:rsidR="00557865" w:rsidRPr="009747DC">
        <w:rPr>
          <w:rFonts w:ascii="ＭＳ 明朝" w:hAnsi="ＭＳ 明朝" w:hint="eastAsia"/>
          <w:spacing w:val="2"/>
          <w:sz w:val="20"/>
          <w:szCs w:val="20"/>
          <w:lang w:eastAsia="ja-JP"/>
        </w:rPr>
        <w:t>自団体</w:t>
      </w:r>
      <w:r w:rsidR="00B50995" w:rsidRPr="009747DC">
        <w:rPr>
          <w:rFonts w:ascii="ＭＳ 明朝" w:hAnsi="ＭＳ 明朝" w:hint="eastAsia"/>
          <w:spacing w:val="2"/>
          <w:sz w:val="20"/>
          <w:szCs w:val="20"/>
          <w:lang w:eastAsia="ja-JP"/>
        </w:rPr>
        <w:t>から組合への負担金累積額a」</w:t>
      </w:r>
      <w:r w:rsidR="000D06D9" w:rsidRPr="009747DC">
        <w:rPr>
          <w:rFonts w:ascii="ＭＳ 明朝" w:hAnsi="ＭＳ 明朝" w:hint="eastAsia"/>
          <w:spacing w:val="2"/>
          <w:sz w:val="20"/>
          <w:szCs w:val="20"/>
          <w:lang w:eastAsia="ja-JP"/>
        </w:rPr>
        <w:t>には、これまで</w:t>
      </w:r>
      <w:r w:rsidR="00557865" w:rsidRPr="009747DC">
        <w:rPr>
          <w:rFonts w:ascii="ＭＳ 明朝" w:hAnsi="ＭＳ 明朝" w:hint="eastAsia"/>
          <w:spacing w:val="2"/>
          <w:sz w:val="20"/>
          <w:szCs w:val="20"/>
          <w:lang w:eastAsia="ja-JP"/>
        </w:rPr>
        <w:t>自団体</w:t>
      </w:r>
      <w:r w:rsidR="000D06D9" w:rsidRPr="009747DC">
        <w:rPr>
          <w:rFonts w:ascii="ＭＳ 明朝" w:hAnsi="ＭＳ 明朝" w:hint="eastAsia"/>
          <w:spacing w:val="2"/>
          <w:sz w:val="20"/>
          <w:szCs w:val="20"/>
          <w:lang w:eastAsia="ja-JP"/>
        </w:rPr>
        <w:t>が</w:t>
      </w:r>
      <w:r w:rsidR="00110DF9" w:rsidRPr="009747DC">
        <w:rPr>
          <w:rFonts w:ascii="ＭＳ 明朝" w:hAnsi="ＭＳ 明朝" w:hint="eastAsia"/>
          <w:spacing w:val="2"/>
          <w:sz w:val="20"/>
          <w:szCs w:val="20"/>
          <w:lang w:eastAsia="ja-JP"/>
        </w:rPr>
        <w:t>組合に対し納付してきた負担金の算定</w:t>
      </w:r>
      <w:r w:rsidR="00D66765" w:rsidRPr="009747DC">
        <w:rPr>
          <w:rFonts w:ascii="ＭＳ 明朝" w:hAnsi="ＭＳ 明朝" w:hint="eastAsia"/>
          <w:spacing w:val="2"/>
          <w:sz w:val="20"/>
          <w:szCs w:val="20"/>
          <w:lang w:eastAsia="ja-JP"/>
        </w:rPr>
        <w:t>時点における累積額を記入してください。</w:t>
      </w:r>
    </w:p>
    <w:p w:rsidR="00B50995" w:rsidRPr="009747DC" w:rsidRDefault="003C34AD" w:rsidP="003C34AD">
      <w:pPr>
        <w:spacing w:before="100" w:beforeAutospacing="1" w:after="100" w:afterAutospacing="1" w:line="320" w:lineRule="exact"/>
        <w:ind w:left="408" w:hangingChars="200" w:hanging="408"/>
        <w:contextualSpacing/>
        <w:rPr>
          <w:rFonts w:ascii="ＭＳ 明朝" w:hAnsi="ＭＳ 明朝"/>
          <w:spacing w:val="2"/>
          <w:sz w:val="20"/>
          <w:szCs w:val="20"/>
          <w:lang w:eastAsia="ja-JP"/>
        </w:rPr>
      </w:pPr>
      <w:r w:rsidRPr="009747DC">
        <w:rPr>
          <w:rFonts w:ascii="ＭＳ 明朝" w:hAnsi="ＭＳ 明朝" w:hint="eastAsia"/>
          <w:spacing w:val="2"/>
          <w:sz w:val="20"/>
          <w:szCs w:val="20"/>
          <w:lang w:eastAsia="ja-JP"/>
        </w:rPr>
        <w:t xml:space="preserve">　</w:t>
      </w:r>
      <w:r w:rsidR="00B50995" w:rsidRPr="009747DC">
        <w:rPr>
          <w:rFonts w:ascii="ＭＳ 明朝" w:hAnsi="ＭＳ 明朝" w:hint="eastAsia"/>
          <w:spacing w:val="2"/>
          <w:sz w:val="20"/>
          <w:szCs w:val="20"/>
          <w:lang w:eastAsia="ja-JP"/>
        </w:rPr>
        <w:t>(2) 「組合から</w:t>
      </w:r>
      <w:r w:rsidR="00557865" w:rsidRPr="009747DC">
        <w:rPr>
          <w:rFonts w:ascii="ＭＳ 明朝" w:hAnsi="ＭＳ 明朝" w:hint="eastAsia"/>
          <w:spacing w:val="2"/>
          <w:sz w:val="20"/>
          <w:szCs w:val="20"/>
          <w:lang w:eastAsia="ja-JP"/>
        </w:rPr>
        <w:t>自団体</w:t>
      </w:r>
      <w:r w:rsidR="00B50995" w:rsidRPr="009747DC">
        <w:rPr>
          <w:rFonts w:ascii="ＭＳ 明朝" w:hAnsi="ＭＳ 明朝" w:hint="eastAsia"/>
          <w:spacing w:val="2"/>
          <w:sz w:val="20"/>
          <w:szCs w:val="20"/>
          <w:lang w:eastAsia="ja-JP"/>
        </w:rPr>
        <w:t>への給付金累積額b」</w:t>
      </w:r>
      <w:r w:rsidR="00D66765" w:rsidRPr="009747DC">
        <w:rPr>
          <w:rFonts w:ascii="ＭＳ 明朝" w:hAnsi="ＭＳ 明朝" w:hint="eastAsia"/>
          <w:spacing w:val="2"/>
          <w:sz w:val="20"/>
          <w:szCs w:val="20"/>
          <w:lang w:eastAsia="ja-JP"/>
        </w:rPr>
        <w:t>には、</w:t>
      </w:r>
      <w:r w:rsidR="00110DF9" w:rsidRPr="009747DC">
        <w:rPr>
          <w:rFonts w:ascii="ＭＳ 明朝" w:hAnsi="ＭＳ 明朝" w:hint="eastAsia"/>
          <w:spacing w:val="2"/>
          <w:sz w:val="20"/>
          <w:szCs w:val="20"/>
          <w:lang w:eastAsia="ja-JP"/>
        </w:rPr>
        <w:t>これまで組合から</w:t>
      </w:r>
      <w:r w:rsidR="00557865" w:rsidRPr="009747DC">
        <w:rPr>
          <w:rFonts w:ascii="ＭＳ 明朝" w:hAnsi="ＭＳ 明朝" w:hint="eastAsia"/>
          <w:spacing w:val="2"/>
          <w:sz w:val="20"/>
          <w:szCs w:val="20"/>
          <w:lang w:eastAsia="ja-JP"/>
        </w:rPr>
        <w:t>自団体</w:t>
      </w:r>
      <w:r w:rsidR="00110DF9" w:rsidRPr="009747DC">
        <w:rPr>
          <w:rFonts w:ascii="ＭＳ 明朝" w:hAnsi="ＭＳ 明朝" w:hint="eastAsia"/>
          <w:spacing w:val="2"/>
          <w:sz w:val="20"/>
          <w:szCs w:val="20"/>
          <w:lang w:eastAsia="ja-JP"/>
        </w:rPr>
        <w:t>が支給を受けた給付金の算定</w:t>
      </w:r>
      <w:r w:rsidR="000D06D9" w:rsidRPr="009747DC">
        <w:rPr>
          <w:rFonts w:ascii="ＭＳ 明朝" w:hAnsi="ＭＳ 明朝" w:hint="eastAsia"/>
          <w:spacing w:val="2"/>
          <w:sz w:val="20"/>
          <w:szCs w:val="20"/>
          <w:lang w:eastAsia="ja-JP"/>
        </w:rPr>
        <w:t>時点における累積額を記入してください。</w:t>
      </w:r>
    </w:p>
    <w:p w:rsidR="00B50995" w:rsidRPr="009747DC" w:rsidRDefault="003C34AD" w:rsidP="003C34AD">
      <w:pPr>
        <w:spacing w:before="100" w:beforeAutospacing="1" w:after="100" w:afterAutospacing="1" w:line="320" w:lineRule="exact"/>
        <w:ind w:left="408" w:hangingChars="200" w:hanging="408"/>
        <w:contextualSpacing/>
        <w:rPr>
          <w:rFonts w:ascii="ＭＳ 明朝" w:hAnsi="ＭＳ 明朝"/>
          <w:spacing w:val="2"/>
          <w:sz w:val="20"/>
          <w:szCs w:val="20"/>
          <w:lang w:eastAsia="ja-JP"/>
        </w:rPr>
      </w:pPr>
      <w:r w:rsidRPr="009747DC">
        <w:rPr>
          <w:rFonts w:ascii="ＭＳ 明朝" w:hAnsi="ＭＳ 明朝" w:hint="eastAsia"/>
          <w:spacing w:val="2"/>
          <w:sz w:val="20"/>
          <w:szCs w:val="20"/>
          <w:lang w:eastAsia="ja-JP"/>
        </w:rPr>
        <w:t xml:space="preserve">　</w:t>
      </w:r>
      <w:r w:rsidR="00B50995" w:rsidRPr="009747DC">
        <w:rPr>
          <w:rFonts w:ascii="ＭＳ 明朝" w:hAnsi="ＭＳ 明朝" w:hint="eastAsia"/>
          <w:spacing w:val="2"/>
          <w:sz w:val="20"/>
          <w:szCs w:val="20"/>
          <w:lang w:eastAsia="ja-JP"/>
        </w:rPr>
        <w:t>(3) 「</w:t>
      </w:r>
      <w:r w:rsidR="00557865" w:rsidRPr="009747DC">
        <w:rPr>
          <w:rFonts w:ascii="ＭＳ 明朝" w:hAnsi="ＭＳ 明朝" w:hint="eastAsia"/>
          <w:spacing w:val="2"/>
          <w:sz w:val="20"/>
          <w:szCs w:val="20"/>
          <w:lang w:eastAsia="ja-JP"/>
        </w:rPr>
        <w:t>自団体</w:t>
      </w:r>
      <w:r w:rsidR="00B50995" w:rsidRPr="009747DC">
        <w:rPr>
          <w:rFonts w:ascii="ＭＳ 明朝" w:hAnsi="ＭＳ 明朝" w:hint="eastAsia"/>
          <w:spacing w:val="2"/>
          <w:sz w:val="20"/>
          <w:szCs w:val="20"/>
          <w:lang w:eastAsia="ja-JP"/>
        </w:rPr>
        <w:t>の累積負担・給付差額c」</w:t>
      </w:r>
      <w:r w:rsidR="000D06D9" w:rsidRPr="009747DC">
        <w:rPr>
          <w:rFonts w:ascii="ＭＳ 明朝" w:hAnsi="ＭＳ 明朝" w:hint="eastAsia"/>
          <w:spacing w:val="2"/>
          <w:sz w:val="20"/>
          <w:szCs w:val="20"/>
          <w:lang w:eastAsia="ja-JP"/>
        </w:rPr>
        <w:t>には、aとbの差引額が自動表示されます。これが負の値となった場合は、仮に組合が解散する場合には、当該組合に対し納付する額があることを意味します。</w:t>
      </w:r>
    </w:p>
    <w:p w:rsidR="00B50995" w:rsidRPr="009747DC" w:rsidRDefault="003C34AD" w:rsidP="003C34AD">
      <w:pPr>
        <w:spacing w:before="100" w:beforeAutospacing="1" w:after="100" w:afterAutospacing="1" w:line="320" w:lineRule="exact"/>
        <w:ind w:left="408" w:hangingChars="200" w:hanging="408"/>
        <w:contextualSpacing/>
        <w:rPr>
          <w:rFonts w:ascii="ＭＳ 明朝" w:hAnsi="ＭＳ 明朝"/>
          <w:spacing w:val="2"/>
          <w:sz w:val="20"/>
          <w:szCs w:val="20"/>
          <w:lang w:eastAsia="ja-JP"/>
        </w:rPr>
      </w:pPr>
      <w:r w:rsidRPr="009747DC">
        <w:rPr>
          <w:rFonts w:ascii="ＭＳ 明朝" w:hAnsi="ＭＳ 明朝" w:hint="eastAsia"/>
          <w:spacing w:val="2"/>
          <w:sz w:val="20"/>
          <w:szCs w:val="20"/>
          <w:lang w:eastAsia="ja-JP"/>
        </w:rPr>
        <w:t xml:space="preserve">　</w:t>
      </w:r>
      <w:r w:rsidR="00B50995" w:rsidRPr="009747DC">
        <w:rPr>
          <w:rFonts w:ascii="ＭＳ 明朝" w:hAnsi="ＭＳ 明朝" w:hint="eastAsia"/>
          <w:spacing w:val="2"/>
          <w:sz w:val="20"/>
          <w:szCs w:val="20"/>
          <w:lang w:eastAsia="ja-JP"/>
        </w:rPr>
        <w:t>(4) 「全構成団体から組合への負担金累積額Ａ」</w:t>
      </w:r>
      <w:r w:rsidR="000D06D9" w:rsidRPr="009747DC">
        <w:rPr>
          <w:rFonts w:ascii="ＭＳ 明朝" w:hAnsi="ＭＳ 明朝" w:hint="eastAsia"/>
          <w:spacing w:val="2"/>
          <w:sz w:val="20"/>
          <w:szCs w:val="20"/>
          <w:lang w:eastAsia="ja-JP"/>
        </w:rPr>
        <w:t>には、組合に加入する全構成団体に係る負担金の累積額を記入してください。</w:t>
      </w:r>
    </w:p>
    <w:p w:rsidR="00B50995" w:rsidRPr="009747DC" w:rsidRDefault="003C34AD" w:rsidP="003C34AD">
      <w:pPr>
        <w:spacing w:before="100" w:beforeAutospacing="1" w:after="100" w:afterAutospacing="1" w:line="320" w:lineRule="exact"/>
        <w:ind w:left="408" w:hangingChars="200" w:hanging="408"/>
        <w:contextualSpacing/>
        <w:rPr>
          <w:rFonts w:ascii="ＭＳ 明朝" w:hAnsi="ＭＳ 明朝"/>
          <w:spacing w:val="2"/>
          <w:sz w:val="20"/>
          <w:szCs w:val="20"/>
          <w:lang w:eastAsia="ja-JP"/>
        </w:rPr>
      </w:pPr>
      <w:r w:rsidRPr="009747DC">
        <w:rPr>
          <w:rFonts w:ascii="ＭＳ 明朝" w:hAnsi="ＭＳ 明朝" w:hint="eastAsia"/>
          <w:spacing w:val="2"/>
          <w:sz w:val="20"/>
          <w:szCs w:val="20"/>
          <w:lang w:eastAsia="ja-JP"/>
        </w:rPr>
        <w:t xml:space="preserve">　</w:t>
      </w:r>
      <w:r w:rsidR="00B50995" w:rsidRPr="009747DC">
        <w:rPr>
          <w:rFonts w:ascii="ＭＳ 明朝" w:hAnsi="ＭＳ 明朝" w:hint="eastAsia"/>
          <w:spacing w:val="2"/>
          <w:sz w:val="20"/>
          <w:szCs w:val="20"/>
          <w:lang w:eastAsia="ja-JP"/>
        </w:rPr>
        <w:t>(5) 「組合から全構成団体への給付金累積額Ｂ」</w:t>
      </w:r>
      <w:r w:rsidR="000D06D9" w:rsidRPr="009747DC">
        <w:rPr>
          <w:rFonts w:ascii="ＭＳ 明朝" w:hAnsi="ＭＳ 明朝" w:hint="eastAsia"/>
          <w:spacing w:val="2"/>
          <w:sz w:val="20"/>
          <w:szCs w:val="20"/>
          <w:lang w:eastAsia="ja-JP"/>
        </w:rPr>
        <w:t>には、組合に加入する全構成団体に係る給付金の累積額を記入してください。</w:t>
      </w:r>
    </w:p>
    <w:p w:rsidR="00B50995" w:rsidRPr="009747DC" w:rsidRDefault="003C34AD" w:rsidP="003C34AD">
      <w:pPr>
        <w:spacing w:before="100" w:beforeAutospacing="1" w:after="100" w:afterAutospacing="1" w:line="320" w:lineRule="exact"/>
        <w:ind w:left="408" w:hangingChars="200" w:hanging="408"/>
        <w:contextualSpacing/>
        <w:rPr>
          <w:rFonts w:ascii="ＭＳ 明朝" w:hAnsi="ＭＳ 明朝"/>
          <w:spacing w:val="2"/>
          <w:sz w:val="20"/>
          <w:szCs w:val="20"/>
          <w:lang w:eastAsia="ja-JP"/>
        </w:rPr>
      </w:pPr>
      <w:r w:rsidRPr="009747DC">
        <w:rPr>
          <w:rFonts w:ascii="ＭＳ 明朝" w:hAnsi="ＭＳ 明朝" w:hint="eastAsia"/>
          <w:spacing w:val="2"/>
          <w:sz w:val="20"/>
          <w:szCs w:val="20"/>
          <w:lang w:eastAsia="ja-JP"/>
        </w:rPr>
        <w:t xml:space="preserve">　</w:t>
      </w:r>
      <w:r w:rsidR="00B50995" w:rsidRPr="009747DC">
        <w:rPr>
          <w:rFonts w:ascii="ＭＳ 明朝" w:hAnsi="ＭＳ 明朝" w:hint="eastAsia"/>
          <w:spacing w:val="2"/>
          <w:sz w:val="20"/>
          <w:szCs w:val="20"/>
          <w:lang w:eastAsia="ja-JP"/>
        </w:rPr>
        <w:t>(6) 「全構成団体の累積負担・給付差額Ｃ」</w:t>
      </w:r>
      <w:r w:rsidR="000D06D9" w:rsidRPr="009747DC">
        <w:rPr>
          <w:rFonts w:ascii="ＭＳ 明朝" w:hAnsi="ＭＳ 明朝" w:hint="eastAsia"/>
          <w:spacing w:val="2"/>
          <w:sz w:val="20"/>
          <w:szCs w:val="20"/>
          <w:lang w:eastAsia="ja-JP"/>
        </w:rPr>
        <w:t>には、ＡとＢの差引額が自動表示されま</w:t>
      </w:r>
      <w:r w:rsidR="00230D9A" w:rsidRPr="009747DC">
        <w:rPr>
          <w:rFonts w:ascii="ＭＳ 明朝" w:hAnsi="ＭＳ 明朝" w:hint="eastAsia"/>
          <w:spacing w:val="2"/>
          <w:sz w:val="20"/>
          <w:szCs w:val="20"/>
          <w:lang w:eastAsia="ja-JP"/>
        </w:rPr>
        <w:t>す。この額は、仮に組合が解散する場合に組合が必要とする</w:t>
      </w:r>
      <w:r w:rsidR="000D06D9" w:rsidRPr="009747DC">
        <w:rPr>
          <w:rFonts w:ascii="ＭＳ 明朝" w:hAnsi="ＭＳ 明朝" w:hint="eastAsia"/>
          <w:spacing w:val="2"/>
          <w:sz w:val="20"/>
          <w:szCs w:val="20"/>
          <w:lang w:eastAsia="ja-JP"/>
        </w:rPr>
        <w:t>精算額</w:t>
      </w:r>
      <w:r w:rsidR="00230D9A" w:rsidRPr="009747DC">
        <w:rPr>
          <w:rFonts w:ascii="ＭＳ 明朝" w:hAnsi="ＭＳ 明朝" w:hint="eastAsia"/>
          <w:spacing w:val="2"/>
          <w:sz w:val="20"/>
          <w:szCs w:val="20"/>
          <w:lang w:eastAsia="ja-JP"/>
        </w:rPr>
        <w:t>となります。</w:t>
      </w:r>
    </w:p>
    <w:p w:rsidR="00B50995" w:rsidRPr="009747DC" w:rsidRDefault="003C34AD" w:rsidP="003C34AD">
      <w:pPr>
        <w:spacing w:before="100" w:beforeAutospacing="1" w:after="100" w:afterAutospacing="1" w:line="320" w:lineRule="exact"/>
        <w:ind w:left="408" w:hangingChars="200" w:hanging="408"/>
        <w:contextualSpacing/>
        <w:rPr>
          <w:rFonts w:ascii="ＭＳ 明朝" w:hAnsi="ＭＳ 明朝"/>
          <w:spacing w:val="2"/>
          <w:sz w:val="20"/>
          <w:szCs w:val="20"/>
          <w:lang w:eastAsia="ja-JP"/>
        </w:rPr>
      </w:pPr>
      <w:r w:rsidRPr="009747DC">
        <w:rPr>
          <w:rFonts w:ascii="ＭＳ 明朝" w:hAnsi="ＭＳ 明朝" w:hint="eastAsia"/>
          <w:spacing w:val="2"/>
          <w:sz w:val="20"/>
          <w:szCs w:val="20"/>
          <w:lang w:eastAsia="ja-JP"/>
        </w:rPr>
        <w:t xml:space="preserve">　</w:t>
      </w:r>
      <w:r w:rsidR="00B50995" w:rsidRPr="009747DC">
        <w:rPr>
          <w:rFonts w:ascii="ＭＳ 明朝" w:hAnsi="ＭＳ 明朝" w:hint="eastAsia"/>
          <w:spacing w:val="2"/>
          <w:sz w:val="20"/>
          <w:szCs w:val="20"/>
          <w:lang w:eastAsia="ja-JP"/>
        </w:rPr>
        <w:t>(7) 「構成団体※から組合への負担金累積額Ａ</w:t>
      </w:r>
      <w:r w:rsidR="00B50995" w:rsidRPr="009747DC">
        <w:rPr>
          <w:rFonts w:ascii="ＭＳ 明朝" w:hAnsi="ＭＳ 明朝"/>
          <w:spacing w:val="2"/>
          <w:sz w:val="20"/>
          <w:szCs w:val="20"/>
          <w:lang w:eastAsia="ja-JP"/>
        </w:rPr>
        <w:t>’</w:t>
      </w:r>
      <w:r w:rsidR="00B50995" w:rsidRPr="009747DC">
        <w:rPr>
          <w:rFonts w:ascii="ＭＳ 明朝" w:hAnsi="ＭＳ 明朝" w:hint="eastAsia"/>
          <w:spacing w:val="2"/>
          <w:sz w:val="20"/>
          <w:szCs w:val="20"/>
          <w:lang w:eastAsia="ja-JP"/>
        </w:rPr>
        <w:t>」</w:t>
      </w:r>
      <w:r w:rsidR="00230D9A" w:rsidRPr="009747DC">
        <w:rPr>
          <w:rFonts w:ascii="ＭＳ 明朝" w:hAnsi="ＭＳ 明朝" w:hint="eastAsia"/>
          <w:spacing w:val="2"/>
          <w:sz w:val="20"/>
          <w:szCs w:val="20"/>
          <w:lang w:eastAsia="ja-JP"/>
        </w:rPr>
        <w:t>には、組合に加入する全構成団体のうち、</w:t>
      </w:r>
      <w:r w:rsidR="00505000" w:rsidRPr="009747DC">
        <w:rPr>
          <w:rFonts w:ascii="ＭＳ 明朝" w:hAnsi="ＭＳ 明朝" w:hint="eastAsia"/>
          <w:spacing w:val="2"/>
          <w:sz w:val="20"/>
          <w:szCs w:val="20"/>
          <w:u w:val="wave"/>
          <w:lang w:eastAsia="ja-JP"/>
        </w:rPr>
        <w:t>累積負担・給付差額が負の値</w:t>
      </w:r>
      <w:r w:rsidR="00230D9A" w:rsidRPr="009747DC">
        <w:rPr>
          <w:rFonts w:ascii="ＭＳ 明朝" w:hAnsi="ＭＳ 明朝" w:hint="eastAsia"/>
          <w:spacing w:val="2"/>
          <w:sz w:val="20"/>
          <w:szCs w:val="20"/>
          <w:u w:val="wave"/>
          <w:lang w:eastAsia="ja-JP"/>
        </w:rPr>
        <w:t>となる団体以外の構成団体</w:t>
      </w:r>
      <w:r w:rsidR="00230D9A" w:rsidRPr="009747DC">
        <w:rPr>
          <w:rFonts w:ascii="ＭＳ 明朝" w:hAnsi="ＭＳ 明朝" w:hint="eastAsia"/>
          <w:spacing w:val="2"/>
          <w:sz w:val="20"/>
          <w:szCs w:val="20"/>
          <w:lang w:eastAsia="ja-JP"/>
        </w:rPr>
        <w:t>（すなわち組合解散時に組合から負担金の還付を受ける団体）に係る負担金の累積額を記入してください。</w:t>
      </w:r>
    </w:p>
    <w:p w:rsidR="00887737" w:rsidRPr="009747DC" w:rsidRDefault="00887737" w:rsidP="003C34AD">
      <w:pPr>
        <w:spacing w:before="100" w:beforeAutospacing="1" w:after="100" w:afterAutospacing="1" w:line="320" w:lineRule="exact"/>
        <w:contextualSpacing/>
        <w:rPr>
          <w:rFonts w:ascii="ＭＳ 明朝" w:hAnsi="ＭＳ 明朝"/>
          <w:spacing w:val="2"/>
          <w:sz w:val="20"/>
          <w:szCs w:val="20"/>
          <w:lang w:eastAsia="ja-JP"/>
        </w:rPr>
      </w:pPr>
      <w:r w:rsidRPr="009747DC">
        <w:rPr>
          <w:rFonts w:ascii="ＭＳ 明朝" w:hAnsi="ＭＳ 明朝" w:hint="eastAsia"/>
          <w:spacing w:val="2"/>
          <w:sz w:val="20"/>
          <w:szCs w:val="20"/>
          <w:lang w:eastAsia="ja-JP"/>
        </w:rPr>
        <w:t xml:space="preserve">　</w:t>
      </w:r>
      <w:r w:rsidR="003C34AD" w:rsidRPr="009747DC">
        <w:rPr>
          <w:rFonts w:ascii="ＭＳ 明朝" w:hAnsi="ＭＳ 明朝" w:hint="eastAsia"/>
          <w:spacing w:val="2"/>
          <w:sz w:val="20"/>
          <w:szCs w:val="20"/>
          <w:lang w:eastAsia="ja-JP"/>
        </w:rPr>
        <w:t xml:space="preserve">　</w:t>
      </w:r>
      <w:r w:rsidRPr="009747DC">
        <w:rPr>
          <w:rFonts w:ascii="ＭＳ 明朝" w:hAnsi="ＭＳ 明朝" w:hint="eastAsia"/>
          <w:spacing w:val="2"/>
          <w:sz w:val="20"/>
          <w:szCs w:val="20"/>
          <w:lang w:eastAsia="ja-JP"/>
        </w:rPr>
        <w:t xml:space="preserve">　※</w:t>
      </w:r>
      <w:r w:rsidR="003C34AD" w:rsidRPr="009747DC">
        <w:rPr>
          <w:rFonts w:ascii="ＭＳ 明朝" w:hAnsi="ＭＳ 明朝" w:hint="eastAsia"/>
          <w:spacing w:val="2"/>
          <w:sz w:val="20"/>
          <w:szCs w:val="20"/>
          <w:lang w:eastAsia="ja-JP"/>
        </w:rPr>
        <w:t xml:space="preserve">　</w:t>
      </w:r>
      <w:r w:rsidRPr="009747DC">
        <w:rPr>
          <w:rFonts w:ascii="ＭＳ 明朝" w:hAnsi="ＭＳ 明朝" w:hint="eastAsia"/>
          <w:spacing w:val="2"/>
          <w:sz w:val="20"/>
          <w:szCs w:val="20"/>
          <w:lang w:eastAsia="ja-JP"/>
        </w:rPr>
        <w:t>Ａ</w:t>
      </w:r>
      <w:r w:rsidRPr="009747DC">
        <w:rPr>
          <w:rFonts w:ascii="ＭＳ 明朝" w:hAnsi="ＭＳ 明朝"/>
          <w:spacing w:val="2"/>
          <w:sz w:val="20"/>
          <w:szCs w:val="20"/>
          <w:lang w:eastAsia="ja-JP"/>
        </w:rPr>
        <w:t>’</w:t>
      </w:r>
      <w:r w:rsidRPr="009747DC">
        <w:rPr>
          <w:rFonts w:ascii="ＭＳ 明朝" w:hAnsi="ＭＳ 明朝" w:hint="eastAsia"/>
          <w:spacing w:val="2"/>
          <w:sz w:val="20"/>
          <w:szCs w:val="20"/>
          <w:lang w:eastAsia="ja-JP"/>
        </w:rPr>
        <w:t>はＡの内数であるため、Ａの額を上回ることはありません。</w:t>
      </w:r>
    </w:p>
    <w:p w:rsidR="00230D9A" w:rsidRPr="009747DC" w:rsidRDefault="003C34AD" w:rsidP="003C34AD">
      <w:pPr>
        <w:spacing w:before="100" w:beforeAutospacing="1" w:after="100" w:afterAutospacing="1" w:line="320" w:lineRule="exact"/>
        <w:ind w:left="408" w:hangingChars="200" w:hanging="408"/>
        <w:contextualSpacing/>
        <w:rPr>
          <w:rFonts w:ascii="ＭＳ 明朝" w:hAnsi="ＭＳ 明朝"/>
          <w:spacing w:val="2"/>
          <w:sz w:val="20"/>
          <w:szCs w:val="20"/>
          <w:lang w:eastAsia="ja-JP"/>
        </w:rPr>
      </w:pPr>
      <w:r w:rsidRPr="009747DC">
        <w:rPr>
          <w:rFonts w:ascii="ＭＳ 明朝" w:hAnsi="ＭＳ 明朝" w:hint="eastAsia"/>
          <w:spacing w:val="2"/>
          <w:sz w:val="20"/>
          <w:szCs w:val="20"/>
          <w:lang w:eastAsia="ja-JP"/>
        </w:rPr>
        <w:t xml:space="preserve">　</w:t>
      </w:r>
      <w:r w:rsidR="00B50995" w:rsidRPr="009747DC">
        <w:rPr>
          <w:rFonts w:ascii="ＭＳ 明朝" w:hAnsi="ＭＳ 明朝" w:hint="eastAsia"/>
          <w:spacing w:val="2"/>
          <w:sz w:val="20"/>
          <w:szCs w:val="20"/>
          <w:lang w:eastAsia="ja-JP"/>
        </w:rPr>
        <w:t>(8) 「組合から構成団体※への給付金累積額Ｂ</w:t>
      </w:r>
      <w:r w:rsidR="00B50995" w:rsidRPr="009747DC">
        <w:rPr>
          <w:rFonts w:ascii="ＭＳ 明朝" w:hAnsi="ＭＳ 明朝"/>
          <w:spacing w:val="2"/>
          <w:sz w:val="20"/>
          <w:szCs w:val="20"/>
          <w:lang w:eastAsia="ja-JP"/>
        </w:rPr>
        <w:t>’</w:t>
      </w:r>
      <w:r w:rsidR="00B50995" w:rsidRPr="009747DC">
        <w:rPr>
          <w:rFonts w:ascii="ＭＳ 明朝" w:hAnsi="ＭＳ 明朝" w:hint="eastAsia"/>
          <w:spacing w:val="2"/>
          <w:sz w:val="20"/>
          <w:szCs w:val="20"/>
          <w:lang w:eastAsia="ja-JP"/>
        </w:rPr>
        <w:t>」</w:t>
      </w:r>
      <w:r w:rsidR="00230D9A" w:rsidRPr="009747DC">
        <w:rPr>
          <w:rFonts w:ascii="ＭＳ 明朝" w:hAnsi="ＭＳ 明朝" w:hint="eastAsia"/>
          <w:spacing w:val="2"/>
          <w:sz w:val="20"/>
          <w:szCs w:val="20"/>
          <w:lang w:eastAsia="ja-JP"/>
        </w:rPr>
        <w:t>には、上記(7)の構成団体に係る給付金の累積額を記入してください。</w:t>
      </w:r>
    </w:p>
    <w:p w:rsidR="00887737" w:rsidRPr="009747DC" w:rsidRDefault="003C34AD" w:rsidP="003C34AD">
      <w:pPr>
        <w:spacing w:before="100" w:beforeAutospacing="1" w:after="100" w:afterAutospacing="1" w:line="320" w:lineRule="exact"/>
        <w:ind w:left="408" w:hangingChars="200" w:hanging="408"/>
        <w:contextualSpacing/>
        <w:rPr>
          <w:rFonts w:ascii="ＭＳ 明朝" w:hAnsi="ＭＳ 明朝"/>
          <w:spacing w:val="2"/>
          <w:sz w:val="20"/>
          <w:szCs w:val="20"/>
          <w:lang w:eastAsia="ja-JP"/>
        </w:rPr>
      </w:pPr>
      <w:r w:rsidRPr="009747DC">
        <w:rPr>
          <w:rFonts w:ascii="ＭＳ 明朝" w:hAnsi="ＭＳ 明朝" w:hint="eastAsia"/>
          <w:spacing w:val="2"/>
          <w:sz w:val="20"/>
          <w:szCs w:val="20"/>
          <w:lang w:eastAsia="ja-JP"/>
        </w:rPr>
        <w:t xml:space="preserve">　　　</w:t>
      </w:r>
      <w:r w:rsidR="00887737" w:rsidRPr="009747DC">
        <w:rPr>
          <w:rFonts w:ascii="ＭＳ 明朝" w:hAnsi="ＭＳ 明朝" w:hint="eastAsia"/>
          <w:spacing w:val="2"/>
          <w:sz w:val="20"/>
          <w:szCs w:val="20"/>
          <w:lang w:eastAsia="ja-JP"/>
        </w:rPr>
        <w:t>※</w:t>
      </w:r>
      <w:r w:rsidRPr="009747DC">
        <w:rPr>
          <w:rFonts w:ascii="ＭＳ 明朝" w:hAnsi="ＭＳ 明朝" w:hint="eastAsia"/>
          <w:spacing w:val="2"/>
          <w:sz w:val="20"/>
          <w:szCs w:val="20"/>
          <w:lang w:eastAsia="ja-JP"/>
        </w:rPr>
        <w:t xml:space="preserve">　</w:t>
      </w:r>
      <w:r w:rsidR="00887737" w:rsidRPr="009747DC">
        <w:rPr>
          <w:rFonts w:ascii="ＭＳ 明朝" w:hAnsi="ＭＳ 明朝" w:hint="eastAsia"/>
          <w:spacing w:val="2"/>
          <w:sz w:val="20"/>
          <w:szCs w:val="20"/>
          <w:lang w:eastAsia="ja-JP"/>
        </w:rPr>
        <w:t>Ｂ</w:t>
      </w:r>
      <w:r w:rsidR="00887737" w:rsidRPr="009747DC">
        <w:rPr>
          <w:rFonts w:ascii="ＭＳ 明朝" w:hAnsi="ＭＳ 明朝"/>
          <w:spacing w:val="2"/>
          <w:sz w:val="20"/>
          <w:szCs w:val="20"/>
          <w:lang w:eastAsia="ja-JP"/>
        </w:rPr>
        <w:t>’</w:t>
      </w:r>
      <w:r w:rsidR="00887737" w:rsidRPr="009747DC">
        <w:rPr>
          <w:rFonts w:ascii="ＭＳ 明朝" w:hAnsi="ＭＳ 明朝" w:hint="eastAsia"/>
          <w:spacing w:val="2"/>
          <w:sz w:val="20"/>
          <w:szCs w:val="20"/>
          <w:lang w:eastAsia="ja-JP"/>
        </w:rPr>
        <w:t>はＢの内数であるため、Ｂの額を上回ることはありません。</w:t>
      </w:r>
    </w:p>
    <w:p w:rsidR="00B50995" w:rsidRPr="009747DC" w:rsidRDefault="003C34AD" w:rsidP="003C34AD">
      <w:pPr>
        <w:spacing w:before="100" w:beforeAutospacing="1" w:after="100" w:afterAutospacing="1" w:line="320" w:lineRule="exact"/>
        <w:ind w:left="408" w:hangingChars="200" w:hanging="408"/>
        <w:contextualSpacing/>
        <w:rPr>
          <w:rFonts w:ascii="ＭＳ 明朝" w:hAnsi="ＭＳ 明朝"/>
          <w:spacing w:val="2"/>
          <w:sz w:val="20"/>
          <w:szCs w:val="20"/>
          <w:lang w:eastAsia="ja-JP"/>
        </w:rPr>
      </w:pPr>
      <w:r w:rsidRPr="009747DC">
        <w:rPr>
          <w:rFonts w:ascii="ＭＳ 明朝" w:hAnsi="ＭＳ 明朝" w:hint="eastAsia"/>
          <w:spacing w:val="2"/>
          <w:sz w:val="20"/>
          <w:szCs w:val="20"/>
          <w:lang w:eastAsia="ja-JP"/>
        </w:rPr>
        <w:t xml:space="preserve">　</w:t>
      </w:r>
      <w:r w:rsidR="00B50995" w:rsidRPr="009747DC">
        <w:rPr>
          <w:rFonts w:ascii="ＭＳ 明朝" w:hAnsi="ＭＳ 明朝" w:hint="eastAsia"/>
          <w:spacing w:val="2"/>
          <w:sz w:val="20"/>
          <w:szCs w:val="20"/>
          <w:lang w:eastAsia="ja-JP"/>
        </w:rPr>
        <w:t>(9) 「構成団体※の累積負担・給付差額Ｃ</w:t>
      </w:r>
      <w:r w:rsidR="00B50995" w:rsidRPr="009747DC">
        <w:rPr>
          <w:rFonts w:ascii="ＭＳ 明朝" w:hAnsi="ＭＳ 明朝"/>
          <w:spacing w:val="2"/>
          <w:sz w:val="20"/>
          <w:szCs w:val="20"/>
          <w:lang w:eastAsia="ja-JP"/>
        </w:rPr>
        <w:t>’</w:t>
      </w:r>
      <w:r w:rsidR="00B50995" w:rsidRPr="009747DC">
        <w:rPr>
          <w:rFonts w:ascii="ＭＳ 明朝" w:hAnsi="ＭＳ 明朝" w:hint="eastAsia"/>
          <w:spacing w:val="2"/>
          <w:sz w:val="20"/>
          <w:szCs w:val="20"/>
          <w:lang w:eastAsia="ja-JP"/>
        </w:rPr>
        <w:t>」</w:t>
      </w:r>
      <w:r w:rsidR="00844B36" w:rsidRPr="009747DC">
        <w:rPr>
          <w:rFonts w:ascii="ＭＳ 明朝" w:hAnsi="ＭＳ 明朝" w:hint="eastAsia"/>
          <w:spacing w:val="2"/>
          <w:sz w:val="20"/>
          <w:szCs w:val="20"/>
          <w:lang w:eastAsia="ja-JP"/>
        </w:rPr>
        <w:t>には、Ａ</w:t>
      </w:r>
      <w:r w:rsidR="00844B36" w:rsidRPr="009747DC">
        <w:rPr>
          <w:rFonts w:ascii="ＭＳ 明朝" w:hAnsi="ＭＳ 明朝"/>
          <w:spacing w:val="2"/>
          <w:sz w:val="20"/>
          <w:szCs w:val="20"/>
          <w:lang w:eastAsia="ja-JP"/>
        </w:rPr>
        <w:t>’</w:t>
      </w:r>
      <w:r w:rsidR="00844B36" w:rsidRPr="009747DC">
        <w:rPr>
          <w:rFonts w:ascii="ＭＳ 明朝" w:hAnsi="ＭＳ 明朝" w:hint="eastAsia"/>
          <w:spacing w:val="2"/>
          <w:sz w:val="20"/>
          <w:szCs w:val="20"/>
          <w:lang w:eastAsia="ja-JP"/>
        </w:rPr>
        <w:t>とＢ</w:t>
      </w:r>
      <w:r w:rsidR="00844B36" w:rsidRPr="009747DC">
        <w:rPr>
          <w:rFonts w:ascii="ＭＳ 明朝" w:hAnsi="ＭＳ 明朝"/>
          <w:spacing w:val="2"/>
          <w:sz w:val="20"/>
          <w:szCs w:val="20"/>
          <w:lang w:eastAsia="ja-JP"/>
        </w:rPr>
        <w:t>’</w:t>
      </w:r>
      <w:r w:rsidR="00844B36" w:rsidRPr="009747DC">
        <w:rPr>
          <w:rFonts w:ascii="ＭＳ 明朝" w:hAnsi="ＭＳ 明朝" w:hint="eastAsia"/>
          <w:spacing w:val="2"/>
          <w:sz w:val="20"/>
          <w:szCs w:val="20"/>
          <w:lang w:eastAsia="ja-JP"/>
        </w:rPr>
        <w:t>の差引額が自動表示されます。この額</w:t>
      </w:r>
      <w:r w:rsidR="00887737" w:rsidRPr="009747DC">
        <w:rPr>
          <w:rFonts w:ascii="ＭＳ 明朝" w:hAnsi="ＭＳ 明朝" w:hint="eastAsia"/>
          <w:spacing w:val="2"/>
          <w:sz w:val="20"/>
          <w:szCs w:val="20"/>
          <w:lang w:eastAsia="ja-JP"/>
        </w:rPr>
        <w:t>は、(11)</w:t>
      </w:r>
      <w:r w:rsidR="00D64B97" w:rsidRPr="009747DC">
        <w:rPr>
          <w:rFonts w:ascii="ＭＳ 明朝" w:hAnsi="ＭＳ 明朝" w:hint="eastAsia"/>
          <w:spacing w:val="2"/>
          <w:sz w:val="20"/>
          <w:szCs w:val="20"/>
          <w:lang w:eastAsia="ja-JP"/>
        </w:rPr>
        <w:t>の「精算後積立金残高Ｙ」をあん</w:t>
      </w:r>
      <w:r w:rsidR="000D734A" w:rsidRPr="009747DC">
        <w:rPr>
          <w:rFonts w:ascii="ＭＳ 明朝" w:hAnsi="ＭＳ 明朝" w:hint="eastAsia"/>
          <w:spacing w:val="2"/>
          <w:sz w:val="20"/>
          <w:szCs w:val="20"/>
          <w:lang w:eastAsia="ja-JP"/>
        </w:rPr>
        <w:t>分する際の、あん</w:t>
      </w:r>
      <w:r w:rsidR="00887737" w:rsidRPr="009747DC">
        <w:rPr>
          <w:rFonts w:ascii="ＭＳ 明朝" w:hAnsi="ＭＳ 明朝" w:hint="eastAsia"/>
          <w:spacing w:val="2"/>
          <w:sz w:val="20"/>
          <w:szCs w:val="20"/>
          <w:lang w:eastAsia="ja-JP"/>
        </w:rPr>
        <w:t>分率の分母となるものです。</w:t>
      </w:r>
    </w:p>
    <w:p w:rsidR="00B50995" w:rsidRPr="009747DC" w:rsidRDefault="003C34AD" w:rsidP="003C34AD">
      <w:pPr>
        <w:spacing w:before="100" w:beforeAutospacing="1" w:after="100" w:afterAutospacing="1" w:line="320" w:lineRule="exact"/>
        <w:ind w:left="408" w:hangingChars="200" w:hanging="408"/>
        <w:contextualSpacing/>
        <w:rPr>
          <w:rFonts w:ascii="ＭＳ 明朝" w:hAnsi="ＭＳ 明朝"/>
          <w:spacing w:val="2"/>
          <w:sz w:val="20"/>
          <w:szCs w:val="20"/>
          <w:lang w:eastAsia="ja-JP"/>
        </w:rPr>
      </w:pPr>
      <w:r w:rsidRPr="009747DC">
        <w:rPr>
          <w:rFonts w:ascii="ＭＳ 明朝" w:hAnsi="ＭＳ 明朝" w:hint="eastAsia"/>
          <w:spacing w:val="2"/>
          <w:sz w:val="20"/>
          <w:szCs w:val="20"/>
          <w:lang w:eastAsia="ja-JP"/>
        </w:rPr>
        <w:t xml:space="preserve">　</w:t>
      </w:r>
      <w:r w:rsidR="00B50995" w:rsidRPr="009747DC">
        <w:rPr>
          <w:rFonts w:ascii="ＭＳ 明朝" w:hAnsi="ＭＳ 明朝" w:hint="eastAsia"/>
          <w:spacing w:val="2"/>
          <w:sz w:val="20"/>
          <w:szCs w:val="20"/>
          <w:lang w:eastAsia="ja-JP"/>
        </w:rPr>
        <w:t>(10)「組合の積立金残高Ｘ」</w:t>
      </w:r>
      <w:r w:rsidR="00887737" w:rsidRPr="009747DC">
        <w:rPr>
          <w:rFonts w:ascii="ＭＳ 明朝" w:hAnsi="ＭＳ 明朝" w:hint="eastAsia"/>
          <w:spacing w:val="2"/>
          <w:sz w:val="20"/>
          <w:szCs w:val="20"/>
          <w:lang w:eastAsia="ja-JP"/>
        </w:rPr>
        <w:t>には、当該組合が退職手当の支給のために積み立てている積立金残高を記入してください。</w:t>
      </w:r>
    </w:p>
    <w:p w:rsidR="00887737" w:rsidRPr="009747DC" w:rsidRDefault="00887737" w:rsidP="003C34AD">
      <w:pPr>
        <w:spacing w:before="100" w:beforeAutospacing="1" w:after="100" w:afterAutospacing="1" w:line="320" w:lineRule="exact"/>
        <w:ind w:left="816" w:hangingChars="400" w:hanging="816"/>
        <w:contextualSpacing/>
        <w:rPr>
          <w:rFonts w:ascii="ＭＳ 明朝" w:hAnsi="ＭＳ 明朝"/>
          <w:spacing w:val="2"/>
          <w:sz w:val="20"/>
          <w:szCs w:val="20"/>
          <w:lang w:eastAsia="ja-JP"/>
        </w:rPr>
      </w:pPr>
      <w:r w:rsidRPr="009747DC">
        <w:rPr>
          <w:rFonts w:ascii="ＭＳ 明朝" w:hAnsi="ＭＳ 明朝" w:hint="eastAsia"/>
          <w:spacing w:val="2"/>
          <w:sz w:val="20"/>
          <w:szCs w:val="20"/>
          <w:lang w:eastAsia="ja-JP"/>
        </w:rPr>
        <w:t xml:space="preserve">　</w:t>
      </w:r>
      <w:r w:rsidR="003C34AD" w:rsidRPr="009747DC">
        <w:rPr>
          <w:rFonts w:ascii="ＭＳ 明朝" w:hAnsi="ＭＳ 明朝" w:hint="eastAsia"/>
          <w:spacing w:val="2"/>
          <w:sz w:val="20"/>
          <w:szCs w:val="20"/>
          <w:lang w:eastAsia="ja-JP"/>
        </w:rPr>
        <w:t xml:space="preserve">　</w:t>
      </w:r>
      <w:r w:rsidRPr="009747DC">
        <w:rPr>
          <w:rFonts w:ascii="ＭＳ 明朝" w:hAnsi="ＭＳ 明朝" w:hint="eastAsia"/>
          <w:spacing w:val="2"/>
          <w:sz w:val="20"/>
          <w:szCs w:val="20"/>
          <w:lang w:eastAsia="ja-JP"/>
        </w:rPr>
        <w:t xml:space="preserve">　※</w:t>
      </w:r>
      <w:r w:rsidR="003C34AD" w:rsidRPr="009747DC">
        <w:rPr>
          <w:rFonts w:ascii="ＭＳ 明朝" w:hAnsi="ＭＳ 明朝" w:hint="eastAsia"/>
          <w:spacing w:val="2"/>
          <w:sz w:val="20"/>
          <w:szCs w:val="20"/>
          <w:lang w:eastAsia="ja-JP"/>
        </w:rPr>
        <w:t xml:space="preserve">　</w:t>
      </w:r>
      <w:r w:rsidRPr="009747DC">
        <w:rPr>
          <w:rFonts w:ascii="ＭＳ 明朝" w:hAnsi="ＭＳ 明朝" w:hint="eastAsia"/>
          <w:spacing w:val="2"/>
          <w:sz w:val="20"/>
          <w:szCs w:val="20"/>
          <w:lang w:eastAsia="ja-JP"/>
        </w:rPr>
        <w:t>積立金残高が、(6)Ｃ（解散時に要する精算額）を下回ることは通常ありません。万が一、下回る場合は原因を確認してください。</w:t>
      </w:r>
    </w:p>
    <w:p w:rsidR="00B50995" w:rsidRPr="009747DC" w:rsidRDefault="003C34AD" w:rsidP="003C34AD">
      <w:pPr>
        <w:spacing w:before="100" w:beforeAutospacing="1" w:after="100" w:afterAutospacing="1" w:line="320" w:lineRule="exact"/>
        <w:ind w:left="408" w:hangingChars="200" w:hanging="408"/>
        <w:contextualSpacing/>
        <w:rPr>
          <w:rFonts w:ascii="ＭＳ 明朝" w:hAnsi="ＭＳ 明朝"/>
          <w:spacing w:val="2"/>
          <w:sz w:val="20"/>
          <w:szCs w:val="20"/>
          <w:lang w:eastAsia="ja-JP"/>
        </w:rPr>
      </w:pPr>
      <w:r w:rsidRPr="009747DC">
        <w:rPr>
          <w:rFonts w:ascii="ＭＳ 明朝" w:hAnsi="ＭＳ 明朝" w:hint="eastAsia"/>
          <w:spacing w:val="2"/>
          <w:sz w:val="20"/>
          <w:szCs w:val="20"/>
          <w:lang w:eastAsia="ja-JP"/>
        </w:rPr>
        <w:t xml:space="preserve">　</w:t>
      </w:r>
      <w:r w:rsidR="00B50995" w:rsidRPr="009747DC">
        <w:rPr>
          <w:rFonts w:ascii="ＭＳ 明朝" w:hAnsi="ＭＳ 明朝" w:hint="eastAsia"/>
          <w:spacing w:val="2"/>
          <w:sz w:val="20"/>
          <w:szCs w:val="20"/>
          <w:lang w:eastAsia="ja-JP"/>
        </w:rPr>
        <w:t>(11)「精算後積立金残高Ｙ」</w:t>
      </w:r>
      <w:r w:rsidR="00110DF9" w:rsidRPr="009747DC">
        <w:rPr>
          <w:rFonts w:ascii="ＭＳ 明朝" w:hAnsi="ＭＳ 明朝" w:hint="eastAsia"/>
          <w:spacing w:val="2"/>
          <w:sz w:val="20"/>
          <w:szCs w:val="20"/>
          <w:lang w:eastAsia="ja-JP"/>
        </w:rPr>
        <w:t>は、ＸとＣの差引額が自動表示されます。この額は、算定</w:t>
      </w:r>
      <w:r w:rsidR="00887737" w:rsidRPr="009747DC">
        <w:rPr>
          <w:rFonts w:ascii="ＭＳ 明朝" w:hAnsi="ＭＳ 明朝" w:hint="eastAsia"/>
          <w:spacing w:val="2"/>
          <w:sz w:val="20"/>
          <w:szCs w:val="20"/>
          <w:lang w:eastAsia="ja-JP"/>
        </w:rPr>
        <w:t>時点における積立金残高か</w:t>
      </w:r>
      <w:r w:rsidR="000D734A" w:rsidRPr="009747DC">
        <w:rPr>
          <w:rFonts w:ascii="ＭＳ 明朝" w:hAnsi="ＭＳ 明朝" w:hint="eastAsia"/>
          <w:spacing w:val="2"/>
          <w:sz w:val="20"/>
          <w:szCs w:val="20"/>
          <w:lang w:eastAsia="ja-JP"/>
        </w:rPr>
        <w:t>ら解散時に要する精算額を控除した結果であり、この簡便法においてあん</w:t>
      </w:r>
      <w:r w:rsidR="00887737" w:rsidRPr="009747DC">
        <w:rPr>
          <w:rFonts w:ascii="ＭＳ 明朝" w:hAnsi="ＭＳ 明朝" w:hint="eastAsia"/>
          <w:spacing w:val="2"/>
          <w:sz w:val="20"/>
          <w:szCs w:val="20"/>
          <w:lang w:eastAsia="ja-JP"/>
        </w:rPr>
        <w:t>分の対象となる積立金残高となります。</w:t>
      </w:r>
    </w:p>
    <w:p w:rsidR="00B50995" w:rsidRPr="009747DC" w:rsidRDefault="003C34AD" w:rsidP="003C34AD">
      <w:pPr>
        <w:spacing w:before="100" w:beforeAutospacing="1" w:after="100" w:afterAutospacing="1" w:line="320" w:lineRule="exact"/>
        <w:ind w:left="408" w:hangingChars="200" w:hanging="408"/>
        <w:contextualSpacing/>
        <w:rPr>
          <w:rFonts w:ascii="ＭＳ 明朝" w:hAnsi="ＭＳ 明朝"/>
          <w:spacing w:val="2"/>
          <w:sz w:val="20"/>
          <w:szCs w:val="20"/>
          <w:lang w:eastAsia="ja-JP"/>
        </w:rPr>
      </w:pPr>
      <w:r w:rsidRPr="009747DC">
        <w:rPr>
          <w:rFonts w:ascii="ＭＳ 明朝" w:hAnsi="ＭＳ 明朝" w:hint="eastAsia"/>
          <w:spacing w:val="2"/>
          <w:sz w:val="20"/>
          <w:szCs w:val="20"/>
          <w:lang w:eastAsia="ja-JP"/>
        </w:rPr>
        <w:t xml:space="preserve">　</w:t>
      </w:r>
      <w:r w:rsidR="00B50995" w:rsidRPr="009747DC">
        <w:rPr>
          <w:rFonts w:ascii="ＭＳ 明朝" w:hAnsi="ＭＳ 明朝" w:hint="eastAsia"/>
          <w:spacing w:val="2"/>
          <w:sz w:val="20"/>
          <w:szCs w:val="20"/>
          <w:lang w:eastAsia="ja-JP"/>
        </w:rPr>
        <w:t>(12)「組合積立額・積立不足額</w:t>
      </w:r>
      <w:r w:rsidR="00B50995" w:rsidRPr="009747DC">
        <w:rPr>
          <w:rFonts w:ascii="ＭＳ 明朝" w:hAnsi="ＭＳ 明朝"/>
          <w:spacing w:val="2"/>
          <w:sz w:val="20"/>
          <w:szCs w:val="20"/>
          <w:lang w:eastAsia="ja-JP"/>
        </w:rPr>
        <w:t>」</w:t>
      </w:r>
      <w:r w:rsidR="00505000" w:rsidRPr="009747DC">
        <w:rPr>
          <w:rFonts w:ascii="ＭＳ 明朝" w:hAnsi="ＭＳ 明朝" w:hint="eastAsia"/>
          <w:spacing w:val="2"/>
          <w:sz w:val="20"/>
          <w:szCs w:val="20"/>
          <w:lang w:eastAsia="ja-JP"/>
        </w:rPr>
        <w:t>には、この簡便法によって得られる</w:t>
      </w:r>
      <w:r w:rsidR="00557865" w:rsidRPr="009747DC">
        <w:rPr>
          <w:rFonts w:ascii="ＭＳ 明朝" w:hAnsi="ＭＳ 明朝" w:hint="eastAsia"/>
          <w:spacing w:val="2"/>
          <w:sz w:val="20"/>
          <w:szCs w:val="20"/>
          <w:lang w:eastAsia="ja-JP"/>
        </w:rPr>
        <w:t>自団体</w:t>
      </w:r>
      <w:r w:rsidR="004D17A8" w:rsidRPr="009747DC">
        <w:rPr>
          <w:rFonts w:ascii="ＭＳ 明朝" w:hAnsi="ＭＳ 明朝" w:hint="eastAsia"/>
          <w:spacing w:val="2"/>
          <w:sz w:val="20"/>
          <w:szCs w:val="20"/>
          <w:lang w:eastAsia="ja-JP"/>
        </w:rPr>
        <w:t>の積立額（積立不足額）が自動表示されます。</w:t>
      </w:r>
    </w:p>
    <w:p w:rsidR="004D17A8" w:rsidRPr="009747DC" w:rsidRDefault="004D17A8" w:rsidP="003C34AD">
      <w:pPr>
        <w:spacing w:before="100" w:beforeAutospacing="1" w:after="100" w:afterAutospacing="1" w:line="320" w:lineRule="exact"/>
        <w:contextualSpacing/>
        <w:rPr>
          <w:rFonts w:ascii="ＭＳ 明朝" w:hAnsi="ＭＳ 明朝"/>
          <w:spacing w:val="2"/>
          <w:sz w:val="20"/>
          <w:szCs w:val="20"/>
          <w:lang w:eastAsia="ja-JP"/>
        </w:rPr>
      </w:pPr>
      <w:r w:rsidRPr="009747DC">
        <w:rPr>
          <w:rFonts w:ascii="ＭＳ 明朝" w:hAnsi="ＭＳ 明朝" w:hint="eastAsia"/>
          <w:spacing w:val="2"/>
          <w:sz w:val="20"/>
          <w:szCs w:val="20"/>
          <w:lang w:eastAsia="ja-JP"/>
        </w:rPr>
        <w:t xml:space="preserve">　</w:t>
      </w:r>
      <w:r w:rsidR="003C34AD" w:rsidRPr="009747DC">
        <w:rPr>
          <w:rFonts w:ascii="ＭＳ 明朝" w:hAnsi="ＭＳ 明朝" w:hint="eastAsia"/>
          <w:spacing w:val="2"/>
          <w:sz w:val="20"/>
          <w:szCs w:val="20"/>
          <w:lang w:eastAsia="ja-JP"/>
        </w:rPr>
        <w:t xml:space="preserve">　</w:t>
      </w:r>
      <w:r w:rsidRPr="009747DC">
        <w:rPr>
          <w:rFonts w:ascii="ＭＳ 明朝" w:hAnsi="ＭＳ 明朝" w:hint="eastAsia"/>
          <w:spacing w:val="2"/>
          <w:sz w:val="20"/>
          <w:szCs w:val="20"/>
          <w:lang w:eastAsia="ja-JP"/>
        </w:rPr>
        <w:t>・　累積負担・給付差額cが</w:t>
      </w:r>
      <w:r w:rsidRPr="009747DC">
        <w:rPr>
          <w:rFonts w:ascii="ＭＳ 明朝" w:hAnsi="ＭＳ 明朝" w:hint="eastAsia"/>
          <w:spacing w:val="2"/>
          <w:sz w:val="20"/>
          <w:szCs w:val="20"/>
          <w:u w:val="single"/>
          <w:lang w:eastAsia="ja-JP"/>
        </w:rPr>
        <w:t>正の値</w:t>
      </w:r>
      <w:r w:rsidRPr="009747DC">
        <w:rPr>
          <w:rFonts w:ascii="ＭＳ 明朝" w:hAnsi="ＭＳ 明朝" w:hint="eastAsia"/>
          <w:spacing w:val="2"/>
          <w:sz w:val="20"/>
          <w:szCs w:val="20"/>
          <w:lang w:eastAsia="ja-JP"/>
        </w:rPr>
        <w:t xml:space="preserve">である場合：　</w:t>
      </w:r>
      <w:r w:rsidR="00505000" w:rsidRPr="009747DC">
        <w:rPr>
          <w:rFonts w:ascii="ＭＳ 明朝" w:hAnsi="ＭＳ 明朝" w:hint="eastAsia"/>
          <w:spacing w:val="2"/>
          <w:sz w:val="20"/>
          <w:szCs w:val="20"/>
          <w:lang w:eastAsia="ja-JP"/>
        </w:rPr>
        <w:t xml:space="preserve">ｃ </w:t>
      </w:r>
      <w:r w:rsidRPr="009747DC">
        <w:rPr>
          <w:rFonts w:ascii="ＭＳ 明朝" w:hAnsi="ＭＳ 明朝" w:hint="eastAsia"/>
          <w:spacing w:val="2"/>
          <w:sz w:val="20"/>
          <w:szCs w:val="20"/>
          <w:lang w:eastAsia="ja-JP"/>
        </w:rPr>
        <w:t>＋</w:t>
      </w:r>
      <w:r w:rsidR="00505000" w:rsidRPr="009747DC">
        <w:rPr>
          <w:rFonts w:ascii="ＭＳ 明朝" w:hAnsi="ＭＳ 明朝" w:hint="eastAsia"/>
          <w:spacing w:val="2"/>
          <w:sz w:val="20"/>
          <w:szCs w:val="20"/>
          <w:lang w:eastAsia="ja-JP"/>
        </w:rPr>
        <w:t xml:space="preserve"> </w:t>
      </w:r>
      <w:r w:rsidRPr="009747DC">
        <w:rPr>
          <w:rFonts w:ascii="ＭＳ 明朝" w:hAnsi="ＭＳ 明朝" w:hint="eastAsia"/>
          <w:spacing w:val="2"/>
          <w:sz w:val="20"/>
          <w:szCs w:val="20"/>
          <w:lang w:eastAsia="ja-JP"/>
        </w:rPr>
        <w:t>Ｙ×（</w:t>
      </w:r>
      <w:r w:rsidR="00505000" w:rsidRPr="009747DC">
        <w:rPr>
          <w:rFonts w:ascii="ＭＳ 明朝" w:hAnsi="ＭＳ 明朝" w:hint="eastAsia"/>
          <w:spacing w:val="2"/>
          <w:sz w:val="20"/>
          <w:szCs w:val="20"/>
          <w:lang w:eastAsia="ja-JP"/>
        </w:rPr>
        <w:t>ｃ</w:t>
      </w:r>
      <w:r w:rsidRPr="009747DC">
        <w:rPr>
          <w:rFonts w:ascii="ＭＳ 明朝" w:hAnsi="ＭＳ 明朝" w:hint="eastAsia"/>
          <w:spacing w:val="2"/>
          <w:sz w:val="20"/>
          <w:szCs w:val="20"/>
          <w:lang w:eastAsia="ja-JP"/>
        </w:rPr>
        <w:t>／Ｃ</w:t>
      </w:r>
      <w:r w:rsidRPr="009747DC">
        <w:rPr>
          <w:rFonts w:ascii="ＭＳ 明朝" w:hAnsi="ＭＳ 明朝"/>
          <w:spacing w:val="2"/>
          <w:sz w:val="20"/>
          <w:szCs w:val="20"/>
          <w:lang w:eastAsia="ja-JP"/>
        </w:rPr>
        <w:t>’</w:t>
      </w:r>
      <w:r w:rsidRPr="009747DC">
        <w:rPr>
          <w:rFonts w:ascii="ＭＳ 明朝" w:hAnsi="ＭＳ 明朝" w:hint="eastAsia"/>
          <w:spacing w:val="2"/>
          <w:sz w:val="20"/>
          <w:szCs w:val="20"/>
          <w:lang w:eastAsia="ja-JP"/>
        </w:rPr>
        <w:t>）</w:t>
      </w:r>
    </w:p>
    <w:p w:rsidR="00B50995" w:rsidRPr="009747DC" w:rsidRDefault="004D17A8" w:rsidP="003C34AD">
      <w:pPr>
        <w:spacing w:before="100" w:beforeAutospacing="1" w:after="100" w:afterAutospacing="1" w:line="320" w:lineRule="exact"/>
        <w:contextualSpacing/>
        <w:rPr>
          <w:rFonts w:ascii="ＭＳ 明朝" w:hAnsi="ＭＳ 明朝"/>
          <w:spacing w:val="2"/>
          <w:sz w:val="20"/>
          <w:szCs w:val="20"/>
          <w:lang w:eastAsia="ja-JP"/>
        </w:rPr>
      </w:pPr>
      <w:r w:rsidRPr="009747DC">
        <w:rPr>
          <w:rFonts w:ascii="ＭＳ 明朝" w:hAnsi="ＭＳ 明朝" w:hint="eastAsia"/>
          <w:spacing w:val="2"/>
          <w:sz w:val="20"/>
          <w:szCs w:val="20"/>
          <w:lang w:eastAsia="ja-JP"/>
        </w:rPr>
        <w:t xml:space="preserve">　</w:t>
      </w:r>
      <w:r w:rsidR="003C34AD" w:rsidRPr="009747DC">
        <w:rPr>
          <w:rFonts w:ascii="ＭＳ 明朝" w:hAnsi="ＭＳ 明朝" w:hint="eastAsia"/>
          <w:spacing w:val="2"/>
          <w:sz w:val="20"/>
          <w:szCs w:val="20"/>
          <w:lang w:eastAsia="ja-JP"/>
        </w:rPr>
        <w:t xml:space="preserve">　</w:t>
      </w:r>
      <w:r w:rsidRPr="009747DC">
        <w:rPr>
          <w:rFonts w:ascii="ＭＳ 明朝" w:hAnsi="ＭＳ 明朝" w:hint="eastAsia"/>
          <w:spacing w:val="2"/>
          <w:sz w:val="20"/>
          <w:szCs w:val="20"/>
          <w:lang w:eastAsia="ja-JP"/>
        </w:rPr>
        <w:t>・　　　　　〃　　　　　が</w:t>
      </w:r>
      <w:r w:rsidRPr="009747DC">
        <w:rPr>
          <w:rFonts w:ascii="ＭＳ 明朝" w:hAnsi="ＭＳ 明朝" w:hint="eastAsia"/>
          <w:spacing w:val="2"/>
          <w:sz w:val="20"/>
          <w:szCs w:val="20"/>
          <w:u w:val="single"/>
          <w:lang w:eastAsia="ja-JP"/>
        </w:rPr>
        <w:t>負の値</w:t>
      </w:r>
      <w:r w:rsidRPr="009747DC">
        <w:rPr>
          <w:rFonts w:ascii="ＭＳ 明朝" w:hAnsi="ＭＳ 明朝" w:hint="eastAsia"/>
          <w:spacing w:val="2"/>
          <w:sz w:val="20"/>
          <w:szCs w:val="20"/>
          <w:lang w:eastAsia="ja-JP"/>
        </w:rPr>
        <w:t>である場合</w:t>
      </w:r>
      <w:r w:rsidR="00505000" w:rsidRPr="009747DC">
        <w:rPr>
          <w:rFonts w:ascii="ＭＳ 明朝" w:hAnsi="ＭＳ 明朝" w:hint="eastAsia"/>
          <w:spacing w:val="2"/>
          <w:sz w:val="20"/>
          <w:szCs w:val="20"/>
          <w:lang w:eastAsia="ja-JP"/>
        </w:rPr>
        <w:t>：</w:t>
      </w:r>
      <w:r w:rsidR="003C34AD" w:rsidRPr="009747DC">
        <w:rPr>
          <w:rFonts w:ascii="ＭＳ 明朝" w:hAnsi="ＭＳ 明朝" w:hint="eastAsia"/>
          <w:spacing w:val="2"/>
          <w:sz w:val="20"/>
          <w:szCs w:val="20"/>
          <w:lang w:eastAsia="ja-JP"/>
        </w:rPr>
        <w:t xml:space="preserve">　</w:t>
      </w:r>
      <w:r w:rsidR="00505000" w:rsidRPr="009747DC">
        <w:rPr>
          <w:rFonts w:ascii="ＭＳ 明朝" w:hAnsi="ＭＳ 明朝" w:hint="eastAsia"/>
          <w:spacing w:val="2"/>
          <w:sz w:val="20"/>
          <w:szCs w:val="20"/>
          <w:lang w:eastAsia="ja-JP"/>
        </w:rPr>
        <w:t>ｃ</w:t>
      </w:r>
    </w:p>
    <w:p w:rsidR="00B30AA3" w:rsidRPr="009747DC" w:rsidRDefault="003C34AD" w:rsidP="003C34AD">
      <w:pPr>
        <w:spacing w:before="100" w:beforeAutospacing="1" w:after="100" w:afterAutospacing="1" w:line="320" w:lineRule="exact"/>
        <w:ind w:left="408" w:hangingChars="200" w:hanging="408"/>
        <w:contextualSpacing/>
        <w:rPr>
          <w:rFonts w:ascii="ＭＳ ゴシック" w:eastAsia="ＭＳ ゴシック" w:hAnsi="ＭＳ ゴシック"/>
          <w:szCs w:val="21"/>
          <w:bdr w:val="single" w:sz="4" w:space="0" w:color="auto"/>
          <w:lang w:eastAsia="ja-JP"/>
        </w:rPr>
      </w:pPr>
      <w:r w:rsidRPr="009747DC">
        <w:rPr>
          <w:rFonts w:ascii="ＭＳ 明朝" w:hAnsi="ＭＳ 明朝" w:hint="eastAsia"/>
          <w:spacing w:val="2"/>
          <w:sz w:val="20"/>
          <w:szCs w:val="20"/>
          <w:lang w:eastAsia="ja-JP"/>
        </w:rPr>
        <w:t xml:space="preserve">　</w:t>
      </w:r>
      <w:r w:rsidR="00512E4F" w:rsidRPr="009747DC">
        <w:rPr>
          <w:rFonts w:ascii="ＭＳ 明朝" w:hAnsi="ＭＳ 明朝" w:hint="eastAsia"/>
          <w:spacing w:val="2"/>
          <w:sz w:val="20"/>
          <w:szCs w:val="20"/>
          <w:lang w:eastAsia="ja-JP"/>
        </w:rPr>
        <w:t>(13)この簡便法によって得られる「組合積立額・積立不足額</w:t>
      </w:r>
      <w:r w:rsidR="00512E4F" w:rsidRPr="009747DC">
        <w:rPr>
          <w:rFonts w:ascii="ＭＳ 明朝" w:hAnsi="ＭＳ 明朝"/>
          <w:spacing w:val="2"/>
          <w:sz w:val="20"/>
          <w:szCs w:val="20"/>
          <w:lang w:eastAsia="ja-JP"/>
        </w:rPr>
        <w:t>」</w:t>
      </w:r>
      <w:r w:rsidR="00512E4F" w:rsidRPr="009747DC">
        <w:rPr>
          <w:rFonts w:ascii="ＭＳ 明朝" w:hAnsi="ＭＳ 明朝" w:hint="eastAsia"/>
          <w:spacing w:val="2"/>
          <w:sz w:val="20"/>
          <w:szCs w:val="20"/>
          <w:lang w:eastAsia="ja-JP"/>
        </w:rPr>
        <w:t>を、４⑤D表中段の「(1)により算定した組合積立額・積立不足額(2)</w:t>
      </w:r>
      <w:r w:rsidR="000672D2" w:rsidRPr="009747DC">
        <w:rPr>
          <w:rFonts w:ascii="ＭＳ 明朝" w:hAnsi="ＭＳ 明朝" w:hint="eastAsia"/>
          <w:spacing w:val="2"/>
          <w:sz w:val="20"/>
          <w:szCs w:val="20"/>
          <w:lang w:eastAsia="ja-JP"/>
        </w:rPr>
        <w:t>」に転記し、一般会計等がその退職手当を負担すべき職員数によってあん</w:t>
      </w:r>
      <w:r w:rsidR="00512E4F" w:rsidRPr="009747DC">
        <w:rPr>
          <w:rFonts w:ascii="ＭＳ 明朝" w:hAnsi="ＭＳ 明朝" w:hint="eastAsia"/>
          <w:spacing w:val="2"/>
          <w:sz w:val="20"/>
          <w:szCs w:val="20"/>
          <w:lang w:eastAsia="ja-JP"/>
        </w:rPr>
        <w:t>分した、最終的な「組合積立額・積立不足額（一般会計等負担分）(5)」を算出してください。</w:t>
      </w:r>
    </w:p>
    <w:p w:rsidR="00C32C8A" w:rsidRDefault="003C34AD" w:rsidP="00C32C8A">
      <w:pPr>
        <w:spacing w:before="100" w:beforeAutospacing="1" w:after="100" w:afterAutospacing="1" w:line="360" w:lineRule="exact"/>
        <w:contextualSpacing/>
        <w:rPr>
          <w:rFonts w:ascii="ＭＳ ゴシック" w:eastAsia="ＭＳ ゴシック" w:hAnsi="ＭＳ ゴシック"/>
          <w:szCs w:val="21"/>
          <w:bdr w:val="single" w:sz="4" w:space="0" w:color="auto"/>
          <w:lang w:eastAsia="ja-JP"/>
        </w:rPr>
      </w:pPr>
      <w:r w:rsidRPr="009747DC">
        <w:rPr>
          <w:rFonts w:ascii="ＭＳ ゴシック" w:eastAsia="ＭＳ ゴシック" w:hAnsi="ＭＳ ゴシック" w:hint="eastAsia"/>
          <w:szCs w:val="21"/>
          <w:bdr w:val="single" w:sz="4" w:space="0" w:color="auto"/>
          <w:lang w:eastAsia="ja-JP"/>
        </w:rPr>
        <w:t xml:space="preserve">　</w:t>
      </w:r>
    </w:p>
    <w:p w:rsidR="009970D9" w:rsidRDefault="009970D9" w:rsidP="009F6B0E">
      <w:pPr>
        <w:spacing w:before="100" w:beforeAutospacing="1" w:after="100" w:afterAutospacing="1" w:line="360" w:lineRule="exact"/>
        <w:contextualSpacing/>
        <w:rPr>
          <w:rFonts w:ascii="ＭＳ ゴシック" w:eastAsia="ＭＳ ゴシック" w:hAnsi="ＭＳ ゴシック"/>
          <w:szCs w:val="21"/>
          <w:bdr w:val="single" w:sz="4" w:space="0" w:color="auto"/>
          <w:lang w:eastAsia="ja-JP"/>
        </w:rPr>
      </w:pPr>
    </w:p>
    <w:p w:rsidR="009970D9" w:rsidRDefault="009970D9" w:rsidP="009F6B0E">
      <w:pPr>
        <w:spacing w:before="100" w:beforeAutospacing="1" w:after="100" w:afterAutospacing="1" w:line="360" w:lineRule="exact"/>
        <w:contextualSpacing/>
        <w:rPr>
          <w:rFonts w:ascii="ＭＳ ゴシック" w:eastAsia="ＭＳ ゴシック" w:hAnsi="ＭＳ ゴシック"/>
          <w:szCs w:val="21"/>
          <w:bdr w:val="single" w:sz="4" w:space="0" w:color="auto"/>
          <w:lang w:eastAsia="ja-JP"/>
        </w:rPr>
      </w:pPr>
    </w:p>
    <w:p w:rsidR="003C34AD" w:rsidRPr="009747DC" w:rsidRDefault="003C34AD" w:rsidP="009F6B0E">
      <w:pPr>
        <w:spacing w:before="100" w:beforeAutospacing="1" w:after="100" w:afterAutospacing="1" w:line="360" w:lineRule="exact"/>
        <w:contextualSpacing/>
        <w:rPr>
          <w:rFonts w:ascii="ＭＳ ゴシック" w:eastAsia="ＭＳ ゴシック" w:hAnsi="ＭＳ ゴシック"/>
          <w:szCs w:val="21"/>
          <w:bdr w:val="single" w:sz="4" w:space="0" w:color="auto"/>
          <w:lang w:eastAsia="ja-JP"/>
        </w:rPr>
      </w:pPr>
      <w:r w:rsidRPr="009747DC">
        <w:rPr>
          <w:rFonts w:ascii="ＭＳ ゴシック" w:eastAsia="ＭＳ ゴシック" w:hAnsi="ＭＳ ゴシック" w:hint="eastAsia"/>
          <w:szCs w:val="21"/>
          <w:bdr w:val="single" w:sz="4" w:space="0" w:color="auto"/>
          <w:lang w:eastAsia="ja-JP"/>
        </w:rPr>
        <w:t xml:space="preserve">　</w:t>
      </w:r>
    </w:p>
    <w:p w:rsidR="003B05A7" w:rsidRPr="009747DC" w:rsidRDefault="003F362C" w:rsidP="00DA0303">
      <w:pPr>
        <w:spacing w:before="100" w:beforeAutospacing="1" w:after="100" w:afterAutospacing="1" w:line="360" w:lineRule="exact"/>
        <w:contextualSpacing/>
        <w:jc w:val="center"/>
        <w:rPr>
          <w:rFonts w:ascii="ＭＳ ゴシック" w:eastAsia="ＭＳ ゴシック" w:hAnsi="ＭＳ ゴシック"/>
          <w:szCs w:val="21"/>
          <w:bdr w:val="single" w:sz="4" w:space="0" w:color="auto"/>
          <w:lang w:eastAsia="ja-JP"/>
        </w:rPr>
      </w:pPr>
      <w:r w:rsidRPr="009747DC">
        <w:rPr>
          <w:rFonts w:ascii="ＭＳ ゴシック" w:eastAsia="ＭＳ ゴシック" w:hAnsi="ＭＳ ゴシック" w:hint="eastAsia"/>
          <w:szCs w:val="21"/>
          <w:bdr w:val="single" w:sz="4" w:space="0" w:color="auto"/>
          <w:lang w:eastAsia="ja-JP"/>
        </w:rPr>
        <w:lastRenderedPageBreak/>
        <w:t xml:space="preserve">４⑥Ａ表　</w:t>
      </w:r>
      <w:r w:rsidR="002B0997" w:rsidRPr="009747DC">
        <w:rPr>
          <w:rFonts w:ascii="ＭＳ ゴシック" w:eastAsia="ＭＳ ゴシック" w:hAnsi="ＭＳ ゴシック" w:hint="eastAsia"/>
          <w:szCs w:val="21"/>
          <w:bdr w:val="single" w:sz="4" w:space="0" w:color="auto"/>
          <w:lang w:eastAsia="ja-JP"/>
        </w:rPr>
        <w:t>地</w:t>
      </w:r>
      <w:r w:rsidR="003B05A7" w:rsidRPr="009747DC">
        <w:rPr>
          <w:rFonts w:ascii="ＭＳ ゴシック" w:eastAsia="ＭＳ ゴシック" w:hAnsi="ＭＳ ゴシック" w:hint="eastAsia"/>
          <w:szCs w:val="21"/>
          <w:bdr w:val="single" w:sz="4" w:space="0" w:color="auto"/>
          <w:lang w:eastAsia="ja-JP"/>
        </w:rPr>
        <w:t>方道路公社</w:t>
      </w:r>
      <w:r w:rsidR="008715DA" w:rsidRPr="009747DC">
        <w:rPr>
          <w:rFonts w:ascii="ＭＳ ゴシック" w:eastAsia="ＭＳ ゴシック" w:hAnsi="ＭＳ ゴシック" w:hint="eastAsia"/>
          <w:szCs w:val="21"/>
          <w:bdr w:val="single" w:sz="4" w:space="0" w:color="auto"/>
          <w:lang w:eastAsia="ja-JP"/>
        </w:rPr>
        <w:t>の負債額</w:t>
      </w:r>
      <w:r w:rsidRPr="009747DC">
        <w:rPr>
          <w:rFonts w:ascii="ＭＳ ゴシック" w:eastAsia="ＭＳ ゴシック" w:hAnsi="ＭＳ ゴシック" w:hint="eastAsia"/>
          <w:szCs w:val="21"/>
          <w:bdr w:val="single" w:sz="4" w:space="0" w:color="auto"/>
          <w:lang w:eastAsia="ja-JP"/>
        </w:rPr>
        <w:t xml:space="preserve"> </w:t>
      </w:r>
    </w:p>
    <w:p w:rsidR="00F56D74" w:rsidRPr="009747DC" w:rsidRDefault="003C34AD" w:rsidP="003C34AD">
      <w:pPr>
        <w:spacing w:before="100" w:beforeAutospacing="1" w:after="100" w:afterAutospacing="1" w:line="320" w:lineRule="exact"/>
        <w:contextualSpacing/>
        <w:rPr>
          <w:rFonts w:ascii="ＭＳ 明朝" w:hAnsi="ＭＳ 明朝"/>
          <w:sz w:val="20"/>
          <w:szCs w:val="20"/>
          <w:lang w:eastAsia="ja-JP"/>
        </w:rPr>
      </w:pPr>
      <w:r w:rsidRPr="009747DC">
        <w:rPr>
          <w:rFonts w:ascii="ＭＳ 明朝" w:hAnsi="ＭＳ 明朝" w:hint="eastAsia"/>
          <w:sz w:val="20"/>
          <w:szCs w:val="20"/>
          <w:lang w:eastAsia="ja-JP"/>
        </w:rPr>
        <w:t xml:space="preserve">　</w:t>
      </w:r>
    </w:p>
    <w:p w:rsidR="00FE07E5" w:rsidRPr="009747DC" w:rsidRDefault="007E336F" w:rsidP="007E336F">
      <w:pPr>
        <w:spacing w:before="100" w:beforeAutospacing="1" w:after="100" w:afterAutospacing="1" w:line="320" w:lineRule="exact"/>
        <w:contextualSpacing/>
        <w:rPr>
          <w:rFonts w:ascii="ＭＳ 明朝" w:hAnsi="ＭＳ 明朝"/>
          <w:sz w:val="20"/>
          <w:szCs w:val="20"/>
          <w:lang w:eastAsia="ja-JP"/>
        </w:rPr>
      </w:pPr>
      <w:r w:rsidRPr="009747DC">
        <w:rPr>
          <w:rFonts w:ascii="ＭＳ 明朝" w:hAnsi="ＭＳ 明朝" w:hint="eastAsia"/>
          <w:sz w:val="20"/>
          <w:szCs w:val="20"/>
          <w:lang w:eastAsia="ja-JP"/>
        </w:rPr>
        <w:t xml:space="preserve">　</w:t>
      </w:r>
      <w:r w:rsidR="00FE07E5" w:rsidRPr="009747DC">
        <w:rPr>
          <w:rFonts w:ascii="ＭＳ 明朝" w:hAnsi="ＭＳ 明朝" w:hint="eastAsia"/>
          <w:sz w:val="20"/>
          <w:szCs w:val="20"/>
          <w:lang w:eastAsia="ja-JP"/>
        </w:rPr>
        <w:t>１　道路整備特別措置法に係る業務</w:t>
      </w:r>
    </w:p>
    <w:p w:rsidR="00FE07E5" w:rsidRPr="009747DC" w:rsidRDefault="007E336F" w:rsidP="007E336F">
      <w:pPr>
        <w:spacing w:before="100" w:beforeAutospacing="1" w:after="100" w:afterAutospacing="1" w:line="320" w:lineRule="exact"/>
        <w:ind w:left="400" w:hangingChars="200" w:hanging="400"/>
        <w:contextualSpacing/>
        <w:rPr>
          <w:rFonts w:ascii="ＭＳ 明朝" w:hAnsi="ＭＳ 明朝"/>
          <w:sz w:val="20"/>
          <w:szCs w:val="20"/>
          <w:lang w:eastAsia="ja-JP"/>
        </w:rPr>
      </w:pPr>
      <w:r w:rsidRPr="009747DC">
        <w:rPr>
          <w:rFonts w:ascii="ＭＳ 明朝" w:hAnsi="ＭＳ 明朝" w:hint="eastAsia"/>
          <w:sz w:val="20"/>
          <w:szCs w:val="20"/>
          <w:lang w:eastAsia="ja-JP"/>
        </w:rPr>
        <w:t xml:space="preserve">　</w:t>
      </w:r>
      <w:r w:rsidR="00FE07E5" w:rsidRPr="009747DC">
        <w:rPr>
          <w:rFonts w:ascii="ＭＳ 明朝" w:hAnsi="ＭＳ 明朝" w:hint="eastAsia"/>
          <w:sz w:val="20"/>
          <w:szCs w:val="20"/>
          <w:lang w:eastAsia="ja-JP"/>
        </w:rPr>
        <w:t>(1)</w:t>
      </w:r>
      <w:r w:rsidR="00110DF9" w:rsidRPr="009747DC">
        <w:rPr>
          <w:rFonts w:ascii="ＭＳ 明朝" w:hAnsi="ＭＳ 明朝" w:hint="eastAsia"/>
          <w:sz w:val="20"/>
          <w:szCs w:val="20"/>
          <w:lang w:eastAsia="ja-JP"/>
        </w:rPr>
        <w:t xml:space="preserve">　算定</w:t>
      </w:r>
      <w:r w:rsidR="00FE07E5" w:rsidRPr="009747DC">
        <w:rPr>
          <w:rFonts w:ascii="ＭＳ 明朝" w:hAnsi="ＭＳ 明朝" w:hint="eastAsia"/>
          <w:sz w:val="20"/>
          <w:szCs w:val="20"/>
          <w:lang w:eastAsia="ja-JP"/>
        </w:rPr>
        <w:t>時点において道路整備特別措置法（</w:t>
      </w:r>
      <w:r w:rsidR="00857184" w:rsidRPr="009747DC">
        <w:rPr>
          <w:rFonts w:ascii="ＭＳ 明朝" w:hAnsi="ＭＳ 明朝" w:hint="eastAsia"/>
          <w:sz w:val="20"/>
          <w:szCs w:val="20"/>
          <w:lang w:eastAsia="ja-JP"/>
        </w:rPr>
        <w:t>昭和31年法律第７号。</w:t>
      </w:r>
      <w:r w:rsidR="00C32E6E" w:rsidRPr="009747DC">
        <w:rPr>
          <w:rFonts w:ascii="ＭＳ 明朝" w:hAnsi="ＭＳ 明朝" w:hint="eastAsia"/>
          <w:sz w:val="20"/>
          <w:szCs w:val="20"/>
          <w:lang w:eastAsia="ja-JP"/>
        </w:rPr>
        <w:t>以下「</w:t>
      </w:r>
      <w:r w:rsidR="00FE07E5" w:rsidRPr="009747DC">
        <w:rPr>
          <w:rFonts w:ascii="ＭＳ 明朝" w:hAnsi="ＭＳ 明朝" w:hint="eastAsia"/>
          <w:sz w:val="20"/>
          <w:szCs w:val="20"/>
          <w:lang w:eastAsia="ja-JP"/>
        </w:rPr>
        <w:t>道路特措法</w:t>
      </w:r>
      <w:r w:rsidR="00C32E6E" w:rsidRPr="009747DC">
        <w:rPr>
          <w:rFonts w:ascii="ＭＳ 明朝" w:hAnsi="ＭＳ 明朝" w:hint="eastAsia"/>
          <w:sz w:val="20"/>
          <w:szCs w:val="20"/>
          <w:lang w:eastAsia="ja-JP"/>
        </w:rPr>
        <w:t>」という。</w:t>
      </w:r>
      <w:r w:rsidR="00FE07E5" w:rsidRPr="009747DC">
        <w:rPr>
          <w:rFonts w:ascii="ＭＳ 明朝" w:hAnsi="ＭＳ 明朝" w:hint="eastAsia"/>
          <w:sz w:val="20"/>
          <w:szCs w:val="20"/>
          <w:lang w:eastAsia="ja-JP"/>
        </w:rPr>
        <w:t>）に基づき、国土交通大臣の許認可を受けて、一般国道等を新設又は改築し料金を徴収している公社の設立団体のみ記入してください（道路特措法第10条・第12条等）。</w:t>
      </w:r>
    </w:p>
    <w:p w:rsidR="00FE07E5" w:rsidRPr="009747DC" w:rsidRDefault="003068D3" w:rsidP="003068D3">
      <w:pPr>
        <w:spacing w:before="100" w:beforeAutospacing="1" w:after="100" w:afterAutospacing="1" w:line="320" w:lineRule="exact"/>
        <w:ind w:left="400" w:hangingChars="200" w:hanging="400"/>
        <w:contextualSpacing/>
        <w:rPr>
          <w:rFonts w:ascii="ＭＳ 明朝" w:hAnsi="ＭＳ 明朝"/>
          <w:sz w:val="20"/>
          <w:szCs w:val="20"/>
          <w:lang w:eastAsia="ja-JP"/>
        </w:rPr>
      </w:pPr>
      <w:r w:rsidRPr="009747DC">
        <w:rPr>
          <w:rFonts w:ascii="ＭＳ 明朝" w:hAnsi="ＭＳ 明朝" w:hint="eastAsia"/>
          <w:sz w:val="20"/>
          <w:szCs w:val="20"/>
          <w:lang w:eastAsia="ja-JP"/>
        </w:rPr>
        <w:t xml:space="preserve">　</w:t>
      </w:r>
      <w:r w:rsidR="00FE07E5" w:rsidRPr="009747DC">
        <w:rPr>
          <w:rFonts w:ascii="ＭＳ 明朝" w:hAnsi="ＭＳ 明朝" w:hint="eastAsia"/>
          <w:sz w:val="20"/>
          <w:szCs w:val="20"/>
          <w:lang w:eastAsia="ja-JP"/>
        </w:rPr>
        <w:t>(2)　Ａには、(1)の一般国道等</w:t>
      </w:r>
      <w:r w:rsidR="006405D3" w:rsidRPr="009747DC">
        <w:rPr>
          <w:rFonts w:ascii="ＭＳ 明朝" w:hAnsi="ＭＳ 明朝" w:hint="eastAsia"/>
          <w:sz w:val="20"/>
          <w:szCs w:val="20"/>
          <w:lang w:eastAsia="ja-JP"/>
        </w:rPr>
        <w:t>ごと</w:t>
      </w:r>
      <w:r w:rsidR="00FE07E5" w:rsidRPr="009747DC">
        <w:rPr>
          <w:rFonts w:ascii="ＭＳ 明朝" w:hAnsi="ＭＳ 明朝" w:hint="eastAsia"/>
          <w:sz w:val="20"/>
          <w:szCs w:val="20"/>
          <w:lang w:eastAsia="ja-JP"/>
        </w:rPr>
        <w:t>にその名称を記入してください。道路運送法に基づく一般有料道路事業及び有料駐車場事業、国等からの委託業務は除きます。</w:t>
      </w:r>
    </w:p>
    <w:p w:rsidR="00C03877" w:rsidRPr="00644DAA" w:rsidRDefault="007E336F" w:rsidP="007E336F">
      <w:pPr>
        <w:spacing w:before="100" w:beforeAutospacing="1" w:after="100" w:afterAutospacing="1" w:line="320" w:lineRule="exact"/>
        <w:ind w:left="400" w:hangingChars="200" w:hanging="400"/>
        <w:contextualSpacing/>
        <w:rPr>
          <w:rFonts w:ascii="ＭＳ 明朝" w:hAnsi="ＭＳ 明朝"/>
          <w:sz w:val="20"/>
          <w:szCs w:val="20"/>
          <w:lang w:eastAsia="ja-JP"/>
        </w:rPr>
      </w:pPr>
      <w:r w:rsidRPr="009747DC">
        <w:rPr>
          <w:rFonts w:ascii="ＭＳ 明朝" w:hAnsi="ＭＳ 明朝" w:hint="eastAsia"/>
          <w:sz w:val="20"/>
          <w:szCs w:val="20"/>
          <w:lang w:eastAsia="ja-JP"/>
        </w:rPr>
        <w:t xml:space="preserve">　</w:t>
      </w:r>
      <w:r w:rsidR="00FE07E5" w:rsidRPr="009747DC">
        <w:rPr>
          <w:rFonts w:ascii="ＭＳ 明朝" w:hAnsi="ＭＳ 明朝" w:hint="eastAsia"/>
          <w:sz w:val="20"/>
          <w:szCs w:val="20"/>
          <w:lang w:eastAsia="ja-JP"/>
        </w:rPr>
        <w:t>(3)　Ｂ①には、(2)の一般国道等</w:t>
      </w:r>
      <w:r w:rsidR="006405D3" w:rsidRPr="009747DC">
        <w:rPr>
          <w:rFonts w:ascii="ＭＳ 明朝" w:hAnsi="ＭＳ 明朝" w:hint="eastAsia"/>
          <w:sz w:val="20"/>
          <w:szCs w:val="20"/>
          <w:lang w:eastAsia="ja-JP"/>
        </w:rPr>
        <w:t>ごと</w:t>
      </w:r>
      <w:r w:rsidR="00FE07E5" w:rsidRPr="009747DC">
        <w:rPr>
          <w:rFonts w:ascii="ＭＳ 明朝" w:hAnsi="ＭＳ 明朝" w:hint="eastAsia"/>
          <w:sz w:val="20"/>
          <w:szCs w:val="20"/>
          <w:lang w:eastAsia="ja-JP"/>
        </w:rPr>
        <w:t>に、それらに係る借入金残高（道路の建設費用だけでなく、借入金償還等のための市</w:t>
      </w:r>
      <w:r w:rsidR="00FE07E5" w:rsidRPr="00644DAA">
        <w:rPr>
          <w:rFonts w:ascii="ＭＳ 明朝" w:hAnsi="ＭＳ 明朝" w:hint="eastAsia"/>
          <w:sz w:val="20"/>
          <w:szCs w:val="20"/>
          <w:lang w:eastAsia="ja-JP"/>
        </w:rPr>
        <w:t>中銀行等からの長期借入金を含む）を記入してください。</w:t>
      </w:r>
    </w:p>
    <w:p w:rsidR="00CC12B7" w:rsidRPr="00644DAA" w:rsidRDefault="007E336F" w:rsidP="007E336F">
      <w:pPr>
        <w:spacing w:before="100" w:beforeAutospacing="1" w:after="100" w:afterAutospacing="1" w:line="320" w:lineRule="exact"/>
        <w:ind w:left="400" w:hangingChars="200" w:hanging="400"/>
        <w:contextualSpacing/>
        <w:rPr>
          <w:rFonts w:ascii="ＭＳ 明朝" w:hAnsi="ＭＳ 明朝"/>
          <w:sz w:val="20"/>
          <w:szCs w:val="20"/>
          <w:lang w:eastAsia="ja-JP"/>
        </w:rPr>
      </w:pPr>
      <w:r w:rsidRPr="00644DAA">
        <w:rPr>
          <w:rFonts w:ascii="ＭＳ 明朝" w:hAnsi="ＭＳ 明朝" w:hint="eastAsia"/>
          <w:sz w:val="20"/>
          <w:szCs w:val="20"/>
          <w:lang w:eastAsia="ja-JP"/>
        </w:rPr>
        <w:t xml:space="preserve">　　　 </w:t>
      </w:r>
      <w:r w:rsidR="00FE07E5" w:rsidRPr="00644DAA">
        <w:rPr>
          <w:rFonts w:ascii="ＭＳ 明朝" w:hAnsi="ＭＳ 明朝" w:hint="eastAsia"/>
          <w:sz w:val="20"/>
          <w:szCs w:val="20"/>
          <w:lang w:eastAsia="ja-JP"/>
        </w:rPr>
        <w:t>ただし、指定都市高速道路に係る道路のうち、供用開始前（＝料金徴収開始前）の道路に係る借入金残高は除きます。</w:t>
      </w:r>
    </w:p>
    <w:p w:rsidR="00FE07E5" w:rsidRPr="00644DAA" w:rsidRDefault="007E336F" w:rsidP="007E336F">
      <w:pPr>
        <w:spacing w:before="100" w:beforeAutospacing="1" w:after="100" w:afterAutospacing="1" w:line="320" w:lineRule="exact"/>
        <w:ind w:left="400" w:hangingChars="200" w:hanging="400"/>
        <w:contextualSpacing/>
        <w:rPr>
          <w:rFonts w:ascii="ＭＳ 明朝" w:hAnsi="ＭＳ 明朝"/>
          <w:sz w:val="20"/>
          <w:szCs w:val="20"/>
          <w:lang w:eastAsia="ja-JP"/>
        </w:rPr>
      </w:pPr>
      <w:r w:rsidRPr="00644DAA">
        <w:rPr>
          <w:rFonts w:ascii="ＭＳ 明朝" w:hAnsi="ＭＳ 明朝" w:hint="eastAsia"/>
          <w:sz w:val="20"/>
          <w:szCs w:val="20"/>
          <w:lang w:eastAsia="ja-JP"/>
        </w:rPr>
        <w:t xml:space="preserve">　</w:t>
      </w:r>
      <w:r w:rsidR="00FE07E5" w:rsidRPr="00644DAA">
        <w:rPr>
          <w:rFonts w:ascii="ＭＳ 明朝" w:hAnsi="ＭＳ 明朝" w:hint="eastAsia"/>
          <w:sz w:val="20"/>
          <w:szCs w:val="20"/>
          <w:lang w:eastAsia="ja-JP"/>
        </w:rPr>
        <w:t>(</w:t>
      </w:r>
      <w:r w:rsidR="00871C72" w:rsidRPr="00644DAA">
        <w:rPr>
          <w:rFonts w:ascii="ＭＳ 明朝" w:hAnsi="ＭＳ 明朝" w:hint="eastAsia"/>
          <w:sz w:val="20"/>
          <w:szCs w:val="20"/>
          <w:lang w:eastAsia="ja-JP"/>
        </w:rPr>
        <w:t>4)</w:t>
      </w:r>
      <w:r w:rsidR="00FE07E5" w:rsidRPr="00644DAA">
        <w:rPr>
          <w:rFonts w:ascii="ＭＳ 明朝" w:hAnsi="ＭＳ 明朝" w:hint="eastAsia"/>
          <w:sz w:val="20"/>
          <w:szCs w:val="20"/>
          <w:lang w:eastAsia="ja-JP"/>
        </w:rPr>
        <w:t xml:space="preserve">　Ｂ</w:t>
      </w:r>
      <w:r w:rsidR="00E26D3C" w:rsidRPr="00644DAA">
        <w:rPr>
          <w:rFonts w:ascii="ＭＳ 明朝" w:hAnsi="ＭＳ 明朝" w:hint="eastAsia"/>
          <w:sz w:val="20"/>
          <w:szCs w:val="20"/>
          <w:lang w:eastAsia="ja-JP"/>
        </w:rPr>
        <w:t>②</w:t>
      </w:r>
      <w:r w:rsidR="00FE07E5" w:rsidRPr="00644DAA">
        <w:rPr>
          <w:rFonts w:ascii="ＭＳ 明朝" w:hAnsi="ＭＳ 明朝" w:hint="eastAsia"/>
          <w:sz w:val="20"/>
          <w:szCs w:val="20"/>
          <w:lang w:eastAsia="ja-JP"/>
        </w:rPr>
        <w:t>には、</w:t>
      </w:r>
      <w:r w:rsidR="00FE07E5" w:rsidRPr="00644DAA">
        <w:rPr>
          <w:rFonts w:ascii="ＭＳ 明朝" w:hAnsi="ＭＳ 明朝" w:hint="eastAsia"/>
          <w:sz w:val="20"/>
          <w:szCs w:val="20"/>
          <w:u w:val="single"/>
          <w:lang w:eastAsia="ja-JP"/>
        </w:rPr>
        <w:t>Ｂ①のうち</w:t>
      </w:r>
      <w:r w:rsidR="00FE07E5" w:rsidRPr="00644DAA">
        <w:rPr>
          <w:rFonts w:ascii="ＭＳ 明朝" w:hAnsi="ＭＳ 明朝" w:hint="eastAsia"/>
          <w:sz w:val="20"/>
          <w:szCs w:val="20"/>
          <w:lang w:eastAsia="ja-JP"/>
        </w:rPr>
        <w:t>設立団体からの</w:t>
      </w:r>
      <w:r w:rsidR="000D292E" w:rsidRPr="00644DAA">
        <w:rPr>
          <w:rFonts w:ascii="ＭＳ 明朝" w:hAnsi="ＭＳ 明朝" w:hint="eastAsia"/>
          <w:sz w:val="20"/>
          <w:szCs w:val="20"/>
          <w:u w:val="single"/>
          <w:lang w:eastAsia="ja-JP"/>
        </w:rPr>
        <w:t>借入金で</w:t>
      </w:r>
      <w:r w:rsidR="001A6D8D" w:rsidRPr="00644DAA">
        <w:rPr>
          <w:rFonts w:ascii="ＭＳ 明朝" w:hAnsi="ＭＳ 明朝" w:hint="eastAsia"/>
          <w:sz w:val="20"/>
          <w:szCs w:val="20"/>
          <w:u w:val="single"/>
          <w:lang w:eastAsia="ja-JP"/>
        </w:rPr>
        <w:t>平成</w:t>
      </w:r>
      <w:r w:rsidR="00267545" w:rsidRPr="00644DAA">
        <w:rPr>
          <w:rFonts w:ascii="ＭＳ 明朝" w:hAnsi="ＭＳ 明朝" w:hint="eastAsia"/>
          <w:sz w:val="20"/>
          <w:szCs w:val="20"/>
          <w:u w:val="single"/>
          <w:lang w:eastAsia="ja-JP"/>
        </w:rPr>
        <w:t>29</w:t>
      </w:r>
      <w:r w:rsidR="001A6D8D" w:rsidRPr="00644DAA">
        <w:rPr>
          <w:rFonts w:ascii="ＭＳ 明朝" w:hAnsi="ＭＳ 明朝" w:hint="eastAsia"/>
          <w:sz w:val="20"/>
          <w:szCs w:val="20"/>
          <w:u w:val="single"/>
          <w:lang w:eastAsia="ja-JP"/>
        </w:rPr>
        <w:t>年度以降に返済するもの</w:t>
      </w:r>
      <w:r w:rsidR="00FE07E5" w:rsidRPr="00644DAA">
        <w:rPr>
          <w:rFonts w:ascii="ＭＳ 明朝" w:hAnsi="ＭＳ 明朝" w:hint="eastAsia"/>
          <w:sz w:val="20"/>
          <w:szCs w:val="20"/>
          <w:lang w:eastAsia="ja-JP"/>
        </w:rPr>
        <w:t>を記入してください。</w:t>
      </w:r>
      <w:r w:rsidR="009F795B" w:rsidRPr="00644DAA">
        <w:rPr>
          <w:rFonts w:ascii="ＭＳ 明朝" w:hAnsi="ＭＳ 明朝" w:hint="eastAsia"/>
          <w:sz w:val="20"/>
          <w:szCs w:val="20"/>
          <w:lang w:eastAsia="ja-JP"/>
        </w:rPr>
        <w:t>当該借入金は、一般会計等からの借入金や地方自治法第241条第5項に規定する基金（定額運用基金のことをいい、</w:t>
      </w:r>
      <w:r w:rsidR="00862C2A" w:rsidRPr="00644DAA">
        <w:rPr>
          <w:rFonts w:ascii="ＭＳ 明朝" w:hAnsi="ＭＳ 明朝" w:hint="eastAsia"/>
          <w:sz w:val="20"/>
          <w:szCs w:val="20"/>
          <w:lang w:eastAsia="ja-JP"/>
        </w:rPr>
        <w:t>省令</w:t>
      </w:r>
      <w:r w:rsidR="009F795B" w:rsidRPr="00644DAA">
        <w:rPr>
          <w:rFonts w:ascii="ＭＳ 明朝" w:hAnsi="ＭＳ 明朝" w:hint="eastAsia"/>
          <w:sz w:val="20"/>
          <w:szCs w:val="20"/>
          <w:lang w:eastAsia="ja-JP"/>
        </w:rPr>
        <w:t>第1</w:t>
      </w:r>
      <w:r w:rsidR="00B94362" w:rsidRPr="00644DAA">
        <w:rPr>
          <w:rFonts w:ascii="ＭＳ 明朝" w:hAnsi="ＭＳ 明朝"/>
          <w:sz w:val="20"/>
          <w:szCs w:val="20"/>
          <w:lang w:eastAsia="ja-JP"/>
        </w:rPr>
        <w:t>6</w:t>
      </w:r>
      <w:r w:rsidR="000D292E" w:rsidRPr="00644DAA">
        <w:rPr>
          <w:rFonts w:ascii="ＭＳ 明朝" w:hAnsi="ＭＳ 明朝" w:hint="eastAsia"/>
          <w:sz w:val="20"/>
          <w:szCs w:val="20"/>
          <w:lang w:eastAsia="ja-JP"/>
        </w:rPr>
        <w:t>条各号列記以外の部分</w:t>
      </w:r>
      <w:r w:rsidR="009F795B" w:rsidRPr="00644DAA">
        <w:rPr>
          <w:rFonts w:ascii="ＭＳ 明朝" w:hAnsi="ＭＳ 明朝" w:hint="eastAsia"/>
          <w:sz w:val="20"/>
          <w:szCs w:val="20"/>
          <w:lang w:eastAsia="ja-JP"/>
        </w:rPr>
        <w:t>に規定する地方債の償還額等に充当可能な基金は含みません。）からの</w:t>
      </w:r>
      <w:r w:rsidR="00BB1D05" w:rsidRPr="00644DAA">
        <w:rPr>
          <w:rFonts w:ascii="ＭＳ 明朝" w:hAnsi="ＭＳ 明朝" w:hint="eastAsia"/>
          <w:sz w:val="20"/>
          <w:szCs w:val="20"/>
          <w:lang w:eastAsia="ja-JP"/>
        </w:rPr>
        <w:t>借入金に限られ、一般会計等以外の特別会計などからの借入金は含み</w:t>
      </w:r>
      <w:r w:rsidR="009F795B" w:rsidRPr="00644DAA">
        <w:rPr>
          <w:rFonts w:ascii="ＭＳ 明朝" w:hAnsi="ＭＳ 明朝" w:hint="eastAsia"/>
          <w:sz w:val="20"/>
          <w:szCs w:val="20"/>
          <w:lang w:eastAsia="ja-JP"/>
        </w:rPr>
        <w:t>ませんので注意してください。</w:t>
      </w:r>
    </w:p>
    <w:p w:rsidR="00FE07E5" w:rsidRPr="00644DAA" w:rsidRDefault="007E336F" w:rsidP="007E336F">
      <w:pPr>
        <w:spacing w:before="100" w:beforeAutospacing="1" w:after="100" w:afterAutospacing="1" w:line="320" w:lineRule="exact"/>
        <w:ind w:left="400" w:hangingChars="200" w:hanging="400"/>
        <w:contextualSpacing/>
        <w:rPr>
          <w:rFonts w:ascii="ＭＳ 明朝" w:hAnsi="ＭＳ 明朝"/>
          <w:sz w:val="20"/>
          <w:szCs w:val="20"/>
          <w:lang w:eastAsia="ja-JP"/>
        </w:rPr>
      </w:pPr>
      <w:r w:rsidRPr="00644DAA">
        <w:rPr>
          <w:rFonts w:ascii="ＭＳ 明朝" w:hAnsi="ＭＳ 明朝" w:hint="eastAsia"/>
          <w:sz w:val="20"/>
          <w:szCs w:val="20"/>
          <w:lang w:eastAsia="ja-JP"/>
        </w:rPr>
        <w:t xml:space="preserve">　</w:t>
      </w:r>
      <w:r w:rsidR="00FE07E5" w:rsidRPr="00644DAA">
        <w:rPr>
          <w:rFonts w:ascii="ＭＳ 明朝" w:hAnsi="ＭＳ 明朝" w:hint="eastAsia"/>
          <w:sz w:val="20"/>
          <w:szCs w:val="20"/>
          <w:lang w:eastAsia="ja-JP"/>
        </w:rPr>
        <w:t>(</w:t>
      </w:r>
      <w:r w:rsidR="00871C72" w:rsidRPr="00644DAA">
        <w:rPr>
          <w:rFonts w:ascii="ＭＳ 明朝" w:hAnsi="ＭＳ 明朝" w:hint="eastAsia"/>
          <w:sz w:val="20"/>
          <w:szCs w:val="20"/>
          <w:lang w:eastAsia="ja-JP"/>
        </w:rPr>
        <w:t>5</w:t>
      </w:r>
      <w:r w:rsidR="00FE07E5" w:rsidRPr="00644DAA">
        <w:rPr>
          <w:rFonts w:ascii="ＭＳ 明朝" w:hAnsi="ＭＳ 明朝" w:hint="eastAsia"/>
          <w:sz w:val="20"/>
          <w:szCs w:val="20"/>
          <w:lang w:eastAsia="ja-JP"/>
        </w:rPr>
        <w:t>)　Ｃ①～Ｃ③には、</w:t>
      </w:r>
      <w:r w:rsidR="00450DBE" w:rsidRPr="00644DAA">
        <w:rPr>
          <w:rFonts w:ascii="ＭＳ 明朝" w:hAnsi="ＭＳ 明朝" w:hint="eastAsia"/>
          <w:sz w:val="20"/>
          <w:szCs w:val="20"/>
          <w:lang w:eastAsia="ja-JP"/>
        </w:rPr>
        <w:t>直近の</w:t>
      </w:r>
      <w:r w:rsidR="00167304" w:rsidRPr="00644DAA">
        <w:rPr>
          <w:rFonts w:ascii="ＭＳ 明朝" w:hAnsi="ＭＳ 明朝" w:hint="eastAsia"/>
          <w:sz w:val="20"/>
          <w:szCs w:val="20"/>
          <w:lang w:eastAsia="ja-JP"/>
        </w:rPr>
        <w:t>収支予算の</w:t>
      </w:r>
      <w:r w:rsidR="00FE07E5" w:rsidRPr="00644DAA">
        <w:rPr>
          <w:rFonts w:ascii="ＭＳ 明朝" w:hAnsi="ＭＳ 明朝" w:hint="eastAsia"/>
          <w:sz w:val="20"/>
          <w:szCs w:val="20"/>
          <w:lang w:eastAsia="ja-JP"/>
        </w:rPr>
        <w:t>明細</w:t>
      </w:r>
      <w:r w:rsidR="00450DBE" w:rsidRPr="00644DAA">
        <w:rPr>
          <w:rFonts w:ascii="ＭＳ 明朝" w:hAnsi="ＭＳ 明朝" w:hint="eastAsia"/>
          <w:sz w:val="20"/>
          <w:szCs w:val="20"/>
          <w:lang w:eastAsia="ja-JP"/>
        </w:rPr>
        <w:t>（道路特措法第10条第2項第4号等）</w:t>
      </w:r>
      <w:r w:rsidR="00FE07E5" w:rsidRPr="00644DAA">
        <w:rPr>
          <w:rFonts w:ascii="ＭＳ 明朝" w:hAnsi="ＭＳ 明朝" w:hint="eastAsia"/>
          <w:sz w:val="20"/>
          <w:szCs w:val="20"/>
          <w:lang w:eastAsia="ja-JP"/>
        </w:rPr>
        <w:t>上の過去3か年度（平成</w:t>
      </w:r>
      <w:r w:rsidR="00267545" w:rsidRPr="00644DAA">
        <w:rPr>
          <w:rFonts w:ascii="ＭＳ 明朝" w:hAnsi="ＭＳ 明朝" w:hint="eastAsia"/>
          <w:sz w:val="20"/>
          <w:szCs w:val="20"/>
          <w:lang w:eastAsia="ja-JP"/>
        </w:rPr>
        <w:t>26</w:t>
      </w:r>
      <w:r w:rsidR="00FE07E5" w:rsidRPr="00644DAA">
        <w:rPr>
          <w:rFonts w:ascii="ＭＳ 明朝" w:hAnsi="ＭＳ 明朝" w:hint="eastAsia"/>
          <w:sz w:val="20"/>
          <w:szCs w:val="20"/>
          <w:lang w:eastAsia="ja-JP"/>
        </w:rPr>
        <w:t>年度から平成</w:t>
      </w:r>
      <w:r w:rsidR="00267545" w:rsidRPr="00644DAA">
        <w:rPr>
          <w:rFonts w:ascii="ＭＳ 明朝" w:hAnsi="ＭＳ 明朝" w:hint="eastAsia"/>
          <w:sz w:val="20"/>
          <w:szCs w:val="20"/>
          <w:lang w:eastAsia="ja-JP"/>
        </w:rPr>
        <w:t>28</w:t>
      </w:r>
      <w:r w:rsidR="000D292E" w:rsidRPr="00644DAA">
        <w:rPr>
          <w:rFonts w:ascii="ＭＳ 明朝" w:hAnsi="ＭＳ 明朝" w:hint="eastAsia"/>
          <w:sz w:val="20"/>
          <w:szCs w:val="20"/>
          <w:lang w:eastAsia="ja-JP"/>
        </w:rPr>
        <w:t>年度。以下同じ</w:t>
      </w:r>
      <w:r w:rsidR="00FE07E5" w:rsidRPr="00644DAA">
        <w:rPr>
          <w:rFonts w:ascii="ＭＳ 明朝" w:hAnsi="ＭＳ 明朝" w:hint="eastAsia"/>
          <w:sz w:val="20"/>
          <w:szCs w:val="20"/>
          <w:lang w:eastAsia="ja-JP"/>
        </w:rPr>
        <w:t>。）の計画上の収入額を記入してください。</w:t>
      </w:r>
    </w:p>
    <w:p w:rsidR="00FE07E5" w:rsidRPr="00644DAA" w:rsidRDefault="007E336F" w:rsidP="007E336F">
      <w:pPr>
        <w:spacing w:before="100" w:beforeAutospacing="1" w:after="100" w:afterAutospacing="1" w:line="320" w:lineRule="exact"/>
        <w:ind w:left="400" w:hangingChars="200" w:hanging="400"/>
        <w:contextualSpacing/>
        <w:rPr>
          <w:rFonts w:ascii="ＭＳ 明朝" w:hAnsi="ＭＳ 明朝"/>
          <w:sz w:val="20"/>
          <w:szCs w:val="20"/>
          <w:lang w:eastAsia="ja-JP"/>
        </w:rPr>
      </w:pPr>
      <w:r w:rsidRPr="00644DAA">
        <w:rPr>
          <w:rFonts w:ascii="ＭＳ 明朝" w:hAnsi="ＭＳ 明朝" w:hint="eastAsia"/>
          <w:sz w:val="20"/>
          <w:szCs w:val="20"/>
          <w:lang w:eastAsia="ja-JP"/>
        </w:rPr>
        <w:t xml:space="preserve">　</w:t>
      </w:r>
      <w:r w:rsidR="00FE07E5" w:rsidRPr="00644DAA">
        <w:rPr>
          <w:rFonts w:ascii="ＭＳ 明朝" w:hAnsi="ＭＳ 明朝" w:hint="eastAsia"/>
          <w:sz w:val="20"/>
          <w:szCs w:val="20"/>
          <w:lang w:eastAsia="ja-JP"/>
        </w:rPr>
        <w:t>(</w:t>
      </w:r>
      <w:r w:rsidR="00871C72" w:rsidRPr="00644DAA">
        <w:rPr>
          <w:rFonts w:ascii="ＭＳ 明朝" w:hAnsi="ＭＳ 明朝" w:hint="eastAsia"/>
          <w:sz w:val="20"/>
          <w:szCs w:val="20"/>
          <w:lang w:eastAsia="ja-JP"/>
        </w:rPr>
        <w:t>6</w:t>
      </w:r>
      <w:r w:rsidR="00FE07E5" w:rsidRPr="00644DAA">
        <w:rPr>
          <w:rFonts w:ascii="ＭＳ 明朝" w:hAnsi="ＭＳ 明朝" w:hint="eastAsia"/>
          <w:sz w:val="20"/>
          <w:szCs w:val="20"/>
          <w:lang w:eastAsia="ja-JP"/>
        </w:rPr>
        <w:t>)　Ｄ①～Ｄ③には、過去3か年度の収入実績額</w:t>
      </w:r>
      <w:r w:rsidR="003305DF" w:rsidRPr="00644DAA">
        <w:rPr>
          <w:rFonts w:ascii="ＭＳ 明朝" w:hAnsi="ＭＳ 明朝" w:hint="eastAsia"/>
          <w:sz w:val="20"/>
          <w:szCs w:val="20"/>
          <w:lang w:eastAsia="ja-JP"/>
        </w:rPr>
        <w:t>（地方公共団体から交付された補助金等</w:t>
      </w:r>
      <w:r w:rsidR="00DB6999" w:rsidRPr="00644DAA">
        <w:rPr>
          <w:rFonts w:ascii="ＭＳ 明朝" w:hAnsi="ＭＳ 明朝" w:hint="eastAsia"/>
          <w:sz w:val="20"/>
          <w:szCs w:val="20"/>
          <w:lang w:eastAsia="ja-JP"/>
        </w:rPr>
        <w:t>の実績額は含みません</w:t>
      </w:r>
      <w:r w:rsidR="003305DF" w:rsidRPr="00644DAA">
        <w:rPr>
          <w:rFonts w:ascii="ＭＳ 明朝" w:hAnsi="ＭＳ 明朝" w:hint="eastAsia"/>
          <w:sz w:val="20"/>
          <w:szCs w:val="20"/>
          <w:lang w:eastAsia="ja-JP"/>
        </w:rPr>
        <w:t>ので注意してください</w:t>
      </w:r>
      <w:r w:rsidR="00B1475A" w:rsidRPr="00644DAA">
        <w:rPr>
          <w:rFonts w:ascii="ＭＳ 明朝" w:hAnsi="ＭＳ 明朝" w:hint="eastAsia"/>
          <w:sz w:val="20"/>
          <w:szCs w:val="20"/>
          <w:lang w:eastAsia="ja-JP"/>
        </w:rPr>
        <w:t>。</w:t>
      </w:r>
      <w:r w:rsidR="003305DF" w:rsidRPr="00644DAA">
        <w:rPr>
          <w:rFonts w:ascii="ＭＳ 明朝" w:hAnsi="ＭＳ 明朝" w:hint="eastAsia"/>
          <w:sz w:val="20"/>
          <w:szCs w:val="20"/>
          <w:lang w:eastAsia="ja-JP"/>
        </w:rPr>
        <w:t>）</w:t>
      </w:r>
      <w:r w:rsidR="00FE07E5" w:rsidRPr="00644DAA">
        <w:rPr>
          <w:rFonts w:ascii="ＭＳ 明朝" w:hAnsi="ＭＳ 明朝" w:hint="eastAsia"/>
          <w:sz w:val="20"/>
          <w:szCs w:val="20"/>
          <w:lang w:eastAsia="ja-JP"/>
        </w:rPr>
        <w:t>を記入してください（ただし、災害等のやむを得ない事情により支出実績が著しく悪化した年度があるときは、当該年度の数値を除いて算出することができます。その際は、</w:t>
      </w:r>
      <w:r w:rsidR="00FE07E5" w:rsidRPr="00644DAA">
        <w:rPr>
          <w:rFonts w:ascii="ＭＳ 明朝" w:hAnsi="ＭＳ 明朝" w:hint="eastAsia"/>
          <w:sz w:val="20"/>
          <w:szCs w:val="20"/>
          <w:u w:val="single"/>
          <w:lang w:eastAsia="ja-JP"/>
        </w:rPr>
        <w:t>その理由をＤ④に記入してください</w:t>
      </w:r>
      <w:r w:rsidR="00FE07E5" w:rsidRPr="00644DAA">
        <w:rPr>
          <w:rFonts w:ascii="ＭＳ 明朝" w:hAnsi="ＭＳ 明朝" w:hint="eastAsia"/>
          <w:sz w:val="20"/>
          <w:szCs w:val="20"/>
          <w:lang w:eastAsia="ja-JP"/>
        </w:rPr>
        <w:t>）。</w:t>
      </w:r>
    </w:p>
    <w:p w:rsidR="00FE07E5" w:rsidRPr="00644DAA" w:rsidRDefault="007E336F" w:rsidP="007E336F">
      <w:pPr>
        <w:spacing w:before="100" w:beforeAutospacing="1" w:after="100" w:afterAutospacing="1" w:line="320" w:lineRule="exact"/>
        <w:ind w:left="400" w:hangingChars="200" w:hanging="400"/>
        <w:contextualSpacing/>
        <w:rPr>
          <w:rFonts w:ascii="ＭＳ 明朝" w:hAnsi="ＭＳ 明朝"/>
          <w:sz w:val="20"/>
          <w:szCs w:val="20"/>
          <w:lang w:eastAsia="ja-JP"/>
        </w:rPr>
      </w:pPr>
      <w:r w:rsidRPr="00644DAA">
        <w:rPr>
          <w:rFonts w:ascii="ＭＳ 明朝" w:hAnsi="ＭＳ 明朝" w:hint="eastAsia"/>
          <w:sz w:val="20"/>
          <w:szCs w:val="20"/>
          <w:lang w:eastAsia="ja-JP"/>
        </w:rPr>
        <w:t xml:space="preserve">　</w:t>
      </w:r>
      <w:r w:rsidR="00FE07E5" w:rsidRPr="00644DAA">
        <w:rPr>
          <w:rFonts w:ascii="ＭＳ 明朝" w:hAnsi="ＭＳ 明朝" w:hint="eastAsia"/>
          <w:sz w:val="20"/>
          <w:szCs w:val="20"/>
          <w:lang w:eastAsia="ja-JP"/>
        </w:rPr>
        <w:t>(</w:t>
      </w:r>
      <w:r w:rsidR="00E26D3C" w:rsidRPr="00644DAA">
        <w:rPr>
          <w:rFonts w:ascii="ＭＳ 明朝" w:hAnsi="ＭＳ 明朝" w:hint="eastAsia"/>
          <w:sz w:val="20"/>
          <w:szCs w:val="20"/>
          <w:lang w:eastAsia="ja-JP"/>
        </w:rPr>
        <w:t>7</w:t>
      </w:r>
      <w:r w:rsidR="00FE07E5" w:rsidRPr="00644DAA">
        <w:rPr>
          <w:rFonts w:ascii="ＭＳ 明朝" w:hAnsi="ＭＳ 明朝" w:hint="eastAsia"/>
          <w:sz w:val="20"/>
          <w:szCs w:val="20"/>
          <w:lang w:eastAsia="ja-JP"/>
        </w:rPr>
        <w:t>)　Ｆは、</w:t>
      </w:r>
      <w:r w:rsidR="00E2691F" w:rsidRPr="00644DAA">
        <w:rPr>
          <w:rFonts w:ascii="ＭＳ 明朝" w:hAnsi="ＭＳ 明朝" w:hint="eastAsia"/>
          <w:sz w:val="20"/>
          <w:szCs w:val="20"/>
          <w:lang w:eastAsia="ja-JP"/>
        </w:rPr>
        <w:t>(5)の</w:t>
      </w:r>
      <w:r w:rsidR="00FE07E5" w:rsidRPr="00644DAA">
        <w:rPr>
          <w:rFonts w:ascii="ＭＳ 明朝" w:hAnsi="ＭＳ 明朝" w:hint="eastAsia"/>
          <w:sz w:val="20"/>
          <w:szCs w:val="20"/>
          <w:lang w:eastAsia="ja-JP"/>
        </w:rPr>
        <w:t>収支予算の明細上の平成</w:t>
      </w:r>
      <w:r w:rsidR="00267545" w:rsidRPr="00644DAA">
        <w:rPr>
          <w:rFonts w:ascii="ＭＳ 明朝" w:hAnsi="ＭＳ 明朝" w:hint="eastAsia"/>
          <w:sz w:val="20"/>
          <w:szCs w:val="20"/>
          <w:lang w:eastAsia="ja-JP"/>
        </w:rPr>
        <w:t>29</w:t>
      </w:r>
      <w:r w:rsidR="00FE07E5" w:rsidRPr="00644DAA">
        <w:rPr>
          <w:rFonts w:ascii="ＭＳ 明朝" w:hAnsi="ＭＳ 明朝" w:hint="eastAsia"/>
          <w:sz w:val="20"/>
          <w:szCs w:val="20"/>
          <w:lang w:eastAsia="ja-JP"/>
        </w:rPr>
        <w:t>年度以降料金徴収終了時までの収入予定額の合計額を記入してください。</w:t>
      </w:r>
    </w:p>
    <w:p w:rsidR="00FE07E5" w:rsidRPr="009747DC" w:rsidRDefault="007E336F" w:rsidP="007E336F">
      <w:pPr>
        <w:spacing w:before="100" w:beforeAutospacing="1" w:after="100" w:afterAutospacing="1" w:line="320" w:lineRule="exact"/>
        <w:ind w:left="400" w:hangingChars="200" w:hanging="400"/>
        <w:contextualSpacing/>
        <w:rPr>
          <w:rFonts w:ascii="ＭＳ 明朝" w:hAnsi="ＭＳ 明朝"/>
          <w:sz w:val="20"/>
          <w:szCs w:val="20"/>
          <w:lang w:eastAsia="ja-JP"/>
        </w:rPr>
      </w:pPr>
      <w:r w:rsidRPr="00644DAA">
        <w:rPr>
          <w:rFonts w:ascii="ＭＳ 明朝" w:hAnsi="ＭＳ 明朝" w:hint="eastAsia"/>
          <w:sz w:val="20"/>
          <w:szCs w:val="20"/>
          <w:lang w:eastAsia="ja-JP"/>
        </w:rPr>
        <w:t xml:space="preserve">　</w:t>
      </w:r>
      <w:r w:rsidR="00FE07E5" w:rsidRPr="00644DAA">
        <w:rPr>
          <w:rFonts w:ascii="ＭＳ 明朝" w:hAnsi="ＭＳ 明朝" w:hint="eastAsia"/>
          <w:sz w:val="20"/>
          <w:szCs w:val="20"/>
          <w:lang w:eastAsia="ja-JP"/>
        </w:rPr>
        <w:t>(</w:t>
      </w:r>
      <w:r w:rsidR="00E26D3C" w:rsidRPr="00644DAA">
        <w:rPr>
          <w:rFonts w:ascii="ＭＳ 明朝" w:hAnsi="ＭＳ 明朝" w:hint="eastAsia"/>
          <w:sz w:val="20"/>
          <w:szCs w:val="20"/>
          <w:lang w:eastAsia="ja-JP"/>
        </w:rPr>
        <w:t>8</w:t>
      </w:r>
      <w:r w:rsidR="00FE07E5" w:rsidRPr="00644DAA">
        <w:rPr>
          <w:rFonts w:ascii="ＭＳ 明朝" w:hAnsi="ＭＳ 明朝" w:hint="eastAsia"/>
          <w:sz w:val="20"/>
          <w:szCs w:val="20"/>
          <w:lang w:eastAsia="ja-JP"/>
        </w:rPr>
        <w:t>)　Ｈ①～Ｈ③には、</w:t>
      </w:r>
      <w:r w:rsidR="00530AD3" w:rsidRPr="00644DAA">
        <w:rPr>
          <w:rFonts w:ascii="ＭＳ 明朝" w:hAnsi="ＭＳ 明朝" w:hint="eastAsia"/>
          <w:sz w:val="20"/>
          <w:szCs w:val="20"/>
          <w:lang w:eastAsia="ja-JP"/>
        </w:rPr>
        <w:t>直近の</w:t>
      </w:r>
      <w:r w:rsidR="00FE07E5" w:rsidRPr="00644DAA">
        <w:rPr>
          <w:rFonts w:ascii="ＭＳ 明朝" w:hAnsi="ＭＳ 明朝" w:hint="eastAsia"/>
          <w:sz w:val="20"/>
          <w:szCs w:val="20"/>
          <w:lang w:eastAsia="ja-JP"/>
        </w:rPr>
        <w:t>収支予算の明細上の過去3か</w:t>
      </w:r>
      <w:r w:rsidR="00FE07E5" w:rsidRPr="009747DC">
        <w:rPr>
          <w:rFonts w:ascii="ＭＳ 明朝" w:hAnsi="ＭＳ 明朝" w:hint="eastAsia"/>
          <w:sz w:val="20"/>
          <w:szCs w:val="20"/>
          <w:lang w:eastAsia="ja-JP"/>
        </w:rPr>
        <w:t>年度の計画上の支出額を記入してください。</w:t>
      </w:r>
    </w:p>
    <w:p w:rsidR="007E336F" w:rsidRPr="009747DC" w:rsidRDefault="007E336F" w:rsidP="007E336F">
      <w:pPr>
        <w:spacing w:before="100" w:beforeAutospacing="1" w:after="100" w:afterAutospacing="1" w:line="320" w:lineRule="exact"/>
        <w:ind w:left="400" w:hangingChars="200" w:hanging="400"/>
        <w:contextualSpacing/>
        <w:rPr>
          <w:rFonts w:ascii="ＭＳ 明朝" w:hAnsi="ＭＳ 明朝"/>
          <w:sz w:val="20"/>
          <w:szCs w:val="20"/>
          <w:lang w:eastAsia="ja-JP"/>
        </w:rPr>
      </w:pPr>
      <w:r w:rsidRPr="009747DC">
        <w:rPr>
          <w:rFonts w:ascii="ＭＳ 明朝" w:hAnsi="ＭＳ 明朝" w:hint="eastAsia"/>
          <w:sz w:val="20"/>
          <w:szCs w:val="20"/>
          <w:lang w:eastAsia="ja-JP"/>
        </w:rPr>
        <w:t xml:space="preserve">　</w:t>
      </w:r>
      <w:r w:rsidR="00FE07E5" w:rsidRPr="009747DC">
        <w:rPr>
          <w:rFonts w:ascii="ＭＳ 明朝" w:hAnsi="ＭＳ 明朝" w:hint="eastAsia"/>
          <w:sz w:val="20"/>
          <w:szCs w:val="20"/>
          <w:lang w:eastAsia="ja-JP"/>
        </w:rPr>
        <w:t>(</w:t>
      </w:r>
      <w:r w:rsidR="00E26D3C" w:rsidRPr="009747DC">
        <w:rPr>
          <w:rFonts w:ascii="ＭＳ 明朝" w:hAnsi="ＭＳ 明朝" w:hint="eastAsia"/>
          <w:sz w:val="20"/>
          <w:szCs w:val="20"/>
          <w:lang w:eastAsia="ja-JP"/>
        </w:rPr>
        <w:t>9</w:t>
      </w:r>
      <w:r w:rsidR="00FE07E5" w:rsidRPr="009747DC">
        <w:rPr>
          <w:rFonts w:ascii="ＭＳ 明朝" w:hAnsi="ＭＳ 明朝" w:hint="eastAsia"/>
          <w:sz w:val="20"/>
          <w:szCs w:val="20"/>
          <w:lang w:eastAsia="ja-JP"/>
        </w:rPr>
        <w:t>)　Ｉ①～Ｉ③には、過去3か年度の支出実績額を記入</w:t>
      </w:r>
      <w:r w:rsidR="00221787" w:rsidRPr="009747DC">
        <w:rPr>
          <w:rFonts w:ascii="ＭＳ 明朝" w:hAnsi="ＭＳ 明朝" w:hint="eastAsia"/>
          <w:sz w:val="20"/>
          <w:szCs w:val="20"/>
          <w:lang w:eastAsia="ja-JP"/>
        </w:rPr>
        <w:t>してください</w:t>
      </w:r>
      <w:r w:rsidR="00FE07E5" w:rsidRPr="009747DC">
        <w:rPr>
          <w:rFonts w:ascii="ＭＳ 明朝" w:hAnsi="ＭＳ 明朝" w:hint="eastAsia"/>
          <w:sz w:val="20"/>
          <w:szCs w:val="20"/>
          <w:lang w:eastAsia="ja-JP"/>
        </w:rPr>
        <w:t>（ただし、災害等のやむを得ない事情により支出実績が著しく増大した年度があるときは、当該年度の数値を除いて算出することができます。その際は、</w:t>
      </w:r>
      <w:r w:rsidR="00FE07E5" w:rsidRPr="009747DC">
        <w:rPr>
          <w:rFonts w:ascii="ＭＳ 明朝" w:hAnsi="ＭＳ 明朝" w:hint="eastAsia"/>
          <w:sz w:val="20"/>
          <w:szCs w:val="20"/>
          <w:u w:val="single"/>
          <w:lang w:eastAsia="ja-JP"/>
        </w:rPr>
        <w:t>その理由をＩ④に記入してください</w:t>
      </w:r>
      <w:r w:rsidR="000D292E" w:rsidRPr="009747DC">
        <w:rPr>
          <w:rFonts w:ascii="ＭＳ 明朝" w:hAnsi="ＭＳ 明朝" w:hint="eastAsia"/>
          <w:sz w:val="20"/>
          <w:szCs w:val="20"/>
          <w:u w:val="single"/>
          <w:lang w:eastAsia="ja-JP"/>
        </w:rPr>
        <w:t>。</w:t>
      </w:r>
      <w:r w:rsidR="00FE07E5" w:rsidRPr="009747DC">
        <w:rPr>
          <w:rFonts w:ascii="ＭＳ 明朝" w:hAnsi="ＭＳ 明朝" w:hint="eastAsia"/>
          <w:sz w:val="20"/>
          <w:szCs w:val="20"/>
          <w:lang w:eastAsia="ja-JP"/>
        </w:rPr>
        <w:t>）。</w:t>
      </w:r>
    </w:p>
    <w:p w:rsidR="00FE07E5" w:rsidRPr="00644DAA" w:rsidRDefault="007E336F" w:rsidP="007E336F">
      <w:pPr>
        <w:spacing w:before="100" w:beforeAutospacing="1" w:after="100" w:afterAutospacing="1" w:line="320" w:lineRule="exact"/>
        <w:ind w:left="400" w:hangingChars="200" w:hanging="400"/>
        <w:contextualSpacing/>
        <w:rPr>
          <w:rFonts w:ascii="ＭＳ 明朝" w:hAnsi="ＭＳ 明朝"/>
          <w:sz w:val="20"/>
          <w:szCs w:val="20"/>
          <w:lang w:eastAsia="ja-JP"/>
        </w:rPr>
      </w:pPr>
      <w:r w:rsidRPr="009747DC">
        <w:rPr>
          <w:rFonts w:ascii="ＭＳ 明朝" w:hAnsi="ＭＳ 明朝" w:hint="eastAsia"/>
          <w:sz w:val="20"/>
          <w:szCs w:val="20"/>
          <w:lang w:eastAsia="ja-JP"/>
        </w:rPr>
        <w:t xml:space="preserve">　</w:t>
      </w:r>
      <w:r w:rsidR="00FE07E5" w:rsidRPr="009747DC">
        <w:rPr>
          <w:rFonts w:ascii="ＭＳ 明朝" w:hAnsi="ＭＳ 明朝" w:hint="eastAsia"/>
          <w:sz w:val="20"/>
          <w:szCs w:val="20"/>
          <w:lang w:eastAsia="ja-JP"/>
        </w:rPr>
        <w:t>(1</w:t>
      </w:r>
      <w:r w:rsidR="00E26D3C" w:rsidRPr="009747DC">
        <w:rPr>
          <w:rFonts w:ascii="ＭＳ 明朝" w:hAnsi="ＭＳ 明朝" w:hint="eastAsia"/>
          <w:sz w:val="20"/>
          <w:szCs w:val="20"/>
          <w:lang w:eastAsia="ja-JP"/>
        </w:rPr>
        <w:t>0</w:t>
      </w:r>
      <w:r w:rsidR="00FE07E5" w:rsidRPr="009747DC">
        <w:rPr>
          <w:rFonts w:ascii="ＭＳ 明朝" w:hAnsi="ＭＳ 明朝" w:hint="eastAsia"/>
          <w:sz w:val="20"/>
          <w:szCs w:val="20"/>
          <w:lang w:eastAsia="ja-JP"/>
        </w:rPr>
        <w:t>)　Ｋは、</w:t>
      </w:r>
      <w:r w:rsidR="00652D35" w:rsidRPr="009747DC">
        <w:rPr>
          <w:rFonts w:ascii="ＭＳ 明朝" w:hAnsi="ＭＳ 明朝" w:hint="eastAsia"/>
          <w:sz w:val="20"/>
          <w:szCs w:val="20"/>
          <w:lang w:eastAsia="ja-JP"/>
        </w:rPr>
        <w:t>(5)の</w:t>
      </w:r>
      <w:r w:rsidR="00FE07E5" w:rsidRPr="009747DC">
        <w:rPr>
          <w:rFonts w:ascii="ＭＳ 明朝" w:hAnsi="ＭＳ 明朝" w:hint="eastAsia"/>
          <w:sz w:val="20"/>
          <w:szCs w:val="20"/>
          <w:lang w:eastAsia="ja-JP"/>
        </w:rPr>
        <w:t>収支予算の明細上</w:t>
      </w:r>
      <w:r w:rsidR="00FE07E5" w:rsidRPr="00644DAA">
        <w:rPr>
          <w:rFonts w:ascii="ＭＳ 明朝" w:hAnsi="ＭＳ 明朝" w:hint="eastAsia"/>
          <w:sz w:val="20"/>
          <w:szCs w:val="20"/>
          <w:lang w:eastAsia="ja-JP"/>
        </w:rPr>
        <w:t>の平成</w:t>
      </w:r>
      <w:r w:rsidR="009C0B54" w:rsidRPr="00644DAA">
        <w:rPr>
          <w:rFonts w:ascii="ＭＳ 明朝" w:hAnsi="ＭＳ 明朝" w:hint="eastAsia"/>
          <w:sz w:val="20"/>
          <w:szCs w:val="20"/>
          <w:lang w:eastAsia="ja-JP"/>
        </w:rPr>
        <w:t>29</w:t>
      </w:r>
      <w:r w:rsidR="00FE07E5" w:rsidRPr="00644DAA">
        <w:rPr>
          <w:rFonts w:ascii="ＭＳ 明朝" w:hAnsi="ＭＳ 明朝" w:hint="eastAsia"/>
          <w:sz w:val="20"/>
          <w:szCs w:val="20"/>
          <w:lang w:eastAsia="ja-JP"/>
        </w:rPr>
        <w:t>年度以降料金徴収終了時までの支出予定額の合計額を記入してください。</w:t>
      </w:r>
    </w:p>
    <w:p w:rsidR="00FE07E5" w:rsidRPr="009747DC" w:rsidRDefault="007E336F" w:rsidP="007E336F">
      <w:pPr>
        <w:spacing w:before="100" w:beforeAutospacing="1" w:after="100" w:afterAutospacing="1" w:line="320" w:lineRule="exact"/>
        <w:ind w:left="400" w:hangingChars="200" w:hanging="400"/>
        <w:contextualSpacing/>
        <w:rPr>
          <w:rFonts w:ascii="ＭＳ 明朝" w:hAnsi="ＭＳ 明朝"/>
          <w:sz w:val="20"/>
          <w:szCs w:val="20"/>
          <w:lang w:eastAsia="ja-JP"/>
        </w:rPr>
      </w:pPr>
      <w:r w:rsidRPr="00644DAA">
        <w:rPr>
          <w:rFonts w:ascii="ＭＳ 明朝" w:hAnsi="ＭＳ 明朝" w:hint="eastAsia"/>
          <w:sz w:val="20"/>
          <w:szCs w:val="20"/>
          <w:lang w:eastAsia="ja-JP"/>
        </w:rPr>
        <w:t xml:space="preserve">　</w:t>
      </w:r>
      <w:r w:rsidR="00FE07E5" w:rsidRPr="00644DAA">
        <w:rPr>
          <w:rFonts w:ascii="ＭＳ 明朝" w:hAnsi="ＭＳ 明朝" w:hint="eastAsia"/>
          <w:sz w:val="20"/>
          <w:szCs w:val="20"/>
          <w:lang w:eastAsia="ja-JP"/>
        </w:rPr>
        <w:t>(1</w:t>
      </w:r>
      <w:r w:rsidR="00E26D3C" w:rsidRPr="00644DAA">
        <w:rPr>
          <w:rFonts w:ascii="ＭＳ 明朝" w:hAnsi="ＭＳ 明朝" w:hint="eastAsia"/>
          <w:sz w:val="20"/>
          <w:szCs w:val="20"/>
          <w:lang w:eastAsia="ja-JP"/>
        </w:rPr>
        <w:t>1</w:t>
      </w:r>
      <w:r w:rsidRPr="00644DAA">
        <w:rPr>
          <w:rFonts w:ascii="ＭＳ 明朝" w:hAnsi="ＭＳ 明朝" w:hint="eastAsia"/>
          <w:sz w:val="20"/>
          <w:szCs w:val="20"/>
          <w:lang w:eastAsia="ja-JP"/>
        </w:rPr>
        <w:t xml:space="preserve">)　</w:t>
      </w:r>
      <w:r w:rsidR="00FE07E5" w:rsidRPr="00644DAA">
        <w:rPr>
          <w:rFonts w:ascii="ＭＳ 明朝" w:hAnsi="ＭＳ 明朝" w:hint="eastAsia"/>
          <w:sz w:val="20"/>
          <w:szCs w:val="20"/>
          <w:lang w:eastAsia="ja-JP"/>
        </w:rPr>
        <w:t>「将来支出見込額（補正値）」Ｌが「将来収入見込額（</w:t>
      </w:r>
      <w:r w:rsidR="00FE07E5" w:rsidRPr="009747DC">
        <w:rPr>
          <w:rFonts w:ascii="ＭＳ 明朝" w:hAnsi="ＭＳ 明朝" w:hint="eastAsia"/>
          <w:sz w:val="20"/>
          <w:szCs w:val="20"/>
          <w:lang w:eastAsia="ja-JP"/>
        </w:rPr>
        <w:t>補正値）」Ｇを上回る場合は、「将来収支見込額」Ｍが負の値となります。</w:t>
      </w:r>
    </w:p>
    <w:p w:rsidR="00FE07E5" w:rsidRPr="009747DC" w:rsidRDefault="007E336F" w:rsidP="00FE07E5">
      <w:pPr>
        <w:spacing w:before="100" w:beforeAutospacing="1" w:after="100" w:afterAutospacing="1" w:line="320" w:lineRule="exact"/>
        <w:contextualSpacing/>
        <w:rPr>
          <w:rFonts w:ascii="ＭＳ 明朝" w:hAnsi="ＭＳ 明朝"/>
          <w:sz w:val="20"/>
          <w:szCs w:val="20"/>
          <w:lang w:eastAsia="ja-JP"/>
        </w:rPr>
      </w:pPr>
      <w:r w:rsidRPr="009747DC">
        <w:rPr>
          <w:rFonts w:ascii="ＭＳ 明朝" w:hAnsi="ＭＳ 明朝" w:hint="eastAsia"/>
          <w:sz w:val="20"/>
          <w:szCs w:val="20"/>
          <w:lang w:eastAsia="ja-JP"/>
        </w:rPr>
        <w:t xml:space="preserve">　</w:t>
      </w:r>
    </w:p>
    <w:p w:rsidR="00FE07E5" w:rsidRPr="009747DC" w:rsidRDefault="007E336F" w:rsidP="00FE07E5">
      <w:pPr>
        <w:spacing w:before="100" w:beforeAutospacing="1" w:after="100" w:afterAutospacing="1" w:line="320" w:lineRule="exact"/>
        <w:contextualSpacing/>
        <w:rPr>
          <w:rFonts w:ascii="ＭＳ 明朝" w:hAnsi="ＭＳ 明朝"/>
          <w:sz w:val="20"/>
          <w:szCs w:val="20"/>
          <w:lang w:eastAsia="ja-JP"/>
        </w:rPr>
      </w:pPr>
      <w:r w:rsidRPr="009747DC">
        <w:rPr>
          <w:rFonts w:ascii="ＭＳ 明朝" w:hAnsi="ＭＳ 明朝" w:hint="eastAsia"/>
          <w:sz w:val="20"/>
          <w:szCs w:val="20"/>
          <w:lang w:eastAsia="ja-JP"/>
        </w:rPr>
        <w:t xml:space="preserve">　</w:t>
      </w:r>
      <w:r w:rsidR="00FE07E5" w:rsidRPr="009747DC">
        <w:rPr>
          <w:rFonts w:ascii="ＭＳ 明朝" w:hAnsi="ＭＳ 明朝" w:hint="eastAsia"/>
          <w:sz w:val="20"/>
          <w:szCs w:val="20"/>
          <w:lang w:eastAsia="ja-JP"/>
        </w:rPr>
        <w:t>２　１以外の業務</w:t>
      </w:r>
    </w:p>
    <w:p w:rsidR="00FE07E5" w:rsidRPr="009747DC" w:rsidRDefault="00FE07E5" w:rsidP="00FE07E5">
      <w:pPr>
        <w:spacing w:before="100" w:beforeAutospacing="1" w:after="100" w:afterAutospacing="1" w:line="320" w:lineRule="exact"/>
        <w:ind w:left="400" w:hangingChars="200" w:hanging="400"/>
        <w:contextualSpacing/>
        <w:rPr>
          <w:rFonts w:ascii="ＭＳ 明朝" w:hAnsi="ＭＳ 明朝"/>
          <w:sz w:val="20"/>
          <w:szCs w:val="20"/>
          <w:lang w:eastAsia="ja-JP"/>
        </w:rPr>
      </w:pPr>
      <w:r w:rsidRPr="009747DC">
        <w:rPr>
          <w:rFonts w:ascii="ＭＳ 明朝" w:hAnsi="ＭＳ 明朝" w:hint="eastAsia"/>
          <w:sz w:val="20"/>
          <w:szCs w:val="20"/>
          <w:lang w:eastAsia="ja-JP"/>
        </w:rPr>
        <w:t xml:space="preserve">　(1)　１以外の業務（道路運送法に基づく一般有料道路事業及び有料駐車場事業、国等からの委託業務等）</w:t>
      </w:r>
      <w:r w:rsidR="00110DF9" w:rsidRPr="009747DC">
        <w:rPr>
          <w:rFonts w:ascii="ＭＳ 明朝" w:hAnsi="ＭＳ 明朝" w:hint="eastAsia"/>
          <w:sz w:val="20"/>
          <w:szCs w:val="20"/>
          <w:lang w:eastAsia="ja-JP"/>
        </w:rPr>
        <w:t>を算定</w:t>
      </w:r>
      <w:r w:rsidRPr="009747DC">
        <w:rPr>
          <w:rFonts w:ascii="ＭＳ 明朝" w:hAnsi="ＭＳ 明朝" w:hint="eastAsia"/>
          <w:sz w:val="20"/>
          <w:szCs w:val="20"/>
          <w:lang w:eastAsia="ja-JP"/>
        </w:rPr>
        <w:t>時点において実施している公社の設立団体のみ記入してください。</w:t>
      </w:r>
    </w:p>
    <w:p w:rsidR="00FE07E5" w:rsidRPr="009747DC" w:rsidRDefault="00FE07E5" w:rsidP="00FE07E5">
      <w:pPr>
        <w:spacing w:before="100" w:beforeAutospacing="1" w:after="100" w:afterAutospacing="1" w:line="320" w:lineRule="exact"/>
        <w:contextualSpacing/>
        <w:rPr>
          <w:rFonts w:ascii="ＭＳ 明朝" w:hAnsi="ＭＳ 明朝"/>
          <w:sz w:val="20"/>
          <w:szCs w:val="20"/>
          <w:lang w:eastAsia="ja-JP"/>
        </w:rPr>
      </w:pPr>
      <w:r w:rsidRPr="009747DC">
        <w:rPr>
          <w:rFonts w:ascii="ＭＳ 明朝" w:hAnsi="ＭＳ 明朝" w:hint="eastAsia"/>
          <w:sz w:val="20"/>
          <w:szCs w:val="20"/>
          <w:lang w:eastAsia="ja-JP"/>
        </w:rPr>
        <w:t xml:space="preserve">　(2)　Ｎは、(1)の業務ごとにその名称を記入してください。</w:t>
      </w:r>
    </w:p>
    <w:p w:rsidR="00FE07E5" w:rsidRPr="009747DC" w:rsidRDefault="00FE07E5" w:rsidP="00FE07E5">
      <w:pPr>
        <w:spacing w:before="100" w:beforeAutospacing="1" w:after="100" w:afterAutospacing="1" w:line="320" w:lineRule="exact"/>
        <w:ind w:left="400" w:hangingChars="200" w:hanging="400"/>
        <w:contextualSpacing/>
        <w:rPr>
          <w:rFonts w:ascii="ＭＳ 明朝" w:hAnsi="ＭＳ 明朝"/>
          <w:sz w:val="20"/>
          <w:szCs w:val="20"/>
          <w:lang w:eastAsia="ja-JP"/>
        </w:rPr>
      </w:pPr>
      <w:r w:rsidRPr="009747DC">
        <w:rPr>
          <w:rFonts w:ascii="ＭＳ 明朝" w:hAnsi="ＭＳ 明朝" w:hint="eastAsia"/>
          <w:sz w:val="20"/>
          <w:szCs w:val="20"/>
          <w:lang w:eastAsia="ja-JP"/>
        </w:rPr>
        <w:t xml:space="preserve">　</w:t>
      </w:r>
      <w:r w:rsidR="007E336F" w:rsidRPr="009747DC">
        <w:rPr>
          <w:rFonts w:ascii="ＭＳ 明朝" w:hAnsi="ＭＳ 明朝" w:hint="eastAsia"/>
          <w:sz w:val="20"/>
          <w:szCs w:val="20"/>
          <w:lang w:eastAsia="ja-JP"/>
        </w:rPr>
        <w:t xml:space="preserve">(3)　</w:t>
      </w:r>
      <w:r w:rsidRPr="009747DC">
        <w:rPr>
          <w:rFonts w:ascii="ＭＳ 明朝" w:hAnsi="ＭＳ 明朝" w:hint="eastAsia"/>
          <w:sz w:val="20"/>
          <w:szCs w:val="20"/>
          <w:lang w:eastAsia="ja-JP"/>
        </w:rPr>
        <w:t>Ｏ①～Ｏ③は、収入支出決算等を参照し、過去3か年度の収入実績額を記入してください（ただし、災害等のやむを得ない事情により収入実績が著しく悪化した年度があるときは、</w:t>
      </w:r>
      <w:r w:rsidRPr="009747DC">
        <w:rPr>
          <w:rFonts w:ascii="ＭＳ 明朝" w:hAnsi="ＭＳ 明朝" w:hint="eastAsia"/>
          <w:sz w:val="20"/>
          <w:szCs w:val="20"/>
          <w:lang w:eastAsia="ja-JP"/>
        </w:rPr>
        <w:lastRenderedPageBreak/>
        <w:t>当該年度の数値を除いて算出することができます。その際は、</w:t>
      </w:r>
      <w:r w:rsidRPr="009747DC">
        <w:rPr>
          <w:rFonts w:ascii="ＭＳ 明朝" w:hAnsi="ＭＳ 明朝" w:hint="eastAsia"/>
          <w:sz w:val="20"/>
          <w:szCs w:val="20"/>
          <w:u w:val="single"/>
          <w:lang w:eastAsia="ja-JP"/>
        </w:rPr>
        <w:t>その理由をＯ④に記入してください</w:t>
      </w:r>
      <w:r w:rsidR="000D292E" w:rsidRPr="009747DC">
        <w:rPr>
          <w:rFonts w:ascii="ＭＳ 明朝" w:hAnsi="ＭＳ 明朝" w:hint="eastAsia"/>
          <w:sz w:val="20"/>
          <w:szCs w:val="20"/>
          <w:u w:val="single"/>
          <w:lang w:eastAsia="ja-JP"/>
        </w:rPr>
        <w:t>。</w:t>
      </w:r>
      <w:r w:rsidRPr="009747DC">
        <w:rPr>
          <w:rFonts w:ascii="ＭＳ 明朝" w:hAnsi="ＭＳ 明朝" w:hint="eastAsia"/>
          <w:sz w:val="20"/>
          <w:szCs w:val="20"/>
          <w:lang w:eastAsia="ja-JP"/>
        </w:rPr>
        <w:t>）。</w:t>
      </w:r>
    </w:p>
    <w:p w:rsidR="00FE07E5" w:rsidRPr="009747DC" w:rsidRDefault="00FE07E5" w:rsidP="00FE07E5">
      <w:pPr>
        <w:spacing w:before="100" w:beforeAutospacing="1" w:after="100" w:afterAutospacing="1" w:line="320" w:lineRule="exact"/>
        <w:ind w:left="400" w:hangingChars="200" w:hanging="400"/>
        <w:contextualSpacing/>
        <w:rPr>
          <w:rFonts w:ascii="ＭＳ 明朝" w:hAnsi="ＭＳ 明朝"/>
          <w:sz w:val="20"/>
          <w:szCs w:val="20"/>
          <w:lang w:eastAsia="ja-JP"/>
        </w:rPr>
      </w:pPr>
      <w:r w:rsidRPr="009747DC">
        <w:rPr>
          <w:rFonts w:ascii="ＭＳ 明朝" w:hAnsi="ＭＳ 明朝" w:hint="eastAsia"/>
          <w:sz w:val="20"/>
          <w:szCs w:val="20"/>
          <w:lang w:eastAsia="ja-JP"/>
        </w:rPr>
        <w:t xml:space="preserve">　(4)　Ｐ①～Ｐ③には、収入支出決算等を参照し、過去3か年度の支出実績額を記入してください（ただし、災害等のやむを得ない事情により支出実績が著しく増大した年度があるときは、当該年度の数値を除いて算出することができます。その際は、</w:t>
      </w:r>
      <w:r w:rsidRPr="009747DC">
        <w:rPr>
          <w:rFonts w:ascii="ＭＳ 明朝" w:hAnsi="ＭＳ 明朝" w:hint="eastAsia"/>
          <w:sz w:val="20"/>
          <w:szCs w:val="20"/>
          <w:u w:val="single"/>
          <w:lang w:eastAsia="ja-JP"/>
        </w:rPr>
        <w:t>その理由をＰ④に記入してください</w:t>
      </w:r>
      <w:r w:rsidRPr="009747DC">
        <w:rPr>
          <w:rFonts w:ascii="ＭＳ 明朝" w:hAnsi="ＭＳ 明朝" w:hint="eastAsia"/>
          <w:sz w:val="20"/>
          <w:szCs w:val="20"/>
          <w:lang w:eastAsia="ja-JP"/>
        </w:rPr>
        <w:t>）。</w:t>
      </w:r>
    </w:p>
    <w:p w:rsidR="00FE07E5" w:rsidRPr="009747DC" w:rsidRDefault="00FE07E5" w:rsidP="00FE07E5">
      <w:pPr>
        <w:spacing w:before="100" w:beforeAutospacing="1" w:after="100" w:afterAutospacing="1" w:line="320" w:lineRule="exact"/>
        <w:ind w:left="400" w:hangingChars="200" w:hanging="400"/>
        <w:contextualSpacing/>
        <w:rPr>
          <w:rFonts w:ascii="ＭＳ 明朝" w:hAnsi="ＭＳ 明朝"/>
          <w:sz w:val="20"/>
          <w:szCs w:val="20"/>
          <w:lang w:eastAsia="ja-JP"/>
        </w:rPr>
      </w:pPr>
      <w:r w:rsidRPr="009747DC">
        <w:rPr>
          <w:rFonts w:ascii="ＭＳ 明朝" w:hAnsi="ＭＳ 明朝" w:hint="eastAsia"/>
          <w:sz w:val="20"/>
          <w:szCs w:val="20"/>
          <w:lang w:eastAsia="ja-JP"/>
        </w:rPr>
        <w:t xml:space="preserve">　</w:t>
      </w:r>
      <w:r w:rsidR="007E336F" w:rsidRPr="009747DC">
        <w:rPr>
          <w:rFonts w:ascii="ＭＳ 明朝" w:hAnsi="ＭＳ 明朝" w:hint="eastAsia"/>
          <w:sz w:val="20"/>
          <w:szCs w:val="20"/>
          <w:lang w:eastAsia="ja-JP"/>
        </w:rPr>
        <w:t xml:space="preserve">(5)　</w:t>
      </w:r>
      <w:r w:rsidRPr="009747DC">
        <w:rPr>
          <w:rFonts w:ascii="ＭＳ 明朝" w:hAnsi="ＭＳ 明朝" w:hint="eastAsia"/>
          <w:sz w:val="20"/>
          <w:szCs w:val="20"/>
          <w:lang w:eastAsia="ja-JP"/>
        </w:rPr>
        <w:t>Ｑには、合理的に見込まれる事業の継続年数（</w:t>
      </w:r>
      <w:r w:rsidR="003E1DE3" w:rsidRPr="009747DC">
        <w:rPr>
          <w:rFonts w:ascii="ＭＳ 明朝" w:hAnsi="ＭＳ 明朝" w:hint="eastAsia"/>
          <w:sz w:val="20"/>
          <w:szCs w:val="20"/>
          <w:lang w:eastAsia="ja-JP"/>
        </w:rPr>
        <w:t>業務実施</w:t>
      </w:r>
      <w:r w:rsidRPr="009747DC">
        <w:rPr>
          <w:rFonts w:ascii="ＭＳ 明朝" w:hAnsi="ＭＳ 明朝" w:hint="eastAsia"/>
          <w:sz w:val="20"/>
          <w:szCs w:val="20"/>
          <w:lang w:eastAsia="ja-JP"/>
        </w:rPr>
        <w:t>見込期間）を記入してください。</w:t>
      </w:r>
    </w:p>
    <w:p w:rsidR="00D800AB" w:rsidRPr="009747DC" w:rsidRDefault="00FE07E5">
      <w:pPr>
        <w:spacing w:before="100" w:beforeAutospacing="1" w:after="100" w:afterAutospacing="1" w:line="320" w:lineRule="exact"/>
        <w:ind w:left="400" w:hangingChars="200" w:hanging="400"/>
        <w:contextualSpacing/>
        <w:rPr>
          <w:rFonts w:ascii="ＭＳ 明朝" w:hAnsi="ＭＳ 明朝"/>
          <w:sz w:val="20"/>
          <w:szCs w:val="20"/>
          <w:lang w:eastAsia="ja-JP"/>
        </w:rPr>
      </w:pPr>
      <w:r w:rsidRPr="009747DC">
        <w:rPr>
          <w:rFonts w:ascii="ＭＳ 明朝" w:hAnsi="ＭＳ 明朝" w:hint="eastAsia"/>
          <w:sz w:val="20"/>
          <w:szCs w:val="20"/>
          <w:lang w:eastAsia="ja-JP"/>
        </w:rPr>
        <w:t xml:space="preserve">　</w:t>
      </w:r>
      <w:r w:rsidR="007E336F" w:rsidRPr="009747DC">
        <w:rPr>
          <w:rFonts w:ascii="ＭＳ 明朝" w:hAnsi="ＭＳ 明朝" w:hint="eastAsia"/>
          <w:sz w:val="20"/>
          <w:szCs w:val="20"/>
          <w:lang w:eastAsia="ja-JP"/>
        </w:rPr>
        <w:t xml:space="preserve">(6)　</w:t>
      </w:r>
      <w:r w:rsidRPr="009747DC">
        <w:rPr>
          <w:rFonts w:ascii="ＭＳ 明朝" w:hAnsi="ＭＳ 明朝" w:hint="eastAsia"/>
          <w:sz w:val="20"/>
          <w:szCs w:val="20"/>
          <w:lang w:eastAsia="ja-JP"/>
        </w:rPr>
        <w:t>Ｒには、(5)の</w:t>
      </w:r>
      <w:r w:rsidR="003E1DE3" w:rsidRPr="009747DC">
        <w:rPr>
          <w:rFonts w:ascii="ＭＳ 明朝" w:hAnsi="ＭＳ 明朝" w:hint="eastAsia"/>
          <w:sz w:val="20"/>
          <w:szCs w:val="20"/>
          <w:lang w:eastAsia="ja-JP"/>
        </w:rPr>
        <w:t>業務実施</w:t>
      </w:r>
      <w:r w:rsidRPr="009747DC">
        <w:rPr>
          <w:rFonts w:ascii="ＭＳ 明朝" w:hAnsi="ＭＳ 明朝" w:hint="eastAsia"/>
          <w:sz w:val="20"/>
          <w:szCs w:val="20"/>
          <w:lang w:eastAsia="ja-JP"/>
        </w:rPr>
        <w:t>見込期間の考え方・見積もり方法を簡潔に記入してください。</w:t>
      </w:r>
    </w:p>
    <w:p w:rsidR="00FE07E5" w:rsidRPr="009747DC" w:rsidRDefault="00FE07E5" w:rsidP="00FE07E5">
      <w:pPr>
        <w:spacing w:before="100" w:beforeAutospacing="1" w:after="100" w:afterAutospacing="1" w:line="320" w:lineRule="exact"/>
        <w:ind w:firstLineChars="200" w:firstLine="400"/>
        <w:contextualSpacing/>
        <w:rPr>
          <w:rFonts w:ascii="ＭＳ 明朝" w:hAnsi="ＭＳ 明朝"/>
          <w:sz w:val="20"/>
          <w:szCs w:val="20"/>
          <w:lang w:eastAsia="ja-JP"/>
        </w:rPr>
      </w:pPr>
      <w:r w:rsidRPr="009747DC">
        <w:rPr>
          <w:rFonts w:ascii="ＭＳ 明朝" w:hAnsi="ＭＳ 明朝" w:hint="eastAsia"/>
          <w:sz w:val="20"/>
          <w:szCs w:val="20"/>
          <w:lang w:eastAsia="ja-JP"/>
        </w:rPr>
        <w:t>(例) 事業許可期間、税法上の耐用年数、公社の存続年数等</w:t>
      </w:r>
    </w:p>
    <w:p w:rsidR="00FE07E5" w:rsidRPr="009747DC" w:rsidRDefault="007E336F" w:rsidP="007E336F">
      <w:pPr>
        <w:spacing w:before="100" w:beforeAutospacing="1" w:after="100" w:afterAutospacing="1" w:line="320" w:lineRule="exact"/>
        <w:contextualSpacing/>
        <w:rPr>
          <w:rFonts w:ascii="ＭＳ 明朝" w:hAnsi="ＭＳ 明朝"/>
          <w:sz w:val="20"/>
          <w:szCs w:val="20"/>
          <w:lang w:eastAsia="ja-JP"/>
        </w:rPr>
      </w:pPr>
      <w:r w:rsidRPr="009747DC">
        <w:rPr>
          <w:rFonts w:ascii="ＭＳ 明朝" w:hAnsi="ＭＳ 明朝" w:hint="eastAsia"/>
          <w:sz w:val="20"/>
          <w:szCs w:val="20"/>
          <w:lang w:eastAsia="ja-JP"/>
        </w:rPr>
        <w:t xml:space="preserve">　</w:t>
      </w:r>
    </w:p>
    <w:p w:rsidR="00FE07E5" w:rsidRPr="009747DC" w:rsidRDefault="007E336F" w:rsidP="007E336F">
      <w:pPr>
        <w:spacing w:before="100" w:beforeAutospacing="1" w:after="100" w:afterAutospacing="1" w:line="320" w:lineRule="exact"/>
        <w:contextualSpacing/>
        <w:rPr>
          <w:rFonts w:ascii="ＭＳ 明朝" w:hAnsi="ＭＳ 明朝"/>
          <w:sz w:val="20"/>
          <w:szCs w:val="20"/>
          <w:lang w:eastAsia="ja-JP"/>
        </w:rPr>
      </w:pPr>
      <w:r w:rsidRPr="009747DC">
        <w:rPr>
          <w:rFonts w:ascii="ＭＳ 明朝" w:hAnsi="ＭＳ 明朝" w:hint="eastAsia"/>
          <w:sz w:val="20"/>
          <w:szCs w:val="20"/>
          <w:lang w:eastAsia="ja-JP"/>
        </w:rPr>
        <w:t xml:space="preserve">　</w:t>
      </w:r>
      <w:r w:rsidR="00FE07E5" w:rsidRPr="009747DC">
        <w:rPr>
          <w:rFonts w:ascii="ＭＳ 明朝" w:hAnsi="ＭＳ 明朝" w:hint="eastAsia"/>
          <w:sz w:val="20"/>
          <w:szCs w:val="20"/>
          <w:lang w:eastAsia="ja-JP"/>
        </w:rPr>
        <w:t>３　地方道路公社に係る将来負担額算定</w:t>
      </w:r>
    </w:p>
    <w:p w:rsidR="00FE07E5" w:rsidRPr="009747DC" w:rsidRDefault="007E336F" w:rsidP="007E336F">
      <w:pPr>
        <w:spacing w:before="100" w:beforeAutospacing="1" w:after="100" w:afterAutospacing="1" w:line="320" w:lineRule="exact"/>
        <w:contextualSpacing/>
        <w:rPr>
          <w:rFonts w:ascii="ＭＳ 明朝" w:hAnsi="ＭＳ 明朝"/>
          <w:sz w:val="20"/>
          <w:szCs w:val="20"/>
          <w:lang w:eastAsia="ja-JP"/>
        </w:rPr>
      </w:pPr>
      <w:r w:rsidRPr="009747DC">
        <w:rPr>
          <w:rFonts w:ascii="ＭＳ 明朝" w:hAnsi="ＭＳ 明朝" w:hint="eastAsia"/>
          <w:sz w:val="20"/>
          <w:szCs w:val="20"/>
          <w:lang w:eastAsia="ja-JP"/>
        </w:rPr>
        <w:t xml:space="preserve">　</w:t>
      </w:r>
      <w:r w:rsidR="00FE07E5" w:rsidRPr="009747DC">
        <w:rPr>
          <w:rFonts w:ascii="ＭＳ 明朝" w:hAnsi="ＭＳ 明朝" w:hint="eastAsia"/>
          <w:sz w:val="20"/>
          <w:szCs w:val="20"/>
          <w:lang w:eastAsia="ja-JP"/>
        </w:rPr>
        <w:t>(1)　Ｕには、２の事業（道路特措法に基づく有料道路事業以外の業務）に係る借入金残高を</w:t>
      </w:r>
    </w:p>
    <w:p w:rsidR="00FE07E5" w:rsidRPr="009747DC" w:rsidRDefault="00FE07E5" w:rsidP="00FE07E5">
      <w:pPr>
        <w:spacing w:before="100" w:beforeAutospacing="1" w:after="100" w:afterAutospacing="1" w:line="320" w:lineRule="exact"/>
        <w:ind w:firstLineChars="200" w:firstLine="400"/>
        <w:contextualSpacing/>
        <w:rPr>
          <w:rFonts w:ascii="ＭＳ 明朝" w:hAnsi="ＭＳ 明朝"/>
          <w:sz w:val="20"/>
          <w:szCs w:val="20"/>
          <w:lang w:eastAsia="ja-JP"/>
        </w:rPr>
      </w:pPr>
      <w:r w:rsidRPr="009747DC">
        <w:rPr>
          <w:rFonts w:ascii="ＭＳ 明朝" w:hAnsi="ＭＳ 明朝" w:hint="eastAsia"/>
          <w:sz w:val="20"/>
          <w:szCs w:val="20"/>
          <w:lang w:eastAsia="ja-JP"/>
        </w:rPr>
        <w:t>記入してください。</w:t>
      </w:r>
    </w:p>
    <w:p w:rsidR="00CE06D2" w:rsidRPr="00644DAA" w:rsidRDefault="007E336F" w:rsidP="007E336F">
      <w:pPr>
        <w:spacing w:before="100" w:beforeAutospacing="1" w:after="100" w:afterAutospacing="1" w:line="320" w:lineRule="exact"/>
        <w:ind w:left="400" w:hangingChars="200" w:hanging="400"/>
        <w:contextualSpacing/>
        <w:rPr>
          <w:rFonts w:ascii="ＭＳ 明朝" w:hAnsi="ＭＳ 明朝"/>
          <w:sz w:val="20"/>
          <w:szCs w:val="20"/>
          <w:lang w:eastAsia="ja-JP"/>
        </w:rPr>
      </w:pPr>
      <w:r w:rsidRPr="009747DC">
        <w:rPr>
          <w:rFonts w:ascii="ＭＳ 明朝" w:hAnsi="ＭＳ 明朝" w:hint="eastAsia"/>
          <w:sz w:val="20"/>
          <w:szCs w:val="20"/>
          <w:lang w:eastAsia="ja-JP"/>
        </w:rPr>
        <w:t xml:space="preserve">　(2)　</w:t>
      </w:r>
      <w:r w:rsidR="000D292E" w:rsidRPr="009747DC">
        <w:rPr>
          <w:rFonts w:ascii="ＭＳ 明朝" w:hAnsi="ＭＳ 明朝" w:hint="eastAsia"/>
          <w:sz w:val="20"/>
          <w:szCs w:val="20"/>
          <w:lang w:eastAsia="ja-JP"/>
        </w:rPr>
        <w:t>Ｖ</w:t>
      </w:r>
      <w:r w:rsidR="00CE06D2" w:rsidRPr="009747DC">
        <w:rPr>
          <w:rFonts w:ascii="ＭＳ 明朝" w:hAnsi="ＭＳ 明朝" w:hint="eastAsia"/>
          <w:sz w:val="20"/>
          <w:szCs w:val="20"/>
          <w:lang w:eastAsia="ja-JP"/>
        </w:rPr>
        <w:t>には、</w:t>
      </w:r>
      <w:r w:rsidR="00764AB3" w:rsidRPr="009747DC">
        <w:rPr>
          <w:rFonts w:ascii="ＭＳ 明朝" w:hAnsi="ＭＳ 明朝" w:hint="eastAsia"/>
          <w:sz w:val="20"/>
          <w:szCs w:val="20"/>
          <w:lang w:eastAsia="ja-JP"/>
        </w:rPr>
        <w:t>損失補償又は保証をしていた当該地方道路公社の債務が、その損失補償</w:t>
      </w:r>
      <w:r w:rsidR="004934C8" w:rsidRPr="009747DC">
        <w:rPr>
          <w:rFonts w:ascii="ＭＳ 明朝" w:hAnsi="ＭＳ 明朝" w:hint="eastAsia"/>
          <w:sz w:val="20"/>
          <w:szCs w:val="20"/>
          <w:lang w:eastAsia="ja-JP"/>
        </w:rPr>
        <w:t>又は</w:t>
      </w:r>
      <w:r w:rsidR="00764AB3" w:rsidRPr="009747DC">
        <w:rPr>
          <w:rFonts w:ascii="ＭＳ 明朝" w:hAnsi="ＭＳ 明朝" w:hint="eastAsia"/>
          <w:sz w:val="20"/>
          <w:szCs w:val="20"/>
          <w:lang w:eastAsia="ja-JP"/>
        </w:rPr>
        <w:t>保証の履行後においても当</w:t>
      </w:r>
      <w:r w:rsidR="00764AB3" w:rsidRPr="00644DAA">
        <w:rPr>
          <w:rFonts w:ascii="ＭＳ 明朝" w:hAnsi="ＭＳ 明朝" w:hint="eastAsia"/>
          <w:sz w:val="20"/>
          <w:szCs w:val="20"/>
          <w:lang w:eastAsia="ja-JP"/>
        </w:rPr>
        <w:t>該地方道路公社の貸借対照表上の負債に引き続き計上されているときに限り、</w:t>
      </w:r>
      <w:r w:rsidR="00B94362" w:rsidRPr="00644DAA">
        <w:rPr>
          <w:rFonts w:ascii="ＭＳ 明朝" w:hAnsi="ＭＳ 明朝" w:hint="eastAsia"/>
          <w:sz w:val="20"/>
          <w:szCs w:val="20"/>
          <w:lang w:eastAsia="ja-JP"/>
        </w:rPr>
        <w:t>当該</w:t>
      </w:r>
      <w:r w:rsidR="00B94362" w:rsidRPr="00644DAA">
        <w:rPr>
          <w:rFonts w:ascii="ＭＳ 明朝" w:hAnsi="ＭＳ 明朝"/>
          <w:sz w:val="20"/>
          <w:szCs w:val="20"/>
          <w:lang w:eastAsia="ja-JP"/>
        </w:rPr>
        <w:t>計上</w:t>
      </w:r>
      <w:r w:rsidR="00B94362" w:rsidRPr="00644DAA">
        <w:rPr>
          <w:rFonts w:ascii="ＭＳ 明朝" w:hAnsi="ＭＳ 明朝" w:hint="eastAsia"/>
          <w:sz w:val="20"/>
          <w:szCs w:val="20"/>
          <w:lang w:eastAsia="ja-JP"/>
        </w:rPr>
        <w:t>されている額を</w:t>
      </w:r>
      <w:r w:rsidR="00B94362" w:rsidRPr="00644DAA">
        <w:rPr>
          <w:rFonts w:ascii="ＭＳ 明朝" w:hAnsi="ＭＳ 明朝"/>
          <w:sz w:val="20"/>
          <w:szCs w:val="20"/>
          <w:lang w:eastAsia="ja-JP"/>
        </w:rPr>
        <w:t>上限として</w:t>
      </w:r>
      <w:r w:rsidR="003728B6" w:rsidRPr="00644DAA">
        <w:rPr>
          <w:rFonts w:ascii="ＭＳ 明朝" w:hAnsi="ＭＳ 明朝" w:hint="eastAsia"/>
          <w:sz w:val="20"/>
          <w:szCs w:val="20"/>
          <w:lang w:eastAsia="ja-JP"/>
        </w:rPr>
        <w:t>当該</w:t>
      </w:r>
      <w:r w:rsidR="005565F8" w:rsidRPr="00644DAA">
        <w:rPr>
          <w:rFonts w:ascii="ＭＳ 明朝" w:hAnsi="ＭＳ 明朝" w:hint="eastAsia"/>
          <w:sz w:val="20"/>
          <w:szCs w:val="20"/>
          <w:lang w:eastAsia="ja-JP"/>
        </w:rPr>
        <w:t>損失補償又は保証に係る債務の履行に要する経費の支出予定額</w:t>
      </w:r>
      <w:r w:rsidR="004934C8" w:rsidRPr="00644DAA">
        <w:rPr>
          <w:rFonts w:ascii="ＭＳ 明朝" w:hAnsi="ＭＳ 明朝" w:hint="eastAsia"/>
          <w:sz w:val="20"/>
          <w:szCs w:val="20"/>
          <w:lang w:eastAsia="ja-JP"/>
        </w:rPr>
        <w:t>を</w:t>
      </w:r>
      <w:r w:rsidR="003728B6" w:rsidRPr="00644DAA">
        <w:rPr>
          <w:rFonts w:ascii="ＭＳ 明朝" w:hAnsi="ＭＳ 明朝" w:hint="eastAsia"/>
          <w:sz w:val="20"/>
          <w:szCs w:val="20"/>
          <w:lang w:eastAsia="ja-JP"/>
        </w:rPr>
        <w:t>記入し</w:t>
      </w:r>
      <w:r w:rsidR="00B94362" w:rsidRPr="00644DAA">
        <w:rPr>
          <w:rFonts w:ascii="ＭＳ 明朝" w:hAnsi="ＭＳ 明朝" w:hint="eastAsia"/>
          <w:sz w:val="20"/>
          <w:szCs w:val="20"/>
          <w:lang w:eastAsia="ja-JP"/>
        </w:rPr>
        <w:t>ます。</w:t>
      </w:r>
      <w:r w:rsidR="00764AB3" w:rsidRPr="00644DAA">
        <w:rPr>
          <w:rFonts w:ascii="ＭＳ 明朝" w:hAnsi="ＭＳ 明朝" w:hint="eastAsia"/>
          <w:sz w:val="20"/>
          <w:szCs w:val="20"/>
          <w:lang w:eastAsia="ja-JP"/>
        </w:rPr>
        <w:t>損失補償又は保証をしていた当該地方道路公社の債務が、貸借対照表上に計上されて</w:t>
      </w:r>
      <w:r w:rsidR="003728B6" w:rsidRPr="00644DAA">
        <w:rPr>
          <w:rFonts w:ascii="ＭＳ 明朝" w:hAnsi="ＭＳ 明朝" w:hint="eastAsia"/>
          <w:sz w:val="20"/>
          <w:szCs w:val="20"/>
          <w:lang w:eastAsia="ja-JP"/>
        </w:rPr>
        <w:t>いないときは、当該支出予定額を計上しませんので注意してください（</w:t>
      </w:r>
      <w:r w:rsidR="00D610F9" w:rsidRPr="00644DAA">
        <w:rPr>
          <w:rFonts w:ascii="ＭＳ 明朝" w:hAnsi="ＭＳ 明朝" w:hint="eastAsia"/>
          <w:sz w:val="20"/>
          <w:szCs w:val="20"/>
          <w:lang w:eastAsia="ja-JP"/>
        </w:rPr>
        <w:t>これは、</w:t>
      </w:r>
      <w:r w:rsidR="00D6379D" w:rsidRPr="00644DAA">
        <w:rPr>
          <w:rFonts w:ascii="ＭＳ 明朝" w:hAnsi="ＭＳ 明朝" w:hint="eastAsia"/>
          <w:sz w:val="20"/>
          <w:szCs w:val="20"/>
          <w:lang w:eastAsia="ja-JP"/>
        </w:rPr>
        <w:t>損失補償若しくは保証又は債務引受の履行後</w:t>
      </w:r>
      <w:r w:rsidR="00422BCD" w:rsidRPr="00644DAA">
        <w:rPr>
          <w:rFonts w:ascii="ＭＳ 明朝" w:hAnsi="ＭＳ 明朝" w:hint="eastAsia"/>
          <w:sz w:val="20"/>
          <w:szCs w:val="20"/>
          <w:lang w:eastAsia="ja-JP"/>
        </w:rPr>
        <w:t>、</w:t>
      </w:r>
      <w:r w:rsidR="00D610F9" w:rsidRPr="00644DAA">
        <w:rPr>
          <w:rFonts w:ascii="ＭＳ 明朝" w:hAnsi="ＭＳ 明朝" w:hint="eastAsia"/>
          <w:sz w:val="20"/>
          <w:szCs w:val="20"/>
          <w:lang w:eastAsia="ja-JP"/>
        </w:rPr>
        <w:t>当該</w:t>
      </w:r>
      <w:r w:rsidR="00422BCD" w:rsidRPr="00644DAA">
        <w:rPr>
          <w:rFonts w:ascii="ＭＳ 明朝" w:hAnsi="ＭＳ 明朝" w:hint="eastAsia"/>
          <w:sz w:val="20"/>
          <w:szCs w:val="20"/>
          <w:lang w:eastAsia="ja-JP"/>
        </w:rPr>
        <w:t>地方道路公社の貸借対照表上の負債</w:t>
      </w:r>
      <w:r w:rsidR="00D6379D" w:rsidRPr="00644DAA">
        <w:rPr>
          <w:rFonts w:ascii="ＭＳ 明朝" w:hAnsi="ＭＳ 明朝" w:hint="eastAsia"/>
          <w:sz w:val="20"/>
          <w:szCs w:val="20"/>
          <w:lang w:eastAsia="ja-JP"/>
        </w:rPr>
        <w:t>に</w:t>
      </w:r>
      <w:r w:rsidR="00422BCD" w:rsidRPr="00644DAA">
        <w:rPr>
          <w:rFonts w:ascii="ＭＳ 明朝" w:hAnsi="ＭＳ 明朝" w:hint="eastAsia"/>
          <w:sz w:val="20"/>
          <w:szCs w:val="20"/>
          <w:lang w:eastAsia="ja-JP"/>
        </w:rPr>
        <w:t>、</w:t>
      </w:r>
      <w:r w:rsidR="00D6379D" w:rsidRPr="00644DAA">
        <w:rPr>
          <w:rFonts w:ascii="ＭＳ 明朝" w:hAnsi="ＭＳ 明朝" w:hint="eastAsia"/>
          <w:sz w:val="20"/>
          <w:szCs w:val="20"/>
          <w:lang w:eastAsia="ja-JP"/>
        </w:rPr>
        <w:t>損失補償又は保証をしていた当該地方道路公社の債務が計上される</w:t>
      </w:r>
      <w:r w:rsidR="00422BCD" w:rsidRPr="00644DAA">
        <w:rPr>
          <w:rFonts w:ascii="ＭＳ 明朝" w:hAnsi="ＭＳ 明朝" w:hint="eastAsia"/>
          <w:sz w:val="20"/>
          <w:szCs w:val="20"/>
          <w:lang w:eastAsia="ja-JP"/>
        </w:rPr>
        <w:t>場合と</w:t>
      </w:r>
      <w:r w:rsidR="00D6379D" w:rsidRPr="00644DAA">
        <w:rPr>
          <w:rFonts w:ascii="ＭＳ 明朝" w:hAnsi="ＭＳ 明朝" w:hint="eastAsia"/>
          <w:sz w:val="20"/>
          <w:szCs w:val="20"/>
          <w:lang w:eastAsia="ja-JP"/>
        </w:rPr>
        <w:t>計上されない</w:t>
      </w:r>
      <w:r w:rsidR="00422BCD" w:rsidRPr="00644DAA">
        <w:rPr>
          <w:rFonts w:ascii="ＭＳ 明朝" w:hAnsi="ＭＳ 明朝" w:hint="eastAsia"/>
          <w:sz w:val="20"/>
          <w:szCs w:val="20"/>
          <w:lang w:eastAsia="ja-JP"/>
        </w:rPr>
        <w:t>場合があるためです。</w:t>
      </w:r>
      <w:r w:rsidR="003728B6" w:rsidRPr="00644DAA">
        <w:rPr>
          <w:rFonts w:ascii="ＭＳ 明朝" w:hAnsi="ＭＳ 明朝" w:hint="eastAsia"/>
          <w:sz w:val="20"/>
          <w:szCs w:val="20"/>
          <w:lang w:eastAsia="ja-JP"/>
        </w:rPr>
        <w:t>）。</w:t>
      </w:r>
    </w:p>
    <w:p w:rsidR="009B2164" w:rsidRPr="009747DC" w:rsidRDefault="007E336F" w:rsidP="00F76F69">
      <w:pPr>
        <w:spacing w:before="100" w:beforeAutospacing="1" w:after="100" w:afterAutospacing="1" w:line="320" w:lineRule="exact"/>
        <w:ind w:left="400" w:hangingChars="200" w:hanging="400"/>
        <w:contextualSpacing/>
        <w:rPr>
          <w:rFonts w:ascii="ＭＳ 明朝" w:hAnsi="ＭＳ 明朝"/>
          <w:sz w:val="20"/>
          <w:szCs w:val="20"/>
          <w:lang w:eastAsia="ja-JP"/>
        </w:rPr>
      </w:pPr>
      <w:r w:rsidRPr="00644DAA">
        <w:rPr>
          <w:rFonts w:ascii="ＭＳ 明朝" w:hAnsi="ＭＳ 明朝" w:hint="eastAsia"/>
          <w:sz w:val="20"/>
          <w:szCs w:val="20"/>
          <w:lang w:eastAsia="ja-JP"/>
        </w:rPr>
        <w:t xml:space="preserve">　(3)　</w:t>
      </w:r>
      <w:r w:rsidR="000D292E" w:rsidRPr="00644DAA">
        <w:rPr>
          <w:rFonts w:ascii="ＭＳ 明朝" w:hAnsi="ＭＳ 明朝" w:hint="eastAsia"/>
          <w:sz w:val="20"/>
          <w:szCs w:val="20"/>
          <w:lang w:eastAsia="ja-JP"/>
        </w:rPr>
        <w:t>Ｗ</w:t>
      </w:r>
      <w:r w:rsidR="009B2164" w:rsidRPr="00644DAA">
        <w:rPr>
          <w:rFonts w:ascii="ＭＳ 明朝" w:hAnsi="ＭＳ 明朝" w:hint="eastAsia"/>
          <w:sz w:val="20"/>
          <w:szCs w:val="20"/>
          <w:lang w:eastAsia="ja-JP"/>
        </w:rPr>
        <w:t>には、債務引受を行</w:t>
      </w:r>
      <w:r w:rsidR="003728B6" w:rsidRPr="00644DAA">
        <w:rPr>
          <w:rFonts w:ascii="ＭＳ 明朝" w:hAnsi="ＭＳ 明朝" w:hint="eastAsia"/>
          <w:sz w:val="20"/>
          <w:szCs w:val="20"/>
          <w:lang w:eastAsia="ja-JP"/>
        </w:rPr>
        <w:t>った</w:t>
      </w:r>
      <w:r w:rsidR="009B2164" w:rsidRPr="00644DAA">
        <w:rPr>
          <w:rFonts w:ascii="ＭＳ 明朝" w:hAnsi="ＭＳ 明朝" w:hint="eastAsia"/>
          <w:sz w:val="20"/>
          <w:szCs w:val="20"/>
          <w:lang w:eastAsia="ja-JP"/>
        </w:rPr>
        <w:t>当該</w:t>
      </w:r>
      <w:r w:rsidR="00764AB3" w:rsidRPr="00644DAA">
        <w:rPr>
          <w:rFonts w:ascii="ＭＳ 明朝" w:hAnsi="ＭＳ 明朝" w:hint="eastAsia"/>
          <w:sz w:val="20"/>
          <w:szCs w:val="20"/>
          <w:lang w:eastAsia="ja-JP"/>
        </w:rPr>
        <w:t>地方道路公社</w:t>
      </w:r>
      <w:r w:rsidR="009B2164" w:rsidRPr="00644DAA">
        <w:rPr>
          <w:rFonts w:ascii="ＭＳ 明朝" w:hAnsi="ＭＳ 明朝" w:hint="eastAsia"/>
          <w:sz w:val="20"/>
          <w:szCs w:val="20"/>
          <w:lang w:eastAsia="ja-JP"/>
        </w:rPr>
        <w:t>の債務が、その債務引受の履行後においても当該</w:t>
      </w:r>
      <w:r w:rsidR="00764AB3" w:rsidRPr="00644DAA">
        <w:rPr>
          <w:rFonts w:ascii="ＭＳ 明朝" w:hAnsi="ＭＳ 明朝" w:hint="eastAsia"/>
          <w:sz w:val="20"/>
          <w:szCs w:val="20"/>
          <w:lang w:eastAsia="ja-JP"/>
        </w:rPr>
        <w:t>地方道路公社</w:t>
      </w:r>
      <w:r w:rsidR="009B2164" w:rsidRPr="00644DAA">
        <w:rPr>
          <w:rFonts w:ascii="ＭＳ 明朝" w:hAnsi="ＭＳ 明朝" w:hint="eastAsia"/>
          <w:sz w:val="20"/>
          <w:szCs w:val="20"/>
          <w:lang w:eastAsia="ja-JP"/>
        </w:rPr>
        <w:t>の貸借対照表上の負債に引き続き計上されているときに限り、</w:t>
      </w:r>
      <w:r w:rsidR="00B94362" w:rsidRPr="00644DAA">
        <w:rPr>
          <w:rFonts w:ascii="ＭＳ 明朝" w:hAnsi="ＭＳ 明朝" w:hint="eastAsia"/>
          <w:sz w:val="20"/>
          <w:szCs w:val="20"/>
          <w:lang w:eastAsia="ja-JP"/>
        </w:rPr>
        <w:t>当該</w:t>
      </w:r>
      <w:r w:rsidR="00B94362" w:rsidRPr="00644DAA">
        <w:rPr>
          <w:rFonts w:ascii="ＭＳ 明朝" w:hAnsi="ＭＳ 明朝"/>
          <w:sz w:val="20"/>
          <w:szCs w:val="20"/>
          <w:lang w:eastAsia="ja-JP"/>
        </w:rPr>
        <w:t>計上</w:t>
      </w:r>
      <w:r w:rsidR="00B94362" w:rsidRPr="00644DAA">
        <w:rPr>
          <w:rFonts w:ascii="ＭＳ 明朝" w:hAnsi="ＭＳ 明朝" w:hint="eastAsia"/>
          <w:sz w:val="20"/>
          <w:szCs w:val="20"/>
          <w:lang w:eastAsia="ja-JP"/>
        </w:rPr>
        <w:t>されている</w:t>
      </w:r>
      <w:r w:rsidR="00B94362" w:rsidRPr="00644DAA">
        <w:rPr>
          <w:rFonts w:ascii="ＭＳ 明朝" w:hAnsi="ＭＳ 明朝"/>
          <w:sz w:val="20"/>
          <w:szCs w:val="20"/>
          <w:lang w:eastAsia="ja-JP"/>
        </w:rPr>
        <w:t>額を上限として</w:t>
      </w:r>
      <w:r w:rsidR="009B2164" w:rsidRPr="00644DAA">
        <w:rPr>
          <w:rFonts w:ascii="ＭＳ 明朝" w:hAnsi="ＭＳ 明朝" w:hint="eastAsia"/>
          <w:sz w:val="20"/>
          <w:szCs w:val="20"/>
          <w:lang w:eastAsia="ja-JP"/>
        </w:rPr>
        <w:t>当該</w:t>
      </w:r>
      <w:r w:rsidR="003728B6" w:rsidRPr="00644DAA">
        <w:rPr>
          <w:rFonts w:ascii="ＭＳ 明朝" w:hAnsi="ＭＳ 明朝" w:hint="eastAsia"/>
          <w:sz w:val="20"/>
          <w:szCs w:val="20"/>
          <w:lang w:eastAsia="ja-JP"/>
        </w:rPr>
        <w:t>引き受けた債務の履行に要する経費の</w:t>
      </w:r>
      <w:r w:rsidR="009B2164" w:rsidRPr="00644DAA">
        <w:rPr>
          <w:rFonts w:ascii="ＭＳ 明朝" w:hAnsi="ＭＳ 明朝" w:hint="eastAsia"/>
          <w:sz w:val="20"/>
          <w:szCs w:val="20"/>
          <w:lang w:eastAsia="ja-JP"/>
        </w:rPr>
        <w:t>支出予定額を記入し</w:t>
      </w:r>
      <w:r w:rsidR="00B94362" w:rsidRPr="00644DAA">
        <w:rPr>
          <w:rFonts w:ascii="ＭＳ 明朝" w:hAnsi="ＭＳ 明朝" w:hint="eastAsia"/>
          <w:sz w:val="20"/>
          <w:szCs w:val="20"/>
          <w:lang w:eastAsia="ja-JP"/>
        </w:rPr>
        <w:t>ます。</w:t>
      </w:r>
      <w:r w:rsidR="003728B6" w:rsidRPr="00644DAA">
        <w:rPr>
          <w:rFonts w:ascii="ＭＳ 明朝" w:hAnsi="ＭＳ 明朝" w:hint="eastAsia"/>
          <w:sz w:val="20"/>
          <w:szCs w:val="20"/>
          <w:lang w:eastAsia="ja-JP"/>
        </w:rPr>
        <w:t>債務引受を行った</w:t>
      </w:r>
      <w:r w:rsidR="009B2164" w:rsidRPr="00644DAA">
        <w:rPr>
          <w:rFonts w:ascii="ＭＳ 明朝" w:hAnsi="ＭＳ 明朝" w:hint="eastAsia"/>
          <w:sz w:val="20"/>
          <w:szCs w:val="20"/>
          <w:lang w:eastAsia="ja-JP"/>
        </w:rPr>
        <w:t>当該</w:t>
      </w:r>
      <w:r w:rsidR="00764AB3" w:rsidRPr="00644DAA">
        <w:rPr>
          <w:rFonts w:ascii="ＭＳ 明朝" w:hAnsi="ＭＳ 明朝" w:hint="eastAsia"/>
          <w:sz w:val="20"/>
          <w:szCs w:val="20"/>
          <w:lang w:eastAsia="ja-JP"/>
        </w:rPr>
        <w:t>地方道路公社</w:t>
      </w:r>
      <w:r w:rsidR="009B2164" w:rsidRPr="00644DAA">
        <w:rPr>
          <w:rFonts w:ascii="ＭＳ 明朝" w:hAnsi="ＭＳ 明朝" w:hint="eastAsia"/>
          <w:sz w:val="20"/>
          <w:szCs w:val="20"/>
          <w:lang w:eastAsia="ja-JP"/>
        </w:rPr>
        <w:t>の債務が、貸借対照表上に計上されてい</w:t>
      </w:r>
      <w:r w:rsidR="00764AB3" w:rsidRPr="00644DAA">
        <w:rPr>
          <w:rFonts w:ascii="ＭＳ 明朝" w:hAnsi="ＭＳ 明朝" w:hint="eastAsia"/>
          <w:sz w:val="20"/>
          <w:szCs w:val="20"/>
          <w:lang w:eastAsia="ja-JP"/>
        </w:rPr>
        <w:t>ないときは、当該支出予定額を計上しませんの</w:t>
      </w:r>
      <w:r w:rsidR="00764AB3" w:rsidRPr="009747DC">
        <w:rPr>
          <w:rFonts w:ascii="ＭＳ 明朝" w:hAnsi="ＭＳ 明朝" w:hint="eastAsia"/>
          <w:sz w:val="20"/>
          <w:szCs w:val="20"/>
          <w:lang w:eastAsia="ja-JP"/>
        </w:rPr>
        <w:t>で注意してください</w:t>
      </w:r>
      <w:r w:rsidR="003728B6" w:rsidRPr="009747DC">
        <w:rPr>
          <w:rFonts w:ascii="ＭＳ 明朝" w:hAnsi="ＭＳ 明朝" w:hint="eastAsia"/>
          <w:sz w:val="20"/>
          <w:szCs w:val="20"/>
          <w:lang w:eastAsia="ja-JP"/>
        </w:rPr>
        <w:t>（これは、債務引受の履行後、当該地方道路公社の貸借対照表上の負債に、債務引受を行った当該地方道路公社の債務が計上される場合と計上されない場合があるためです。）。</w:t>
      </w:r>
    </w:p>
    <w:p w:rsidR="00FE07E5" w:rsidRPr="009747DC" w:rsidRDefault="00FE07E5" w:rsidP="00FE07E5">
      <w:pPr>
        <w:spacing w:before="100" w:beforeAutospacing="1" w:after="100" w:afterAutospacing="1" w:line="320" w:lineRule="exact"/>
        <w:ind w:left="400" w:hangingChars="200" w:hanging="400"/>
        <w:contextualSpacing/>
        <w:rPr>
          <w:rFonts w:ascii="ＭＳ 明朝" w:hAnsi="ＭＳ 明朝"/>
          <w:sz w:val="20"/>
          <w:szCs w:val="20"/>
          <w:lang w:eastAsia="ja-JP"/>
        </w:rPr>
      </w:pPr>
      <w:r w:rsidRPr="009747DC">
        <w:rPr>
          <w:rFonts w:ascii="ＭＳ 明朝" w:hAnsi="ＭＳ 明朝" w:hint="eastAsia"/>
          <w:sz w:val="20"/>
          <w:szCs w:val="20"/>
          <w:lang w:eastAsia="ja-JP"/>
        </w:rPr>
        <w:t xml:space="preserve">　(</w:t>
      </w:r>
      <w:r w:rsidR="009B2164" w:rsidRPr="009747DC">
        <w:rPr>
          <w:rFonts w:ascii="ＭＳ 明朝" w:hAnsi="ＭＳ 明朝" w:hint="eastAsia"/>
          <w:sz w:val="20"/>
          <w:szCs w:val="20"/>
          <w:lang w:eastAsia="ja-JP"/>
        </w:rPr>
        <w:t>4</w:t>
      </w:r>
      <w:r w:rsidR="007E336F" w:rsidRPr="009747DC">
        <w:rPr>
          <w:rFonts w:ascii="ＭＳ 明朝" w:hAnsi="ＭＳ 明朝" w:hint="eastAsia"/>
          <w:sz w:val="20"/>
          <w:szCs w:val="20"/>
          <w:lang w:eastAsia="ja-JP"/>
        </w:rPr>
        <w:t xml:space="preserve">)　</w:t>
      </w:r>
      <w:r w:rsidR="000D292E" w:rsidRPr="009747DC">
        <w:rPr>
          <w:rFonts w:ascii="ＭＳ 明朝" w:hAnsi="ＭＳ 明朝" w:hint="eastAsia"/>
          <w:sz w:val="20"/>
          <w:szCs w:val="20"/>
          <w:lang w:eastAsia="ja-JP"/>
        </w:rPr>
        <w:t>Ｚ</w:t>
      </w:r>
      <w:r w:rsidRPr="009747DC">
        <w:rPr>
          <w:rFonts w:ascii="ＭＳ 明朝" w:hAnsi="ＭＳ 明朝" w:hint="eastAsia"/>
          <w:sz w:val="20"/>
          <w:szCs w:val="20"/>
          <w:lang w:eastAsia="ja-JP"/>
        </w:rPr>
        <w:t>には、道路整備特別措置法施行令第7条第7号に規定する損失補てん引当金に相当する額のうち、借入金の償還に充てることができる額を記入してください（Ｂ／Ｓ上の損失補てん引当金の額ではなく、借入金の償還に充てることができる現金・預金等の額です。）。</w:t>
      </w:r>
    </w:p>
    <w:p w:rsidR="00FE07E5" w:rsidRPr="009747DC" w:rsidRDefault="00FE07E5" w:rsidP="00FE07E5">
      <w:pPr>
        <w:spacing w:before="100" w:beforeAutospacing="1" w:after="100" w:afterAutospacing="1" w:line="320" w:lineRule="exact"/>
        <w:ind w:left="400" w:hangingChars="200" w:hanging="400"/>
        <w:contextualSpacing/>
        <w:rPr>
          <w:rFonts w:ascii="ＭＳ 明朝" w:hAnsi="ＭＳ 明朝"/>
          <w:sz w:val="20"/>
          <w:szCs w:val="20"/>
          <w:lang w:eastAsia="ja-JP"/>
        </w:rPr>
      </w:pPr>
      <w:r w:rsidRPr="009747DC">
        <w:rPr>
          <w:rFonts w:ascii="ＭＳ 明朝" w:hAnsi="ＭＳ 明朝" w:hint="eastAsia"/>
          <w:sz w:val="20"/>
          <w:szCs w:val="20"/>
          <w:lang w:eastAsia="ja-JP"/>
        </w:rPr>
        <w:t xml:space="preserve">　(</w:t>
      </w:r>
      <w:r w:rsidR="009B2164" w:rsidRPr="009747DC">
        <w:rPr>
          <w:rFonts w:ascii="ＭＳ 明朝" w:hAnsi="ＭＳ 明朝" w:hint="eastAsia"/>
          <w:sz w:val="20"/>
          <w:szCs w:val="20"/>
          <w:lang w:eastAsia="ja-JP"/>
        </w:rPr>
        <w:t>5</w:t>
      </w:r>
      <w:r w:rsidRPr="009747DC">
        <w:rPr>
          <w:rFonts w:ascii="ＭＳ 明朝" w:hAnsi="ＭＳ 明朝" w:hint="eastAsia"/>
          <w:sz w:val="20"/>
          <w:szCs w:val="20"/>
          <w:lang w:eastAsia="ja-JP"/>
        </w:rPr>
        <w:t>)　Ｚ</w:t>
      </w:r>
      <w:r w:rsidR="000D292E" w:rsidRPr="009747DC">
        <w:rPr>
          <w:rFonts w:ascii="ＭＳ 明朝" w:hAnsi="ＭＳ 明朝" w:hint="eastAsia"/>
          <w:sz w:val="20"/>
          <w:szCs w:val="20"/>
          <w:lang w:eastAsia="ja-JP"/>
        </w:rPr>
        <w:t>Ｂ</w:t>
      </w:r>
      <w:r w:rsidRPr="009747DC">
        <w:rPr>
          <w:rFonts w:ascii="ＭＳ 明朝" w:hAnsi="ＭＳ 明朝" w:hint="eastAsia"/>
          <w:sz w:val="20"/>
          <w:szCs w:val="20"/>
          <w:lang w:eastAsia="ja-JP"/>
        </w:rPr>
        <w:t>には、道路公社を単独で設立している場合は、</w:t>
      </w:r>
      <w:r w:rsidR="000D292E" w:rsidRPr="009747DC">
        <w:rPr>
          <w:rFonts w:ascii="ＭＳ 明朝" w:hAnsi="ＭＳ 明朝" w:hint="eastAsia"/>
          <w:sz w:val="20"/>
          <w:szCs w:val="20"/>
          <w:lang w:eastAsia="ja-JP"/>
        </w:rPr>
        <w:t>ＺＡ</w:t>
      </w:r>
      <w:r w:rsidRPr="009747DC">
        <w:rPr>
          <w:rFonts w:ascii="ＭＳ 明朝" w:hAnsi="ＭＳ 明朝" w:hint="eastAsia"/>
          <w:sz w:val="20"/>
          <w:szCs w:val="20"/>
          <w:lang w:eastAsia="ja-JP"/>
        </w:rPr>
        <w:t>の値が再掲され、共同で設立している場合は、下記の４の結果を反映した将来負担額が表示されます。</w:t>
      </w:r>
    </w:p>
    <w:p w:rsidR="00FE07E5" w:rsidRPr="009747DC" w:rsidRDefault="007E336F" w:rsidP="00FE07E5">
      <w:pPr>
        <w:spacing w:before="100" w:beforeAutospacing="1" w:after="100" w:afterAutospacing="1" w:line="320" w:lineRule="exact"/>
        <w:contextualSpacing/>
        <w:rPr>
          <w:rFonts w:ascii="ＭＳ 明朝" w:hAnsi="ＭＳ 明朝"/>
          <w:sz w:val="20"/>
          <w:szCs w:val="20"/>
          <w:lang w:eastAsia="ja-JP"/>
        </w:rPr>
      </w:pPr>
      <w:r w:rsidRPr="009747DC">
        <w:rPr>
          <w:rFonts w:ascii="ＭＳ 明朝" w:hAnsi="ＭＳ 明朝" w:hint="eastAsia"/>
          <w:sz w:val="20"/>
          <w:szCs w:val="20"/>
          <w:lang w:eastAsia="ja-JP"/>
        </w:rPr>
        <w:t xml:space="preserve">　</w:t>
      </w:r>
    </w:p>
    <w:p w:rsidR="00FE07E5" w:rsidRPr="009747DC" w:rsidRDefault="007E336F" w:rsidP="007E336F">
      <w:pPr>
        <w:spacing w:before="100" w:beforeAutospacing="1" w:after="100" w:afterAutospacing="1" w:line="320" w:lineRule="exact"/>
        <w:contextualSpacing/>
        <w:rPr>
          <w:rFonts w:ascii="ＭＳ 明朝" w:hAnsi="ＭＳ 明朝"/>
          <w:sz w:val="20"/>
          <w:szCs w:val="20"/>
          <w:lang w:eastAsia="ja-JP"/>
        </w:rPr>
      </w:pPr>
      <w:r w:rsidRPr="009747DC">
        <w:rPr>
          <w:rFonts w:ascii="ＭＳ 明朝" w:hAnsi="ＭＳ 明朝" w:hint="eastAsia"/>
          <w:sz w:val="20"/>
          <w:szCs w:val="20"/>
          <w:lang w:eastAsia="ja-JP"/>
        </w:rPr>
        <w:t xml:space="preserve">　</w:t>
      </w:r>
      <w:r w:rsidR="00FE07E5" w:rsidRPr="009747DC">
        <w:rPr>
          <w:rFonts w:ascii="ＭＳ 明朝" w:hAnsi="ＭＳ 明朝" w:hint="eastAsia"/>
          <w:sz w:val="20"/>
          <w:szCs w:val="20"/>
          <w:lang w:eastAsia="ja-JP"/>
        </w:rPr>
        <w:t>４　共同設立法人の将来負担額あん分</w:t>
      </w:r>
    </w:p>
    <w:p w:rsidR="00FE07E5" w:rsidRPr="009747DC" w:rsidRDefault="00FE07E5" w:rsidP="00FE07E5">
      <w:pPr>
        <w:spacing w:before="100" w:beforeAutospacing="1" w:after="100" w:afterAutospacing="1" w:line="320" w:lineRule="exact"/>
        <w:ind w:left="400" w:hangingChars="200" w:hanging="400"/>
        <w:contextualSpacing/>
        <w:rPr>
          <w:rFonts w:ascii="ＭＳ 明朝" w:hAnsi="ＭＳ 明朝"/>
          <w:sz w:val="20"/>
          <w:szCs w:val="20"/>
          <w:lang w:eastAsia="ja-JP"/>
        </w:rPr>
      </w:pPr>
      <w:r w:rsidRPr="009747DC">
        <w:rPr>
          <w:rFonts w:ascii="ＭＳ 明朝" w:hAnsi="ＭＳ 明朝" w:hint="eastAsia"/>
          <w:sz w:val="20"/>
          <w:szCs w:val="20"/>
          <w:lang w:eastAsia="ja-JP"/>
        </w:rPr>
        <w:t xml:space="preserve">　(1)　２</w:t>
      </w:r>
      <w:r w:rsidRPr="009747DC">
        <w:rPr>
          <w:rFonts w:ascii="ＭＳ 明朝" w:hAnsi="ＭＳ 明朝"/>
          <w:sz w:val="20"/>
          <w:szCs w:val="20"/>
          <w:lang w:eastAsia="ja-JP"/>
        </w:rPr>
        <w:t>以上の都道府県又は</w:t>
      </w:r>
      <w:r w:rsidRPr="009747DC">
        <w:rPr>
          <w:rFonts w:ascii="ＭＳ 明朝" w:hAnsi="ＭＳ 明朝" w:hint="eastAsia"/>
          <w:sz w:val="20"/>
          <w:szCs w:val="20"/>
          <w:lang w:eastAsia="ja-JP"/>
        </w:rPr>
        <w:t>２</w:t>
      </w:r>
      <w:r w:rsidRPr="009747DC">
        <w:rPr>
          <w:rFonts w:ascii="ＭＳ 明朝" w:hAnsi="ＭＳ 明朝"/>
          <w:sz w:val="20"/>
          <w:szCs w:val="20"/>
          <w:lang w:eastAsia="ja-JP"/>
        </w:rPr>
        <w:t>以上の都道府県及びそれらの区域内の市が共同して設立した道路公社</w:t>
      </w:r>
      <w:r w:rsidRPr="009747DC">
        <w:rPr>
          <w:rFonts w:ascii="ＭＳ 明朝" w:hAnsi="ＭＳ 明朝" w:hint="eastAsia"/>
          <w:sz w:val="20"/>
          <w:szCs w:val="20"/>
          <w:lang w:eastAsia="ja-JP"/>
        </w:rPr>
        <w:t>の設立団体のみ記入してください。</w:t>
      </w:r>
    </w:p>
    <w:p w:rsidR="00FE07E5" w:rsidRPr="009747DC" w:rsidRDefault="007E336F" w:rsidP="007E336F">
      <w:pPr>
        <w:spacing w:before="100" w:beforeAutospacing="1" w:after="100" w:afterAutospacing="1" w:line="320" w:lineRule="exact"/>
        <w:contextualSpacing/>
        <w:rPr>
          <w:rFonts w:ascii="ＭＳ 明朝" w:hAnsi="ＭＳ 明朝"/>
          <w:sz w:val="20"/>
          <w:szCs w:val="20"/>
          <w:lang w:eastAsia="ja-JP"/>
        </w:rPr>
      </w:pPr>
      <w:r w:rsidRPr="009747DC">
        <w:rPr>
          <w:rFonts w:ascii="ＭＳ 明朝" w:hAnsi="ＭＳ 明朝" w:hint="eastAsia"/>
          <w:sz w:val="20"/>
          <w:szCs w:val="20"/>
          <w:lang w:eastAsia="ja-JP"/>
        </w:rPr>
        <w:t xml:space="preserve">　</w:t>
      </w:r>
      <w:r w:rsidR="00FE07E5" w:rsidRPr="009747DC">
        <w:rPr>
          <w:rFonts w:ascii="ＭＳ 明朝" w:hAnsi="ＭＳ 明朝" w:hint="eastAsia"/>
          <w:sz w:val="20"/>
          <w:szCs w:val="20"/>
          <w:lang w:eastAsia="ja-JP"/>
        </w:rPr>
        <w:t>(2)　ＡＡには、(1)に係る設立団体の地方公共団体名を記入してください。</w:t>
      </w:r>
    </w:p>
    <w:p w:rsidR="00FE07E5" w:rsidRPr="009747DC" w:rsidRDefault="00FE07E5" w:rsidP="00FE07E5">
      <w:pPr>
        <w:spacing w:before="100" w:beforeAutospacing="1" w:after="100" w:afterAutospacing="1" w:line="320" w:lineRule="exact"/>
        <w:contextualSpacing/>
        <w:rPr>
          <w:rFonts w:ascii="ＭＳ 明朝" w:hAnsi="ＭＳ 明朝"/>
          <w:sz w:val="20"/>
          <w:szCs w:val="20"/>
          <w:u w:val="single"/>
          <w:lang w:eastAsia="ja-JP"/>
        </w:rPr>
      </w:pPr>
      <w:r w:rsidRPr="009747DC">
        <w:rPr>
          <w:rFonts w:ascii="ＭＳ 明朝" w:hAnsi="ＭＳ 明朝" w:hint="eastAsia"/>
          <w:sz w:val="20"/>
          <w:szCs w:val="20"/>
          <w:lang w:eastAsia="ja-JP"/>
        </w:rPr>
        <w:t xml:space="preserve">　　　</w:t>
      </w:r>
      <w:r w:rsidRPr="009747DC">
        <w:rPr>
          <w:rFonts w:ascii="ＭＳ 明朝" w:hAnsi="ＭＳ 明朝" w:hint="eastAsia"/>
          <w:sz w:val="20"/>
          <w:szCs w:val="20"/>
          <w:u w:val="single"/>
          <w:lang w:eastAsia="ja-JP"/>
        </w:rPr>
        <w:t>※</w:t>
      </w:r>
      <w:r w:rsidR="00557865" w:rsidRPr="009747DC">
        <w:rPr>
          <w:rFonts w:ascii="ＭＳ 明朝" w:hAnsi="ＭＳ 明朝" w:hint="eastAsia"/>
          <w:sz w:val="20"/>
          <w:szCs w:val="20"/>
          <w:u w:val="single"/>
          <w:lang w:eastAsia="ja-JP"/>
        </w:rPr>
        <w:t>自団体</w:t>
      </w:r>
      <w:r w:rsidRPr="009747DC">
        <w:rPr>
          <w:rFonts w:ascii="ＭＳ 明朝" w:hAnsi="ＭＳ 明朝" w:hint="eastAsia"/>
          <w:sz w:val="20"/>
          <w:szCs w:val="20"/>
          <w:u w:val="single"/>
          <w:lang w:eastAsia="ja-JP"/>
        </w:rPr>
        <w:t>を最初に記入してください。</w:t>
      </w:r>
    </w:p>
    <w:p w:rsidR="00FE07E5" w:rsidRPr="009747DC" w:rsidRDefault="007E336F" w:rsidP="00CE6F56">
      <w:pPr>
        <w:spacing w:before="100" w:beforeAutospacing="1" w:after="100" w:afterAutospacing="1" w:line="320" w:lineRule="exact"/>
        <w:ind w:left="400" w:hangingChars="200" w:hanging="400"/>
        <w:contextualSpacing/>
        <w:rPr>
          <w:rFonts w:ascii="ＭＳ 明朝" w:hAnsi="ＭＳ 明朝"/>
          <w:sz w:val="20"/>
          <w:szCs w:val="20"/>
          <w:lang w:eastAsia="ja-JP"/>
        </w:rPr>
      </w:pPr>
      <w:r w:rsidRPr="009747DC">
        <w:rPr>
          <w:rFonts w:ascii="ＭＳ 明朝" w:hAnsi="ＭＳ 明朝" w:hint="eastAsia"/>
          <w:sz w:val="20"/>
          <w:szCs w:val="20"/>
          <w:lang w:eastAsia="ja-JP"/>
        </w:rPr>
        <w:t xml:space="preserve">　</w:t>
      </w:r>
      <w:r w:rsidR="00FE07E5" w:rsidRPr="009747DC">
        <w:rPr>
          <w:rFonts w:ascii="ＭＳ 明朝" w:hAnsi="ＭＳ 明朝" w:hint="eastAsia"/>
          <w:sz w:val="20"/>
          <w:szCs w:val="20"/>
          <w:lang w:eastAsia="ja-JP"/>
        </w:rPr>
        <w:t>(3)　ＡＢには、公社への各設立団体の出資の割合又は設立団体間で協議の上定めた割合を記入してください。</w:t>
      </w:r>
    </w:p>
    <w:p w:rsidR="00FE07E5" w:rsidRPr="009747DC" w:rsidRDefault="00CE6F56" w:rsidP="00CE6F56">
      <w:pPr>
        <w:spacing w:before="100" w:beforeAutospacing="1" w:after="100" w:afterAutospacing="1" w:line="320" w:lineRule="exact"/>
        <w:contextualSpacing/>
        <w:rPr>
          <w:rFonts w:ascii="ＭＳ 明朝" w:hAnsi="ＭＳ 明朝"/>
          <w:sz w:val="20"/>
          <w:szCs w:val="20"/>
          <w:lang w:eastAsia="ja-JP"/>
        </w:rPr>
      </w:pPr>
      <w:r w:rsidRPr="009747DC">
        <w:rPr>
          <w:rFonts w:ascii="ＭＳ 明朝" w:hAnsi="ＭＳ 明朝" w:hint="eastAsia"/>
          <w:sz w:val="20"/>
          <w:szCs w:val="20"/>
          <w:lang w:eastAsia="ja-JP"/>
        </w:rPr>
        <w:t xml:space="preserve">　</w:t>
      </w:r>
      <w:r w:rsidR="00FE07E5" w:rsidRPr="009747DC">
        <w:rPr>
          <w:rFonts w:ascii="ＭＳ 明朝" w:hAnsi="ＭＳ 明朝" w:hint="eastAsia"/>
          <w:sz w:val="20"/>
          <w:szCs w:val="20"/>
          <w:lang w:eastAsia="ja-JP"/>
        </w:rPr>
        <w:t>(4)　ＡＣは、(3)の結果あん分された各設立団体の将来負担額を記入してください。</w:t>
      </w:r>
    </w:p>
    <w:p w:rsidR="00FE07E5" w:rsidRPr="009747DC" w:rsidRDefault="00CE6F56" w:rsidP="00FE07E5">
      <w:pPr>
        <w:spacing w:before="100" w:beforeAutospacing="1" w:after="100" w:afterAutospacing="1" w:line="320" w:lineRule="exact"/>
        <w:contextualSpacing/>
        <w:rPr>
          <w:rFonts w:ascii="ＭＳ 明朝" w:hAnsi="ＭＳ 明朝"/>
          <w:sz w:val="20"/>
          <w:szCs w:val="20"/>
          <w:lang w:eastAsia="ja-JP"/>
        </w:rPr>
      </w:pPr>
      <w:r w:rsidRPr="009747DC">
        <w:rPr>
          <w:rFonts w:ascii="ＭＳ 明朝" w:hAnsi="ＭＳ 明朝" w:hint="eastAsia"/>
          <w:sz w:val="20"/>
          <w:szCs w:val="20"/>
          <w:lang w:eastAsia="ja-JP"/>
        </w:rPr>
        <w:t xml:space="preserve">　</w:t>
      </w:r>
    </w:p>
    <w:p w:rsidR="00FE07E5" w:rsidRPr="009747DC" w:rsidRDefault="00CE6F56" w:rsidP="00FE07E5">
      <w:pPr>
        <w:spacing w:before="100" w:beforeAutospacing="1" w:after="100" w:afterAutospacing="1" w:line="320" w:lineRule="exact"/>
        <w:contextualSpacing/>
        <w:rPr>
          <w:rFonts w:ascii="ＭＳ 明朝" w:hAnsi="ＭＳ 明朝"/>
          <w:sz w:val="20"/>
          <w:szCs w:val="20"/>
          <w:lang w:eastAsia="ja-JP"/>
        </w:rPr>
      </w:pPr>
      <w:r w:rsidRPr="009747DC">
        <w:rPr>
          <w:rFonts w:ascii="ＭＳ 明朝" w:hAnsi="ＭＳ 明朝" w:hint="eastAsia"/>
          <w:sz w:val="20"/>
          <w:szCs w:val="20"/>
          <w:lang w:eastAsia="ja-JP"/>
        </w:rPr>
        <w:lastRenderedPageBreak/>
        <w:t xml:space="preserve">　</w:t>
      </w:r>
      <w:r w:rsidR="00FE07E5" w:rsidRPr="009747DC">
        <w:rPr>
          <w:rFonts w:ascii="ＭＳ 明朝" w:hAnsi="ＭＳ 明朝" w:hint="eastAsia"/>
          <w:sz w:val="20"/>
          <w:szCs w:val="20"/>
          <w:lang w:eastAsia="ja-JP"/>
        </w:rPr>
        <w:t>(参考)　Ｂ／Ｓ上の負債額</w:t>
      </w:r>
    </w:p>
    <w:p w:rsidR="00FE07E5" w:rsidRPr="009747DC" w:rsidRDefault="00FE07E5" w:rsidP="00FE07E5">
      <w:pPr>
        <w:spacing w:before="100" w:beforeAutospacing="1" w:after="100" w:afterAutospacing="1" w:line="320" w:lineRule="exact"/>
        <w:ind w:left="400" w:hangingChars="200" w:hanging="400"/>
        <w:contextualSpacing/>
        <w:rPr>
          <w:rFonts w:ascii="ＭＳ 明朝" w:hAnsi="ＭＳ 明朝"/>
          <w:sz w:val="20"/>
          <w:szCs w:val="20"/>
          <w:lang w:eastAsia="ja-JP"/>
        </w:rPr>
      </w:pPr>
      <w:r w:rsidRPr="009747DC">
        <w:rPr>
          <w:rFonts w:ascii="ＭＳ 明朝" w:hAnsi="ＭＳ 明朝" w:hint="eastAsia"/>
          <w:sz w:val="20"/>
          <w:szCs w:val="20"/>
          <w:lang w:eastAsia="ja-JP"/>
        </w:rPr>
        <w:t xml:space="preserve">　</w:t>
      </w:r>
      <w:r w:rsidR="00CE6F56" w:rsidRPr="009747DC">
        <w:rPr>
          <w:rFonts w:ascii="ＭＳ 明朝" w:hAnsi="ＭＳ 明朝" w:hint="eastAsia"/>
          <w:sz w:val="20"/>
          <w:szCs w:val="20"/>
          <w:lang w:eastAsia="ja-JP"/>
        </w:rPr>
        <w:t xml:space="preserve">　(1)　</w:t>
      </w:r>
      <w:r w:rsidR="00FE7896" w:rsidRPr="009747DC">
        <w:rPr>
          <w:rFonts w:ascii="ＭＳ 明朝" w:hAnsi="ＭＳ 明朝" w:hint="eastAsia"/>
          <w:sz w:val="20"/>
          <w:szCs w:val="20"/>
          <w:lang w:eastAsia="ja-JP"/>
        </w:rPr>
        <w:t>「Ｂ／Ｓ上の負債額」には、公社の貸借対照表上の負債額を記入してください。</w:t>
      </w:r>
    </w:p>
    <w:p w:rsidR="00FE07E5" w:rsidRPr="009747DC" w:rsidRDefault="00FE07E5" w:rsidP="00CE6F56">
      <w:pPr>
        <w:spacing w:before="100" w:beforeAutospacing="1" w:after="100" w:afterAutospacing="1" w:line="320" w:lineRule="exact"/>
        <w:ind w:left="700" w:hangingChars="350" w:hanging="700"/>
        <w:contextualSpacing/>
        <w:rPr>
          <w:rFonts w:ascii="ＭＳ 明朝" w:hAnsi="ＭＳ 明朝"/>
          <w:sz w:val="20"/>
          <w:szCs w:val="20"/>
          <w:lang w:eastAsia="ja-JP"/>
        </w:rPr>
      </w:pPr>
      <w:r w:rsidRPr="009747DC">
        <w:rPr>
          <w:rFonts w:ascii="ＭＳ 明朝" w:hAnsi="ＭＳ 明朝" w:hint="eastAsia"/>
          <w:sz w:val="20"/>
          <w:szCs w:val="20"/>
          <w:lang w:eastAsia="ja-JP"/>
        </w:rPr>
        <w:t xml:space="preserve">　</w:t>
      </w:r>
      <w:r w:rsidR="00CE6F56" w:rsidRPr="009747DC">
        <w:rPr>
          <w:rFonts w:ascii="ＭＳ 明朝" w:hAnsi="ＭＳ 明朝" w:hint="eastAsia"/>
          <w:sz w:val="20"/>
          <w:szCs w:val="20"/>
          <w:lang w:eastAsia="ja-JP"/>
        </w:rPr>
        <w:t xml:space="preserve">　</w:t>
      </w:r>
      <w:r w:rsidRPr="009747DC">
        <w:rPr>
          <w:rFonts w:ascii="ＭＳ 明朝" w:hAnsi="ＭＳ 明朝" w:hint="eastAsia"/>
          <w:sz w:val="20"/>
          <w:szCs w:val="20"/>
          <w:lang w:eastAsia="ja-JP"/>
        </w:rPr>
        <w:t>(2)</w:t>
      </w:r>
      <w:r w:rsidR="00CE6F56" w:rsidRPr="009747DC">
        <w:rPr>
          <w:rFonts w:ascii="ＭＳ 明朝" w:hAnsi="ＭＳ 明朝" w:hint="eastAsia"/>
          <w:sz w:val="20"/>
          <w:szCs w:val="20"/>
          <w:lang w:eastAsia="ja-JP"/>
        </w:rPr>
        <w:t xml:space="preserve">　</w:t>
      </w:r>
      <w:r w:rsidRPr="009747DC">
        <w:rPr>
          <w:rFonts w:ascii="ＭＳ 明朝" w:hAnsi="ＭＳ 明朝" w:hint="eastAsia"/>
          <w:sz w:val="20"/>
          <w:szCs w:val="20"/>
          <w:lang w:eastAsia="ja-JP"/>
        </w:rPr>
        <w:t>「Ｂ／Ｓ上の道路事業損失</w:t>
      </w:r>
      <w:r w:rsidR="00FB5597" w:rsidRPr="009747DC">
        <w:rPr>
          <w:rFonts w:ascii="ＭＳ 明朝" w:hAnsi="ＭＳ 明朝" w:hint="eastAsia"/>
          <w:sz w:val="20"/>
          <w:szCs w:val="20"/>
          <w:lang w:eastAsia="ja-JP"/>
        </w:rPr>
        <w:t>補てん</w:t>
      </w:r>
      <w:r w:rsidRPr="009747DC">
        <w:rPr>
          <w:rFonts w:ascii="ＭＳ 明朝" w:hAnsi="ＭＳ 明朝" w:hint="eastAsia"/>
          <w:sz w:val="20"/>
          <w:szCs w:val="20"/>
          <w:lang w:eastAsia="ja-JP"/>
        </w:rPr>
        <w:t>引当金額」には、貸借対照表上の道路事業損失</w:t>
      </w:r>
      <w:r w:rsidR="00FB5597" w:rsidRPr="009747DC">
        <w:rPr>
          <w:rFonts w:ascii="ＭＳ 明朝" w:hAnsi="ＭＳ 明朝" w:hint="eastAsia"/>
          <w:sz w:val="20"/>
          <w:szCs w:val="20"/>
          <w:lang w:eastAsia="ja-JP"/>
        </w:rPr>
        <w:t>補てん</w:t>
      </w:r>
      <w:r w:rsidRPr="009747DC">
        <w:rPr>
          <w:rFonts w:ascii="ＭＳ 明朝" w:hAnsi="ＭＳ 明朝" w:hint="eastAsia"/>
          <w:sz w:val="20"/>
          <w:szCs w:val="20"/>
          <w:lang w:eastAsia="ja-JP"/>
        </w:rPr>
        <w:t>引当金の額を記入してください。</w:t>
      </w:r>
    </w:p>
    <w:p w:rsidR="00FE07E5" w:rsidRPr="009747DC" w:rsidRDefault="00FE07E5" w:rsidP="00CE6F56">
      <w:pPr>
        <w:spacing w:before="100" w:beforeAutospacing="1" w:after="100" w:afterAutospacing="1" w:line="320" w:lineRule="exact"/>
        <w:ind w:left="700" w:hangingChars="350" w:hanging="700"/>
        <w:contextualSpacing/>
        <w:rPr>
          <w:rFonts w:ascii="ＭＳ 明朝" w:hAnsi="ＭＳ 明朝"/>
          <w:sz w:val="20"/>
          <w:szCs w:val="20"/>
          <w:lang w:eastAsia="ja-JP"/>
        </w:rPr>
      </w:pPr>
      <w:r w:rsidRPr="009747DC">
        <w:rPr>
          <w:rFonts w:ascii="ＭＳ 明朝" w:hAnsi="ＭＳ 明朝" w:hint="eastAsia"/>
          <w:sz w:val="20"/>
          <w:szCs w:val="20"/>
          <w:lang w:eastAsia="ja-JP"/>
        </w:rPr>
        <w:t xml:space="preserve">　</w:t>
      </w:r>
      <w:r w:rsidR="00CE6F56" w:rsidRPr="009747DC">
        <w:rPr>
          <w:rFonts w:ascii="ＭＳ 明朝" w:hAnsi="ＭＳ 明朝" w:hint="eastAsia"/>
          <w:sz w:val="20"/>
          <w:szCs w:val="20"/>
          <w:lang w:eastAsia="ja-JP"/>
        </w:rPr>
        <w:t xml:space="preserve">　</w:t>
      </w:r>
      <w:r w:rsidRPr="009747DC">
        <w:rPr>
          <w:rFonts w:ascii="ＭＳ 明朝" w:hAnsi="ＭＳ 明朝" w:hint="eastAsia"/>
          <w:sz w:val="20"/>
          <w:szCs w:val="20"/>
          <w:lang w:eastAsia="ja-JP"/>
        </w:rPr>
        <w:t>(3)</w:t>
      </w:r>
      <w:r w:rsidR="00CE6F56" w:rsidRPr="009747DC">
        <w:rPr>
          <w:rFonts w:ascii="ＭＳ 明朝" w:hAnsi="ＭＳ 明朝" w:hint="eastAsia"/>
          <w:sz w:val="20"/>
          <w:szCs w:val="20"/>
          <w:lang w:eastAsia="ja-JP"/>
        </w:rPr>
        <w:t xml:space="preserve">　</w:t>
      </w:r>
      <w:r w:rsidRPr="009747DC">
        <w:rPr>
          <w:rFonts w:ascii="ＭＳ 明朝" w:hAnsi="ＭＳ 明朝" w:hint="eastAsia"/>
          <w:sz w:val="20"/>
          <w:szCs w:val="20"/>
          <w:lang w:eastAsia="ja-JP"/>
        </w:rPr>
        <w:t>「道路事業損失</w:t>
      </w:r>
      <w:r w:rsidR="00FB5597" w:rsidRPr="009747DC">
        <w:rPr>
          <w:rFonts w:ascii="ＭＳ 明朝" w:hAnsi="ＭＳ 明朝" w:hint="eastAsia"/>
          <w:sz w:val="20"/>
          <w:szCs w:val="20"/>
          <w:lang w:eastAsia="ja-JP"/>
        </w:rPr>
        <w:t>補てん</w:t>
      </w:r>
      <w:r w:rsidRPr="009747DC">
        <w:rPr>
          <w:rFonts w:ascii="ＭＳ 明朝" w:hAnsi="ＭＳ 明朝" w:hint="eastAsia"/>
          <w:sz w:val="20"/>
          <w:szCs w:val="20"/>
          <w:lang w:eastAsia="ja-JP"/>
        </w:rPr>
        <w:t>引当金からの借入金残高」は、公社において道路事業損失</w:t>
      </w:r>
      <w:r w:rsidR="00FB5597" w:rsidRPr="009747DC">
        <w:rPr>
          <w:rFonts w:ascii="ＭＳ 明朝" w:hAnsi="ＭＳ 明朝" w:hint="eastAsia"/>
          <w:sz w:val="20"/>
          <w:szCs w:val="20"/>
          <w:lang w:eastAsia="ja-JP"/>
        </w:rPr>
        <w:t>補てん</w:t>
      </w:r>
      <w:r w:rsidRPr="009747DC">
        <w:rPr>
          <w:rFonts w:ascii="ＭＳ 明朝" w:hAnsi="ＭＳ 明朝" w:hint="eastAsia"/>
          <w:sz w:val="20"/>
          <w:szCs w:val="20"/>
          <w:lang w:eastAsia="ja-JP"/>
        </w:rPr>
        <w:t>引当金から、すでに借入金の償還等に充てた額（実際に現金・預金等として保有していない額）を記入してください。</w:t>
      </w:r>
    </w:p>
    <w:p w:rsidR="00FE07E5" w:rsidRDefault="00FE07E5" w:rsidP="00F76F69">
      <w:pPr>
        <w:spacing w:before="100" w:beforeAutospacing="1" w:after="100" w:afterAutospacing="1" w:line="320" w:lineRule="exact"/>
        <w:ind w:left="700" w:hangingChars="350" w:hanging="700"/>
        <w:contextualSpacing/>
        <w:rPr>
          <w:rFonts w:ascii="ＭＳ 明朝" w:hAnsi="ＭＳ 明朝"/>
          <w:sz w:val="20"/>
          <w:szCs w:val="20"/>
          <w:lang w:eastAsia="ja-JP"/>
        </w:rPr>
      </w:pPr>
      <w:r w:rsidRPr="009747DC">
        <w:rPr>
          <w:rFonts w:ascii="ＭＳ 明朝" w:hAnsi="ＭＳ 明朝" w:hint="eastAsia"/>
          <w:sz w:val="20"/>
          <w:szCs w:val="20"/>
          <w:lang w:eastAsia="ja-JP"/>
        </w:rPr>
        <w:t xml:space="preserve">　　※</w:t>
      </w:r>
      <w:r w:rsidR="00CE6F56" w:rsidRPr="009747DC">
        <w:rPr>
          <w:rFonts w:ascii="ＭＳ 明朝" w:hAnsi="ＭＳ 明朝" w:hint="eastAsia"/>
          <w:sz w:val="20"/>
          <w:szCs w:val="20"/>
          <w:lang w:eastAsia="ja-JP"/>
        </w:rPr>
        <w:t xml:space="preserve">　</w:t>
      </w:r>
      <w:r w:rsidRPr="009747DC">
        <w:rPr>
          <w:rFonts w:ascii="ＭＳ 明朝" w:hAnsi="ＭＳ 明朝" w:hint="eastAsia"/>
          <w:sz w:val="20"/>
          <w:szCs w:val="20"/>
          <w:lang w:eastAsia="ja-JP"/>
        </w:rPr>
        <w:t>「Ｂ／Ｓ上の道路事業損失補てん引当金額」－「道路事業損失補てん引当金からの借入金残高」＝「道路事業損失補てん引当金残高（</w:t>
      </w:r>
      <w:r w:rsidR="00E22225" w:rsidRPr="009747DC">
        <w:rPr>
          <w:rFonts w:ascii="ＭＳ 明朝" w:hAnsi="ＭＳ 明朝" w:hint="eastAsia"/>
          <w:sz w:val="20"/>
          <w:szCs w:val="20"/>
          <w:lang w:eastAsia="ja-JP"/>
        </w:rPr>
        <w:t>Ｚ</w:t>
      </w:r>
      <w:r w:rsidRPr="009747DC">
        <w:rPr>
          <w:rFonts w:ascii="ＭＳ 明朝" w:hAnsi="ＭＳ 明朝" w:hint="eastAsia"/>
          <w:sz w:val="20"/>
          <w:szCs w:val="20"/>
          <w:lang w:eastAsia="ja-JP"/>
        </w:rPr>
        <w:t>）」となります。</w:t>
      </w:r>
    </w:p>
    <w:p w:rsidR="0055152A" w:rsidRDefault="0055152A" w:rsidP="00F76F69">
      <w:pPr>
        <w:spacing w:before="100" w:beforeAutospacing="1" w:after="100" w:afterAutospacing="1" w:line="320" w:lineRule="exact"/>
        <w:ind w:left="700" w:hangingChars="350" w:hanging="700"/>
        <w:contextualSpacing/>
        <w:rPr>
          <w:rFonts w:ascii="ＭＳ 明朝" w:hAnsi="ＭＳ 明朝"/>
          <w:sz w:val="20"/>
          <w:szCs w:val="20"/>
          <w:lang w:eastAsia="ja-JP"/>
        </w:rPr>
      </w:pPr>
    </w:p>
    <w:p w:rsidR="0055152A" w:rsidRPr="009747DC" w:rsidRDefault="0055152A" w:rsidP="00F76F69">
      <w:pPr>
        <w:spacing w:before="100" w:beforeAutospacing="1" w:after="100" w:afterAutospacing="1" w:line="320" w:lineRule="exact"/>
        <w:ind w:left="700" w:hangingChars="350" w:hanging="700"/>
        <w:contextualSpacing/>
        <w:rPr>
          <w:rFonts w:ascii="ＭＳ 明朝" w:hAnsi="ＭＳ 明朝"/>
          <w:sz w:val="20"/>
          <w:szCs w:val="20"/>
          <w:lang w:eastAsia="ja-JP"/>
        </w:rPr>
      </w:pPr>
    </w:p>
    <w:p w:rsidR="000D1677" w:rsidRPr="009747DC" w:rsidRDefault="008B3C07" w:rsidP="00DA0303">
      <w:pPr>
        <w:spacing w:before="100" w:beforeAutospacing="1" w:after="100" w:afterAutospacing="1" w:line="360" w:lineRule="exact"/>
        <w:contextualSpacing/>
        <w:jc w:val="center"/>
        <w:rPr>
          <w:rFonts w:ascii="ＭＳ ゴシック" w:eastAsia="ＭＳ ゴシック" w:hAnsi="ＭＳ ゴシック"/>
          <w:sz w:val="20"/>
          <w:szCs w:val="20"/>
          <w:lang w:eastAsia="ja-JP"/>
        </w:rPr>
      </w:pPr>
      <w:r w:rsidRPr="009747DC">
        <w:rPr>
          <w:rFonts w:ascii="ＭＳ ゴシック" w:eastAsia="ＭＳ ゴシック" w:hAnsi="ＭＳ ゴシック" w:hint="eastAsia"/>
          <w:bdr w:val="single" w:sz="4" w:space="0" w:color="auto"/>
          <w:lang w:eastAsia="ja-JP"/>
        </w:rPr>
        <w:t xml:space="preserve">４⑥Ｂ～Ｄ表　</w:t>
      </w:r>
      <w:r w:rsidR="00115C0D" w:rsidRPr="009747DC">
        <w:rPr>
          <w:rFonts w:ascii="ＭＳ ゴシック" w:eastAsia="ＭＳ ゴシック" w:hAnsi="ＭＳ ゴシック" w:hint="eastAsia"/>
          <w:bdr w:val="single" w:sz="4" w:space="0" w:color="auto"/>
          <w:lang w:eastAsia="ja-JP"/>
        </w:rPr>
        <w:t>土地開発公社</w:t>
      </w:r>
      <w:r w:rsidR="008608CD" w:rsidRPr="009747DC">
        <w:rPr>
          <w:rFonts w:ascii="ＭＳ ゴシック" w:eastAsia="ＭＳ ゴシック" w:hAnsi="ＭＳ ゴシック" w:hint="eastAsia"/>
          <w:bdr w:val="single" w:sz="4" w:space="0" w:color="auto"/>
          <w:lang w:eastAsia="ja-JP"/>
        </w:rPr>
        <w:t>の負債額</w:t>
      </w:r>
      <w:r w:rsidRPr="009747DC">
        <w:rPr>
          <w:rFonts w:ascii="ＭＳ ゴシック" w:eastAsia="ＭＳ ゴシック" w:hAnsi="ＭＳ ゴシック" w:hint="eastAsia"/>
          <w:bdr w:val="single" w:sz="4" w:space="0" w:color="auto"/>
          <w:lang w:eastAsia="ja-JP"/>
        </w:rPr>
        <w:t xml:space="preserve"> </w:t>
      </w:r>
    </w:p>
    <w:p w:rsidR="00F56D74" w:rsidRPr="009747DC" w:rsidRDefault="00CE6F56" w:rsidP="00CE6F56">
      <w:pPr>
        <w:spacing w:before="100" w:beforeAutospacing="1" w:after="100" w:afterAutospacing="1" w:line="320" w:lineRule="exact"/>
        <w:contextualSpacing/>
        <w:rPr>
          <w:rFonts w:ascii="ＭＳ 明朝" w:hAnsi="ＭＳ 明朝"/>
          <w:sz w:val="20"/>
          <w:szCs w:val="20"/>
          <w:lang w:eastAsia="ja-JP"/>
        </w:rPr>
      </w:pPr>
      <w:r w:rsidRPr="009747DC">
        <w:rPr>
          <w:rFonts w:ascii="ＭＳ 明朝" w:hAnsi="ＭＳ 明朝" w:hint="eastAsia"/>
          <w:sz w:val="20"/>
          <w:szCs w:val="20"/>
          <w:lang w:eastAsia="ja-JP"/>
        </w:rPr>
        <w:t xml:space="preserve">　</w:t>
      </w:r>
    </w:p>
    <w:p w:rsidR="004435CA" w:rsidRPr="00644DAA" w:rsidRDefault="00CE6F56" w:rsidP="00CE6F56">
      <w:pPr>
        <w:spacing w:before="100" w:beforeAutospacing="1" w:after="100" w:afterAutospacing="1" w:line="320" w:lineRule="exact"/>
        <w:ind w:left="400" w:hangingChars="200" w:hanging="400"/>
        <w:contextualSpacing/>
        <w:rPr>
          <w:rFonts w:ascii="ＭＳ 明朝" w:hAnsi="ＭＳ 明朝"/>
          <w:sz w:val="20"/>
          <w:szCs w:val="20"/>
          <w:lang w:eastAsia="ja-JP"/>
        </w:rPr>
      </w:pPr>
      <w:r w:rsidRPr="009747DC">
        <w:rPr>
          <w:rFonts w:ascii="ＭＳ 明朝" w:hAnsi="ＭＳ 明朝" w:hint="eastAsia"/>
          <w:sz w:val="20"/>
          <w:szCs w:val="20"/>
          <w:lang w:eastAsia="ja-JP"/>
        </w:rPr>
        <w:t xml:space="preserve">　</w:t>
      </w:r>
      <w:r w:rsidR="004435CA" w:rsidRPr="009747DC">
        <w:rPr>
          <w:rFonts w:ascii="ＭＳ 明朝" w:hAnsi="ＭＳ 明朝" w:hint="eastAsia"/>
          <w:sz w:val="20"/>
          <w:szCs w:val="20"/>
          <w:lang w:eastAsia="ja-JP"/>
        </w:rPr>
        <w:t xml:space="preserve">１　</w:t>
      </w:r>
      <w:r w:rsidR="00D8278B" w:rsidRPr="009747DC">
        <w:rPr>
          <w:rFonts w:ascii="ＭＳ 明朝" w:hAnsi="ＭＳ 明朝" w:hint="eastAsia"/>
          <w:sz w:val="20"/>
          <w:szCs w:val="20"/>
          <w:lang w:eastAsia="ja-JP"/>
        </w:rPr>
        <w:t>本様式</w:t>
      </w:r>
      <w:r w:rsidR="000D1677" w:rsidRPr="009747DC">
        <w:rPr>
          <w:rFonts w:ascii="ＭＳ 明朝" w:hAnsi="ＭＳ 明朝" w:hint="eastAsia"/>
          <w:sz w:val="20"/>
          <w:szCs w:val="20"/>
          <w:lang w:eastAsia="ja-JP"/>
        </w:rPr>
        <w:t>は、設立法人の負債の額等に係る一般会計等負担見込額のうち、「当該地方公共団体が設立した土地</w:t>
      </w:r>
      <w:r w:rsidR="000D1677" w:rsidRPr="00644DAA">
        <w:rPr>
          <w:rFonts w:ascii="ＭＳ 明朝" w:hAnsi="ＭＳ 明朝" w:hint="eastAsia"/>
          <w:sz w:val="20"/>
          <w:szCs w:val="20"/>
          <w:lang w:eastAsia="ja-JP"/>
        </w:rPr>
        <w:t>開発公社の負債」（省令第12条第2号）又は「土地開発公社の債務について</w:t>
      </w:r>
      <w:r w:rsidR="00EA55C6" w:rsidRPr="00644DAA">
        <w:rPr>
          <w:rFonts w:ascii="ＭＳ 明朝" w:hAnsi="ＭＳ 明朝" w:hint="eastAsia"/>
          <w:sz w:val="20"/>
          <w:szCs w:val="20"/>
          <w:lang w:eastAsia="ja-JP"/>
        </w:rPr>
        <w:t>損失補償又は</w:t>
      </w:r>
      <w:r w:rsidR="000D1677" w:rsidRPr="00644DAA">
        <w:rPr>
          <w:rFonts w:ascii="ＭＳ 明朝" w:hAnsi="ＭＳ 明朝" w:hint="eastAsia"/>
          <w:sz w:val="20"/>
          <w:szCs w:val="20"/>
          <w:lang w:eastAsia="ja-JP"/>
        </w:rPr>
        <w:t>保証をしている設立団体以外の地方公共団体における当該</w:t>
      </w:r>
      <w:r w:rsidR="00EA55C6" w:rsidRPr="00644DAA">
        <w:rPr>
          <w:rFonts w:ascii="ＭＳ 明朝" w:hAnsi="ＭＳ 明朝" w:hint="eastAsia"/>
          <w:sz w:val="20"/>
          <w:szCs w:val="20"/>
          <w:lang w:eastAsia="ja-JP"/>
        </w:rPr>
        <w:t>損失補償又は</w:t>
      </w:r>
      <w:r w:rsidR="000D1677" w:rsidRPr="00644DAA">
        <w:rPr>
          <w:rFonts w:ascii="ＭＳ 明朝" w:hAnsi="ＭＳ 明朝" w:hint="eastAsia"/>
          <w:sz w:val="20"/>
          <w:szCs w:val="20"/>
          <w:lang w:eastAsia="ja-JP"/>
        </w:rPr>
        <w:t>保証</w:t>
      </w:r>
      <w:r w:rsidR="00EA55C6" w:rsidRPr="00644DAA">
        <w:rPr>
          <w:rFonts w:ascii="ＭＳ 明朝" w:hAnsi="ＭＳ 明朝" w:hint="eastAsia"/>
          <w:sz w:val="20"/>
          <w:szCs w:val="20"/>
          <w:lang w:eastAsia="ja-JP"/>
        </w:rPr>
        <w:t>に係る</w:t>
      </w:r>
      <w:r w:rsidR="000D1677" w:rsidRPr="00644DAA">
        <w:rPr>
          <w:rFonts w:ascii="ＭＳ 明朝" w:hAnsi="ＭＳ 明朝" w:hint="eastAsia"/>
          <w:sz w:val="20"/>
          <w:szCs w:val="20"/>
          <w:lang w:eastAsia="ja-JP"/>
        </w:rPr>
        <w:t>債務」（省令第</w:t>
      </w:r>
      <w:r w:rsidR="00B94362" w:rsidRPr="00644DAA">
        <w:rPr>
          <w:rFonts w:ascii="ＭＳ 明朝" w:hAnsi="ＭＳ 明朝" w:hint="eastAsia"/>
          <w:sz w:val="20"/>
          <w:szCs w:val="20"/>
          <w:lang w:eastAsia="ja-JP"/>
        </w:rPr>
        <w:t>14</w:t>
      </w:r>
      <w:r w:rsidR="000D1677" w:rsidRPr="00644DAA">
        <w:rPr>
          <w:rFonts w:ascii="ＭＳ 明朝" w:hAnsi="ＭＳ 明朝" w:hint="eastAsia"/>
          <w:sz w:val="20"/>
          <w:szCs w:val="20"/>
          <w:lang w:eastAsia="ja-JP"/>
        </w:rPr>
        <w:t>条第</w:t>
      </w:r>
      <w:r w:rsidR="00B94362" w:rsidRPr="00644DAA">
        <w:rPr>
          <w:rFonts w:ascii="ＭＳ 明朝" w:hAnsi="ＭＳ 明朝" w:hint="eastAsia"/>
          <w:sz w:val="20"/>
          <w:szCs w:val="20"/>
          <w:lang w:eastAsia="ja-JP"/>
        </w:rPr>
        <w:t>1</w:t>
      </w:r>
      <w:r w:rsidR="000D1677" w:rsidRPr="00644DAA">
        <w:rPr>
          <w:rFonts w:ascii="ＭＳ 明朝" w:hAnsi="ＭＳ 明朝" w:hint="eastAsia"/>
          <w:sz w:val="20"/>
          <w:szCs w:val="20"/>
          <w:lang w:eastAsia="ja-JP"/>
        </w:rPr>
        <w:t>号）</w:t>
      </w:r>
      <w:r w:rsidR="00356962" w:rsidRPr="00644DAA">
        <w:rPr>
          <w:rFonts w:ascii="ＭＳ 明朝" w:hAnsi="ＭＳ 明朝" w:hint="eastAsia"/>
          <w:sz w:val="20"/>
          <w:szCs w:val="20"/>
          <w:lang w:eastAsia="ja-JP"/>
        </w:rPr>
        <w:t>の額</w:t>
      </w:r>
      <w:r w:rsidR="000D1677" w:rsidRPr="00644DAA">
        <w:rPr>
          <w:rFonts w:ascii="ＭＳ 明朝" w:hAnsi="ＭＳ 明朝" w:hint="eastAsia"/>
          <w:sz w:val="20"/>
          <w:szCs w:val="20"/>
          <w:lang w:eastAsia="ja-JP"/>
        </w:rPr>
        <w:t>を</w:t>
      </w:r>
      <w:r w:rsidR="00356962" w:rsidRPr="00644DAA">
        <w:rPr>
          <w:rFonts w:ascii="ＭＳ 明朝" w:hAnsi="ＭＳ 明朝" w:hint="eastAsia"/>
          <w:sz w:val="20"/>
          <w:szCs w:val="20"/>
          <w:lang w:eastAsia="ja-JP"/>
        </w:rPr>
        <w:t>算定</w:t>
      </w:r>
      <w:r w:rsidR="000D1677" w:rsidRPr="00644DAA">
        <w:rPr>
          <w:rFonts w:ascii="ＭＳ 明朝" w:hAnsi="ＭＳ 明朝" w:hint="eastAsia"/>
          <w:sz w:val="20"/>
          <w:szCs w:val="20"/>
          <w:lang w:eastAsia="ja-JP"/>
        </w:rPr>
        <w:t>するものです。</w:t>
      </w:r>
    </w:p>
    <w:p w:rsidR="00995F9C" w:rsidRPr="00644DAA" w:rsidRDefault="00202485" w:rsidP="00202485">
      <w:pPr>
        <w:spacing w:before="100" w:beforeAutospacing="1" w:after="100" w:afterAutospacing="1" w:line="320" w:lineRule="exact"/>
        <w:contextualSpacing/>
        <w:rPr>
          <w:rFonts w:ascii="ＭＳ 明朝" w:hAnsi="ＭＳ 明朝"/>
          <w:sz w:val="20"/>
          <w:szCs w:val="20"/>
          <w:lang w:eastAsia="ja-JP"/>
        </w:rPr>
      </w:pPr>
      <w:r w:rsidRPr="00644DAA">
        <w:rPr>
          <w:rFonts w:ascii="ＭＳ 明朝" w:hAnsi="ＭＳ 明朝" w:hint="eastAsia"/>
          <w:sz w:val="20"/>
          <w:szCs w:val="20"/>
          <w:lang w:eastAsia="ja-JP"/>
        </w:rPr>
        <w:t xml:space="preserve">　　(1)</w:t>
      </w:r>
      <w:r w:rsidR="00995F9C" w:rsidRPr="00644DAA">
        <w:rPr>
          <w:rFonts w:ascii="ＭＳ 明朝" w:hAnsi="ＭＳ 明朝" w:hint="eastAsia"/>
          <w:sz w:val="20"/>
          <w:szCs w:val="20"/>
          <w:lang w:eastAsia="ja-JP"/>
        </w:rPr>
        <w:t>設立団体として負担することが見込まれる額（省令第12条第2号）</w:t>
      </w:r>
    </w:p>
    <w:p w:rsidR="00995F9C" w:rsidRPr="00644DAA" w:rsidRDefault="00202485" w:rsidP="00202485">
      <w:pPr>
        <w:spacing w:before="100" w:beforeAutospacing="1" w:after="100" w:afterAutospacing="1" w:line="320" w:lineRule="exact"/>
        <w:ind w:left="800" w:hangingChars="400" w:hanging="800"/>
        <w:contextualSpacing/>
        <w:rPr>
          <w:rFonts w:ascii="ＭＳ 明朝" w:hAnsi="ＭＳ 明朝"/>
          <w:sz w:val="20"/>
          <w:szCs w:val="20"/>
          <w:lang w:eastAsia="ja-JP"/>
        </w:rPr>
      </w:pPr>
      <w:r w:rsidRPr="00644DAA">
        <w:rPr>
          <w:rFonts w:ascii="ＭＳ 明朝" w:hAnsi="ＭＳ 明朝" w:hint="eastAsia"/>
          <w:sz w:val="20"/>
          <w:szCs w:val="20"/>
          <w:lang w:eastAsia="ja-JP"/>
        </w:rPr>
        <w:t xml:space="preserve">　　　</w:t>
      </w:r>
      <w:r w:rsidR="00995F9C" w:rsidRPr="00644DAA">
        <w:rPr>
          <w:rFonts w:ascii="ＭＳ 明朝" w:hAnsi="ＭＳ 明朝" w:hint="eastAsia"/>
          <w:sz w:val="20"/>
          <w:szCs w:val="20"/>
          <w:lang w:eastAsia="ja-JP"/>
        </w:rPr>
        <w:t>→　土地開発公社の負債から、当該土地開発公社が所有する土地の取得価額等を控除したものを、将来負担額とするもの。</w:t>
      </w:r>
    </w:p>
    <w:p w:rsidR="00202485" w:rsidRPr="00644DAA" w:rsidRDefault="00202485" w:rsidP="00202485">
      <w:pPr>
        <w:spacing w:before="100" w:beforeAutospacing="1" w:after="100" w:afterAutospacing="1" w:line="320" w:lineRule="exact"/>
        <w:contextualSpacing/>
        <w:rPr>
          <w:rFonts w:ascii="ＭＳ 明朝" w:hAnsi="ＭＳ 明朝"/>
          <w:sz w:val="20"/>
          <w:szCs w:val="20"/>
          <w:lang w:eastAsia="ja-JP"/>
        </w:rPr>
      </w:pPr>
      <w:r w:rsidRPr="00644DAA">
        <w:rPr>
          <w:rFonts w:ascii="ＭＳ 明朝" w:hAnsi="ＭＳ 明朝" w:hint="eastAsia"/>
          <w:sz w:val="20"/>
          <w:szCs w:val="20"/>
          <w:lang w:eastAsia="ja-JP"/>
        </w:rPr>
        <w:t xml:space="preserve">　　(2)</w:t>
      </w:r>
      <w:r w:rsidR="00995F9C" w:rsidRPr="00644DAA">
        <w:rPr>
          <w:rFonts w:ascii="ＭＳ 明朝" w:hAnsi="ＭＳ 明朝" w:hint="eastAsia"/>
          <w:sz w:val="20"/>
          <w:szCs w:val="20"/>
          <w:lang w:eastAsia="ja-JP"/>
        </w:rPr>
        <w:t>設立団体以外の地方公共団体として負担することが見込まれる額（省令第</w:t>
      </w:r>
      <w:r w:rsidR="00B94362" w:rsidRPr="00644DAA">
        <w:rPr>
          <w:rFonts w:ascii="ＭＳ 明朝" w:hAnsi="ＭＳ 明朝" w:hint="eastAsia"/>
          <w:sz w:val="20"/>
          <w:szCs w:val="20"/>
          <w:lang w:eastAsia="ja-JP"/>
        </w:rPr>
        <w:t>14</w:t>
      </w:r>
      <w:r w:rsidR="00995F9C" w:rsidRPr="00644DAA">
        <w:rPr>
          <w:rFonts w:ascii="ＭＳ 明朝" w:hAnsi="ＭＳ 明朝" w:hint="eastAsia"/>
          <w:sz w:val="20"/>
          <w:szCs w:val="20"/>
          <w:lang w:eastAsia="ja-JP"/>
        </w:rPr>
        <w:t>条第</w:t>
      </w:r>
      <w:r w:rsidR="00B94362" w:rsidRPr="00644DAA">
        <w:rPr>
          <w:rFonts w:ascii="ＭＳ 明朝" w:hAnsi="ＭＳ 明朝" w:hint="eastAsia"/>
          <w:sz w:val="20"/>
          <w:szCs w:val="20"/>
          <w:lang w:eastAsia="ja-JP"/>
        </w:rPr>
        <w:t>1</w:t>
      </w:r>
      <w:r w:rsidR="00995F9C" w:rsidRPr="00644DAA">
        <w:rPr>
          <w:rFonts w:ascii="ＭＳ 明朝" w:hAnsi="ＭＳ 明朝" w:hint="eastAsia"/>
          <w:sz w:val="20"/>
          <w:szCs w:val="20"/>
          <w:lang w:eastAsia="ja-JP"/>
        </w:rPr>
        <w:t>号）</w:t>
      </w:r>
    </w:p>
    <w:p w:rsidR="00995F9C" w:rsidRPr="00644DAA" w:rsidRDefault="00202485" w:rsidP="00202485">
      <w:pPr>
        <w:spacing w:before="100" w:beforeAutospacing="1" w:after="100" w:afterAutospacing="1" w:line="320" w:lineRule="exact"/>
        <w:ind w:left="800" w:hangingChars="400" w:hanging="800"/>
        <w:contextualSpacing/>
        <w:rPr>
          <w:rFonts w:ascii="ＭＳ 明朝" w:hAnsi="ＭＳ 明朝"/>
          <w:sz w:val="20"/>
          <w:szCs w:val="20"/>
          <w:lang w:eastAsia="ja-JP"/>
        </w:rPr>
      </w:pPr>
      <w:r w:rsidRPr="00644DAA">
        <w:rPr>
          <w:rFonts w:ascii="ＭＳ 明朝" w:hAnsi="ＭＳ 明朝" w:hint="eastAsia"/>
          <w:sz w:val="20"/>
          <w:szCs w:val="20"/>
          <w:lang w:eastAsia="ja-JP"/>
        </w:rPr>
        <w:t xml:space="preserve">　　　</w:t>
      </w:r>
      <w:r w:rsidR="00995F9C" w:rsidRPr="00644DAA">
        <w:rPr>
          <w:rFonts w:ascii="ＭＳ 明朝" w:hAnsi="ＭＳ 明朝" w:hint="eastAsia"/>
          <w:sz w:val="20"/>
          <w:szCs w:val="20"/>
          <w:lang w:eastAsia="ja-JP"/>
        </w:rPr>
        <w:t>→　損失補償又は保証に係る債務から、当該土地の取得のために借り入れた借入金について損失補償又は保証を行っている当該土地の取得価額等を控除したものを、将来負担額とするもの。</w:t>
      </w:r>
    </w:p>
    <w:p w:rsidR="00D423B7" w:rsidRPr="00644DAA" w:rsidRDefault="00CE6F56" w:rsidP="00CE6F56">
      <w:pPr>
        <w:spacing w:before="100" w:beforeAutospacing="1" w:after="100" w:afterAutospacing="1" w:line="320" w:lineRule="exact"/>
        <w:contextualSpacing/>
        <w:rPr>
          <w:rFonts w:ascii="ＭＳ 明朝" w:hAnsi="ＭＳ 明朝"/>
          <w:sz w:val="20"/>
          <w:szCs w:val="20"/>
          <w:lang w:eastAsia="ja-JP"/>
        </w:rPr>
      </w:pPr>
      <w:r w:rsidRPr="00644DAA">
        <w:rPr>
          <w:rFonts w:ascii="ＭＳ 明朝" w:hAnsi="ＭＳ 明朝" w:hint="eastAsia"/>
          <w:sz w:val="20"/>
          <w:szCs w:val="20"/>
          <w:lang w:eastAsia="ja-JP"/>
        </w:rPr>
        <w:t xml:space="preserve">　</w:t>
      </w:r>
    </w:p>
    <w:p w:rsidR="000D1677" w:rsidRPr="009747DC" w:rsidRDefault="00CE6F56" w:rsidP="00CE6F56">
      <w:pPr>
        <w:spacing w:before="100" w:beforeAutospacing="1" w:after="100" w:afterAutospacing="1" w:line="320" w:lineRule="exact"/>
        <w:ind w:left="400" w:hangingChars="200" w:hanging="400"/>
        <w:contextualSpacing/>
        <w:rPr>
          <w:rFonts w:ascii="ＭＳ 明朝" w:hAnsi="ＭＳ 明朝"/>
          <w:sz w:val="20"/>
          <w:szCs w:val="20"/>
          <w:lang w:eastAsia="ja-JP"/>
        </w:rPr>
      </w:pPr>
      <w:r w:rsidRPr="009747DC">
        <w:rPr>
          <w:rFonts w:ascii="ＭＳ 明朝" w:hAnsi="ＭＳ 明朝" w:hint="eastAsia"/>
          <w:sz w:val="20"/>
          <w:szCs w:val="20"/>
          <w:lang w:eastAsia="ja-JP"/>
        </w:rPr>
        <w:t xml:space="preserve">　</w:t>
      </w:r>
      <w:r w:rsidR="005B79AB" w:rsidRPr="009747DC">
        <w:rPr>
          <w:rFonts w:ascii="ＭＳ 明朝" w:hAnsi="ＭＳ 明朝" w:hint="eastAsia"/>
          <w:sz w:val="20"/>
          <w:szCs w:val="20"/>
          <w:lang w:eastAsia="ja-JP"/>
        </w:rPr>
        <w:t>２　土地開発公社を設立した地方公共団体にあっては、（４⑥Ｂ表）「土地開発公社の負債」</w:t>
      </w:r>
      <w:r w:rsidR="00EA55C6" w:rsidRPr="009747DC">
        <w:rPr>
          <w:rFonts w:ascii="ＭＳ 明朝" w:hAnsi="ＭＳ 明朝" w:hint="eastAsia"/>
          <w:sz w:val="20"/>
          <w:szCs w:val="20"/>
          <w:lang w:eastAsia="ja-JP"/>
        </w:rPr>
        <w:t>、</w:t>
      </w:r>
      <w:r w:rsidR="000D292E" w:rsidRPr="009747DC">
        <w:rPr>
          <w:rFonts w:ascii="ＭＳ 明朝" w:hAnsi="ＭＳ 明朝" w:hint="eastAsia"/>
          <w:sz w:val="20"/>
          <w:szCs w:val="20"/>
          <w:lang w:eastAsia="ja-JP"/>
        </w:rPr>
        <w:t>（４⑥Ｃ</w:t>
      </w:r>
      <w:r w:rsidR="000D1677" w:rsidRPr="009747DC">
        <w:rPr>
          <w:rFonts w:ascii="ＭＳ 明朝" w:hAnsi="ＭＳ 明朝" w:hint="eastAsia"/>
          <w:sz w:val="20"/>
          <w:szCs w:val="20"/>
          <w:lang w:eastAsia="ja-JP"/>
        </w:rPr>
        <w:t>表）「土地開発公社の負債の内訳」に数値を記入して</w:t>
      </w:r>
      <w:r w:rsidR="00356962" w:rsidRPr="009747DC">
        <w:rPr>
          <w:rFonts w:ascii="ＭＳ 明朝" w:hAnsi="ＭＳ 明朝" w:hint="eastAsia"/>
          <w:sz w:val="20"/>
          <w:szCs w:val="20"/>
          <w:lang w:eastAsia="ja-JP"/>
        </w:rPr>
        <w:t>くだ</w:t>
      </w:r>
      <w:r w:rsidR="000D1677" w:rsidRPr="009747DC">
        <w:rPr>
          <w:rFonts w:ascii="ＭＳ 明朝" w:hAnsi="ＭＳ 明朝" w:hint="eastAsia"/>
          <w:sz w:val="20"/>
          <w:szCs w:val="20"/>
          <w:lang w:eastAsia="ja-JP"/>
        </w:rPr>
        <w:t>さい。</w:t>
      </w:r>
    </w:p>
    <w:p w:rsidR="00D423B7" w:rsidRPr="009747DC" w:rsidRDefault="00CE6F56" w:rsidP="00CE6F56">
      <w:pPr>
        <w:spacing w:before="100" w:beforeAutospacing="1" w:after="100" w:afterAutospacing="1" w:line="320" w:lineRule="exact"/>
        <w:contextualSpacing/>
        <w:rPr>
          <w:rFonts w:ascii="ＭＳ 明朝" w:hAnsi="ＭＳ 明朝"/>
          <w:sz w:val="20"/>
          <w:szCs w:val="20"/>
          <w:lang w:eastAsia="ja-JP"/>
        </w:rPr>
      </w:pPr>
      <w:r w:rsidRPr="009747DC">
        <w:rPr>
          <w:rFonts w:ascii="ＭＳ 明朝" w:hAnsi="ＭＳ 明朝" w:hint="eastAsia"/>
          <w:sz w:val="20"/>
          <w:szCs w:val="20"/>
          <w:lang w:eastAsia="ja-JP"/>
        </w:rPr>
        <w:t xml:space="preserve">　</w:t>
      </w:r>
    </w:p>
    <w:p w:rsidR="000D1677" w:rsidRPr="009747DC" w:rsidRDefault="00CE6F56" w:rsidP="00CE6F56">
      <w:pPr>
        <w:spacing w:before="100" w:beforeAutospacing="1" w:after="100" w:afterAutospacing="1" w:line="320" w:lineRule="exact"/>
        <w:ind w:left="400" w:hangingChars="200" w:hanging="400"/>
        <w:contextualSpacing/>
        <w:rPr>
          <w:rFonts w:ascii="ＭＳ 明朝" w:hAnsi="ＭＳ 明朝"/>
          <w:sz w:val="20"/>
          <w:szCs w:val="20"/>
          <w:lang w:eastAsia="ja-JP"/>
        </w:rPr>
      </w:pPr>
      <w:r w:rsidRPr="009747DC">
        <w:rPr>
          <w:rFonts w:ascii="ＭＳ 明朝" w:hAnsi="ＭＳ 明朝" w:hint="eastAsia"/>
          <w:sz w:val="20"/>
          <w:szCs w:val="20"/>
          <w:lang w:eastAsia="ja-JP"/>
        </w:rPr>
        <w:t xml:space="preserve">　</w:t>
      </w:r>
      <w:r w:rsidR="000D1677" w:rsidRPr="009747DC">
        <w:rPr>
          <w:rFonts w:ascii="ＭＳ 明朝" w:hAnsi="ＭＳ 明朝" w:hint="eastAsia"/>
          <w:sz w:val="20"/>
          <w:szCs w:val="20"/>
          <w:lang w:eastAsia="ja-JP"/>
        </w:rPr>
        <w:t>３　土地開発公社の債務</w:t>
      </w:r>
      <w:r w:rsidR="00115C0D" w:rsidRPr="009747DC">
        <w:rPr>
          <w:rFonts w:ascii="ＭＳ 明朝" w:hAnsi="ＭＳ 明朝" w:hint="eastAsia"/>
          <w:sz w:val="20"/>
          <w:szCs w:val="20"/>
          <w:lang w:eastAsia="ja-JP"/>
        </w:rPr>
        <w:t>につい</w:t>
      </w:r>
      <w:r w:rsidR="005B79AB" w:rsidRPr="009747DC">
        <w:rPr>
          <w:rFonts w:ascii="ＭＳ 明朝" w:hAnsi="ＭＳ 明朝" w:hint="eastAsia"/>
          <w:sz w:val="20"/>
          <w:szCs w:val="20"/>
          <w:lang w:eastAsia="ja-JP"/>
        </w:rPr>
        <w:t>て</w:t>
      </w:r>
      <w:r w:rsidR="00EA55C6" w:rsidRPr="009747DC">
        <w:rPr>
          <w:rFonts w:ascii="ＭＳ 明朝" w:hAnsi="ＭＳ 明朝" w:hint="eastAsia"/>
          <w:sz w:val="20"/>
          <w:szCs w:val="20"/>
          <w:lang w:eastAsia="ja-JP"/>
        </w:rPr>
        <w:t>損失補償又は</w:t>
      </w:r>
      <w:r w:rsidR="005B79AB" w:rsidRPr="009747DC">
        <w:rPr>
          <w:rFonts w:ascii="ＭＳ 明朝" w:hAnsi="ＭＳ 明朝" w:hint="eastAsia"/>
          <w:sz w:val="20"/>
          <w:szCs w:val="20"/>
          <w:lang w:eastAsia="ja-JP"/>
        </w:rPr>
        <w:t>保証をしている設立団体以外の地方公共団体にあっては、（４⑥Ｄ</w:t>
      </w:r>
      <w:r w:rsidR="00115C0D" w:rsidRPr="009747DC">
        <w:rPr>
          <w:rFonts w:ascii="ＭＳ 明朝" w:hAnsi="ＭＳ 明朝" w:hint="eastAsia"/>
          <w:sz w:val="20"/>
          <w:szCs w:val="20"/>
          <w:lang w:eastAsia="ja-JP"/>
        </w:rPr>
        <w:t>表）</w:t>
      </w:r>
      <w:r w:rsidR="000D1677" w:rsidRPr="009747DC">
        <w:rPr>
          <w:rFonts w:ascii="ＭＳ 明朝" w:hAnsi="ＭＳ 明朝" w:hint="eastAsia"/>
          <w:sz w:val="20"/>
          <w:szCs w:val="20"/>
          <w:lang w:eastAsia="ja-JP"/>
        </w:rPr>
        <w:t>「</w:t>
      </w:r>
      <w:r w:rsidR="00EA55C6" w:rsidRPr="009747DC">
        <w:rPr>
          <w:rFonts w:ascii="ＭＳ 明朝" w:hAnsi="ＭＳ 明朝" w:hint="eastAsia"/>
          <w:sz w:val="20"/>
          <w:szCs w:val="20"/>
          <w:lang w:eastAsia="ja-JP"/>
        </w:rPr>
        <w:t>土地開発公社（当該団体が設立した法人以外に限る）に損失補償又は保証をしている場合の債務</w:t>
      </w:r>
      <w:r w:rsidR="000D1677" w:rsidRPr="009747DC">
        <w:rPr>
          <w:rFonts w:ascii="ＭＳ 明朝" w:hAnsi="ＭＳ 明朝" w:hint="eastAsia"/>
          <w:sz w:val="20"/>
          <w:szCs w:val="20"/>
          <w:lang w:eastAsia="ja-JP"/>
        </w:rPr>
        <w:t>」に数値を記入して</w:t>
      </w:r>
      <w:r w:rsidR="00356962" w:rsidRPr="009747DC">
        <w:rPr>
          <w:rFonts w:ascii="ＭＳ 明朝" w:hAnsi="ＭＳ 明朝" w:hint="eastAsia"/>
          <w:sz w:val="20"/>
          <w:szCs w:val="20"/>
          <w:lang w:eastAsia="ja-JP"/>
        </w:rPr>
        <w:t>くだ</w:t>
      </w:r>
      <w:r w:rsidR="000D1677" w:rsidRPr="009747DC">
        <w:rPr>
          <w:rFonts w:ascii="ＭＳ 明朝" w:hAnsi="ＭＳ 明朝" w:hint="eastAsia"/>
          <w:sz w:val="20"/>
          <w:szCs w:val="20"/>
          <w:lang w:eastAsia="ja-JP"/>
        </w:rPr>
        <w:t>さい。</w:t>
      </w:r>
    </w:p>
    <w:p w:rsidR="000D1677" w:rsidRPr="009747DC" w:rsidRDefault="00CE6F56" w:rsidP="00113466">
      <w:pPr>
        <w:spacing w:before="100" w:beforeAutospacing="1" w:after="100" w:afterAutospacing="1" w:line="320" w:lineRule="exact"/>
        <w:contextualSpacing/>
        <w:rPr>
          <w:rFonts w:ascii="ＭＳ 明朝" w:hAnsi="ＭＳ 明朝"/>
          <w:sz w:val="20"/>
          <w:szCs w:val="20"/>
          <w:lang w:eastAsia="ja-JP"/>
        </w:rPr>
      </w:pPr>
      <w:r w:rsidRPr="009747DC">
        <w:rPr>
          <w:rFonts w:ascii="ＭＳ 明朝" w:hAnsi="ＭＳ 明朝" w:hint="eastAsia"/>
          <w:sz w:val="20"/>
          <w:szCs w:val="20"/>
          <w:lang w:eastAsia="ja-JP"/>
        </w:rPr>
        <w:t xml:space="preserve">　</w:t>
      </w:r>
    </w:p>
    <w:p w:rsidR="00CE6F56" w:rsidRDefault="00CE6F56" w:rsidP="00113466">
      <w:pPr>
        <w:spacing w:before="100" w:beforeAutospacing="1" w:after="100" w:afterAutospacing="1" w:line="320" w:lineRule="exact"/>
        <w:contextualSpacing/>
        <w:rPr>
          <w:rFonts w:ascii="ＭＳ 明朝" w:hAnsi="ＭＳ 明朝"/>
          <w:sz w:val="20"/>
          <w:szCs w:val="20"/>
          <w:lang w:eastAsia="ja-JP"/>
        </w:rPr>
      </w:pPr>
      <w:r w:rsidRPr="009747DC">
        <w:rPr>
          <w:rFonts w:ascii="ＭＳ 明朝" w:hAnsi="ＭＳ 明朝" w:hint="eastAsia"/>
          <w:sz w:val="20"/>
          <w:szCs w:val="20"/>
          <w:lang w:eastAsia="ja-JP"/>
        </w:rPr>
        <w:t xml:space="preserve">　</w:t>
      </w:r>
    </w:p>
    <w:p w:rsidR="000D1677" w:rsidRPr="009747DC" w:rsidRDefault="000D1677" w:rsidP="00EB5903">
      <w:pPr>
        <w:spacing w:before="100" w:beforeAutospacing="1" w:after="100" w:afterAutospacing="1" w:line="320" w:lineRule="exact"/>
        <w:contextualSpacing/>
        <w:jc w:val="center"/>
        <w:rPr>
          <w:rFonts w:ascii="ＭＳ ゴシック" w:eastAsia="ＭＳ ゴシック" w:hAnsi="ＭＳ ゴシック"/>
          <w:bdr w:val="single" w:sz="4" w:space="0" w:color="auto"/>
          <w:lang w:eastAsia="ja-JP"/>
        </w:rPr>
      </w:pPr>
      <w:r w:rsidRPr="009747DC">
        <w:rPr>
          <w:rFonts w:ascii="ＭＳ ゴシック" w:eastAsia="ＭＳ ゴシック" w:hAnsi="ＭＳ ゴシック" w:hint="eastAsia"/>
          <w:bdr w:val="single" w:sz="4" w:space="0" w:color="auto"/>
          <w:lang w:eastAsia="ja-JP"/>
        </w:rPr>
        <w:t>土地開発公社を設立した地方公共団体</w:t>
      </w:r>
      <w:r w:rsidR="005B79AB" w:rsidRPr="009747DC">
        <w:rPr>
          <w:rFonts w:ascii="ＭＳ ゴシック" w:eastAsia="ＭＳ ゴシック" w:hAnsi="ＭＳ ゴシック" w:hint="eastAsia"/>
          <w:bdr w:val="single" w:sz="4" w:space="0" w:color="auto"/>
          <w:lang w:eastAsia="ja-JP"/>
        </w:rPr>
        <w:t>（４⑥Ｂ表）</w:t>
      </w:r>
    </w:p>
    <w:p w:rsidR="00243C40" w:rsidRPr="009747DC" w:rsidRDefault="00243C40" w:rsidP="00EB5903">
      <w:pPr>
        <w:spacing w:before="100" w:beforeAutospacing="1" w:after="100" w:afterAutospacing="1" w:line="320" w:lineRule="exact"/>
        <w:contextualSpacing/>
        <w:jc w:val="center"/>
        <w:rPr>
          <w:rFonts w:ascii="ＭＳ ゴシック" w:eastAsia="ＭＳ ゴシック" w:hAnsi="ＭＳ ゴシック"/>
          <w:lang w:eastAsia="ja-JP"/>
        </w:rPr>
      </w:pPr>
      <w:r w:rsidRPr="009747DC">
        <w:rPr>
          <w:rFonts w:ascii="ＭＳ ゴシック" w:eastAsia="ＭＳ ゴシック" w:hAnsi="ＭＳ ゴシック" w:hint="eastAsia"/>
          <w:bdr w:val="single" w:sz="4" w:space="0" w:color="auto"/>
          <w:lang w:eastAsia="ja-JP"/>
        </w:rPr>
        <w:t>土地開発公社の負債の内訳（４⑥C表）</w:t>
      </w:r>
    </w:p>
    <w:p w:rsidR="000D1677" w:rsidRPr="009747DC" w:rsidRDefault="00CE6F56" w:rsidP="00113466">
      <w:pPr>
        <w:spacing w:before="100" w:beforeAutospacing="1" w:after="100" w:afterAutospacing="1" w:line="320" w:lineRule="exact"/>
        <w:contextualSpacing/>
        <w:rPr>
          <w:rFonts w:ascii="ＭＳ 明朝" w:hAnsi="ＭＳ 明朝"/>
          <w:sz w:val="20"/>
          <w:szCs w:val="20"/>
          <w:lang w:eastAsia="ja-JP"/>
        </w:rPr>
      </w:pPr>
      <w:r w:rsidRPr="009747DC">
        <w:rPr>
          <w:rFonts w:ascii="ＭＳ 明朝" w:hAnsi="ＭＳ 明朝" w:hint="eastAsia"/>
          <w:sz w:val="20"/>
          <w:szCs w:val="20"/>
          <w:lang w:eastAsia="ja-JP"/>
        </w:rPr>
        <w:t xml:space="preserve">　</w:t>
      </w:r>
    </w:p>
    <w:p w:rsidR="000D1677" w:rsidRPr="009747DC" w:rsidRDefault="0065070D" w:rsidP="0065070D">
      <w:pPr>
        <w:spacing w:before="100" w:beforeAutospacing="1" w:after="100" w:afterAutospacing="1" w:line="320" w:lineRule="exact"/>
        <w:ind w:left="400" w:hangingChars="200" w:hanging="400"/>
        <w:contextualSpacing/>
        <w:rPr>
          <w:rFonts w:ascii="ＭＳ 明朝" w:hAnsi="ＭＳ 明朝"/>
          <w:sz w:val="20"/>
          <w:szCs w:val="20"/>
          <w:lang w:eastAsia="ja-JP"/>
        </w:rPr>
      </w:pPr>
      <w:r w:rsidRPr="009747DC">
        <w:rPr>
          <w:rFonts w:ascii="ＭＳ 明朝" w:hAnsi="ＭＳ 明朝" w:hint="eastAsia"/>
          <w:sz w:val="20"/>
          <w:szCs w:val="20"/>
          <w:lang w:eastAsia="ja-JP"/>
        </w:rPr>
        <w:t xml:space="preserve">　</w:t>
      </w:r>
      <w:r w:rsidR="005B79AB" w:rsidRPr="009747DC">
        <w:rPr>
          <w:rFonts w:ascii="ＭＳ 明朝" w:hAnsi="ＭＳ 明朝" w:hint="eastAsia"/>
          <w:sz w:val="20"/>
          <w:szCs w:val="20"/>
          <w:lang w:eastAsia="ja-JP"/>
        </w:rPr>
        <w:t xml:space="preserve">１　</w:t>
      </w:r>
      <w:r w:rsidR="00243C40" w:rsidRPr="009747DC">
        <w:rPr>
          <w:rFonts w:ascii="ＭＳ 明朝" w:hAnsi="ＭＳ 明朝" w:hint="eastAsia"/>
          <w:sz w:val="20"/>
          <w:szCs w:val="20"/>
          <w:lang w:eastAsia="ja-JP"/>
        </w:rPr>
        <w:t>４⑥</w:t>
      </w:r>
      <w:r w:rsidR="009543F6" w:rsidRPr="009747DC">
        <w:rPr>
          <w:rFonts w:ascii="ＭＳ 明朝" w:hAnsi="ＭＳ 明朝" w:hint="eastAsia"/>
          <w:sz w:val="20"/>
          <w:szCs w:val="20"/>
          <w:lang w:eastAsia="ja-JP"/>
        </w:rPr>
        <w:t>B</w:t>
      </w:r>
      <w:r w:rsidR="00243C40" w:rsidRPr="009747DC">
        <w:rPr>
          <w:rFonts w:ascii="ＭＳ 明朝" w:hAnsi="ＭＳ 明朝" w:hint="eastAsia"/>
          <w:sz w:val="20"/>
          <w:szCs w:val="20"/>
          <w:lang w:eastAsia="ja-JP"/>
        </w:rPr>
        <w:t>表</w:t>
      </w:r>
      <w:r w:rsidR="000D1677" w:rsidRPr="009747DC">
        <w:rPr>
          <w:rFonts w:ascii="ＭＳ 明朝" w:hAnsi="ＭＳ 明朝" w:hint="eastAsia"/>
          <w:sz w:val="20"/>
          <w:szCs w:val="20"/>
          <w:lang w:eastAsia="ja-JP"/>
        </w:rPr>
        <w:t>「負債の額(1)」に</w:t>
      </w:r>
      <w:r w:rsidR="00C35D8A" w:rsidRPr="009747DC">
        <w:rPr>
          <w:rFonts w:ascii="ＭＳ 明朝" w:hAnsi="ＭＳ 明朝" w:hint="eastAsia"/>
          <w:sz w:val="20"/>
          <w:szCs w:val="20"/>
          <w:lang w:eastAsia="ja-JP"/>
        </w:rPr>
        <w:t>は、土地開発公社経理基準要綱に基づき作成された貸借対照表（以下</w:t>
      </w:r>
      <w:r w:rsidR="000D1677" w:rsidRPr="009747DC">
        <w:rPr>
          <w:rFonts w:ascii="ＭＳ 明朝" w:hAnsi="ＭＳ 明朝" w:hint="eastAsia"/>
          <w:sz w:val="20"/>
          <w:szCs w:val="20"/>
          <w:lang w:eastAsia="ja-JP"/>
        </w:rPr>
        <w:t>「貸借対照表」といいます。）上の負債の額を記入して下さい。</w:t>
      </w:r>
    </w:p>
    <w:p w:rsidR="000D1677" w:rsidRPr="009747DC" w:rsidRDefault="0065070D" w:rsidP="00113466">
      <w:pPr>
        <w:spacing w:before="100" w:beforeAutospacing="1" w:after="100" w:afterAutospacing="1" w:line="320" w:lineRule="exact"/>
        <w:contextualSpacing/>
        <w:rPr>
          <w:rFonts w:ascii="ＭＳ 明朝" w:hAnsi="ＭＳ 明朝"/>
          <w:sz w:val="20"/>
          <w:szCs w:val="20"/>
          <w:lang w:eastAsia="ja-JP"/>
        </w:rPr>
      </w:pPr>
      <w:r w:rsidRPr="009747DC">
        <w:rPr>
          <w:rFonts w:ascii="ＭＳ 明朝" w:hAnsi="ＭＳ 明朝" w:hint="eastAsia"/>
          <w:sz w:val="20"/>
          <w:szCs w:val="20"/>
          <w:lang w:eastAsia="ja-JP"/>
        </w:rPr>
        <w:t xml:space="preserve">　</w:t>
      </w:r>
    </w:p>
    <w:p w:rsidR="00D6379D" w:rsidRPr="009747DC" w:rsidRDefault="0065070D" w:rsidP="0065070D">
      <w:pPr>
        <w:spacing w:before="100" w:beforeAutospacing="1" w:after="100" w:afterAutospacing="1" w:line="320" w:lineRule="exact"/>
        <w:ind w:left="400" w:hangingChars="200" w:hanging="400"/>
        <w:contextualSpacing/>
        <w:rPr>
          <w:rFonts w:ascii="ＭＳ 明朝" w:hAnsi="ＭＳ 明朝"/>
          <w:sz w:val="20"/>
          <w:szCs w:val="20"/>
          <w:lang w:eastAsia="ja-JP"/>
        </w:rPr>
      </w:pPr>
      <w:r w:rsidRPr="009747DC">
        <w:rPr>
          <w:rFonts w:ascii="ＭＳ 明朝" w:hAnsi="ＭＳ 明朝" w:hint="eastAsia"/>
          <w:sz w:val="20"/>
          <w:szCs w:val="20"/>
          <w:lang w:eastAsia="ja-JP"/>
        </w:rPr>
        <w:t xml:space="preserve">　</w:t>
      </w:r>
      <w:r w:rsidR="005B79AB" w:rsidRPr="009747DC">
        <w:rPr>
          <w:rFonts w:ascii="ＭＳ 明朝" w:hAnsi="ＭＳ 明朝" w:hint="eastAsia"/>
          <w:sz w:val="20"/>
          <w:szCs w:val="20"/>
          <w:lang w:eastAsia="ja-JP"/>
        </w:rPr>
        <w:t xml:space="preserve">２　</w:t>
      </w:r>
      <w:r w:rsidR="00243C40" w:rsidRPr="009747DC">
        <w:rPr>
          <w:rFonts w:ascii="ＭＳ 明朝" w:hAnsi="ＭＳ 明朝" w:hint="eastAsia"/>
          <w:sz w:val="20"/>
          <w:szCs w:val="20"/>
          <w:lang w:eastAsia="ja-JP"/>
        </w:rPr>
        <w:t>４⑥</w:t>
      </w:r>
      <w:r w:rsidR="009543F6" w:rsidRPr="009747DC">
        <w:rPr>
          <w:rFonts w:ascii="ＭＳ 明朝" w:hAnsi="ＭＳ 明朝" w:hint="eastAsia"/>
          <w:sz w:val="20"/>
          <w:szCs w:val="20"/>
          <w:lang w:eastAsia="ja-JP"/>
        </w:rPr>
        <w:t>B</w:t>
      </w:r>
      <w:r w:rsidR="00243C40" w:rsidRPr="009747DC">
        <w:rPr>
          <w:rFonts w:ascii="ＭＳ 明朝" w:hAnsi="ＭＳ 明朝" w:hint="eastAsia"/>
          <w:sz w:val="20"/>
          <w:szCs w:val="20"/>
          <w:lang w:eastAsia="ja-JP"/>
        </w:rPr>
        <w:t>表</w:t>
      </w:r>
      <w:r w:rsidR="008608CD" w:rsidRPr="009747DC">
        <w:rPr>
          <w:rFonts w:ascii="ＭＳ 明朝" w:hAnsi="ＭＳ 明朝" w:hint="eastAsia"/>
          <w:sz w:val="20"/>
          <w:szCs w:val="20"/>
          <w:lang w:eastAsia="ja-JP"/>
        </w:rPr>
        <w:t>「設立団体からの</w:t>
      </w:r>
      <w:r w:rsidR="000D1677" w:rsidRPr="009747DC">
        <w:rPr>
          <w:rFonts w:ascii="ＭＳ 明朝" w:hAnsi="ＭＳ 明朝" w:hint="eastAsia"/>
          <w:sz w:val="20"/>
          <w:szCs w:val="20"/>
          <w:lang w:eastAsia="ja-JP"/>
        </w:rPr>
        <w:t>借入金(2)」に</w:t>
      </w:r>
      <w:r w:rsidR="008608CD" w:rsidRPr="009747DC">
        <w:rPr>
          <w:rFonts w:ascii="ＭＳ 明朝" w:hAnsi="ＭＳ 明朝" w:hint="eastAsia"/>
          <w:sz w:val="20"/>
          <w:szCs w:val="20"/>
          <w:lang w:eastAsia="ja-JP"/>
        </w:rPr>
        <w:t>は</w:t>
      </w:r>
      <w:r w:rsidR="00C35D8A" w:rsidRPr="009747DC">
        <w:rPr>
          <w:rFonts w:ascii="ＭＳ 明朝" w:hAnsi="ＭＳ 明朝" w:hint="eastAsia"/>
          <w:sz w:val="20"/>
          <w:szCs w:val="20"/>
          <w:lang w:eastAsia="ja-JP"/>
        </w:rPr>
        <w:t>、土地開発公社を設立した地方公共団体（以下</w:t>
      </w:r>
      <w:r w:rsidR="000D1677" w:rsidRPr="009747DC">
        <w:rPr>
          <w:rFonts w:ascii="ＭＳ 明朝" w:hAnsi="ＭＳ 明朝" w:hint="eastAsia"/>
          <w:sz w:val="20"/>
          <w:szCs w:val="20"/>
          <w:lang w:eastAsia="ja-JP"/>
        </w:rPr>
        <w:t>「設立団体」といいます。</w:t>
      </w:r>
      <w:r w:rsidR="00115C0D" w:rsidRPr="009747DC">
        <w:rPr>
          <w:rFonts w:ascii="ＭＳ 明朝" w:hAnsi="ＭＳ 明朝" w:hint="eastAsia"/>
          <w:sz w:val="20"/>
          <w:szCs w:val="20"/>
          <w:lang w:eastAsia="ja-JP"/>
        </w:rPr>
        <w:t>）</w:t>
      </w:r>
      <w:r w:rsidR="00115C0D" w:rsidRPr="00644DAA">
        <w:rPr>
          <w:rFonts w:ascii="ＭＳ 明朝" w:hAnsi="ＭＳ 明朝" w:hint="eastAsia"/>
          <w:sz w:val="20"/>
          <w:szCs w:val="20"/>
          <w:lang w:eastAsia="ja-JP"/>
        </w:rPr>
        <w:t>から</w:t>
      </w:r>
      <w:r w:rsidR="005B79AB" w:rsidRPr="00644DAA">
        <w:rPr>
          <w:rFonts w:ascii="ＭＳ 明朝" w:hAnsi="ＭＳ 明朝" w:hint="eastAsia"/>
          <w:sz w:val="20"/>
          <w:szCs w:val="20"/>
          <w:lang w:eastAsia="ja-JP"/>
        </w:rPr>
        <w:t>の借入金</w:t>
      </w:r>
      <w:r w:rsidR="008608CD" w:rsidRPr="00644DAA">
        <w:rPr>
          <w:rFonts w:ascii="ＭＳ 明朝" w:hAnsi="ＭＳ 明朝" w:hint="eastAsia"/>
          <w:sz w:val="20"/>
          <w:szCs w:val="20"/>
          <w:lang w:eastAsia="ja-JP"/>
        </w:rPr>
        <w:t>のうち平成</w:t>
      </w:r>
      <w:r w:rsidR="009C0B54" w:rsidRPr="00644DAA">
        <w:rPr>
          <w:rFonts w:ascii="ＭＳ 明朝" w:hAnsi="ＭＳ 明朝" w:hint="eastAsia"/>
          <w:sz w:val="20"/>
          <w:szCs w:val="20"/>
          <w:lang w:eastAsia="ja-JP"/>
        </w:rPr>
        <w:t>29</w:t>
      </w:r>
      <w:r w:rsidR="008608CD" w:rsidRPr="00644DAA">
        <w:rPr>
          <w:rFonts w:ascii="ＭＳ 明朝" w:hAnsi="ＭＳ 明朝" w:hint="eastAsia"/>
          <w:sz w:val="20"/>
          <w:szCs w:val="20"/>
          <w:lang w:eastAsia="ja-JP"/>
        </w:rPr>
        <w:t>年度以降に返済するもの</w:t>
      </w:r>
      <w:r w:rsidR="005B79AB" w:rsidRPr="00644DAA">
        <w:rPr>
          <w:rFonts w:ascii="ＭＳ 明朝" w:hAnsi="ＭＳ 明朝" w:hint="eastAsia"/>
          <w:sz w:val="20"/>
          <w:szCs w:val="20"/>
          <w:lang w:eastAsia="ja-JP"/>
        </w:rPr>
        <w:t>（複数ある場合はその合計額）</w:t>
      </w:r>
      <w:r w:rsidR="00A711B6" w:rsidRPr="00644DAA">
        <w:rPr>
          <w:rFonts w:ascii="ＭＳ 明朝" w:hAnsi="ＭＳ 明朝" w:hint="eastAsia"/>
          <w:sz w:val="20"/>
          <w:szCs w:val="20"/>
          <w:lang w:eastAsia="ja-JP"/>
        </w:rPr>
        <w:t>を</w:t>
      </w:r>
      <w:r w:rsidR="00A711B6" w:rsidRPr="00644DAA">
        <w:rPr>
          <w:rFonts w:ascii="ＭＳ 明朝" w:hAnsi="ＭＳ 明朝"/>
          <w:sz w:val="20"/>
          <w:szCs w:val="20"/>
          <w:lang w:eastAsia="ja-JP"/>
        </w:rPr>
        <w:t>計上します</w:t>
      </w:r>
      <w:r w:rsidR="00D6379D" w:rsidRPr="00644DAA">
        <w:rPr>
          <w:rFonts w:ascii="ＭＳ 明朝" w:hAnsi="ＭＳ 明朝" w:hint="eastAsia"/>
          <w:sz w:val="20"/>
          <w:szCs w:val="20"/>
          <w:lang w:eastAsia="ja-JP"/>
        </w:rPr>
        <w:t>が、「設立団体</w:t>
      </w:r>
      <w:r w:rsidR="00D6379D" w:rsidRPr="009747DC">
        <w:rPr>
          <w:rFonts w:ascii="ＭＳ 明朝" w:hAnsi="ＭＳ 明朝" w:hint="eastAsia"/>
          <w:sz w:val="20"/>
          <w:szCs w:val="20"/>
          <w:lang w:eastAsia="ja-JP"/>
        </w:rPr>
        <w:t>からの借入金（(b)の控除前）(a)」</w:t>
      </w:r>
      <w:r w:rsidR="00243C40" w:rsidRPr="009747DC">
        <w:rPr>
          <w:rFonts w:ascii="ＭＳ 明朝" w:hAnsi="ＭＳ 明朝" w:hint="eastAsia"/>
          <w:sz w:val="20"/>
          <w:szCs w:val="20"/>
          <w:lang w:eastAsia="ja-JP"/>
        </w:rPr>
        <w:t>か</w:t>
      </w:r>
      <w:r w:rsidR="00243C40" w:rsidRPr="009747DC">
        <w:rPr>
          <w:rFonts w:ascii="ＭＳ 明朝" w:hAnsi="ＭＳ 明朝" w:hint="eastAsia"/>
          <w:sz w:val="20"/>
          <w:szCs w:val="20"/>
          <w:lang w:eastAsia="ja-JP"/>
        </w:rPr>
        <w:lastRenderedPageBreak/>
        <w:t>ら</w:t>
      </w:r>
      <w:r w:rsidR="00D6379D" w:rsidRPr="009747DC">
        <w:rPr>
          <w:rFonts w:ascii="ＭＳ 明朝" w:hAnsi="ＭＳ 明朝" w:hint="eastAsia"/>
          <w:sz w:val="20"/>
          <w:szCs w:val="20"/>
          <w:lang w:eastAsia="ja-JP"/>
        </w:rPr>
        <w:t>「</w:t>
      </w:r>
      <w:r w:rsidR="00243C40" w:rsidRPr="009747DC">
        <w:rPr>
          <w:rFonts w:ascii="ＭＳ 明朝" w:hAnsi="ＭＳ 明朝" w:hint="eastAsia"/>
          <w:sz w:val="20"/>
          <w:szCs w:val="20"/>
          <w:lang w:eastAsia="ja-JP"/>
        </w:rPr>
        <w:t>省令第8条第5号に規定する土地の取得のための貸付金の償還金(b)</w:t>
      </w:r>
      <w:r w:rsidR="00D6379D" w:rsidRPr="009747DC">
        <w:rPr>
          <w:rFonts w:ascii="ＭＳ 明朝" w:hAnsi="ＭＳ 明朝" w:hint="eastAsia"/>
          <w:sz w:val="20"/>
          <w:szCs w:val="20"/>
          <w:lang w:eastAsia="ja-JP"/>
        </w:rPr>
        <w:t>」</w:t>
      </w:r>
      <w:r w:rsidR="00243C40" w:rsidRPr="009747DC">
        <w:rPr>
          <w:rFonts w:ascii="ＭＳ 明朝" w:hAnsi="ＭＳ 明朝" w:hint="eastAsia"/>
          <w:sz w:val="20"/>
          <w:szCs w:val="20"/>
          <w:lang w:eastAsia="ja-JP"/>
        </w:rPr>
        <w:t>を除いた額が自動表示されます。</w:t>
      </w:r>
    </w:p>
    <w:p w:rsidR="00D6379D" w:rsidRPr="009747DC" w:rsidRDefault="0065070D" w:rsidP="0065070D">
      <w:pPr>
        <w:spacing w:before="100" w:beforeAutospacing="1" w:after="100" w:afterAutospacing="1" w:line="320" w:lineRule="exact"/>
        <w:contextualSpacing/>
        <w:rPr>
          <w:rFonts w:ascii="ＭＳ 明朝" w:hAnsi="ＭＳ 明朝"/>
          <w:sz w:val="20"/>
          <w:szCs w:val="20"/>
          <w:lang w:eastAsia="ja-JP"/>
        </w:rPr>
      </w:pPr>
      <w:r w:rsidRPr="009747DC">
        <w:rPr>
          <w:rFonts w:ascii="ＭＳ 明朝" w:hAnsi="ＭＳ 明朝" w:hint="eastAsia"/>
          <w:sz w:val="20"/>
          <w:szCs w:val="20"/>
          <w:lang w:eastAsia="ja-JP"/>
        </w:rPr>
        <w:t xml:space="preserve">　</w:t>
      </w:r>
    </w:p>
    <w:p w:rsidR="00243C40" w:rsidRPr="009747DC" w:rsidRDefault="0065070D" w:rsidP="0065070D">
      <w:pPr>
        <w:spacing w:before="100" w:beforeAutospacing="1" w:after="100" w:afterAutospacing="1" w:line="320" w:lineRule="exact"/>
        <w:ind w:left="400" w:hangingChars="200" w:hanging="400"/>
        <w:contextualSpacing/>
        <w:rPr>
          <w:rFonts w:ascii="ＭＳ 明朝" w:hAnsi="ＭＳ 明朝"/>
          <w:sz w:val="20"/>
          <w:szCs w:val="20"/>
          <w:lang w:eastAsia="ja-JP"/>
        </w:rPr>
      </w:pPr>
      <w:r w:rsidRPr="009747DC">
        <w:rPr>
          <w:rFonts w:ascii="ＭＳ 明朝" w:hAnsi="ＭＳ 明朝" w:hint="eastAsia"/>
          <w:sz w:val="20"/>
          <w:szCs w:val="20"/>
          <w:lang w:eastAsia="ja-JP"/>
        </w:rPr>
        <w:t xml:space="preserve">　</w:t>
      </w:r>
      <w:r w:rsidR="00243C40" w:rsidRPr="009747DC">
        <w:rPr>
          <w:rFonts w:ascii="ＭＳ 明朝" w:hAnsi="ＭＳ 明朝" w:hint="eastAsia"/>
          <w:sz w:val="20"/>
          <w:szCs w:val="20"/>
          <w:lang w:eastAsia="ja-JP"/>
        </w:rPr>
        <w:t xml:space="preserve">３　</w:t>
      </w:r>
      <w:r w:rsidR="009044FB" w:rsidRPr="009747DC">
        <w:rPr>
          <w:rFonts w:ascii="ＭＳ 明朝" w:hAnsi="ＭＳ 明朝" w:hint="eastAsia"/>
          <w:sz w:val="20"/>
          <w:szCs w:val="20"/>
          <w:lang w:eastAsia="ja-JP"/>
        </w:rPr>
        <w:t>4⑥C表（土地開発公社の負債の内訳①）</w:t>
      </w:r>
      <w:r w:rsidR="000D1677" w:rsidRPr="009747DC">
        <w:rPr>
          <w:rFonts w:ascii="ＭＳ 明朝" w:hAnsi="ＭＳ 明朝" w:hint="eastAsia"/>
          <w:sz w:val="20"/>
          <w:szCs w:val="20"/>
          <w:lang w:eastAsia="ja-JP"/>
        </w:rPr>
        <w:t>「(</w:t>
      </w:r>
      <w:r w:rsidR="00297869" w:rsidRPr="009747DC">
        <w:rPr>
          <w:rFonts w:ascii="ＭＳ 明朝" w:hAnsi="ＭＳ 明朝" w:hint="eastAsia"/>
          <w:sz w:val="20"/>
          <w:szCs w:val="20"/>
          <w:lang w:eastAsia="ja-JP"/>
        </w:rPr>
        <w:t>a</w:t>
      </w:r>
      <w:r w:rsidR="000D1677" w:rsidRPr="009747DC">
        <w:rPr>
          <w:rFonts w:ascii="ＭＳ 明朝" w:hAnsi="ＭＳ 明朝" w:hint="eastAsia"/>
          <w:sz w:val="20"/>
          <w:szCs w:val="20"/>
          <w:lang w:eastAsia="ja-JP"/>
        </w:rPr>
        <w:t>)</w:t>
      </w:r>
      <w:r w:rsidR="008608CD" w:rsidRPr="009747DC">
        <w:rPr>
          <w:rFonts w:ascii="ＭＳ 明朝" w:hAnsi="ＭＳ 明朝" w:hint="eastAsia"/>
          <w:sz w:val="20"/>
          <w:szCs w:val="20"/>
          <w:lang w:eastAsia="ja-JP"/>
        </w:rPr>
        <w:t>設立団体からの</w:t>
      </w:r>
      <w:r w:rsidR="000D1677" w:rsidRPr="009747DC">
        <w:rPr>
          <w:rFonts w:ascii="ＭＳ 明朝" w:hAnsi="ＭＳ 明朝" w:hint="eastAsia"/>
          <w:sz w:val="20"/>
          <w:szCs w:val="20"/>
          <w:lang w:eastAsia="ja-JP"/>
        </w:rPr>
        <w:t>借入金</w:t>
      </w:r>
      <w:r w:rsidR="00DB6999" w:rsidRPr="009747DC">
        <w:rPr>
          <w:rFonts w:ascii="ＭＳ 明朝" w:hAnsi="ＭＳ 明朝" w:hint="eastAsia"/>
          <w:sz w:val="20"/>
          <w:szCs w:val="20"/>
          <w:lang w:eastAsia="ja-JP"/>
        </w:rPr>
        <w:t>((b)の控除前)</w:t>
      </w:r>
      <w:r w:rsidR="00110DF9" w:rsidRPr="009747DC">
        <w:rPr>
          <w:rFonts w:ascii="ＭＳ 明朝" w:hAnsi="ＭＳ 明朝" w:hint="eastAsia"/>
          <w:sz w:val="20"/>
          <w:szCs w:val="20"/>
          <w:lang w:eastAsia="ja-JP"/>
        </w:rPr>
        <w:t>の内訳」には、長期借入金ごとに、借入開始期日、最終償還期日、算定</w:t>
      </w:r>
      <w:r w:rsidR="000D1677" w:rsidRPr="009747DC">
        <w:rPr>
          <w:rFonts w:ascii="ＭＳ 明朝" w:hAnsi="ＭＳ 明朝" w:hint="eastAsia"/>
          <w:sz w:val="20"/>
          <w:szCs w:val="20"/>
          <w:lang w:eastAsia="ja-JP"/>
        </w:rPr>
        <w:t>時点での借入金残高を記入して下さい。</w:t>
      </w:r>
      <w:r w:rsidR="00243C40" w:rsidRPr="009747DC">
        <w:rPr>
          <w:rFonts w:ascii="ＭＳ 明朝" w:hAnsi="ＭＳ 明朝" w:hint="eastAsia"/>
          <w:sz w:val="20"/>
          <w:szCs w:val="20"/>
          <w:lang w:eastAsia="ja-JP"/>
        </w:rPr>
        <w:t>当該設立団体からの借入金は、一般会計等からの</w:t>
      </w:r>
      <w:r w:rsidR="00243C40" w:rsidRPr="00644DAA">
        <w:rPr>
          <w:rFonts w:ascii="ＭＳ 明朝" w:hAnsi="ＭＳ 明朝" w:hint="eastAsia"/>
          <w:sz w:val="20"/>
          <w:szCs w:val="20"/>
          <w:lang w:eastAsia="ja-JP"/>
        </w:rPr>
        <w:t>借入金や地方自治法第241条第5項に規定する基金（定額運用基金のことをいい、</w:t>
      </w:r>
      <w:r w:rsidR="00862C2A" w:rsidRPr="00644DAA">
        <w:rPr>
          <w:rFonts w:ascii="ＭＳ 明朝" w:hAnsi="ＭＳ 明朝" w:hint="eastAsia"/>
          <w:sz w:val="20"/>
          <w:szCs w:val="20"/>
          <w:lang w:eastAsia="ja-JP"/>
        </w:rPr>
        <w:t>省令</w:t>
      </w:r>
      <w:r w:rsidR="00243C40" w:rsidRPr="00644DAA">
        <w:rPr>
          <w:rFonts w:ascii="ＭＳ 明朝" w:hAnsi="ＭＳ 明朝" w:hint="eastAsia"/>
          <w:sz w:val="20"/>
          <w:szCs w:val="20"/>
          <w:lang w:eastAsia="ja-JP"/>
        </w:rPr>
        <w:t>第1</w:t>
      </w:r>
      <w:r w:rsidR="00A711B6" w:rsidRPr="00644DAA">
        <w:rPr>
          <w:rFonts w:ascii="ＭＳ 明朝" w:hAnsi="ＭＳ 明朝"/>
          <w:sz w:val="20"/>
          <w:szCs w:val="20"/>
          <w:lang w:eastAsia="ja-JP"/>
        </w:rPr>
        <w:t>6</w:t>
      </w:r>
      <w:r w:rsidR="00C35D8A" w:rsidRPr="00644DAA">
        <w:rPr>
          <w:rFonts w:ascii="ＭＳ 明朝" w:hAnsi="ＭＳ 明朝" w:hint="eastAsia"/>
          <w:sz w:val="20"/>
          <w:szCs w:val="20"/>
          <w:lang w:eastAsia="ja-JP"/>
        </w:rPr>
        <w:t>条各号列記以外の部分</w:t>
      </w:r>
      <w:r w:rsidR="00243C40" w:rsidRPr="00644DAA">
        <w:rPr>
          <w:rFonts w:ascii="ＭＳ 明朝" w:hAnsi="ＭＳ 明朝" w:hint="eastAsia"/>
          <w:sz w:val="20"/>
          <w:szCs w:val="20"/>
          <w:lang w:eastAsia="ja-JP"/>
        </w:rPr>
        <w:t>に規定する地方債の償還額等に充当可能な基金は含みません。）からの借入金に限って記入してください（一般会計等以外の特別会計などからの借入金は含みま</w:t>
      </w:r>
      <w:r w:rsidR="00243C40" w:rsidRPr="009747DC">
        <w:rPr>
          <w:rFonts w:ascii="ＭＳ 明朝" w:hAnsi="ＭＳ 明朝" w:hint="eastAsia"/>
          <w:sz w:val="20"/>
          <w:szCs w:val="20"/>
          <w:lang w:eastAsia="ja-JP"/>
        </w:rPr>
        <w:t>せんので注意してください。）。この</w:t>
      </w:r>
      <w:r w:rsidR="009044FB" w:rsidRPr="009747DC">
        <w:rPr>
          <w:rFonts w:ascii="ＭＳ 明朝" w:hAnsi="ＭＳ 明朝" w:hint="eastAsia"/>
          <w:sz w:val="20"/>
          <w:szCs w:val="20"/>
          <w:lang w:eastAsia="ja-JP"/>
        </w:rPr>
        <w:t>4⑥C表（土地開発公社の負債の内訳①）</w:t>
      </w:r>
      <w:r w:rsidR="00243C40" w:rsidRPr="009747DC">
        <w:rPr>
          <w:rFonts w:ascii="ＭＳ 明朝" w:hAnsi="ＭＳ 明朝" w:hint="eastAsia"/>
          <w:sz w:val="20"/>
          <w:szCs w:val="20"/>
          <w:lang w:eastAsia="ja-JP"/>
        </w:rPr>
        <w:t>「</w:t>
      </w:r>
      <w:r w:rsidR="00DB6999" w:rsidRPr="009747DC">
        <w:rPr>
          <w:rFonts w:ascii="ＭＳ 明朝" w:hAnsi="ＭＳ 明朝" w:hint="eastAsia"/>
          <w:sz w:val="20"/>
          <w:szCs w:val="20"/>
          <w:lang w:eastAsia="ja-JP"/>
        </w:rPr>
        <w:t>(a</w:t>
      </w:r>
      <w:r w:rsidR="00243C40" w:rsidRPr="009747DC">
        <w:rPr>
          <w:rFonts w:ascii="ＭＳ 明朝" w:hAnsi="ＭＳ 明朝" w:hint="eastAsia"/>
          <w:sz w:val="20"/>
          <w:szCs w:val="20"/>
          <w:lang w:eastAsia="ja-JP"/>
        </w:rPr>
        <w:t>)設立団体からの借入金</w:t>
      </w:r>
      <w:r w:rsidR="00DB6999" w:rsidRPr="009747DC">
        <w:rPr>
          <w:rFonts w:ascii="ＭＳ 明朝" w:hAnsi="ＭＳ 明朝" w:hint="eastAsia"/>
          <w:sz w:val="20"/>
          <w:szCs w:val="20"/>
          <w:lang w:eastAsia="ja-JP"/>
        </w:rPr>
        <w:t>((b)の控除前)</w:t>
      </w:r>
      <w:r w:rsidR="00243C40" w:rsidRPr="009747DC">
        <w:rPr>
          <w:rFonts w:ascii="ＭＳ 明朝" w:hAnsi="ＭＳ 明朝" w:hint="eastAsia"/>
          <w:sz w:val="20"/>
          <w:szCs w:val="20"/>
          <w:lang w:eastAsia="ja-JP"/>
        </w:rPr>
        <w:t>の内訳」の借入金残高の合計額が</w:t>
      </w:r>
      <w:r w:rsidR="00DB6999" w:rsidRPr="009747DC">
        <w:rPr>
          <w:rFonts w:ascii="ＭＳ 明朝" w:hAnsi="ＭＳ 明朝" w:hint="eastAsia"/>
          <w:sz w:val="20"/>
          <w:szCs w:val="20"/>
          <w:lang w:eastAsia="ja-JP"/>
        </w:rPr>
        <w:t>４⑥B表</w:t>
      </w:r>
      <w:r w:rsidR="00243C40" w:rsidRPr="009747DC">
        <w:rPr>
          <w:rFonts w:ascii="ＭＳ 明朝" w:hAnsi="ＭＳ 明朝" w:hint="eastAsia"/>
          <w:sz w:val="20"/>
          <w:szCs w:val="20"/>
          <w:lang w:eastAsia="ja-JP"/>
        </w:rPr>
        <w:t>「設立団体からの借入金（(b)の控除前）(a)」に自動表示されます。</w:t>
      </w:r>
    </w:p>
    <w:p w:rsidR="00243C40" w:rsidRPr="009747DC" w:rsidRDefault="0065070D" w:rsidP="0065070D">
      <w:pPr>
        <w:spacing w:before="100" w:beforeAutospacing="1" w:after="100" w:afterAutospacing="1" w:line="320" w:lineRule="exact"/>
        <w:contextualSpacing/>
        <w:rPr>
          <w:rFonts w:ascii="ＭＳ 明朝" w:hAnsi="ＭＳ 明朝"/>
          <w:sz w:val="20"/>
          <w:szCs w:val="20"/>
          <w:lang w:eastAsia="ja-JP"/>
        </w:rPr>
      </w:pPr>
      <w:r w:rsidRPr="009747DC">
        <w:rPr>
          <w:rFonts w:ascii="ＭＳ 明朝" w:hAnsi="ＭＳ 明朝" w:hint="eastAsia"/>
          <w:sz w:val="20"/>
          <w:szCs w:val="20"/>
          <w:lang w:eastAsia="ja-JP"/>
        </w:rPr>
        <w:t xml:space="preserve">　</w:t>
      </w:r>
    </w:p>
    <w:p w:rsidR="00FD6092" w:rsidRPr="009747DC" w:rsidRDefault="0065070D" w:rsidP="0065070D">
      <w:pPr>
        <w:spacing w:before="100" w:beforeAutospacing="1" w:after="100" w:afterAutospacing="1" w:line="320" w:lineRule="exact"/>
        <w:ind w:left="400" w:hangingChars="200" w:hanging="400"/>
        <w:contextualSpacing/>
        <w:rPr>
          <w:rFonts w:ascii="ＭＳ 明朝" w:hAnsi="ＭＳ 明朝"/>
          <w:sz w:val="20"/>
          <w:szCs w:val="20"/>
          <w:lang w:eastAsia="ja-JP"/>
        </w:rPr>
      </w:pPr>
      <w:r w:rsidRPr="009747DC">
        <w:rPr>
          <w:rFonts w:ascii="ＭＳ 明朝" w:hAnsi="ＭＳ 明朝" w:hint="eastAsia"/>
          <w:sz w:val="20"/>
          <w:szCs w:val="20"/>
          <w:lang w:eastAsia="ja-JP"/>
        </w:rPr>
        <w:t xml:space="preserve">　</w:t>
      </w:r>
      <w:r w:rsidR="00243C40" w:rsidRPr="009747DC">
        <w:rPr>
          <w:rFonts w:ascii="ＭＳ 明朝" w:hAnsi="ＭＳ 明朝" w:hint="eastAsia"/>
          <w:sz w:val="20"/>
          <w:szCs w:val="20"/>
          <w:lang w:eastAsia="ja-JP"/>
        </w:rPr>
        <w:t>４</w:t>
      </w:r>
      <w:r w:rsidR="000D292E" w:rsidRPr="009747DC">
        <w:rPr>
          <w:rFonts w:ascii="ＭＳ 明朝" w:hAnsi="ＭＳ 明朝" w:hint="eastAsia"/>
          <w:sz w:val="20"/>
          <w:szCs w:val="20"/>
          <w:lang w:eastAsia="ja-JP"/>
        </w:rPr>
        <w:t xml:space="preserve">　</w:t>
      </w:r>
      <w:r w:rsidR="00243C40" w:rsidRPr="009747DC">
        <w:rPr>
          <w:rFonts w:ascii="ＭＳ 明朝" w:hAnsi="ＭＳ 明朝" w:hint="eastAsia"/>
          <w:sz w:val="20"/>
          <w:szCs w:val="20"/>
          <w:lang w:eastAsia="ja-JP"/>
        </w:rPr>
        <w:t>４⑥</w:t>
      </w:r>
      <w:r w:rsidR="009543F6" w:rsidRPr="009747DC">
        <w:rPr>
          <w:rFonts w:ascii="ＭＳ 明朝" w:hAnsi="ＭＳ 明朝" w:hint="eastAsia"/>
          <w:sz w:val="20"/>
          <w:szCs w:val="20"/>
          <w:lang w:eastAsia="ja-JP"/>
        </w:rPr>
        <w:t>B</w:t>
      </w:r>
      <w:r w:rsidR="00243C40" w:rsidRPr="009747DC">
        <w:rPr>
          <w:rFonts w:ascii="ＭＳ 明朝" w:hAnsi="ＭＳ 明朝" w:hint="eastAsia"/>
          <w:sz w:val="20"/>
          <w:szCs w:val="20"/>
          <w:lang w:eastAsia="ja-JP"/>
        </w:rPr>
        <w:t>表「省令第8条第5号に規定する土地の取得のための貸付金の償還金(b)」には、</w:t>
      </w:r>
      <w:r w:rsidR="009044FB" w:rsidRPr="009747DC">
        <w:rPr>
          <w:rFonts w:ascii="ＭＳ 明朝" w:hAnsi="ＭＳ 明朝" w:hint="eastAsia"/>
          <w:sz w:val="20"/>
          <w:szCs w:val="20"/>
          <w:lang w:eastAsia="ja-JP"/>
        </w:rPr>
        <w:t>4⑥C表（土地開発公社の負債の内訳①）</w:t>
      </w:r>
      <w:r w:rsidR="003440C1" w:rsidRPr="009747DC">
        <w:rPr>
          <w:rFonts w:ascii="ＭＳ 明朝" w:hAnsi="ＭＳ 明朝" w:hint="eastAsia"/>
          <w:sz w:val="20"/>
          <w:szCs w:val="20"/>
          <w:lang w:eastAsia="ja-JP"/>
        </w:rPr>
        <w:t>「</w:t>
      </w:r>
      <w:r w:rsidR="009044FB" w:rsidRPr="009747DC">
        <w:rPr>
          <w:rFonts w:ascii="ＭＳ 明朝" w:hAnsi="ＭＳ 明朝" w:hint="eastAsia"/>
          <w:sz w:val="20"/>
          <w:szCs w:val="20"/>
          <w:lang w:eastAsia="ja-JP"/>
        </w:rPr>
        <w:t>(b)</w:t>
      </w:r>
      <w:r w:rsidR="003440C1" w:rsidRPr="009747DC">
        <w:rPr>
          <w:rFonts w:ascii="ＭＳ 明朝" w:hAnsi="ＭＳ 明朝" w:hint="eastAsia"/>
          <w:sz w:val="20"/>
          <w:szCs w:val="20"/>
          <w:lang w:eastAsia="ja-JP"/>
        </w:rPr>
        <w:t>省令第8条第5号に規定する土地の取得のための貸付金の償還金の内訳」の貸付金の償還金の合計額が自動表示されます。</w:t>
      </w:r>
    </w:p>
    <w:p w:rsidR="00243C40" w:rsidRPr="00644DAA" w:rsidRDefault="0065070D" w:rsidP="0065070D">
      <w:pPr>
        <w:spacing w:before="100" w:beforeAutospacing="1" w:after="100" w:afterAutospacing="1" w:line="320" w:lineRule="exact"/>
        <w:ind w:left="400" w:hangingChars="200" w:hanging="400"/>
        <w:contextualSpacing/>
        <w:rPr>
          <w:rFonts w:ascii="ＭＳ 明朝" w:hAnsi="ＭＳ 明朝"/>
          <w:sz w:val="20"/>
          <w:szCs w:val="20"/>
          <w:lang w:eastAsia="ja-JP"/>
        </w:rPr>
      </w:pPr>
      <w:r w:rsidRPr="009747DC">
        <w:rPr>
          <w:rFonts w:ascii="ＭＳ 明朝" w:hAnsi="ＭＳ 明朝" w:hint="eastAsia"/>
          <w:sz w:val="20"/>
          <w:szCs w:val="20"/>
          <w:lang w:eastAsia="ja-JP"/>
        </w:rPr>
        <w:t xml:space="preserve">　　　</w:t>
      </w:r>
      <w:r w:rsidR="009044FB" w:rsidRPr="009747DC">
        <w:rPr>
          <w:rFonts w:ascii="ＭＳ 明朝" w:hAnsi="ＭＳ 明朝" w:hint="eastAsia"/>
          <w:sz w:val="20"/>
          <w:szCs w:val="20"/>
          <w:lang w:eastAsia="ja-JP"/>
        </w:rPr>
        <w:t>4⑥C表（土地開</w:t>
      </w:r>
      <w:r w:rsidR="009044FB" w:rsidRPr="00644DAA">
        <w:rPr>
          <w:rFonts w:ascii="ＭＳ 明朝" w:hAnsi="ＭＳ 明朝" w:hint="eastAsia"/>
          <w:sz w:val="20"/>
          <w:szCs w:val="20"/>
          <w:lang w:eastAsia="ja-JP"/>
        </w:rPr>
        <w:t>発公社の負債の内訳①）</w:t>
      </w:r>
      <w:r w:rsidR="003440C1" w:rsidRPr="00644DAA">
        <w:rPr>
          <w:rFonts w:ascii="ＭＳ 明朝" w:hAnsi="ＭＳ 明朝" w:hint="eastAsia"/>
          <w:sz w:val="20"/>
          <w:szCs w:val="20"/>
          <w:lang w:eastAsia="ja-JP"/>
        </w:rPr>
        <w:t>「</w:t>
      </w:r>
      <w:r w:rsidR="00E8359A" w:rsidRPr="00644DAA">
        <w:rPr>
          <w:rFonts w:ascii="ＭＳ 明朝" w:hAnsi="ＭＳ 明朝" w:hint="eastAsia"/>
          <w:sz w:val="20"/>
          <w:szCs w:val="20"/>
          <w:lang w:eastAsia="ja-JP"/>
        </w:rPr>
        <w:t>(b)</w:t>
      </w:r>
      <w:r w:rsidR="003440C1" w:rsidRPr="00644DAA">
        <w:rPr>
          <w:rFonts w:ascii="ＭＳ 明朝" w:hAnsi="ＭＳ 明朝" w:hint="eastAsia"/>
          <w:sz w:val="20"/>
          <w:szCs w:val="20"/>
          <w:lang w:eastAsia="ja-JP"/>
        </w:rPr>
        <w:t>省令第8条第5号に規定する土地の取得のための貸付金の償還金の内訳」には、用地又は事業ごとに、</w:t>
      </w:r>
      <w:r w:rsidR="00243C40" w:rsidRPr="00644DAA">
        <w:rPr>
          <w:rFonts w:ascii="ＭＳ 明朝" w:hAnsi="ＭＳ 明朝" w:hint="eastAsia"/>
          <w:sz w:val="20"/>
          <w:szCs w:val="20"/>
          <w:lang w:eastAsia="ja-JP"/>
        </w:rPr>
        <w:t>１号土地を取得するために設立団体の一般会計等又は地方自治法第241条第5項に規定する基金</w:t>
      </w:r>
      <w:r w:rsidR="003440C1" w:rsidRPr="00644DAA">
        <w:rPr>
          <w:rFonts w:ascii="ＭＳ 明朝" w:hAnsi="ＭＳ 明朝" w:hint="eastAsia"/>
          <w:sz w:val="20"/>
          <w:szCs w:val="20"/>
          <w:lang w:eastAsia="ja-JP"/>
        </w:rPr>
        <w:t>が</w:t>
      </w:r>
      <w:r w:rsidR="004934C8" w:rsidRPr="00644DAA">
        <w:rPr>
          <w:rFonts w:ascii="ＭＳ 明朝" w:hAnsi="ＭＳ 明朝" w:hint="eastAsia"/>
          <w:sz w:val="20"/>
          <w:szCs w:val="20"/>
          <w:lang w:eastAsia="ja-JP"/>
        </w:rPr>
        <w:t>土地開発公社</w:t>
      </w:r>
      <w:r w:rsidR="003440C1" w:rsidRPr="00644DAA">
        <w:rPr>
          <w:rFonts w:ascii="ＭＳ 明朝" w:hAnsi="ＭＳ 明朝" w:hint="eastAsia"/>
          <w:sz w:val="20"/>
          <w:szCs w:val="20"/>
          <w:lang w:eastAsia="ja-JP"/>
        </w:rPr>
        <w:t>に貸し付けた貸付金のうち、</w:t>
      </w:r>
      <w:r w:rsidR="00DB6999" w:rsidRPr="00644DAA">
        <w:rPr>
          <w:rFonts w:ascii="ＭＳ 明朝" w:hAnsi="ＭＳ 明朝" w:hint="eastAsia"/>
          <w:sz w:val="20"/>
          <w:szCs w:val="20"/>
          <w:lang w:eastAsia="ja-JP"/>
        </w:rPr>
        <w:t>平成</w:t>
      </w:r>
      <w:r w:rsidR="007840C9" w:rsidRPr="00644DAA">
        <w:rPr>
          <w:rFonts w:ascii="ＭＳ 明朝" w:hAnsi="ＭＳ 明朝" w:hint="eastAsia"/>
          <w:sz w:val="20"/>
          <w:szCs w:val="20"/>
          <w:lang w:eastAsia="ja-JP"/>
        </w:rPr>
        <w:t>29</w:t>
      </w:r>
      <w:r w:rsidR="003440C1" w:rsidRPr="00644DAA">
        <w:rPr>
          <w:rFonts w:ascii="ＭＳ 明朝" w:hAnsi="ＭＳ 明朝" w:hint="eastAsia"/>
          <w:sz w:val="20"/>
          <w:szCs w:val="20"/>
          <w:lang w:eastAsia="ja-JP"/>
        </w:rPr>
        <w:t>年度以降に償還が見込まれる額</w:t>
      </w:r>
      <w:r w:rsidR="00243C40" w:rsidRPr="00644DAA">
        <w:rPr>
          <w:rFonts w:ascii="ＭＳ 明朝" w:hAnsi="ＭＳ 明朝" w:hint="eastAsia"/>
          <w:sz w:val="20"/>
          <w:szCs w:val="20"/>
          <w:lang w:eastAsia="ja-JP"/>
        </w:rPr>
        <w:t>を記入します。</w:t>
      </w:r>
      <w:r w:rsidR="003440C1" w:rsidRPr="00644DAA">
        <w:rPr>
          <w:rFonts w:ascii="ＭＳ 明朝" w:hAnsi="ＭＳ 明朝" w:hint="eastAsia"/>
          <w:sz w:val="20"/>
          <w:szCs w:val="20"/>
          <w:lang w:eastAsia="ja-JP"/>
        </w:rPr>
        <w:t>これは、設立団体からの借入金</w:t>
      </w:r>
      <w:r w:rsidR="00243C40" w:rsidRPr="00644DAA">
        <w:rPr>
          <w:rFonts w:ascii="ＭＳ 明朝" w:hAnsi="ＭＳ 明朝" w:hint="eastAsia"/>
          <w:sz w:val="20"/>
          <w:szCs w:val="20"/>
          <w:lang w:eastAsia="ja-JP"/>
        </w:rPr>
        <w:t>のうち、１号土地の取得のために借り入れたと認められるものについて、</w:t>
      </w:r>
      <w:r w:rsidR="00862C2A" w:rsidRPr="00644DAA">
        <w:rPr>
          <w:rFonts w:ascii="ＭＳ 明朝" w:hAnsi="ＭＳ 明朝" w:hint="eastAsia"/>
          <w:sz w:val="20"/>
          <w:szCs w:val="20"/>
          <w:lang w:eastAsia="ja-JP"/>
        </w:rPr>
        <w:t>省令</w:t>
      </w:r>
      <w:r w:rsidR="00243C40" w:rsidRPr="00644DAA">
        <w:rPr>
          <w:rFonts w:ascii="ＭＳ 明朝" w:hAnsi="ＭＳ 明朝" w:hint="eastAsia"/>
          <w:sz w:val="20"/>
          <w:szCs w:val="20"/>
          <w:lang w:eastAsia="ja-JP"/>
        </w:rPr>
        <w:t>第12条第2号に規定する土地開発公社の負債の額から控除するのではなく、</w:t>
      </w:r>
      <w:r w:rsidR="005565F8" w:rsidRPr="00644DAA">
        <w:rPr>
          <w:rFonts w:ascii="ＭＳ 明朝" w:hAnsi="ＭＳ 明朝" w:hint="eastAsia"/>
          <w:sz w:val="20"/>
          <w:szCs w:val="20"/>
          <w:lang w:eastAsia="ja-JP"/>
        </w:rPr>
        <w:t>省令</w:t>
      </w:r>
      <w:r w:rsidR="00243C40" w:rsidRPr="00644DAA">
        <w:rPr>
          <w:rFonts w:ascii="ＭＳ 明朝" w:hAnsi="ＭＳ 明朝" w:hint="eastAsia"/>
          <w:sz w:val="20"/>
          <w:szCs w:val="20"/>
          <w:lang w:eastAsia="ja-JP"/>
        </w:rPr>
        <w:t>第</w:t>
      </w:r>
      <w:r w:rsidR="006E7E37" w:rsidRPr="00644DAA">
        <w:rPr>
          <w:rFonts w:ascii="ＭＳ 明朝" w:hAnsi="ＭＳ 明朝" w:hint="eastAsia"/>
          <w:sz w:val="20"/>
          <w:szCs w:val="20"/>
          <w:lang w:eastAsia="ja-JP"/>
        </w:rPr>
        <w:t>17</w:t>
      </w:r>
      <w:r w:rsidR="00243C40" w:rsidRPr="00644DAA">
        <w:rPr>
          <w:rFonts w:ascii="ＭＳ 明朝" w:hAnsi="ＭＳ 明朝" w:hint="eastAsia"/>
          <w:sz w:val="20"/>
          <w:szCs w:val="20"/>
          <w:lang w:eastAsia="ja-JP"/>
        </w:rPr>
        <w:t>条に規定する地方債の償還額等に充当可能</w:t>
      </w:r>
      <w:r w:rsidR="003440C1" w:rsidRPr="00644DAA">
        <w:rPr>
          <w:rFonts w:ascii="ＭＳ 明朝" w:hAnsi="ＭＳ 明朝" w:hint="eastAsia"/>
          <w:sz w:val="20"/>
          <w:szCs w:val="20"/>
          <w:lang w:eastAsia="ja-JP"/>
        </w:rPr>
        <w:t>な特定の歳入の一つの項目として、将来負担額から控除することとするため設けられた</w:t>
      </w:r>
      <w:r w:rsidR="00243C40" w:rsidRPr="00644DAA">
        <w:rPr>
          <w:rFonts w:ascii="ＭＳ 明朝" w:hAnsi="ＭＳ 明朝" w:hint="eastAsia"/>
          <w:sz w:val="20"/>
          <w:szCs w:val="20"/>
          <w:lang w:eastAsia="ja-JP"/>
        </w:rPr>
        <w:t>ものです</w:t>
      </w:r>
      <w:r w:rsidR="00AB0859" w:rsidRPr="00644DAA">
        <w:rPr>
          <w:rFonts w:ascii="ＭＳ 明朝" w:hAnsi="ＭＳ 明朝" w:hint="eastAsia"/>
          <w:sz w:val="20"/>
          <w:szCs w:val="20"/>
          <w:lang w:eastAsia="ja-JP"/>
        </w:rPr>
        <w:t>（</w:t>
      </w:r>
      <w:r w:rsidR="00243C40" w:rsidRPr="00644DAA">
        <w:rPr>
          <w:rFonts w:ascii="ＭＳ 明朝" w:hAnsi="ＭＳ 明朝" w:hint="eastAsia"/>
          <w:sz w:val="20"/>
          <w:szCs w:val="20"/>
          <w:lang w:eastAsia="ja-JP"/>
        </w:rPr>
        <w:t>４⑨</w:t>
      </w:r>
      <w:r w:rsidR="00AB0859" w:rsidRPr="00644DAA">
        <w:rPr>
          <w:rFonts w:ascii="ＭＳ 明朝" w:hAnsi="ＭＳ 明朝" w:hint="eastAsia"/>
          <w:sz w:val="20"/>
          <w:szCs w:val="20"/>
          <w:lang w:eastAsia="ja-JP"/>
        </w:rPr>
        <w:t>C</w:t>
      </w:r>
      <w:r w:rsidR="00243C40" w:rsidRPr="00644DAA">
        <w:rPr>
          <w:rFonts w:ascii="ＭＳ 明朝" w:hAnsi="ＭＳ 明朝" w:hint="eastAsia"/>
          <w:sz w:val="20"/>
          <w:szCs w:val="20"/>
          <w:lang w:eastAsia="ja-JP"/>
        </w:rPr>
        <w:t>表</w:t>
      </w:r>
      <w:r w:rsidR="00AB0859" w:rsidRPr="00644DAA">
        <w:rPr>
          <w:rFonts w:ascii="ＭＳ 明朝" w:hAnsi="ＭＳ 明朝" w:hint="eastAsia"/>
          <w:sz w:val="20"/>
          <w:szCs w:val="20"/>
          <w:lang w:eastAsia="ja-JP"/>
        </w:rPr>
        <w:t>（</w:t>
      </w:r>
      <w:r w:rsidR="00243C40" w:rsidRPr="00644DAA">
        <w:rPr>
          <w:rFonts w:ascii="ＭＳ 明朝" w:hAnsi="ＭＳ 明朝" w:hint="eastAsia"/>
          <w:sz w:val="20"/>
          <w:szCs w:val="20"/>
          <w:lang w:eastAsia="ja-JP"/>
        </w:rPr>
        <w:t>地方債の償還額等に充当可能な特定の歳入見込額</w:t>
      </w:r>
      <w:r w:rsidR="004934C8" w:rsidRPr="00644DAA">
        <w:rPr>
          <w:rFonts w:ascii="ＭＳ 明朝" w:hAnsi="ＭＳ 明朝" w:hint="eastAsia"/>
          <w:sz w:val="20"/>
          <w:szCs w:val="20"/>
          <w:lang w:eastAsia="ja-JP"/>
        </w:rPr>
        <w:t xml:space="preserve"> </w:t>
      </w:r>
      <w:r w:rsidR="00AB0859" w:rsidRPr="00644DAA">
        <w:rPr>
          <w:rFonts w:ascii="ＭＳ 明朝" w:hAnsi="ＭＳ 明朝" w:hint="eastAsia"/>
          <w:sz w:val="20"/>
          <w:szCs w:val="20"/>
          <w:lang w:eastAsia="ja-JP"/>
        </w:rPr>
        <w:t xml:space="preserve">③）の総括表（特定の歳入見込額）の「５　</w:t>
      </w:r>
      <w:r w:rsidR="004934C8" w:rsidRPr="00644DAA">
        <w:rPr>
          <w:rFonts w:ascii="ＭＳ 明朝" w:hAnsi="ＭＳ 明朝" w:hint="eastAsia"/>
          <w:sz w:val="20"/>
          <w:szCs w:val="20"/>
          <w:lang w:eastAsia="ja-JP"/>
        </w:rPr>
        <w:t>土地開発公社に対する貸付金の償還金</w:t>
      </w:r>
      <w:r w:rsidR="00243C40" w:rsidRPr="00644DAA">
        <w:rPr>
          <w:rFonts w:ascii="ＭＳ 明朝" w:hAnsi="ＭＳ 明朝" w:hint="eastAsia"/>
          <w:sz w:val="20"/>
          <w:szCs w:val="20"/>
          <w:lang w:eastAsia="ja-JP"/>
        </w:rPr>
        <w:t>」を参照。）。この</w:t>
      </w:r>
      <w:r w:rsidR="005565F8" w:rsidRPr="00644DAA">
        <w:rPr>
          <w:rFonts w:ascii="ＭＳ 明朝" w:hAnsi="ＭＳ 明朝" w:hint="eastAsia"/>
          <w:sz w:val="20"/>
          <w:szCs w:val="20"/>
          <w:lang w:eastAsia="ja-JP"/>
        </w:rPr>
        <w:t>省令</w:t>
      </w:r>
      <w:r w:rsidR="00243C40" w:rsidRPr="00644DAA">
        <w:rPr>
          <w:rFonts w:ascii="ＭＳ 明朝" w:hAnsi="ＭＳ 明朝" w:hint="eastAsia"/>
          <w:sz w:val="20"/>
          <w:szCs w:val="20"/>
          <w:lang w:eastAsia="ja-JP"/>
        </w:rPr>
        <w:t>第1</w:t>
      </w:r>
      <w:r w:rsidR="00A711B6" w:rsidRPr="00644DAA">
        <w:rPr>
          <w:rFonts w:ascii="ＭＳ 明朝" w:hAnsi="ＭＳ 明朝"/>
          <w:sz w:val="20"/>
          <w:szCs w:val="20"/>
          <w:lang w:eastAsia="ja-JP"/>
        </w:rPr>
        <w:t>7</w:t>
      </w:r>
      <w:r w:rsidR="00243C40" w:rsidRPr="00644DAA">
        <w:rPr>
          <w:rFonts w:ascii="ＭＳ 明朝" w:hAnsi="ＭＳ 明朝" w:hint="eastAsia"/>
          <w:sz w:val="20"/>
          <w:szCs w:val="20"/>
          <w:lang w:eastAsia="ja-JP"/>
        </w:rPr>
        <w:t>条第5</w:t>
      </w:r>
      <w:r w:rsidR="00A711B6" w:rsidRPr="00644DAA">
        <w:rPr>
          <w:rFonts w:ascii="ＭＳ 明朝" w:hAnsi="ＭＳ 明朝" w:hint="eastAsia"/>
          <w:sz w:val="20"/>
          <w:szCs w:val="20"/>
          <w:lang w:eastAsia="ja-JP"/>
        </w:rPr>
        <w:t>号</w:t>
      </w:r>
      <w:r w:rsidR="00243C40" w:rsidRPr="00644DAA">
        <w:rPr>
          <w:rFonts w:ascii="ＭＳ 明朝" w:hAnsi="ＭＳ 明朝" w:hint="eastAsia"/>
          <w:sz w:val="20"/>
          <w:szCs w:val="20"/>
          <w:lang w:eastAsia="ja-JP"/>
        </w:rPr>
        <w:t>に規定する「</w:t>
      </w:r>
      <w:r w:rsidR="00AB0859" w:rsidRPr="00644DAA">
        <w:rPr>
          <w:rFonts w:ascii="ＭＳ 明朝" w:hAnsi="ＭＳ 明朝" w:hint="eastAsia"/>
          <w:sz w:val="20"/>
          <w:szCs w:val="20"/>
          <w:lang w:eastAsia="ja-JP"/>
        </w:rPr>
        <w:t>土地開発公社への貸付金のうち第８条第５号に規定する土</w:t>
      </w:r>
      <w:r w:rsidR="00243C40" w:rsidRPr="00644DAA">
        <w:rPr>
          <w:rFonts w:ascii="ＭＳ 明朝" w:hAnsi="ＭＳ 明朝" w:hint="eastAsia"/>
          <w:sz w:val="20"/>
          <w:szCs w:val="20"/>
          <w:lang w:eastAsia="ja-JP"/>
        </w:rPr>
        <w:t>地の取得のために貸し付けたと認められるもの</w:t>
      </w:r>
      <w:r w:rsidR="00AB0859" w:rsidRPr="00644DAA">
        <w:rPr>
          <w:rFonts w:ascii="ＭＳ 明朝" w:hAnsi="ＭＳ 明朝" w:hint="eastAsia"/>
          <w:sz w:val="20"/>
          <w:szCs w:val="20"/>
          <w:lang w:eastAsia="ja-JP"/>
        </w:rPr>
        <w:t>の償還が見込まれる額</w:t>
      </w:r>
      <w:r w:rsidR="00243C40" w:rsidRPr="00644DAA">
        <w:rPr>
          <w:rFonts w:ascii="ＭＳ 明朝" w:hAnsi="ＭＳ 明朝" w:hint="eastAsia"/>
          <w:sz w:val="20"/>
          <w:szCs w:val="20"/>
          <w:lang w:eastAsia="ja-JP"/>
        </w:rPr>
        <w:t>」とは、公共用地先行取得資金貸付契約書に記載されている、設立団体から1号土地の取得のために土地開発公社に対して貸し付けた額など、確実に1号土地の取得のために貸し付けたと</w:t>
      </w:r>
      <w:r w:rsidR="009B2164" w:rsidRPr="00644DAA">
        <w:rPr>
          <w:rFonts w:ascii="ＭＳ 明朝" w:hAnsi="ＭＳ 明朝" w:hint="eastAsia"/>
          <w:sz w:val="20"/>
          <w:szCs w:val="20"/>
          <w:lang w:eastAsia="ja-JP"/>
        </w:rPr>
        <w:t>客観的に証明できるものに限ります</w:t>
      </w:r>
      <w:r w:rsidR="00243C40" w:rsidRPr="00644DAA">
        <w:rPr>
          <w:rFonts w:ascii="ＭＳ 明朝" w:hAnsi="ＭＳ 明朝" w:hint="eastAsia"/>
          <w:sz w:val="20"/>
          <w:szCs w:val="20"/>
          <w:lang w:eastAsia="ja-JP"/>
        </w:rPr>
        <w:t>。</w:t>
      </w:r>
    </w:p>
    <w:p w:rsidR="0065070D" w:rsidRPr="00644DAA" w:rsidRDefault="0065070D" w:rsidP="0065070D">
      <w:pPr>
        <w:spacing w:before="100" w:beforeAutospacing="1" w:after="100" w:afterAutospacing="1" w:line="320" w:lineRule="exact"/>
        <w:contextualSpacing/>
        <w:rPr>
          <w:rFonts w:ascii="ＭＳ 明朝" w:hAnsi="ＭＳ 明朝"/>
          <w:sz w:val="20"/>
          <w:szCs w:val="20"/>
          <w:lang w:eastAsia="ja-JP"/>
        </w:rPr>
      </w:pPr>
      <w:r w:rsidRPr="00644DAA">
        <w:rPr>
          <w:rFonts w:ascii="ＭＳ 明朝" w:hAnsi="ＭＳ 明朝" w:hint="eastAsia"/>
          <w:sz w:val="20"/>
          <w:szCs w:val="20"/>
          <w:lang w:eastAsia="ja-JP"/>
        </w:rPr>
        <w:t xml:space="preserve">　</w:t>
      </w:r>
    </w:p>
    <w:p w:rsidR="009F795B" w:rsidRPr="009747DC" w:rsidRDefault="0065070D" w:rsidP="0065070D">
      <w:pPr>
        <w:spacing w:before="100" w:beforeAutospacing="1" w:after="100" w:afterAutospacing="1" w:line="320" w:lineRule="exact"/>
        <w:ind w:left="400" w:hangingChars="200" w:hanging="400"/>
        <w:contextualSpacing/>
        <w:rPr>
          <w:rFonts w:ascii="ＭＳ 明朝" w:hAnsi="ＭＳ 明朝"/>
          <w:sz w:val="20"/>
          <w:szCs w:val="20"/>
          <w:lang w:eastAsia="ja-JP"/>
        </w:rPr>
      </w:pPr>
      <w:r w:rsidRPr="00644DAA">
        <w:rPr>
          <w:rFonts w:ascii="ＭＳ 明朝" w:hAnsi="ＭＳ 明朝" w:hint="eastAsia"/>
          <w:sz w:val="20"/>
          <w:szCs w:val="20"/>
          <w:lang w:eastAsia="ja-JP"/>
        </w:rPr>
        <w:t xml:space="preserve">　</w:t>
      </w:r>
      <w:r w:rsidR="009B2164" w:rsidRPr="00644DAA">
        <w:rPr>
          <w:rFonts w:ascii="ＭＳ 明朝" w:hAnsi="ＭＳ 明朝" w:hint="eastAsia"/>
          <w:sz w:val="20"/>
          <w:szCs w:val="20"/>
          <w:lang w:eastAsia="ja-JP"/>
        </w:rPr>
        <w:t>５</w:t>
      </w:r>
      <w:r w:rsidR="00F56D74" w:rsidRPr="00644DAA">
        <w:rPr>
          <w:rFonts w:ascii="ＭＳ 明朝" w:hAnsi="ＭＳ 明朝" w:hint="eastAsia"/>
          <w:sz w:val="20"/>
          <w:szCs w:val="20"/>
          <w:lang w:eastAsia="ja-JP"/>
        </w:rPr>
        <w:t xml:space="preserve">　</w:t>
      </w:r>
      <w:r w:rsidR="009B2164" w:rsidRPr="00644DAA">
        <w:rPr>
          <w:rFonts w:ascii="ＭＳ 明朝" w:hAnsi="ＭＳ 明朝" w:hint="eastAsia"/>
          <w:sz w:val="20"/>
          <w:szCs w:val="20"/>
          <w:lang w:eastAsia="ja-JP"/>
        </w:rPr>
        <w:t>４⑥</w:t>
      </w:r>
      <w:r w:rsidR="009543F6" w:rsidRPr="00644DAA">
        <w:rPr>
          <w:rFonts w:ascii="ＭＳ 明朝" w:hAnsi="ＭＳ 明朝" w:hint="eastAsia"/>
          <w:sz w:val="20"/>
          <w:szCs w:val="20"/>
          <w:lang w:eastAsia="ja-JP"/>
        </w:rPr>
        <w:t>B</w:t>
      </w:r>
      <w:r w:rsidR="009B2164" w:rsidRPr="00644DAA">
        <w:rPr>
          <w:rFonts w:ascii="ＭＳ 明朝" w:hAnsi="ＭＳ 明朝" w:hint="eastAsia"/>
          <w:sz w:val="20"/>
          <w:szCs w:val="20"/>
          <w:lang w:eastAsia="ja-JP"/>
        </w:rPr>
        <w:t>表</w:t>
      </w:r>
      <w:r w:rsidR="009F795B" w:rsidRPr="00644DAA">
        <w:rPr>
          <w:rFonts w:ascii="ＭＳ 明朝" w:hAnsi="ＭＳ 明朝" w:hint="eastAsia"/>
          <w:sz w:val="20"/>
          <w:szCs w:val="20"/>
          <w:lang w:eastAsia="ja-JP"/>
        </w:rPr>
        <w:t>「設立団体損失補償等履行債務(3)」には、</w:t>
      </w:r>
      <w:r w:rsidR="00AB0859" w:rsidRPr="00644DAA">
        <w:rPr>
          <w:rFonts w:ascii="ＭＳ 明朝" w:hAnsi="ＭＳ 明朝" w:hint="eastAsia"/>
          <w:sz w:val="20"/>
          <w:szCs w:val="20"/>
          <w:lang w:eastAsia="ja-JP"/>
        </w:rPr>
        <w:t>損失補償又は保証をしていた当該</w:t>
      </w:r>
      <w:r w:rsidR="00FC44CD" w:rsidRPr="00644DAA">
        <w:rPr>
          <w:rFonts w:ascii="ＭＳ 明朝" w:hAnsi="ＭＳ 明朝" w:hint="eastAsia"/>
          <w:sz w:val="20"/>
          <w:szCs w:val="20"/>
          <w:lang w:eastAsia="ja-JP"/>
        </w:rPr>
        <w:t>土地開発</w:t>
      </w:r>
      <w:r w:rsidR="00AB0859" w:rsidRPr="00644DAA">
        <w:rPr>
          <w:rFonts w:ascii="ＭＳ 明朝" w:hAnsi="ＭＳ 明朝" w:hint="eastAsia"/>
          <w:sz w:val="20"/>
          <w:szCs w:val="20"/>
          <w:lang w:eastAsia="ja-JP"/>
        </w:rPr>
        <w:t>公社の債務が、その損失補償又は保証の履行後においても当該土地開発公社の貸借対照表上の負債に引き続き計上されているときに限り、</w:t>
      </w:r>
      <w:r w:rsidR="00A711B6" w:rsidRPr="00644DAA">
        <w:rPr>
          <w:rFonts w:ascii="ＭＳ 明朝" w:hAnsi="ＭＳ 明朝" w:hint="eastAsia"/>
          <w:sz w:val="20"/>
          <w:szCs w:val="20"/>
          <w:lang w:eastAsia="ja-JP"/>
        </w:rPr>
        <w:t>当該</w:t>
      </w:r>
      <w:r w:rsidR="00A711B6" w:rsidRPr="00644DAA">
        <w:rPr>
          <w:rFonts w:ascii="ＭＳ 明朝" w:hAnsi="ＭＳ 明朝"/>
          <w:sz w:val="20"/>
          <w:szCs w:val="20"/>
          <w:lang w:eastAsia="ja-JP"/>
        </w:rPr>
        <w:t>計上されている額を上限として</w:t>
      </w:r>
      <w:r w:rsidR="00AB0859" w:rsidRPr="00644DAA">
        <w:rPr>
          <w:rFonts w:ascii="ＭＳ 明朝" w:hAnsi="ＭＳ 明朝" w:hint="eastAsia"/>
          <w:sz w:val="20"/>
          <w:szCs w:val="20"/>
          <w:lang w:eastAsia="ja-JP"/>
        </w:rPr>
        <w:t>当該損失補償又は保証に係る債務の履行に要する経費の支出予定額を記入し</w:t>
      </w:r>
      <w:r w:rsidR="00A711B6" w:rsidRPr="00644DAA">
        <w:rPr>
          <w:rFonts w:ascii="ＭＳ 明朝" w:hAnsi="ＭＳ 明朝" w:hint="eastAsia"/>
          <w:sz w:val="20"/>
          <w:szCs w:val="20"/>
          <w:lang w:eastAsia="ja-JP"/>
        </w:rPr>
        <w:t>ます。</w:t>
      </w:r>
      <w:r w:rsidR="00AB0859" w:rsidRPr="00644DAA">
        <w:rPr>
          <w:rFonts w:ascii="ＭＳ 明朝" w:hAnsi="ＭＳ 明朝" w:hint="eastAsia"/>
          <w:sz w:val="20"/>
          <w:szCs w:val="20"/>
          <w:lang w:eastAsia="ja-JP"/>
        </w:rPr>
        <w:t>損失補償又は保証をしていた当該土地開発公社の債務が、貸借対照表上に計上されてい</w:t>
      </w:r>
      <w:r w:rsidR="00AB0859" w:rsidRPr="009747DC">
        <w:rPr>
          <w:rFonts w:ascii="ＭＳ 明朝" w:hAnsi="ＭＳ 明朝" w:hint="eastAsia"/>
          <w:sz w:val="20"/>
          <w:szCs w:val="20"/>
          <w:lang w:eastAsia="ja-JP"/>
        </w:rPr>
        <w:t>ないときは、当該支出予定額を計上しませんので注意してください</w:t>
      </w:r>
      <w:r w:rsidR="009B2164" w:rsidRPr="009747DC">
        <w:rPr>
          <w:rFonts w:ascii="ＭＳ 明朝" w:hAnsi="ＭＳ 明朝" w:hint="eastAsia"/>
          <w:sz w:val="20"/>
          <w:szCs w:val="20"/>
          <w:lang w:eastAsia="ja-JP"/>
        </w:rPr>
        <w:t>（</w:t>
      </w:r>
      <w:r w:rsidR="00DB6999" w:rsidRPr="009747DC">
        <w:rPr>
          <w:rFonts w:ascii="ＭＳ 明朝" w:hAnsi="ＭＳ 明朝" w:hint="eastAsia"/>
          <w:sz w:val="20"/>
          <w:szCs w:val="20"/>
          <w:lang w:eastAsia="ja-JP"/>
        </w:rPr>
        <w:t>前述の</w:t>
      </w:r>
      <w:r w:rsidR="009B2164" w:rsidRPr="009747DC">
        <w:rPr>
          <w:rFonts w:ascii="ＭＳ 明朝" w:hAnsi="ＭＳ 明朝" w:hint="eastAsia"/>
          <w:sz w:val="20"/>
          <w:szCs w:val="20"/>
          <w:lang w:eastAsia="ja-JP"/>
        </w:rPr>
        <w:t>「４⑥Ａ表　地方道路公社の負債額　３(2)」</w:t>
      </w:r>
      <w:r w:rsidR="00AB0859" w:rsidRPr="009747DC">
        <w:rPr>
          <w:rFonts w:ascii="ＭＳ 明朝" w:hAnsi="ＭＳ 明朝" w:hint="eastAsia"/>
          <w:sz w:val="20"/>
          <w:szCs w:val="20"/>
          <w:lang w:eastAsia="ja-JP"/>
        </w:rPr>
        <w:t>と</w:t>
      </w:r>
      <w:r w:rsidR="009B2164" w:rsidRPr="009747DC">
        <w:rPr>
          <w:rFonts w:ascii="ＭＳ 明朝" w:hAnsi="ＭＳ 明朝" w:hint="eastAsia"/>
          <w:sz w:val="20"/>
          <w:szCs w:val="20"/>
          <w:lang w:eastAsia="ja-JP"/>
        </w:rPr>
        <w:t>同旨）。</w:t>
      </w:r>
    </w:p>
    <w:p w:rsidR="00764AB3" w:rsidRPr="009747DC" w:rsidRDefault="0065070D" w:rsidP="0065070D">
      <w:pPr>
        <w:spacing w:before="100" w:beforeAutospacing="1" w:after="100" w:afterAutospacing="1" w:line="320" w:lineRule="exact"/>
        <w:contextualSpacing/>
        <w:rPr>
          <w:rFonts w:ascii="ＭＳ 明朝" w:hAnsi="ＭＳ 明朝"/>
          <w:sz w:val="20"/>
          <w:szCs w:val="20"/>
          <w:lang w:eastAsia="ja-JP"/>
        </w:rPr>
      </w:pPr>
      <w:r w:rsidRPr="009747DC">
        <w:rPr>
          <w:rFonts w:ascii="ＭＳ 明朝" w:hAnsi="ＭＳ 明朝" w:hint="eastAsia"/>
          <w:sz w:val="20"/>
          <w:szCs w:val="20"/>
          <w:lang w:eastAsia="ja-JP"/>
        </w:rPr>
        <w:t xml:space="preserve">　</w:t>
      </w:r>
    </w:p>
    <w:p w:rsidR="00764AB3" w:rsidRPr="009747DC" w:rsidRDefault="0065070D" w:rsidP="0065070D">
      <w:pPr>
        <w:spacing w:before="100" w:beforeAutospacing="1" w:after="100" w:afterAutospacing="1" w:line="320" w:lineRule="exact"/>
        <w:ind w:left="400" w:hangingChars="200" w:hanging="400"/>
        <w:contextualSpacing/>
        <w:rPr>
          <w:rFonts w:ascii="ＭＳ 明朝" w:hAnsi="ＭＳ 明朝"/>
          <w:sz w:val="20"/>
          <w:szCs w:val="20"/>
          <w:lang w:eastAsia="ja-JP"/>
        </w:rPr>
      </w:pPr>
      <w:r w:rsidRPr="009747DC">
        <w:rPr>
          <w:rFonts w:ascii="ＭＳ 明朝" w:hAnsi="ＭＳ 明朝" w:hint="eastAsia"/>
          <w:sz w:val="20"/>
          <w:szCs w:val="20"/>
          <w:lang w:eastAsia="ja-JP"/>
        </w:rPr>
        <w:t xml:space="preserve">　</w:t>
      </w:r>
      <w:r w:rsidR="00764AB3" w:rsidRPr="009747DC">
        <w:rPr>
          <w:rFonts w:ascii="ＭＳ 明朝" w:hAnsi="ＭＳ 明朝" w:hint="eastAsia"/>
          <w:sz w:val="20"/>
          <w:szCs w:val="20"/>
          <w:lang w:eastAsia="ja-JP"/>
        </w:rPr>
        <w:t>６</w:t>
      </w:r>
      <w:r w:rsidR="000D292E" w:rsidRPr="009747DC">
        <w:rPr>
          <w:rFonts w:ascii="ＭＳ 明朝" w:hAnsi="ＭＳ 明朝" w:hint="eastAsia"/>
          <w:sz w:val="20"/>
          <w:szCs w:val="20"/>
          <w:lang w:eastAsia="ja-JP"/>
        </w:rPr>
        <w:t xml:space="preserve">　</w:t>
      </w:r>
      <w:r w:rsidR="00764AB3" w:rsidRPr="009747DC">
        <w:rPr>
          <w:rFonts w:ascii="ＭＳ 明朝" w:hAnsi="ＭＳ 明朝" w:hint="eastAsia"/>
          <w:sz w:val="20"/>
          <w:szCs w:val="20"/>
          <w:lang w:eastAsia="ja-JP"/>
        </w:rPr>
        <w:t>４⑥</w:t>
      </w:r>
      <w:r w:rsidR="009543F6" w:rsidRPr="009747DC">
        <w:rPr>
          <w:rFonts w:ascii="ＭＳ 明朝" w:hAnsi="ＭＳ 明朝" w:hint="eastAsia"/>
          <w:sz w:val="20"/>
          <w:szCs w:val="20"/>
          <w:lang w:eastAsia="ja-JP"/>
        </w:rPr>
        <w:t>B</w:t>
      </w:r>
      <w:r w:rsidR="00764AB3" w:rsidRPr="009747DC">
        <w:rPr>
          <w:rFonts w:ascii="ＭＳ 明朝" w:hAnsi="ＭＳ 明朝" w:hint="eastAsia"/>
          <w:sz w:val="20"/>
          <w:szCs w:val="20"/>
          <w:lang w:eastAsia="ja-JP"/>
        </w:rPr>
        <w:t>表「設立団体債務引受履行債務(4)」には、</w:t>
      </w:r>
      <w:r w:rsidR="00AB0859" w:rsidRPr="009747DC">
        <w:rPr>
          <w:rFonts w:ascii="ＭＳ 明朝" w:hAnsi="ＭＳ 明朝" w:hint="eastAsia"/>
          <w:sz w:val="20"/>
          <w:szCs w:val="20"/>
          <w:lang w:eastAsia="ja-JP"/>
        </w:rPr>
        <w:t>債務引受を行った当該土地開発公社の債務が、その債務引受の履行後に</w:t>
      </w:r>
      <w:r w:rsidR="00AB0859" w:rsidRPr="00644DAA">
        <w:rPr>
          <w:rFonts w:ascii="ＭＳ 明朝" w:hAnsi="ＭＳ 明朝" w:hint="eastAsia"/>
          <w:sz w:val="20"/>
          <w:szCs w:val="20"/>
          <w:lang w:eastAsia="ja-JP"/>
        </w:rPr>
        <w:t>おいても当該土地開発公社の貸借対照表上の負債に引き続き計上されているときに限り、</w:t>
      </w:r>
      <w:r w:rsidR="00A711B6" w:rsidRPr="00644DAA">
        <w:rPr>
          <w:rFonts w:ascii="ＭＳ 明朝" w:hAnsi="ＭＳ 明朝" w:hint="eastAsia"/>
          <w:sz w:val="20"/>
          <w:szCs w:val="20"/>
          <w:lang w:eastAsia="ja-JP"/>
        </w:rPr>
        <w:t>当該計上されている</w:t>
      </w:r>
      <w:r w:rsidR="00A711B6" w:rsidRPr="00644DAA">
        <w:rPr>
          <w:rFonts w:ascii="ＭＳ 明朝" w:hAnsi="ＭＳ 明朝"/>
          <w:sz w:val="20"/>
          <w:szCs w:val="20"/>
          <w:lang w:eastAsia="ja-JP"/>
        </w:rPr>
        <w:t>額を上限として</w:t>
      </w:r>
      <w:r w:rsidR="00AB0859" w:rsidRPr="00644DAA">
        <w:rPr>
          <w:rFonts w:ascii="ＭＳ 明朝" w:hAnsi="ＭＳ 明朝" w:hint="eastAsia"/>
          <w:sz w:val="20"/>
          <w:szCs w:val="20"/>
          <w:lang w:eastAsia="ja-JP"/>
        </w:rPr>
        <w:t>当該引き受けた債務の履行に要する経費の支出予定額を記入し</w:t>
      </w:r>
      <w:r w:rsidR="00A711B6" w:rsidRPr="00644DAA">
        <w:rPr>
          <w:rFonts w:ascii="ＭＳ 明朝" w:hAnsi="ＭＳ 明朝" w:hint="eastAsia"/>
          <w:sz w:val="20"/>
          <w:szCs w:val="20"/>
          <w:lang w:eastAsia="ja-JP"/>
        </w:rPr>
        <w:t>ます。</w:t>
      </w:r>
      <w:r w:rsidR="00AB0859" w:rsidRPr="00644DAA">
        <w:rPr>
          <w:rFonts w:ascii="ＭＳ 明朝" w:hAnsi="ＭＳ 明朝" w:hint="eastAsia"/>
          <w:sz w:val="20"/>
          <w:szCs w:val="20"/>
          <w:lang w:eastAsia="ja-JP"/>
        </w:rPr>
        <w:t>債務引受を</w:t>
      </w:r>
      <w:r w:rsidR="00AB0859" w:rsidRPr="009747DC">
        <w:rPr>
          <w:rFonts w:ascii="ＭＳ 明朝" w:hAnsi="ＭＳ 明朝" w:hint="eastAsia"/>
          <w:sz w:val="20"/>
          <w:szCs w:val="20"/>
          <w:lang w:eastAsia="ja-JP"/>
        </w:rPr>
        <w:t>行った当該土地開発公社の債務が、</w:t>
      </w:r>
      <w:r w:rsidR="00AB0859" w:rsidRPr="009747DC">
        <w:rPr>
          <w:rFonts w:ascii="ＭＳ 明朝" w:hAnsi="ＭＳ 明朝" w:hint="eastAsia"/>
          <w:sz w:val="20"/>
          <w:szCs w:val="20"/>
          <w:lang w:eastAsia="ja-JP"/>
        </w:rPr>
        <w:lastRenderedPageBreak/>
        <w:t>貸借対照表上に計上されていないときは、当該支出予定額を計上しませんので注意してください</w:t>
      </w:r>
      <w:r w:rsidR="00764AB3" w:rsidRPr="009747DC">
        <w:rPr>
          <w:rFonts w:ascii="ＭＳ 明朝" w:hAnsi="ＭＳ 明朝" w:hint="eastAsia"/>
          <w:sz w:val="20"/>
          <w:szCs w:val="20"/>
          <w:lang w:eastAsia="ja-JP"/>
        </w:rPr>
        <w:t>（</w:t>
      </w:r>
      <w:r w:rsidR="00DB6999" w:rsidRPr="009747DC">
        <w:rPr>
          <w:rFonts w:ascii="ＭＳ 明朝" w:hAnsi="ＭＳ 明朝" w:hint="eastAsia"/>
          <w:sz w:val="20"/>
          <w:szCs w:val="20"/>
          <w:lang w:eastAsia="ja-JP"/>
        </w:rPr>
        <w:t>前述の</w:t>
      </w:r>
      <w:r w:rsidR="00764AB3" w:rsidRPr="009747DC">
        <w:rPr>
          <w:rFonts w:ascii="ＭＳ 明朝" w:hAnsi="ＭＳ 明朝" w:hint="eastAsia"/>
          <w:sz w:val="20"/>
          <w:szCs w:val="20"/>
          <w:lang w:eastAsia="ja-JP"/>
        </w:rPr>
        <w:t>「４⑥Ａ表　地方道路公社の負債額　３</w:t>
      </w:r>
      <w:r w:rsidR="00AB0859" w:rsidRPr="009747DC">
        <w:rPr>
          <w:rFonts w:ascii="ＭＳ 明朝" w:hAnsi="ＭＳ 明朝" w:hint="eastAsia"/>
          <w:sz w:val="20"/>
          <w:szCs w:val="20"/>
          <w:lang w:eastAsia="ja-JP"/>
        </w:rPr>
        <w:t>(3</w:t>
      </w:r>
      <w:r w:rsidR="00764AB3" w:rsidRPr="009747DC">
        <w:rPr>
          <w:rFonts w:ascii="ＭＳ 明朝" w:hAnsi="ＭＳ 明朝" w:hint="eastAsia"/>
          <w:sz w:val="20"/>
          <w:szCs w:val="20"/>
          <w:lang w:eastAsia="ja-JP"/>
        </w:rPr>
        <w:t>)</w:t>
      </w:r>
      <w:r w:rsidR="00AB0859" w:rsidRPr="009747DC">
        <w:rPr>
          <w:rFonts w:ascii="ＭＳ 明朝" w:hAnsi="ＭＳ 明朝" w:hint="eastAsia"/>
          <w:sz w:val="20"/>
          <w:szCs w:val="20"/>
          <w:lang w:eastAsia="ja-JP"/>
        </w:rPr>
        <w:t>」と</w:t>
      </w:r>
      <w:r w:rsidR="00764AB3" w:rsidRPr="009747DC">
        <w:rPr>
          <w:rFonts w:ascii="ＭＳ 明朝" w:hAnsi="ＭＳ 明朝" w:hint="eastAsia"/>
          <w:sz w:val="20"/>
          <w:szCs w:val="20"/>
          <w:lang w:eastAsia="ja-JP"/>
        </w:rPr>
        <w:t>同旨）。</w:t>
      </w:r>
    </w:p>
    <w:p w:rsidR="009F795B" w:rsidRPr="009747DC" w:rsidRDefault="0065070D" w:rsidP="0065070D">
      <w:pPr>
        <w:spacing w:before="100" w:beforeAutospacing="1" w:after="100" w:afterAutospacing="1" w:line="320" w:lineRule="exact"/>
        <w:contextualSpacing/>
        <w:rPr>
          <w:rFonts w:ascii="ＭＳ 明朝" w:hAnsi="ＭＳ 明朝"/>
          <w:sz w:val="20"/>
          <w:szCs w:val="20"/>
          <w:lang w:eastAsia="ja-JP"/>
        </w:rPr>
      </w:pPr>
      <w:r w:rsidRPr="009747DC">
        <w:rPr>
          <w:rFonts w:ascii="ＭＳ 明朝" w:hAnsi="ＭＳ 明朝" w:hint="eastAsia"/>
          <w:sz w:val="20"/>
          <w:szCs w:val="20"/>
          <w:lang w:eastAsia="ja-JP"/>
        </w:rPr>
        <w:t xml:space="preserve">　</w:t>
      </w:r>
    </w:p>
    <w:p w:rsidR="005C4B44" w:rsidRPr="009747DC" w:rsidRDefault="0065070D" w:rsidP="0065070D">
      <w:pPr>
        <w:spacing w:before="100" w:beforeAutospacing="1" w:after="100" w:afterAutospacing="1" w:line="320" w:lineRule="exact"/>
        <w:ind w:left="400" w:hangingChars="200" w:hanging="400"/>
        <w:contextualSpacing/>
        <w:rPr>
          <w:rFonts w:ascii="ＭＳ 明朝" w:hAnsi="ＭＳ 明朝"/>
          <w:sz w:val="20"/>
          <w:szCs w:val="20"/>
          <w:lang w:eastAsia="ja-JP"/>
        </w:rPr>
      </w:pPr>
      <w:r w:rsidRPr="009747DC">
        <w:rPr>
          <w:rFonts w:ascii="ＭＳ 明朝" w:hAnsi="ＭＳ 明朝" w:hint="eastAsia"/>
          <w:sz w:val="20"/>
          <w:szCs w:val="20"/>
          <w:lang w:eastAsia="ja-JP"/>
        </w:rPr>
        <w:t xml:space="preserve">　</w:t>
      </w:r>
      <w:r w:rsidR="00764AB3" w:rsidRPr="009747DC">
        <w:rPr>
          <w:rFonts w:ascii="ＭＳ 明朝" w:hAnsi="ＭＳ 明朝" w:hint="eastAsia"/>
          <w:sz w:val="20"/>
          <w:szCs w:val="20"/>
          <w:lang w:eastAsia="ja-JP"/>
        </w:rPr>
        <w:t>７</w:t>
      </w:r>
      <w:r w:rsidR="000D292E" w:rsidRPr="009747DC">
        <w:rPr>
          <w:rFonts w:ascii="ＭＳ 明朝" w:hAnsi="ＭＳ 明朝" w:hint="eastAsia"/>
          <w:sz w:val="20"/>
          <w:szCs w:val="20"/>
          <w:lang w:eastAsia="ja-JP"/>
        </w:rPr>
        <w:t xml:space="preserve">　</w:t>
      </w:r>
      <w:r w:rsidR="00764AB3" w:rsidRPr="009747DC">
        <w:rPr>
          <w:rFonts w:ascii="ＭＳ 明朝" w:hAnsi="ＭＳ 明朝" w:hint="eastAsia"/>
          <w:sz w:val="20"/>
          <w:szCs w:val="20"/>
          <w:lang w:eastAsia="ja-JP"/>
        </w:rPr>
        <w:t>４⑥</w:t>
      </w:r>
      <w:r w:rsidR="009543F6" w:rsidRPr="009747DC">
        <w:rPr>
          <w:rFonts w:ascii="ＭＳ 明朝" w:hAnsi="ＭＳ 明朝" w:hint="eastAsia"/>
          <w:sz w:val="20"/>
          <w:szCs w:val="20"/>
          <w:lang w:eastAsia="ja-JP"/>
        </w:rPr>
        <w:t>B</w:t>
      </w:r>
      <w:r w:rsidR="00764AB3" w:rsidRPr="009747DC">
        <w:rPr>
          <w:rFonts w:ascii="ＭＳ 明朝" w:hAnsi="ＭＳ 明朝" w:hint="eastAsia"/>
          <w:sz w:val="20"/>
          <w:szCs w:val="20"/>
          <w:lang w:eastAsia="ja-JP"/>
        </w:rPr>
        <w:t>表</w:t>
      </w:r>
      <w:r w:rsidR="00B23F4F" w:rsidRPr="009747DC">
        <w:rPr>
          <w:rFonts w:ascii="ＭＳ 明朝" w:hAnsi="ＭＳ 明朝" w:hint="eastAsia"/>
          <w:sz w:val="20"/>
          <w:szCs w:val="20"/>
          <w:lang w:eastAsia="ja-JP"/>
        </w:rPr>
        <w:t>「設立団体以外損失補償等債務(5)」には、</w:t>
      </w:r>
      <w:r w:rsidR="009044FB" w:rsidRPr="009747DC">
        <w:rPr>
          <w:rFonts w:ascii="ＭＳ 明朝" w:hAnsi="ＭＳ 明朝" w:hint="eastAsia"/>
          <w:sz w:val="20"/>
          <w:szCs w:val="20"/>
          <w:lang w:eastAsia="ja-JP"/>
        </w:rPr>
        <w:t>4⑥C表（土地開発公社の負債の内訳①）</w:t>
      </w:r>
      <w:r w:rsidR="00297869" w:rsidRPr="009747DC">
        <w:rPr>
          <w:rFonts w:ascii="ＭＳ 明朝" w:hAnsi="ＭＳ 明朝" w:hint="eastAsia"/>
          <w:sz w:val="20"/>
          <w:szCs w:val="20"/>
          <w:lang w:eastAsia="ja-JP"/>
        </w:rPr>
        <w:t>「(5)設立団体以外損失補償等債務の内訳」の設立団体以外</w:t>
      </w:r>
      <w:r w:rsidR="004934C8" w:rsidRPr="009747DC">
        <w:rPr>
          <w:rFonts w:ascii="ＭＳ 明朝" w:hAnsi="ＭＳ 明朝" w:hint="eastAsia"/>
          <w:sz w:val="20"/>
          <w:szCs w:val="20"/>
          <w:lang w:eastAsia="ja-JP"/>
        </w:rPr>
        <w:t>の</w:t>
      </w:r>
      <w:r w:rsidR="00297869" w:rsidRPr="009747DC">
        <w:rPr>
          <w:rFonts w:ascii="ＭＳ 明朝" w:hAnsi="ＭＳ 明朝" w:hint="eastAsia"/>
          <w:sz w:val="20"/>
          <w:szCs w:val="20"/>
          <w:lang w:eastAsia="ja-JP"/>
        </w:rPr>
        <w:t>地方公共団体が負担している損失補償又は保証に係る債務の額の合計額が自動表示されます。</w:t>
      </w:r>
    </w:p>
    <w:p w:rsidR="00152C87" w:rsidRPr="009747DC" w:rsidRDefault="0065070D" w:rsidP="0065070D">
      <w:pPr>
        <w:spacing w:before="100" w:beforeAutospacing="1" w:after="100" w:afterAutospacing="1" w:line="320" w:lineRule="exact"/>
        <w:ind w:left="400" w:hangingChars="200" w:hanging="400"/>
        <w:contextualSpacing/>
        <w:rPr>
          <w:rFonts w:ascii="ＭＳ 明朝" w:hAnsi="ＭＳ 明朝"/>
          <w:sz w:val="20"/>
          <w:szCs w:val="20"/>
          <w:lang w:eastAsia="ja-JP"/>
        </w:rPr>
      </w:pPr>
      <w:r w:rsidRPr="009747DC">
        <w:rPr>
          <w:rFonts w:ascii="ＭＳ 明朝" w:hAnsi="ＭＳ 明朝" w:hint="eastAsia"/>
          <w:sz w:val="20"/>
          <w:szCs w:val="20"/>
          <w:lang w:eastAsia="ja-JP"/>
        </w:rPr>
        <w:t xml:space="preserve">　　　</w:t>
      </w:r>
      <w:r w:rsidR="009044FB" w:rsidRPr="009747DC">
        <w:rPr>
          <w:rFonts w:ascii="ＭＳ 明朝" w:hAnsi="ＭＳ 明朝" w:hint="eastAsia"/>
          <w:sz w:val="20"/>
          <w:szCs w:val="20"/>
          <w:lang w:eastAsia="ja-JP"/>
        </w:rPr>
        <w:t>4⑥C表（土地開発公社の負債の内訳①）</w:t>
      </w:r>
      <w:r w:rsidR="00297869" w:rsidRPr="009747DC">
        <w:rPr>
          <w:rFonts w:ascii="ＭＳ 明朝" w:hAnsi="ＭＳ 明朝" w:hint="eastAsia"/>
          <w:sz w:val="20"/>
          <w:szCs w:val="20"/>
          <w:lang w:eastAsia="ja-JP"/>
        </w:rPr>
        <w:t>「(5)設立団体以外損失補償等債務の内訳」には、</w:t>
      </w:r>
      <w:r w:rsidR="00AB0859" w:rsidRPr="009747DC">
        <w:rPr>
          <w:rFonts w:ascii="ＭＳ 明朝" w:hAnsi="ＭＳ 明朝" w:hint="eastAsia"/>
          <w:sz w:val="20"/>
          <w:szCs w:val="20"/>
          <w:lang w:eastAsia="ja-JP"/>
        </w:rPr>
        <w:t>当該</w:t>
      </w:r>
      <w:r w:rsidR="009833C2" w:rsidRPr="009747DC">
        <w:rPr>
          <w:rFonts w:ascii="ＭＳ 明朝" w:hAnsi="ＭＳ 明朝" w:hint="eastAsia"/>
          <w:sz w:val="20"/>
          <w:szCs w:val="20"/>
          <w:lang w:eastAsia="ja-JP"/>
        </w:rPr>
        <w:t>土地開発公社の</w:t>
      </w:r>
      <w:r w:rsidR="00E8359A" w:rsidRPr="009747DC">
        <w:rPr>
          <w:rFonts w:ascii="ＭＳ 明朝" w:hAnsi="ＭＳ 明朝" w:hint="eastAsia"/>
          <w:sz w:val="20"/>
          <w:szCs w:val="20"/>
          <w:lang w:eastAsia="ja-JP"/>
        </w:rPr>
        <w:t>債務について損失補償又は保証をしている設立団体以外</w:t>
      </w:r>
      <w:r w:rsidR="009833C2" w:rsidRPr="009747DC">
        <w:rPr>
          <w:rFonts w:ascii="ＭＳ 明朝" w:hAnsi="ＭＳ 明朝" w:hint="eastAsia"/>
          <w:sz w:val="20"/>
          <w:szCs w:val="20"/>
          <w:lang w:eastAsia="ja-JP"/>
        </w:rPr>
        <w:t>の</w:t>
      </w:r>
      <w:r w:rsidR="00705870" w:rsidRPr="009747DC">
        <w:rPr>
          <w:rFonts w:ascii="ＭＳ 明朝" w:hAnsi="ＭＳ 明朝" w:hint="eastAsia"/>
          <w:sz w:val="20"/>
          <w:szCs w:val="20"/>
          <w:lang w:eastAsia="ja-JP"/>
        </w:rPr>
        <w:t>地方公共団体</w:t>
      </w:r>
      <w:r w:rsidR="009833C2" w:rsidRPr="009747DC">
        <w:rPr>
          <w:rFonts w:ascii="ＭＳ 明朝" w:hAnsi="ＭＳ 明朝" w:hint="eastAsia"/>
          <w:sz w:val="20"/>
          <w:szCs w:val="20"/>
          <w:lang w:eastAsia="ja-JP"/>
        </w:rPr>
        <w:t>がある場合</w:t>
      </w:r>
      <w:r w:rsidR="00297869" w:rsidRPr="009747DC">
        <w:rPr>
          <w:rFonts w:ascii="ＭＳ 明朝" w:hAnsi="ＭＳ 明朝" w:hint="eastAsia"/>
          <w:sz w:val="20"/>
          <w:szCs w:val="20"/>
          <w:lang w:eastAsia="ja-JP"/>
        </w:rPr>
        <w:t>に、用地又は事業ごとに、損失補償又は保証をしている</w:t>
      </w:r>
      <w:r w:rsidR="00705870" w:rsidRPr="009747DC">
        <w:rPr>
          <w:rFonts w:ascii="ＭＳ 明朝" w:hAnsi="ＭＳ 明朝" w:hint="eastAsia"/>
          <w:sz w:val="20"/>
          <w:szCs w:val="20"/>
          <w:lang w:eastAsia="ja-JP"/>
        </w:rPr>
        <w:t>設立団体以外の</w:t>
      </w:r>
      <w:r w:rsidR="00995F9C" w:rsidRPr="009747DC">
        <w:rPr>
          <w:rFonts w:ascii="ＭＳ 明朝" w:hAnsi="ＭＳ 明朝" w:hint="eastAsia"/>
          <w:sz w:val="20"/>
          <w:szCs w:val="20"/>
          <w:lang w:eastAsia="ja-JP"/>
        </w:rPr>
        <w:t>すべての</w:t>
      </w:r>
      <w:r w:rsidR="00705870" w:rsidRPr="009747DC">
        <w:rPr>
          <w:rFonts w:ascii="ＭＳ 明朝" w:hAnsi="ＭＳ 明朝" w:hint="eastAsia"/>
          <w:sz w:val="20"/>
          <w:szCs w:val="20"/>
          <w:lang w:eastAsia="ja-JP"/>
        </w:rPr>
        <w:t>地方公共団体</w:t>
      </w:r>
      <w:r w:rsidR="00297869" w:rsidRPr="009747DC">
        <w:rPr>
          <w:rFonts w:ascii="ＭＳ 明朝" w:hAnsi="ＭＳ 明朝" w:hint="eastAsia"/>
          <w:sz w:val="20"/>
          <w:szCs w:val="20"/>
          <w:lang w:eastAsia="ja-JP"/>
        </w:rPr>
        <w:t>名、当該</w:t>
      </w:r>
      <w:r w:rsidR="009833C2" w:rsidRPr="009747DC">
        <w:rPr>
          <w:rFonts w:ascii="ＭＳ 明朝" w:hAnsi="ＭＳ 明朝" w:hint="eastAsia"/>
          <w:sz w:val="20"/>
          <w:szCs w:val="20"/>
          <w:lang w:eastAsia="ja-JP"/>
        </w:rPr>
        <w:t>損失補償又は保証に係る債務の額</w:t>
      </w:r>
      <w:r w:rsidR="00297869" w:rsidRPr="009747DC">
        <w:rPr>
          <w:rFonts w:ascii="ＭＳ 明朝" w:hAnsi="ＭＳ 明朝" w:hint="eastAsia"/>
          <w:sz w:val="20"/>
          <w:szCs w:val="20"/>
          <w:lang w:eastAsia="ja-JP"/>
        </w:rPr>
        <w:t>（設立団体以外のすべての地方公共団体の合計額）、設立</w:t>
      </w:r>
      <w:r w:rsidR="003440C1" w:rsidRPr="009747DC">
        <w:rPr>
          <w:rFonts w:ascii="ＭＳ 明朝" w:hAnsi="ＭＳ 明朝" w:hint="eastAsia"/>
          <w:sz w:val="20"/>
          <w:szCs w:val="20"/>
          <w:lang w:eastAsia="ja-JP"/>
        </w:rPr>
        <w:t>団体以外の地方公共団体（設立団体以外のすべての地方公共団体の合計）に係るあん分割合</w:t>
      </w:r>
      <w:r w:rsidR="009833C2" w:rsidRPr="009747DC">
        <w:rPr>
          <w:rFonts w:ascii="ＭＳ 明朝" w:hAnsi="ＭＳ 明朝" w:hint="eastAsia"/>
          <w:sz w:val="20"/>
          <w:szCs w:val="20"/>
          <w:lang w:eastAsia="ja-JP"/>
        </w:rPr>
        <w:t>を記入してください</w:t>
      </w:r>
      <w:r w:rsidR="009B2164" w:rsidRPr="009747DC">
        <w:rPr>
          <w:rFonts w:ascii="ＭＳ 明朝" w:hAnsi="ＭＳ 明朝" w:hint="eastAsia"/>
          <w:sz w:val="20"/>
          <w:szCs w:val="20"/>
          <w:lang w:eastAsia="ja-JP"/>
        </w:rPr>
        <w:t>。</w:t>
      </w:r>
      <w:r w:rsidR="009833C2" w:rsidRPr="009747DC">
        <w:rPr>
          <w:rFonts w:ascii="ＭＳ 明朝" w:hAnsi="ＭＳ 明朝" w:hint="eastAsia"/>
          <w:sz w:val="20"/>
          <w:szCs w:val="20"/>
          <w:lang w:eastAsia="ja-JP"/>
        </w:rPr>
        <w:t>これは、</w:t>
      </w:r>
      <w:r w:rsidR="00152C87" w:rsidRPr="009747DC">
        <w:rPr>
          <w:rFonts w:ascii="ＭＳ 明朝" w:hAnsi="ＭＳ 明朝" w:hint="eastAsia"/>
          <w:sz w:val="20"/>
          <w:szCs w:val="20"/>
          <w:lang w:eastAsia="ja-JP"/>
        </w:rPr>
        <w:t>土地開発公社が所有する土地</w:t>
      </w:r>
      <w:r w:rsidR="00995F9C" w:rsidRPr="009747DC">
        <w:rPr>
          <w:rFonts w:ascii="ＭＳ 明朝" w:hAnsi="ＭＳ 明朝" w:hint="eastAsia"/>
          <w:sz w:val="20"/>
          <w:szCs w:val="20"/>
          <w:lang w:eastAsia="ja-JP"/>
        </w:rPr>
        <w:t>の取得のために借り</w:t>
      </w:r>
      <w:r w:rsidR="00E8359A" w:rsidRPr="009747DC">
        <w:rPr>
          <w:rFonts w:ascii="ＭＳ 明朝" w:hAnsi="ＭＳ 明朝" w:hint="eastAsia"/>
          <w:sz w:val="20"/>
          <w:szCs w:val="20"/>
          <w:lang w:eastAsia="ja-JP"/>
        </w:rPr>
        <w:t>入</w:t>
      </w:r>
      <w:r w:rsidR="00995F9C" w:rsidRPr="009747DC">
        <w:rPr>
          <w:rFonts w:ascii="ＭＳ 明朝" w:hAnsi="ＭＳ 明朝" w:hint="eastAsia"/>
          <w:sz w:val="20"/>
          <w:szCs w:val="20"/>
          <w:lang w:eastAsia="ja-JP"/>
        </w:rPr>
        <w:t>れた借入金について</w:t>
      </w:r>
      <w:r w:rsidR="00152C87" w:rsidRPr="009747DC">
        <w:rPr>
          <w:rFonts w:ascii="ＭＳ 明朝" w:hAnsi="ＭＳ 明朝" w:hint="eastAsia"/>
          <w:sz w:val="20"/>
          <w:szCs w:val="20"/>
          <w:lang w:eastAsia="ja-JP"/>
        </w:rPr>
        <w:t>損失補償又は保証を行っている場合に</w:t>
      </w:r>
      <w:r w:rsidR="009833C2" w:rsidRPr="009747DC">
        <w:rPr>
          <w:rFonts w:ascii="ＭＳ 明朝" w:hAnsi="ＭＳ 明朝" w:hint="eastAsia"/>
          <w:sz w:val="20"/>
          <w:szCs w:val="20"/>
          <w:lang w:eastAsia="ja-JP"/>
        </w:rPr>
        <w:t>、設立団体と</w:t>
      </w:r>
      <w:r w:rsidR="00152C87" w:rsidRPr="009747DC">
        <w:rPr>
          <w:rFonts w:ascii="ＭＳ 明朝" w:hAnsi="ＭＳ 明朝" w:hint="eastAsia"/>
          <w:sz w:val="20"/>
          <w:szCs w:val="20"/>
          <w:lang w:eastAsia="ja-JP"/>
        </w:rPr>
        <w:t>して負担することが見込まれる</w:t>
      </w:r>
      <w:r w:rsidR="00535251" w:rsidRPr="009747DC">
        <w:rPr>
          <w:rFonts w:ascii="ＭＳ 明朝" w:hAnsi="ＭＳ 明朝" w:hint="eastAsia"/>
          <w:sz w:val="20"/>
          <w:szCs w:val="20"/>
          <w:lang w:eastAsia="ja-JP"/>
        </w:rPr>
        <w:t>負債の</w:t>
      </w:r>
      <w:r w:rsidR="00152C87" w:rsidRPr="009747DC">
        <w:rPr>
          <w:rFonts w:ascii="ＭＳ 明朝" w:hAnsi="ＭＳ 明朝" w:hint="eastAsia"/>
          <w:sz w:val="20"/>
          <w:szCs w:val="20"/>
          <w:lang w:eastAsia="ja-JP"/>
        </w:rPr>
        <w:t>額と</w:t>
      </w:r>
      <w:r w:rsidR="004934C8" w:rsidRPr="009747DC">
        <w:rPr>
          <w:rFonts w:ascii="ＭＳ 明朝" w:hAnsi="ＭＳ 明朝" w:hint="eastAsia"/>
          <w:sz w:val="20"/>
          <w:szCs w:val="20"/>
          <w:lang w:eastAsia="ja-JP"/>
        </w:rPr>
        <w:t>、</w:t>
      </w:r>
      <w:r w:rsidR="009833C2" w:rsidRPr="009747DC">
        <w:rPr>
          <w:rFonts w:ascii="ＭＳ 明朝" w:hAnsi="ＭＳ 明朝" w:hint="eastAsia"/>
          <w:sz w:val="20"/>
          <w:szCs w:val="20"/>
          <w:lang w:eastAsia="ja-JP"/>
        </w:rPr>
        <w:t>設立団体以外の地方公共団体と</w:t>
      </w:r>
      <w:r w:rsidR="00535251" w:rsidRPr="009747DC">
        <w:rPr>
          <w:rFonts w:ascii="ＭＳ 明朝" w:hAnsi="ＭＳ 明朝" w:hint="eastAsia"/>
          <w:sz w:val="20"/>
          <w:szCs w:val="20"/>
          <w:lang w:eastAsia="ja-JP"/>
        </w:rPr>
        <w:t>して負担することが見込まれる債務の額とを区分する</w:t>
      </w:r>
      <w:r w:rsidR="00152C87" w:rsidRPr="009747DC">
        <w:rPr>
          <w:rFonts w:ascii="ＭＳ 明朝" w:hAnsi="ＭＳ 明朝" w:hint="eastAsia"/>
          <w:sz w:val="20"/>
          <w:szCs w:val="20"/>
          <w:lang w:eastAsia="ja-JP"/>
        </w:rPr>
        <w:t>ために設けられた算定項目です。</w:t>
      </w:r>
    </w:p>
    <w:p w:rsidR="00152C87" w:rsidRPr="009747DC" w:rsidRDefault="0065070D" w:rsidP="0065070D">
      <w:pPr>
        <w:spacing w:before="100" w:beforeAutospacing="1" w:after="100" w:afterAutospacing="1" w:line="320" w:lineRule="exact"/>
        <w:contextualSpacing/>
        <w:rPr>
          <w:rFonts w:ascii="ＭＳ 明朝" w:hAnsi="ＭＳ 明朝"/>
          <w:sz w:val="20"/>
          <w:szCs w:val="20"/>
          <w:lang w:eastAsia="ja-JP"/>
        </w:rPr>
      </w:pPr>
      <w:r w:rsidRPr="009747DC">
        <w:rPr>
          <w:rFonts w:ascii="ＭＳ 明朝" w:hAnsi="ＭＳ 明朝" w:hint="eastAsia"/>
          <w:sz w:val="20"/>
          <w:szCs w:val="20"/>
          <w:lang w:eastAsia="ja-JP"/>
        </w:rPr>
        <w:t xml:space="preserve">　</w:t>
      </w:r>
    </w:p>
    <w:p w:rsidR="000D1677" w:rsidRPr="009747DC" w:rsidRDefault="0065070D" w:rsidP="0065070D">
      <w:pPr>
        <w:spacing w:before="100" w:beforeAutospacing="1" w:after="100" w:afterAutospacing="1" w:line="320" w:lineRule="exact"/>
        <w:ind w:left="400" w:hangingChars="200" w:hanging="400"/>
        <w:contextualSpacing/>
        <w:rPr>
          <w:rFonts w:ascii="ＭＳ 明朝" w:hAnsi="ＭＳ 明朝"/>
          <w:sz w:val="20"/>
          <w:szCs w:val="20"/>
          <w:lang w:eastAsia="ja-JP"/>
        </w:rPr>
      </w:pPr>
      <w:r w:rsidRPr="009747DC">
        <w:rPr>
          <w:rFonts w:ascii="ＭＳ 明朝" w:hAnsi="ＭＳ 明朝" w:hint="eastAsia"/>
          <w:sz w:val="20"/>
          <w:szCs w:val="20"/>
          <w:lang w:eastAsia="ja-JP"/>
        </w:rPr>
        <w:t xml:space="preserve">　</w:t>
      </w:r>
      <w:r w:rsidR="009543F6" w:rsidRPr="009747DC">
        <w:rPr>
          <w:rFonts w:ascii="ＭＳ 明朝" w:hAnsi="ＭＳ 明朝" w:hint="eastAsia"/>
          <w:sz w:val="20"/>
          <w:szCs w:val="20"/>
          <w:lang w:eastAsia="ja-JP"/>
        </w:rPr>
        <w:t>８</w:t>
      </w:r>
      <w:r w:rsidR="005B79AB" w:rsidRPr="009747DC">
        <w:rPr>
          <w:rFonts w:ascii="ＭＳ 明朝" w:hAnsi="ＭＳ 明朝" w:hint="eastAsia"/>
          <w:sz w:val="20"/>
          <w:szCs w:val="20"/>
          <w:lang w:eastAsia="ja-JP"/>
        </w:rPr>
        <w:t xml:space="preserve">　</w:t>
      </w:r>
      <w:r w:rsidR="000D1677" w:rsidRPr="009747DC">
        <w:rPr>
          <w:rFonts w:ascii="ＭＳ 明朝" w:hAnsi="ＭＳ 明朝" w:hint="eastAsia"/>
          <w:sz w:val="20"/>
          <w:szCs w:val="20"/>
          <w:lang w:eastAsia="ja-JP"/>
        </w:rPr>
        <w:t>「現金及び預金</w:t>
      </w:r>
      <w:r w:rsidR="00665D7A" w:rsidRPr="009747DC">
        <w:rPr>
          <w:rFonts w:ascii="ＭＳ 明朝" w:hAnsi="ＭＳ 明朝" w:hint="eastAsia"/>
          <w:sz w:val="20"/>
          <w:szCs w:val="20"/>
          <w:lang w:eastAsia="ja-JP"/>
        </w:rPr>
        <w:t>(</w:t>
      </w:r>
      <w:r w:rsidR="00B23F4F" w:rsidRPr="009747DC">
        <w:rPr>
          <w:rFonts w:ascii="ＭＳ 明朝" w:hAnsi="ＭＳ 明朝" w:hint="eastAsia"/>
          <w:sz w:val="20"/>
          <w:szCs w:val="20"/>
          <w:lang w:eastAsia="ja-JP"/>
        </w:rPr>
        <w:t>7</w:t>
      </w:r>
      <w:r w:rsidR="00665D7A" w:rsidRPr="009747DC">
        <w:rPr>
          <w:rFonts w:ascii="ＭＳ 明朝" w:hAnsi="ＭＳ 明朝" w:hint="eastAsia"/>
          <w:sz w:val="20"/>
          <w:szCs w:val="20"/>
          <w:lang w:eastAsia="ja-JP"/>
        </w:rPr>
        <w:t>)</w:t>
      </w:r>
      <w:r w:rsidR="000D1677" w:rsidRPr="009747DC">
        <w:rPr>
          <w:rFonts w:ascii="ＭＳ 明朝" w:hAnsi="ＭＳ 明朝" w:hint="eastAsia"/>
          <w:sz w:val="20"/>
          <w:szCs w:val="20"/>
          <w:lang w:eastAsia="ja-JP"/>
        </w:rPr>
        <w:t>」には、貸借対照表上、流動資産＿現金及び預金に計上されている額を記入して下さい。</w:t>
      </w:r>
    </w:p>
    <w:p w:rsidR="000D1677" w:rsidRPr="009747DC" w:rsidRDefault="0065070D" w:rsidP="00113466">
      <w:pPr>
        <w:spacing w:before="100" w:beforeAutospacing="1" w:after="100" w:afterAutospacing="1" w:line="320" w:lineRule="exact"/>
        <w:contextualSpacing/>
        <w:rPr>
          <w:rFonts w:ascii="ＭＳ 明朝" w:hAnsi="ＭＳ 明朝"/>
          <w:sz w:val="20"/>
          <w:szCs w:val="20"/>
          <w:lang w:eastAsia="ja-JP"/>
        </w:rPr>
      </w:pPr>
      <w:r w:rsidRPr="009747DC">
        <w:rPr>
          <w:rFonts w:ascii="ＭＳ 明朝" w:hAnsi="ＭＳ 明朝" w:hint="eastAsia"/>
          <w:sz w:val="20"/>
          <w:szCs w:val="20"/>
          <w:lang w:eastAsia="ja-JP"/>
        </w:rPr>
        <w:t xml:space="preserve">　</w:t>
      </w:r>
    </w:p>
    <w:p w:rsidR="005C4B44" w:rsidRPr="009747DC" w:rsidRDefault="0065070D" w:rsidP="0065070D">
      <w:pPr>
        <w:spacing w:before="100" w:beforeAutospacing="1" w:after="100" w:afterAutospacing="1" w:line="320" w:lineRule="exact"/>
        <w:ind w:left="400" w:hangingChars="200" w:hanging="400"/>
        <w:contextualSpacing/>
        <w:rPr>
          <w:rFonts w:ascii="ＭＳ 明朝" w:hAnsi="ＭＳ 明朝"/>
          <w:sz w:val="20"/>
          <w:szCs w:val="20"/>
          <w:lang w:eastAsia="ja-JP"/>
        </w:rPr>
      </w:pPr>
      <w:r w:rsidRPr="009747DC">
        <w:rPr>
          <w:rFonts w:ascii="ＭＳ 明朝" w:hAnsi="ＭＳ 明朝" w:hint="eastAsia"/>
          <w:sz w:val="20"/>
          <w:szCs w:val="20"/>
          <w:lang w:eastAsia="ja-JP"/>
        </w:rPr>
        <w:t xml:space="preserve">　</w:t>
      </w:r>
      <w:r w:rsidR="009543F6" w:rsidRPr="009747DC">
        <w:rPr>
          <w:rFonts w:ascii="ＭＳ 明朝" w:hAnsi="ＭＳ 明朝" w:hint="eastAsia"/>
          <w:sz w:val="20"/>
          <w:szCs w:val="20"/>
          <w:lang w:eastAsia="ja-JP"/>
        </w:rPr>
        <w:t>９</w:t>
      </w:r>
      <w:r w:rsidR="005B79AB" w:rsidRPr="009747DC">
        <w:rPr>
          <w:rFonts w:ascii="ＭＳ 明朝" w:hAnsi="ＭＳ 明朝" w:hint="eastAsia"/>
          <w:sz w:val="20"/>
          <w:szCs w:val="20"/>
          <w:lang w:eastAsia="ja-JP"/>
        </w:rPr>
        <w:t xml:space="preserve">　</w:t>
      </w:r>
      <w:r w:rsidR="000D1677" w:rsidRPr="009747DC">
        <w:rPr>
          <w:rFonts w:ascii="ＭＳ 明朝" w:hAnsi="ＭＳ 明朝" w:hint="eastAsia"/>
          <w:sz w:val="20"/>
          <w:szCs w:val="20"/>
          <w:lang w:eastAsia="ja-JP"/>
        </w:rPr>
        <w:t>「事業未収金(</w:t>
      </w:r>
      <w:r w:rsidR="00B23F4F" w:rsidRPr="009747DC">
        <w:rPr>
          <w:rFonts w:ascii="ＭＳ 明朝" w:hAnsi="ＭＳ 明朝" w:hint="eastAsia"/>
          <w:sz w:val="20"/>
          <w:szCs w:val="20"/>
          <w:lang w:eastAsia="ja-JP"/>
        </w:rPr>
        <w:t>8</w:t>
      </w:r>
      <w:r w:rsidR="000D1677" w:rsidRPr="009747DC">
        <w:rPr>
          <w:rFonts w:ascii="ＭＳ 明朝" w:hAnsi="ＭＳ 明朝" w:hint="eastAsia"/>
          <w:sz w:val="20"/>
          <w:szCs w:val="20"/>
          <w:lang w:eastAsia="ja-JP"/>
        </w:rPr>
        <w:t>)</w:t>
      </w:r>
      <w:r w:rsidR="000D1677" w:rsidRPr="009747DC">
        <w:rPr>
          <w:rFonts w:ascii="ＭＳ 明朝" w:hAnsi="ＭＳ 明朝"/>
          <w:sz w:val="20"/>
          <w:szCs w:val="20"/>
          <w:lang w:eastAsia="ja-JP"/>
        </w:rPr>
        <w:t>」</w:t>
      </w:r>
      <w:r w:rsidR="000D1677" w:rsidRPr="009747DC">
        <w:rPr>
          <w:rFonts w:ascii="ＭＳ 明朝" w:hAnsi="ＭＳ 明朝" w:hint="eastAsia"/>
          <w:sz w:val="20"/>
          <w:szCs w:val="20"/>
          <w:lang w:eastAsia="ja-JP"/>
        </w:rPr>
        <w:t>には、貸借対照表上、流動資産＿事業未収金に計上さ</w:t>
      </w:r>
      <w:r w:rsidR="009B0165" w:rsidRPr="009747DC">
        <w:rPr>
          <w:rFonts w:ascii="ＭＳ 明朝" w:hAnsi="ＭＳ 明朝" w:hint="eastAsia"/>
          <w:sz w:val="20"/>
          <w:szCs w:val="20"/>
          <w:lang w:eastAsia="ja-JP"/>
        </w:rPr>
        <w:t>れているものから</w:t>
      </w:r>
      <w:r w:rsidR="000D1677" w:rsidRPr="009747DC">
        <w:rPr>
          <w:rFonts w:ascii="ＭＳ 明朝" w:hAnsi="ＭＳ 明朝" w:hint="eastAsia"/>
          <w:sz w:val="20"/>
          <w:szCs w:val="20"/>
          <w:lang w:eastAsia="ja-JP"/>
        </w:rPr>
        <w:t>、設立団体による買取りに係る事業未収金の額を除いた額（複数ある場合はその合計額）を記</w:t>
      </w:r>
      <w:r w:rsidR="005B79AB" w:rsidRPr="009747DC">
        <w:rPr>
          <w:rFonts w:ascii="ＭＳ 明朝" w:hAnsi="ＭＳ 明朝" w:hint="eastAsia"/>
          <w:sz w:val="20"/>
          <w:szCs w:val="20"/>
          <w:lang w:eastAsia="ja-JP"/>
        </w:rPr>
        <w:t>入して下さい。</w:t>
      </w:r>
    </w:p>
    <w:p w:rsidR="000D1677" w:rsidRPr="009747DC" w:rsidRDefault="0065070D" w:rsidP="0065070D">
      <w:pPr>
        <w:spacing w:before="100" w:beforeAutospacing="1" w:after="100" w:afterAutospacing="1" w:line="320" w:lineRule="exact"/>
        <w:ind w:left="400" w:hangingChars="200" w:hanging="400"/>
        <w:contextualSpacing/>
        <w:rPr>
          <w:rFonts w:ascii="ＭＳ 明朝" w:hAnsi="ＭＳ 明朝"/>
          <w:sz w:val="20"/>
          <w:szCs w:val="20"/>
          <w:lang w:eastAsia="ja-JP"/>
        </w:rPr>
      </w:pPr>
      <w:r w:rsidRPr="009747DC">
        <w:rPr>
          <w:rFonts w:ascii="ＭＳ 明朝" w:hAnsi="ＭＳ 明朝" w:hint="eastAsia"/>
          <w:sz w:val="20"/>
          <w:szCs w:val="20"/>
          <w:lang w:eastAsia="ja-JP"/>
        </w:rPr>
        <w:t xml:space="preserve">　　　</w:t>
      </w:r>
      <w:r w:rsidR="009044FB" w:rsidRPr="009747DC">
        <w:rPr>
          <w:rFonts w:ascii="ＭＳ 明朝" w:hAnsi="ＭＳ 明朝" w:hint="eastAsia"/>
          <w:sz w:val="20"/>
          <w:szCs w:val="20"/>
          <w:lang w:eastAsia="ja-JP"/>
        </w:rPr>
        <w:t>4⑥C表（土地開発公社の負債の内訳②）</w:t>
      </w:r>
      <w:r w:rsidR="000D1677" w:rsidRPr="009747DC">
        <w:rPr>
          <w:rFonts w:ascii="ＭＳ 明朝" w:hAnsi="ＭＳ 明朝" w:hint="eastAsia"/>
          <w:sz w:val="20"/>
          <w:szCs w:val="20"/>
          <w:lang w:eastAsia="ja-JP"/>
        </w:rPr>
        <w:t>「(</w:t>
      </w:r>
      <w:r w:rsidR="00B23F4F" w:rsidRPr="009747DC">
        <w:rPr>
          <w:rFonts w:ascii="ＭＳ 明朝" w:hAnsi="ＭＳ 明朝" w:hint="eastAsia"/>
          <w:sz w:val="20"/>
          <w:szCs w:val="20"/>
          <w:lang w:eastAsia="ja-JP"/>
        </w:rPr>
        <w:t>8</w:t>
      </w:r>
      <w:r w:rsidR="000D1677" w:rsidRPr="009747DC">
        <w:rPr>
          <w:rFonts w:ascii="ＭＳ 明朝" w:hAnsi="ＭＳ 明朝" w:hint="eastAsia"/>
          <w:sz w:val="20"/>
          <w:szCs w:val="20"/>
          <w:lang w:eastAsia="ja-JP"/>
        </w:rPr>
        <w:t>)</w:t>
      </w:r>
      <w:r w:rsidR="009B0165" w:rsidRPr="009747DC">
        <w:rPr>
          <w:rFonts w:ascii="ＭＳ 明朝" w:hAnsi="ＭＳ 明朝" w:hint="eastAsia"/>
          <w:sz w:val="20"/>
          <w:szCs w:val="20"/>
          <w:lang w:eastAsia="ja-JP"/>
        </w:rPr>
        <w:t>事業未収金の内訳」には、事業未収金ごとに、債務者及び</w:t>
      </w:r>
      <w:r w:rsidR="000D1677" w:rsidRPr="009747DC">
        <w:rPr>
          <w:rFonts w:ascii="ＭＳ 明朝" w:hAnsi="ＭＳ 明朝" w:hint="eastAsia"/>
          <w:sz w:val="20"/>
          <w:szCs w:val="20"/>
          <w:lang w:eastAsia="ja-JP"/>
        </w:rPr>
        <w:t>未収金額を記入して</w:t>
      </w:r>
      <w:r w:rsidR="00356962" w:rsidRPr="009747DC">
        <w:rPr>
          <w:rFonts w:ascii="ＭＳ 明朝" w:hAnsi="ＭＳ 明朝" w:hint="eastAsia"/>
          <w:sz w:val="20"/>
          <w:szCs w:val="20"/>
          <w:lang w:eastAsia="ja-JP"/>
        </w:rPr>
        <w:t>くだ</w:t>
      </w:r>
      <w:r w:rsidR="000D1677" w:rsidRPr="009747DC">
        <w:rPr>
          <w:rFonts w:ascii="ＭＳ 明朝" w:hAnsi="ＭＳ 明朝" w:hint="eastAsia"/>
          <w:sz w:val="20"/>
          <w:szCs w:val="20"/>
          <w:lang w:eastAsia="ja-JP"/>
        </w:rPr>
        <w:t>さい。</w:t>
      </w:r>
    </w:p>
    <w:p w:rsidR="000D1677" w:rsidRPr="009747DC" w:rsidRDefault="0065070D" w:rsidP="00113466">
      <w:pPr>
        <w:spacing w:before="100" w:beforeAutospacing="1" w:after="100" w:afterAutospacing="1" w:line="320" w:lineRule="exact"/>
        <w:contextualSpacing/>
        <w:rPr>
          <w:rFonts w:ascii="ＭＳ 明朝" w:hAnsi="ＭＳ 明朝"/>
          <w:sz w:val="20"/>
          <w:szCs w:val="20"/>
          <w:lang w:eastAsia="ja-JP"/>
        </w:rPr>
      </w:pPr>
      <w:r w:rsidRPr="009747DC">
        <w:rPr>
          <w:rFonts w:ascii="ＭＳ 明朝" w:hAnsi="ＭＳ 明朝" w:hint="eastAsia"/>
          <w:sz w:val="20"/>
          <w:szCs w:val="20"/>
          <w:lang w:eastAsia="ja-JP"/>
        </w:rPr>
        <w:t xml:space="preserve">　</w:t>
      </w:r>
    </w:p>
    <w:p w:rsidR="005C4B44" w:rsidRPr="009747DC" w:rsidRDefault="0065070D" w:rsidP="0065070D">
      <w:pPr>
        <w:spacing w:before="100" w:beforeAutospacing="1" w:after="100" w:afterAutospacing="1" w:line="320" w:lineRule="exact"/>
        <w:ind w:left="400" w:hangingChars="200" w:hanging="400"/>
        <w:contextualSpacing/>
        <w:rPr>
          <w:rFonts w:ascii="ＭＳ 明朝" w:hAnsi="ＭＳ 明朝"/>
          <w:sz w:val="20"/>
          <w:szCs w:val="20"/>
          <w:lang w:eastAsia="ja-JP"/>
        </w:rPr>
      </w:pPr>
      <w:r w:rsidRPr="009747DC">
        <w:rPr>
          <w:rFonts w:ascii="ＭＳ 明朝" w:hAnsi="ＭＳ 明朝" w:hint="eastAsia"/>
          <w:sz w:val="20"/>
          <w:szCs w:val="20"/>
          <w:lang w:eastAsia="ja-JP"/>
        </w:rPr>
        <w:t xml:space="preserve">　</w:t>
      </w:r>
      <w:r w:rsidR="009543F6" w:rsidRPr="009747DC">
        <w:rPr>
          <w:rFonts w:ascii="ＭＳ 明朝" w:hAnsi="ＭＳ 明朝" w:hint="eastAsia"/>
          <w:sz w:val="20"/>
          <w:szCs w:val="20"/>
          <w:lang w:eastAsia="ja-JP"/>
        </w:rPr>
        <w:t>10</w:t>
      </w:r>
      <w:r w:rsidR="005B79AB" w:rsidRPr="009747DC">
        <w:rPr>
          <w:rFonts w:ascii="ＭＳ 明朝" w:hAnsi="ＭＳ 明朝" w:hint="eastAsia"/>
          <w:sz w:val="20"/>
          <w:szCs w:val="20"/>
          <w:lang w:eastAsia="ja-JP"/>
        </w:rPr>
        <w:t xml:space="preserve">　</w:t>
      </w:r>
      <w:r w:rsidR="000D1677" w:rsidRPr="009747DC">
        <w:rPr>
          <w:rFonts w:ascii="ＭＳ 明朝" w:hAnsi="ＭＳ 明朝" w:hint="eastAsia"/>
          <w:sz w:val="20"/>
          <w:szCs w:val="20"/>
          <w:lang w:eastAsia="ja-JP"/>
        </w:rPr>
        <w:t>「省令第8条第5号に規定する土地の取得価額(</w:t>
      </w:r>
      <w:r w:rsidR="00B23F4F" w:rsidRPr="009747DC">
        <w:rPr>
          <w:rFonts w:ascii="ＭＳ 明朝" w:hAnsi="ＭＳ 明朝" w:hint="eastAsia"/>
          <w:sz w:val="20"/>
          <w:szCs w:val="20"/>
          <w:lang w:eastAsia="ja-JP"/>
        </w:rPr>
        <w:t>9</w:t>
      </w:r>
      <w:r w:rsidR="000D1677" w:rsidRPr="009747DC">
        <w:rPr>
          <w:rFonts w:ascii="ＭＳ 明朝" w:hAnsi="ＭＳ 明朝" w:hint="eastAsia"/>
          <w:sz w:val="20"/>
          <w:szCs w:val="20"/>
          <w:lang w:eastAsia="ja-JP"/>
        </w:rPr>
        <w:t>)</w:t>
      </w:r>
      <w:r w:rsidR="00750B3E" w:rsidRPr="009747DC">
        <w:rPr>
          <w:rFonts w:ascii="ＭＳ 明朝" w:hAnsi="ＭＳ 明朝" w:hint="eastAsia"/>
          <w:sz w:val="20"/>
          <w:szCs w:val="20"/>
          <w:lang w:eastAsia="ja-JP"/>
        </w:rPr>
        <w:t>」には、公有地の拡大の推進に関する法律（公拡法</w:t>
      </w:r>
      <w:r w:rsidR="000D1677" w:rsidRPr="009747DC">
        <w:rPr>
          <w:rFonts w:ascii="ＭＳ 明朝" w:hAnsi="ＭＳ 明朝" w:hint="eastAsia"/>
          <w:sz w:val="20"/>
          <w:szCs w:val="20"/>
          <w:lang w:eastAsia="ja-JP"/>
        </w:rPr>
        <w:t>）第17条第1項第1号に規定する土地</w:t>
      </w:r>
      <w:r w:rsidR="00356962" w:rsidRPr="009747DC">
        <w:rPr>
          <w:rFonts w:ascii="ＭＳ 明朝" w:hAnsi="ＭＳ 明朝" w:hint="eastAsia"/>
          <w:sz w:val="20"/>
          <w:szCs w:val="20"/>
          <w:lang w:eastAsia="ja-JP"/>
        </w:rPr>
        <w:t>（</w:t>
      </w:r>
      <w:r w:rsidR="00356962" w:rsidRPr="009747DC">
        <w:rPr>
          <w:rFonts w:ascii="ＭＳ 明朝" w:hAnsi="ＭＳ 明朝" w:hint="eastAsia"/>
          <w:sz w:val="20"/>
          <w:szCs w:val="20"/>
          <w:u w:val="wave"/>
          <w:lang w:eastAsia="ja-JP"/>
        </w:rPr>
        <w:t>その土地の買い戻しについて、</w:t>
      </w:r>
      <w:r w:rsidR="00557865" w:rsidRPr="009747DC">
        <w:rPr>
          <w:rFonts w:ascii="ＭＳ 明朝" w:hAnsi="ＭＳ 明朝" w:hint="eastAsia"/>
          <w:sz w:val="20"/>
          <w:szCs w:val="20"/>
          <w:u w:val="wave"/>
          <w:lang w:eastAsia="ja-JP"/>
        </w:rPr>
        <w:t>自団体</w:t>
      </w:r>
      <w:r w:rsidR="00356962" w:rsidRPr="009747DC">
        <w:rPr>
          <w:rFonts w:ascii="ＭＳ 明朝" w:hAnsi="ＭＳ 明朝" w:hint="eastAsia"/>
          <w:sz w:val="20"/>
          <w:szCs w:val="20"/>
          <w:u w:val="wave"/>
          <w:lang w:eastAsia="ja-JP"/>
        </w:rPr>
        <w:t>において債務負担行為を設定しているものに限ります。</w:t>
      </w:r>
      <w:r w:rsidR="00356962" w:rsidRPr="009747DC">
        <w:rPr>
          <w:rFonts w:ascii="ＭＳ 明朝" w:hAnsi="ＭＳ 明朝" w:hint="eastAsia"/>
          <w:sz w:val="20"/>
          <w:szCs w:val="20"/>
          <w:lang w:eastAsia="ja-JP"/>
        </w:rPr>
        <w:t>）</w:t>
      </w:r>
      <w:r w:rsidR="000D1677" w:rsidRPr="009747DC">
        <w:rPr>
          <w:rFonts w:ascii="ＭＳ 明朝" w:hAnsi="ＭＳ 明朝" w:hint="eastAsia"/>
          <w:sz w:val="20"/>
          <w:szCs w:val="20"/>
          <w:lang w:eastAsia="ja-JP"/>
        </w:rPr>
        <w:t>の取得に要す</w:t>
      </w:r>
      <w:r w:rsidR="00B63401" w:rsidRPr="009747DC">
        <w:rPr>
          <w:rFonts w:ascii="ＭＳ 明朝" w:hAnsi="ＭＳ 明朝" w:hint="eastAsia"/>
          <w:sz w:val="20"/>
          <w:szCs w:val="20"/>
          <w:lang w:eastAsia="ja-JP"/>
        </w:rPr>
        <w:t>る経費の支出予定額（複数ある場合はその合計額）を記入して</w:t>
      </w:r>
      <w:r w:rsidR="00356962" w:rsidRPr="009747DC">
        <w:rPr>
          <w:rFonts w:ascii="ＭＳ 明朝" w:hAnsi="ＭＳ 明朝" w:hint="eastAsia"/>
          <w:sz w:val="20"/>
          <w:szCs w:val="20"/>
          <w:lang w:eastAsia="ja-JP"/>
        </w:rPr>
        <w:t>くだ</w:t>
      </w:r>
      <w:r w:rsidR="00B63401" w:rsidRPr="009747DC">
        <w:rPr>
          <w:rFonts w:ascii="ＭＳ 明朝" w:hAnsi="ＭＳ 明朝" w:hint="eastAsia"/>
          <w:sz w:val="20"/>
          <w:szCs w:val="20"/>
          <w:lang w:eastAsia="ja-JP"/>
        </w:rPr>
        <w:t>さい。</w:t>
      </w:r>
    </w:p>
    <w:p w:rsidR="000D1677" w:rsidRPr="009747DC" w:rsidRDefault="0065070D" w:rsidP="0065070D">
      <w:pPr>
        <w:spacing w:before="100" w:beforeAutospacing="1" w:after="100" w:afterAutospacing="1" w:line="320" w:lineRule="exact"/>
        <w:ind w:left="400" w:hangingChars="200" w:hanging="400"/>
        <w:contextualSpacing/>
        <w:rPr>
          <w:rFonts w:ascii="ＭＳ 明朝" w:hAnsi="ＭＳ 明朝"/>
          <w:sz w:val="20"/>
          <w:szCs w:val="20"/>
          <w:lang w:eastAsia="ja-JP"/>
        </w:rPr>
      </w:pPr>
      <w:r w:rsidRPr="009747DC">
        <w:rPr>
          <w:rFonts w:ascii="ＭＳ 明朝" w:hAnsi="ＭＳ 明朝" w:hint="eastAsia"/>
          <w:sz w:val="20"/>
          <w:szCs w:val="20"/>
          <w:lang w:eastAsia="ja-JP"/>
        </w:rPr>
        <w:t xml:space="preserve">　　　</w:t>
      </w:r>
      <w:r w:rsidR="009044FB" w:rsidRPr="009747DC">
        <w:rPr>
          <w:rFonts w:ascii="ＭＳ 明朝" w:hAnsi="ＭＳ 明朝" w:hint="eastAsia"/>
          <w:sz w:val="20"/>
          <w:szCs w:val="20"/>
          <w:lang w:eastAsia="ja-JP"/>
        </w:rPr>
        <w:t>4⑥C表（土地開発公社の負債の内訳②）</w:t>
      </w:r>
      <w:r w:rsidR="00B63401" w:rsidRPr="009747DC">
        <w:rPr>
          <w:rFonts w:ascii="ＭＳ 明朝" w:hAnsi="ＭＳ 明朝" w:hint="eastAsia"/>
          <w:sz w:val="20"/>
          <w:szCs w:val="20"/>
          <w:lang w:eastAsia="ja-JP"/>
        </w:rPr>
        <w:t>「</w:t>
      </w:r>
      <w:r w:rsidR="00B63401" w:rsidRPr="009747DC">
        <w:rPr>
          <w:rFonts w:ascii="ＭＳ 明朝" w:hAnsi="ＭＳ 明朝"/>
          <w:sz w:val="20"/>
          <w:szCs w:val="20"/>
          <w:lang w:eastAsia="ja-JP"/>
        </w:rPr>
        <w:t>(</w:t>
      </w:r>
      <w:r w:rsidR="00B23F4F" w:rsidRPr="009747DC">
        <w:rPr>
          <w:rFonts w:ascii="ＭＳ 明朝" w:hAnsi="ＭＳ 明朝" w:hint="eastAsia"/>
          <w:sz w:val="20"/>
          <w:szCs w:val="20"/>
          <w:lang w:eastAsia="ja-JP"/>
        </w:rPr>
        <w:t>9</w:t>
      </w:r>
      <w:r w:rsidR="00B63401" w:rsidRPr="009747DC">
        <w:rPr>
          <w:rFonts w:ascii="ＭＳ 明朝" w:hAnsi="ＭＳ 明朝"/>
          <w:sz w:val="20"/>
          <w:szCs w:val="20"/>
          <w:lang w:eastAsia="ja-JP"/>
        </w:rPr>
        <w:t>)省令第8条第5号に規定する土地の内訳」には、債務負担行為</w:t>
      </w:r>
      <w:r w:rsidR="00B63401" w:rsidRPr="009747DC">
        <w:rPr>
          <w:rFonts w:ascii="ＭＳ 明朝" w:hAnsi="ＭＳ 明朝" w:hint="eastAsia"/>
          <w:sz w:val="20"/>
          <w:szCs w:val="20"/>
          <w:lang w:eastAsia="ja-JP"/>
        </w:rPr>
        <w:t>の事項ごとに、取得する土地の内訳を記入して下さい。</w:t>
      </w:r>
    </w:p>
    <w:p w:rsidR="00B63401" w:rsidRPr="009747DC" w:rsidRDefault="00B63401" w:rsidP="00B63401">
      <w:pPr>
        <w:widowControl w:val="0"/>
        <w:autoSpaceDE w:val="0"/>
        <w:autoSpaceDN w:val="0"/>
        <w:adjustRightInd w:val="0"/>
        <w:spacing w:after="0" w:line="240" w:lineRule="auto"/>
        <w:ind w:left="400" w:hangingChars="200" w:hanging="400"/>
        <w:rPr>
          <w:rFonts w:ascii="ＭＳ 明朝" w:hAnsi="ＭＳ 明朝"/>
          <w:sz w:val="20"/>
          <w:szCs w:val="20"/>
          <w:lang w:eastAsia="ja-JP"/>
        </w:rPr>
      </w:pPr>
      <w:r w:rsidRPr="009747DC">
        <w:rPr>
          <w:rFonts w:ascii="ＭＳ 明朝" w:hAnsi="ＭＳ 明朝" w:hint="eastAsia"/>
          <w:sz w:val="20"/>
          <w:szCs w:val="20"/>
          <w:lang w:eastAsia="ja-JP"/>
        </w:rPr>
        <w:t xml:space="preserve">　※</w:t>
      </w:r>
      <w:r w:rsidR="0065070D" w:rsidRPr="009747DC">
        <w:rPr>
          <w:rFonts w:ascii="ＭＳ 明朝" w:hAnsi="ＭＳ 明朝" w:hint="eastAsia"/>
          <w:sz w:val="20"/>
          <w:szCs w:val="20"/>
          <w:lang w:eastAsia="ja-JP"/>
        </w:rPr>
        <w:t xml:space="preserve">　</w:t>
      </w:r>
      <w:r w:rsidRPr="009747DC">
        <w:rPr>
          <w:rFonts w:ascii="ＭＳ 明朝" w:hAnsi="ＭＳ 明朝" w:hint="eastAsia"/>
          <w:sz w:val="20"/>
          <w:szCs w:val="20"/>
          <w:lang w:eastAsia="ja-JP"/>
        </w:rPr>
        <w:t>「取得価額」とは、</w:t>
      </w:r>
      <w:r w:rsidRPr="009747DC">
        <w:rPr>
          <w:rFonts w:ascii="ＭＳ 明朝" w:hAnsi="ＭＳ 明朝" w:cs="MS-Mincho" w:hint="eastAsia"/>
          <w:sz w:val="20"/>
          <w:szCs w:val="20"/>
          <w:lang w:eastAsia="ja-JP" w:bidi="ar-SA"/>
        </w:rPr>
        <w:t>用地費、補償費、工事費のほか、当該土地の取得又は造成に要した借入金等に係る利息及び人件費その他の付随費用を含む貸借対照表上の価額を</w:t>
      </w:r>
      <w:r w:rsidR="00356962" w:rsidRPr="009747DC">
        <w:rPr>
          <w:rFonts w:ascii="ＭＳ 明朝" w:hAnsi="ＭＳ 明朝" w:cs="MS-Mincho" w:hint="eastAsia"/>
          <w:sz w:val="20"/>
          <w:szCs w:val="20"/>
          <w:lang w:eastAsia="ja-JP" w:bidi="ar-SA"/>
        </w:rPr>
        <w:t>い</w:t>
      </w:r>
      <w:r w:rsidR="00070FB0" w:rsidRPr="009747DC">
        <w:rPr>
          <w:rFonts w:ascii="ＭＳ 明朝" w:hAnsi="ＭＳ 明朝" w:cs="MS-Mincho" w:hint="eastAsia"/>
          <w:sz w:val="20"/>
          <w:szCs w:val="20"/>
          <w:lang w:eastAsia="ja-JP" w:bidi="ar-SA"/>
        </w:rPr>
        <w:t>います。</w:t>
      </w:r>
    </w:p>
    <w:p w:rsidR="00B63401" w:rsidRPr="009747DC" w:rsidRDefault="0065070D" w:rsidP="00B63401">
      <w:pPr>
        <w:widowControl w:val="0"/>
        <w:autoSpaceDE w:val="0"/>
        <w:autoSpaceDN w:val="0"/>
        <w:adjustRightInd w:val="0"/>
        <w:spacing w:after="0" w:line="240" w:lineRule="auto"/>
        <w:ind w:left="400" w:hangingChars="200" w:hanging="400"/>
        <w:rPr>
          <w:rFonts w:ascii="ＭＳ 明朝" w:hAnsi="ＭＳ 明朝"/>
          <w:sz w:val="20"/>
          <w:szCs w:val="20"/>
          <w:lang w:eastAsia="ja-JP"/>
        </w:rPr>
      </w:pPr>
      <w:r w:rsidRPr="009747DC">
        <w:rPr>
          <w:rFonts w:ascii="ＭＳ 明朝" w:hAnsi="ＭＳ 明朝" w:hint="eastAsia"/>
          <w:sz w:val="20"/>
          <w:szCs w:val="20"/>
          <w:lang w:eastAsia="ja-JP"/>
        </w:rPr>
        <w:t xml:space="preserve">　</w:t>
      </w:r>
    </w:p>
    <w:p w:rsidR="005C4B44" w:rsidRPr="009747DC" w:rsidRDefault="0065070D" w:rsidP="0065070D">
      <w:pPr>
        <w:widowControl w:val="0"/>
        <w:autoSpaceDE w:val="0"/>
        <w:autoSpaceDN w:val="0"/>
        <w:adjustRightInd w:val="0"/>
        <w:spacing w:after="0" w:line="240" w:lineRule="auto"/>
        <w:ind w:left="400" w:hangingChars="200" w:hanging="400"/>
        <w:rPr>
          <w:rFonts w:ascii="ＭＳ 明朝" w:hAnsi="ＭＳ 明朝"/>
          <w:sz w:val="20"/>
          <w:szCs w:val="20"/>
          <w:lang w:eastAsia="ja-JP"/>
        </w:rPr>
      </w:pPr>
      <w:r w:rsidRPr="009747DC">
        <w:rPr>
          <w:rFonts w:ascii="ＭＳ 明朝" w:hAnsi="ＭＳ 明朝" w:hint="eastAsia"/>
          <w:sz w:val="20"/>
          <w:szCs w:val="20"/>
          <w:lang w:eastAsia="ja-JP"/>
        </w:rPr>
        <w:t xml:space="preserve">　</w:t>
      </w:r>
      <w:r w:rsidR="009543F6" w:rsidRPr="009747DC">
        <w:rPr>
          <w:rFonts w:ascii="ＭＳ 明朝" w:hAnsi="ＭＳ 明朝" w:hint="eastAsia"/>
          <w:sz w:val="20"/>
          <w:szCs w:val="20"/>
          <w:lang w:eastAsia="ja-JP"/>
        </w:rPr>
        <w:t>11</w:t>
      </w:r>
      <w:r w:rsidR="00B63401" w:rsidRPr="009747DC">
        <w:rPr>
          <w:rFonts w:ascii="ＭＳ 明朝" w:hAnsi="ＭＳ 明朝" w:hint="eastAsia"/>
          <w:sz w:val="20"/>
          <w:szCs w:val="20"/>
          <w:lang w:eastAsia="ja-JP"/>
        </w:rPr>
        <w:t xml:space="preserve">　「市街地再開発事業等用地の取得価額又は時価評価額</w:t>
      </w:r>
      <w:r w:rsidR="00B63401" w:rsidRPr="009747DC">
        <w:rPr>
          <w:rFonts w:ascii="ＭＳ 明朝" w:hAnsi="ＭＳ 明朝"/>
          <w:sz w:val="20"/>
          <w:szCs w:val="20"/>
          <w:lang w:eastAsia="ja-JP"/>
        </w:rPr>
        <w:t>(</w:t>
      </w:r>
      <w:r w:rsidR="00B23F4F" w:rsidRPr="009747DC">
        <w:rPr>
          <w:rFonts w:ascii="ＭＳ 明朝" w:hAnsi="ＭＳ 明朝" w:hint="eastAsia"/>
          <w:sz w:val="20"/>
          <w:szCs w:val="20"/>
          <w:lang w:eastAsia="ja-JP"/>
        </w:rPr>
        <w:t>10</w:t>
      </w:r>
      <w:r w:rsidR="00B63401" w:rsidRPr="009747DC">
        <w:rPr>
          <w:rFonts w:ascii="ＭＳ 明朝" w:hAnsi="ＭＳ 明朝"/>
          <w:sz w:val="20"/>
          <w:szCs w:val="20"/>
          <w:lang w:eastAsia="ja-JP"/>
        </w:rPr>
        <w:t>)」には、公拡法第17条第1項第</w:t>
      </w:r>
      <w:r w:rsidR="000D1677" w:rsidRPr="009747DC">
        <w:rPr>
          <w:rFonts w:ascii="ＭＳ 明朝" w:hAnsi="ＭＳ 明朝" w:hint="eastAsia"/>
          <w:sz w:val="20"/>
          <w:szCs w:val="20"/>
          <w:lang w:eastAsia="ja-JP"/>
        </w:rPr>
        <w:t>1号ニに規定する土地で、</w:t>
      </w:r>
      <w:r w:rsidR="000D1677" w:rsidRPr="009747DC">
        <w:rPr>
          <w:rFonts w:ascii="ＭＳ 明朝" w:hAnsi="ＭＳ 明朝" w:hint="eastAsia"/>
          <w:sz w:val="20"/>
          <w:szCs w:val="20"/>
          <w:u w:val="wave"/>
          <w:lang w:eastAsia="ja-JP"/>
        </w:rPr>
        <w:t>設立団体が買い取る土地</w:t>
      </w:r>
      <w:r w:rsidR="0071017B" w:rsidRPr="009747DC">
        <w:rPr>
          <w:rFonts w:ascii="ＭＳ 明朝" w:hAnsi="ＭＳ 明朝" w:hint="eastAsia"/>
          <w:sz w:val="20"/>
          <w:szCs w:val="20"/>
          <w:u w:val="wave"/>
          <w:lang w:eastAsia="ja-JP"/>
        </w:rPr>
        <w:t>（上記10</w:t>
      </w:r>
      <w:r w:rsidR="00356962" w:rsidRPr="009747DC">
        <w:rPr>
          <w:rFonts w:ascii="ＭＳ 明朝" w:hAnsi="ＭＳ 明朝" w:hint="eastAsia"/>
          <w:sz w:val="20"/>
          <w:szCs w:val="20"/>
          <w:u w:val="wave"/>
          <w:lang w:eastAsia="ja-JP"/>
        </w:rPr>
        <w:t>の土地）</w:t>
      </w:r>
      <w:r w:rsidR="000D1677" w:rsidRPr="009747DC">
        <w:rPr>
          <w:rFonts w:ascii="ＭＳ 明朝" w:hAnsi="ＭＳ 明朝" w:hint="eastAsia"/>
          <w:sz w:val="20"/>
          <w:szCs w:val="20"/>
          <w:u w:val="wave"/>
          <w:lang w:eastAsia="ja-JP"/>
        </w:rPr>
        <w:t>以外のもの</w:t>
      </w:r>
      <w:r w:rsidR="000D1677" w:rsidRPr="009747DC">
        <w:rPr>
          <w:rFonts w:ascii="ＭＳ 明朝" w:hAnsi="ＭＳ 明朝" w:hint="eastAsia"/>
          <w:sz w:val="20"/>
          <w:szCs w:val="20"/>
          <w:lang w:eastAsia="ja-JP"/>
        </w:rPr>
        <w:t>の取得価額又は当該土地の時価評価額のいずれか少ない額（複数ある場合はその合計額）を記入して</w:t>
      </w:r>
      <w:r w:rsidR="00356962" w:rsidRPr="009747DC">
        <w:rPr>
          <w:rFonts w:ascii="ＭＳ 明朝" w:hAnsi="ＭＳ 明朝" w:hint="eastAsia"/>
          <w:sz w:val="20"/>
          <w:szCs w:val="20"/>
          <w:lang w:eastAsia="ja-JP"/>
        </w:rPr>
        <w:t>くだ</w:t>
      </w:r>
      <w:r w:rsidR="000D1677" w:rsidRPr="009747DC">
        <w:rPr>
          <w:rFonts w:ascii="ＭＳ 明朝" w:hAnsi="ＭＳ 明朝" w:hint="eastAsia"/>
          <w:sz w:val="20"/>
          <w:szCs w:val="20"/>
          <w:lang w:eastAsia="ja-JP"/>
        </w:rPr>
        <w:t>さい。なお、時価評価については、省令第4条第2項各号に掲げるいずれかの方法（ただし、第1</w:t>
      </w:r>
      <w:r w:rsidR="005B79AB" w:rsidRPr="009747DC">
        <w:rPr>
          <w:rFonts w:ascii="ＭＳ 明朝" w:hAnsi="ＭＳ 明朝" w:hint="eastAsia"/>
          <w:sz w:val="20"/>
          <w:szCs w:val="20"/>
          <w:lang w:eastAsia="ja-JP"/>
        </w:rPr>
        <w:t>号の方法は除きます。）により評価を行った価額とします。</w:t>
      </w:r>
    </w:p>
    <w:p w:rsidR="000D1677" w:rsidRPr="009747DC" w:rsidRDefault="0065070D" w:rsidP="0065070D">
      <w:pPr>
        <w:spacing w:before="100" w:beforeAutospacing="1" w:after="100" w:afterAutospacing="1" w:line="320" w:lineRule="exact"/>
        <w:ind w:left="400" w:hangingChars="200" w:hanging="400"/>
        <w:contextualSpacing/>
        <w:rPr>
          <w:rFonts w:ascii="ＭＳ 明朝" w:hAnsi="ＭＳ 明朝"/>
          <w:sz w:val="20"/>
          <w:szCs w:val="20"/>
          <w:lang w:eastAsia="ja-JP"/>
        </w:rPr>
      </w:pPr>
      <w:r w:rsidRPr="009747DC">
        <w:rPr>
          <w:rFonts w:ascii="ＭＳ 明朝" w:hAnsi="ＭＳ 明朝" w:hint="eastAsia"/>
          <w:sz w:val="20"/>
          <w:szCs w:val="20"/>
          <w:lang w:eastAsia="ja-JP"/>
        </w:rPr>
        <w:t xml:space="preserve">　　　</w:t>
      </w:r>
      <w:r w:rsidR="009044FB" w:rsidRPr="009747DC">
        <w:rPr>
          <w:rFonts w:ascii="ＭＳ 明朝" w:hAnsi="ＭＳ 明朝" w:hint="eastAsia"/>
          <w:sz w:val="20"/>
          <w:szCs w:val="20"/>
          <w:lang w:eastAsia="ja-JP"/>
        </w:rPr>
        <w:t>4⑥C表（土地開発公社の負債の内訳②）</w:t>
      </w:r>
      <w:r w:rsidR="000D1677" w:rsidRPr="009747DC">
        <w:rPr>
          <w:rFonts w:ascii="ＭＳ 明朝" w:hAnsi="ＭＳ 明朝" w:hint="eastAsia"/>
          <w:sz w:val="20"/>
          <w:szCs w:val="20"/>
          <w:lang w:eastAsia="ja-JP"/>
        </w:rPr>
        <w:t>「</w:t>
      </w:r>
      <w:r w:rsidR="00B23F4F" w:rsidRPr="009747DC">
        <w:rPr>
          <w:rFonts w:ascii="ＭＳ 明朝" w:hAnsi="ＭＳ 明朝" w:hint="eastAsia"/>
          <w:sz w:val="20"/>
          <w:szCs w:val="20"/>
          <w:lang w:eastAsia="ja-JP"/>
        </w:rPr>
        <w:t>(10)</w:t>
      </w:r>
      <w:r w:rsidR="000D1677" w:rsidRPr="009747DC">
        <w:rPr>
          <w:rFonts w:ascii="ＭＳ 明朝" w:hAnsi="ＭＳ 明朝" w:hint="eastAsia"/>
          <w:sz w:val="20"/>
          <w:szCs w:val="20"/>
          <w:lang w:eastAsia="ja-JP"/>
        </w:rPr>
        <w:t>市街地再開発事業等用地の内訳」に</w:t>
      </w:r>
      <w:r w:rsidR="00562CFC" w:rsidRPr="009747DC">
        <w:rPr>
          <w:rFonts w:ascii="ＭＳ 明朝" w:hAnsi="ＭＳ 明朝" w:hint="eastAsia"/>
          <w:sz w:val="20"/>
          <w:szCs w:val="20"/>
          <w:lang w:eastAsia="ja-JP"/>
        </w:rPr>
        <w:t>は、当該用地又は事業ごとに、</w:t>
      </w:r>
      <w:r w:rsidR="000D1677" w:rsidRPr="009747DC">
        <w:rPr>
          <w:rFonts w:ascii="ＭＳ 明朝" w:hAnsi="ＭＳ 明朝" w:hint="eastAsia"/>
          <w:sz w:val="20"/>
          <w:szCs w:val="20"/>
          <w:lang w:eastAsia="ja-JP"/>
        </w:rPr>
        <w:t>取得価</w:t>
      </w:r>
      <w:r w:rsidR="00562CFC" w:rsidRPr="009747DC">
        <w:rPr>
          <w:rFonts w:ascii="ＭＳ 明朝" w:hAnsi="ＭＳ 明朝" w:hint="eastAsia"/>
          <w:sz w:val="20"/>
          <w:szCs w:val="20"/>
          <w:lang w:eastAsia="ja-JP"/>
        </w:rPr>
        <w:t>額又は時価評価額のうちいずれか少ない額を記入して下さい。</w:t>
      </w:r>
      <w:r w:rsidR="009543F6" w:rsidRPr="009747DC">
        <w:rPr>
          <w:rFonts w:ascii="ＭＳ 明朝" w:hAnsi="ＭＳ 明朝" w:hint="eastAsia"/>
          <w:sz w:val="20"/>
          <w:szCs w:val="20"/>
          <w:lang w:eastAsia="ja-JP"/>
        </w:rPr>
        <w:t>時価の</w:t>
      </w:r>
      <w:r w:rsidR="00562CFC" w:rsidRPr="009747DC">
        <w:rPr>
          <w:rFonts w:ascii="ＭＳ 明朝" w:hAnsi="ＭＳ 明朝" w:hint="eastAsia"/>
          <w:sz w:val="20"/>
          <w:szCs w:val="20"/>
          <w:lang w:eastAsia="ja-JP"/>
        </w:rPr>
        <w:t>評価方法</w:t>
      </w:r>
      <w:r w:rsidR="000D1677" w:rsidRPr="009747DC">
        <w:rPr>
          <w:rFonts w:ascii="ＭＳ 明朝" w:hAnsi="ＭＳ 明朝" w:hint="eastAsia"/>
          <w:sz w:val="20"/>
          <w:szCs w:val="20"/>
          <w:lang w:eastAsia="ja-JP"/>
        </w:rPr>
        <w:t>は</w:t>
      </w:r>
      <w:r w:rsidR="00C927EF" w:rsidRPr="009747DC">
        <w:rPr>
          <w:rFonts w:ascii="ＭＳ 明朝" w:hAnsi="ＭＳ 明朝" w:hint="eastAsia"/>
          <w:sz w:val="20"/>
          <w:szCs w:val="20"/>
          <w:lang w:eastAsia="ja-JP"/>
        </w:rPr>
        <w:t>次</w:t>
      </w:r>
      <w:r w:rsidR="000D1677" w:rsidRPr="009747DC">
        <w:rPr>
          <w:rFonts w:ascii="ＭＳ 明朝" w:hAnsi="ＭＳ 明朝" w:hint="eastAsia"/>
          <w:sz w:val="20"/>
          <w:szCs w:val="20"/>
          <w:lang w:eastAsia="ja-JP"/>
        </w:rPr>
        <w:t>の凡例により記入して下さい。</w:t>
      </w:r>
    </w:p>
    <w:p w:rsidR="000D1677" w:rsidRPr="009747DC" w:rsidRDefault="0065070D" w:rsidP="0065070D">
      <w:pPr>
        <w:spacing w:before="100" w:beforeAutospacing="1" w:after="100" w:afterAutospacing="1" w:line="320" w:lineRule="exact"/>
        <w:contextualSpacing/>
        <w:rPr>
          <w:rFonts w:ascii="ＭＳ 明朝" w:hAnsi="ＭＳ 明朝"/>
          <w:sz w:val="20"/>
          <w:szCs w:val="20"/>
          <w:lang w:eastAsia="ja-JP"/>
        </w:rPr>
      </w:pPr>
      <w:r w:rsidRPr="009747DC">
        <w:rPr>
          <w:rFonts w:ascii="ＭＳ 明朝" w:hAnsi="ＭＳ 明朝" w:hint="eastAsia"/>
          <w:sz w:val="20"/>
          <w:szCs w:val="20"/>
          <w:lang w:eastAsia="ja-JP"/>
        </w:rPr>
        <w:lastRenderedPageBreak/>
        <w:t xml:space="preserve">　　　</w:t>
      </w:r>
      <w:r w:rsidR="0095222C" w:rsidRPr="009747DC">
        <w:rPr>
          <w:rFonts w:ascii="ＭＳ 明朝" w:hAnsi="ＭＳ 明朝" w:hint="eastAsia"/>
          <w:sz w:val="20"/>
          <w:szCs w:val="20"/>
          <w:lang w:eastAsia="ja-JP"/>
        </w:rPr>
        <w:t xml:space="preserve">・　</w:t>
      </w:r>
      <w:r w:rsidR="000D1677" w:rsidRPr="009747DC">
        <w:rPr>
          <w:rFonts w:ascii="ＭＳ 明朝" w:hAnsi="ＭＳ 明朝" w:hint="eastAsia"/>
          <w:sz w:val="20"/>
          <w:szCs w:val="20"/>
          <w:lang w:eastAsia="ja-JP"/>
        </w:rPr>
        <w:t>不動産鑑定士による鑑定評価（省令第4条第2項第2号）：鑑定評価</w:t>
      </w:r>
    </w:p>
    <w:p w:rsidR="000D1677" w:rsidRPr="009747DC" w:rsidRDefault="0065070D" w:rsidP="0065070D">
      <w:pPr>
        <w:spacing w:before="100" w:beforeAutospacing="1" w:after="100" w:afterAutospacing="1" w:line="320" w:lineRule="exact"/>
        <w:contextualSpacing/>
        <w:rPr>
          <w:rFonts w:ascii="ＭＳ 明朝" w:hAnsi="ＭＳ 明朝"/>
          <w:sz w:val="20"/>
          <w:szCs w:val="20"/>
          <w:lang w:eastAsia="ja-JP"/>
        </w:rPr>
      </w:pPr>
      <w:r w:rsidRPr="009747DC">
        <w:rPr>
          <w:rFonts w:ascii="ＭＳ 明朝" w:hAnsi="ＭＳ 明朝" w:hint="eastAsia"/>
          <w:sz w:val="20"/>
          <w:szCs w:val="20"/>
          <w:lang w:eastAsia="ja-JP"/>
        </w:rPr>
        <w:t xml:space="preserve">　　　</w:t>
      </w:r>
      <w:r w:rsidR="0095222C" w:rsidRPr="009747DC">
        <w:rPr>
          <w:rFonts w:ascii="ＭＳ 明朝" w:hAnsi="ＭＳ 明朝" w:hint="eastAsia"/>
          <w:sz w:val="20"/>
          <w:szCs w:val="20"/>
          <w:lang w:eastAsia="ja-JP"/>
        </w:rPr>
        <w:t xml:space="preserve">・　</w:t>
      </w:r>
      <w:r w:rsidR="000D1677" w:rsidRPr="009747DC">
        <w:rPr>
          <w:rFonts w:ascii="ＭＳ 明朝" w:hAnsi="ＭＳ 明朝" w:hint="eastAsia"/>
          <w:sz w:val="20"/>
          <w:szCs w:val="20"/>
          <w:lang w:eastAsia="ja-JP"/>
        </w:rPr>
        <w:t>不動産鑑定士による鑑定評価を調整（省令第4条第2項第3号）：鑑定調整</w:t>
      </w:r>
    </w:p>
    <w:p w:rsidR="000D1677" w:rsidRPr="009747DC" w:rsidRDefault="0065070D" w:rsidP="0065070D">
      <w:pPr>
        <w:spacing w:before="100" w:beforeAutospacing="1" w:after="100" w:afterAutospacing="1" w:line="320" w:lineRule="exact"/>
        <w:contextualSpacing/>
        <w:rPr>
          <w:rFonts w:ascii="ＭＳ 明朝" w:hAnsi="ＭＳ 明朝"/>
          <w:sz w:val="20"/>
          <w:szCs w:val="20"/>
          <w:lang w:eastAsia="ja-JP"/>
        </w:rPr>
      </w:pPr>
      <w:r w:rsidRPr="009747DC">
        <w:rPr>
          <w:rFonts w:ascii="ＭＳ 明朝" w:hAnsi="ＭＳ 明朝" w:hint="eastAsia"/>
          <w:sz w:val="20"/>
          <w:szCs w:val="20"/>
          <w:lang w:eastAsia="ja-JP"/>
        </w:rPr>
        <w:t xml:space="preserve">　　　</w:t>
      </w:r>
      <w:r w:rsidR="0095222C" w:rsidRPr="009747DC">
        <w:rPr>
          <w:rFonts w:ascii="ＭＳ 明朝" w:hAnsi="ＭＳ 明朝" w:hint="eastAsia"/>
          <w:sz w:val="20"/>
          <w:szCs w:val="20"/>
          <w:lang w:eastAsia="ja-JP"/>
        </w:rPr>
        <w:t xml:space="preserve">・　</w:t>
      </w:r>
      <w:r w:rsidR="000D1677" w:rsidRPr="009747DC">
        <w:rPr>
          <w:rFonts w:ascii="ＭＳ 明朝" w:hAnsi="ＭＳ 明朝" w:hint="eastAsia"/>
          <w:sz w:val="20"/>
          <w:szCs w:val="20"/>
          <w:lang w:eastAsia="ja-JP"/>
        </w:rPr>
        <w:t>公示地価を調整（省令第4条第2項第4号）：公示地価</w:t>
      </w:r>
    </w:p>
    <w:p w:rsidR="000D1677" w:rsidRPr="009747DC" w:rsidRDefault="0065070D" w:rsidP="0065070D">
      <w:pPr>
        <w:spacing w:before="100" w:beforeAutospacing="1" w:after="100" w:afterAutospacing="1" w:line="320" w:lineRule="exact"/>
        <w:contextualSpacing/>
        <w:rPr>
          <w:rFonts w:ascii="ＭＳ 明朝" w:hAnsi="ＭＳ 明朝"/>
          <w:sz w:val="20"/>
          <w:szCs w:val="20"/>
          <w:lang w:eastAsia="ja-JP"/>
        </w:rPr>
      </w:pPr>
      <w:r w:rsidRPr="009747DC">
        <w:rPr>
          <w:rFonts w:ascii="ＭＳ 明朝" w:hAnsi="ＭＳ 明朝" w:hint="eastAsia"/>
          <w:sz w:val="20"/>
          <w:szCs w:val="20"/>
          <w:lang w:eastAsia="ja-JP"/>
        </w:rPr>
        <w:t xml:space="preserve">　　　</w:t>
      </w:r>
      <w:r w:rsidR="0095222C" w:rsidRPr="009747DC">
        <w:rPr>
          <w:rFonts w:ascii="ＭＳ 明朝" w:hAnsi="ＭＳ 明朝" w:hint="eastAsia"/>
          <w:sz w:val="20"/>
          <w:szCs w:val="20"/>
          <w:lang w:eastAsia="ja-JP"/>
        </w:rPr>
        <w:t xml:space="preserve">・　</w:t>
      </w:r>
      <w:r w:rsidR="000D1677" w:rsidRPr="009747DC">
        <w:rPr>
          <w:rFonts w:ascii="ＭＳ 明朝" w:hAnsi="ＭＳ 明朝" w:hint="eastAsia"/>
          <w:sz w:val="20"/>
          <w:szCs w:val="20"/>
          <w:lang w:eastAsia="ja-JP"/>
        </w:rPr>
        <w:t>基準地価を調整（省令第4条第2項第5号）：基準地価</w:t>
      </w:r>
    </w:p>
    <w:p w:rsidR="000D1677" w:rsidRPr="009747DC" w:rsidRDefault="0065070D" w:rsidP="0065070D">
      <w:pPr>
        <w:spacing w:before="100" w:beforeAutospacing="1" w:after="100" w:afterAutospacing="1" w:line="320" w:lineRule="exact"/>
        <w:contextualSpacing/>
        <w:rPr>
          <w:rFonts w:ascii="ＭＳ 明朝" w:hAnsi="ＭＳ 明朝"/>
          <w:sz w:val="20"/>
          <w:szCs w:val="20"/>
          <w:lang w:eastAsia="ja-JP"/>
        </w:rPr>
      </w:pPr>
      <w:r w:rsidRPr="009747DC">
        <w:rPr>
          <w:rFonts w:ascii="ＭＳ 明朝" w:hAnsi="ＭＳ 明朝" w:hint="eastAsia"/>
          <w:sz w:val="20"/>
          <w:szCs w:val="20"/>
          <w:lang w:eastAsia="ja-JP"/>
        </w:rPr>
        <w:t xml:space="preserve">　　　</w:t>
      </w:r>
      <w:r w:rsidR="0095222C" w:rsidRPr="009747DC">
        <w:rPr>
          <w:rFonts w:ascii="ＭＳ 明朝" w:hAnsi="ＭＳ 明朝" w:hint="eastAsia"/>
          <w:sz w:val="20"/>
          <w:szCs w:val="20"/>
          <w:lang w:eastAsia="ja-JP"/>
        </w:rPr>
        <w:t xml:space="preserve">・　</w:t>
      </w:r>
      <w:r w:rsidR="000D1677" w:rsidRPr="009747DC">
        <w:rPr>
          <w:rFonts w:ascii="ＭＳ 明朝" w:hAnsi="ＭＳ 明朝" w:hint="eastAsia"/>
          <w:sz w:val="20"/>
          <w:szCs w:val="20"/>
          <w:lang w:eastAsia="ja-JP"/>
        </w:rPr>
        <w:t>固定資産税評価額を調整（省令第4条第2項第6号）：固定資産</w:t>
      </w:r>
    </w:p>
    <w:p w:rsidR="000D1677" w:rsidRPr="009747DC" w:rsidRDefault="0065070D" w:rsidP="0065070D">
      <w:pPr>
        <w:spacing w:before="100" w:beforeAutospacing="1" w:after="100" w:afterAutospacing="1" w:line="320" w:lineRule="exact"/>
        <w:contextualSpacing/>
        <w:rPr>
          <w:rFonts w:ascii="ＭＳ 明朝" w:hAnsi="ＭＳ 明朝"/>
          <w:sz w:val="20"/>
          <w:szCs w:val="20"/>
          <w:lang w:eastAsia="ja-JP"/>
        </w:rPr>
      </w:pPr>
      <w:r w:rsidRPr="009747DC">
        <w:rPr>
          <w:rFonts w:ascii="ＭＳ 明朝" w:hAnsi="ＭＳ 明朝" w:hint="eastAsia"/>
          <w:sz w:val="20"/>
          <w:szCs w:val="20"/>
          <w:lang w:eastAsia="ja-JP"/>
        </w:rPr>
        <w:t xml:space="preserve">　　　</w:t>
      </w:r>
      <w:r w:rsidR="0095222C" w:rsidRPr="009747DC">
        <w:rPr>
          <w:rFonts w:ascii="ＭＳ 明朝" w:hAnsi="ＭＳ 明朝" w:hint="eastAsia"/>
          <w:sz w:val="20"/>
          <w:szCs w:val="20"/>
          <w:lang w:eastAsia="ja-JP"/>
        </w:rPr>
        <w:t xml:space="preserve">・　</w:t>
      </w:r>
      <w:r w:rsidR="000D1677" w:rsidRPr="009747DC">
        <w:rPr>
          <w:rFonts w:ascii="ＭＳ 明朝" w:hAnsi="ＭＳ 明朝" w:hint="eastAsia"/>
          <w:sz w:val="20"/>
          <w:szCs w:val="20"/>
          <w:lang w:eastAsia="ja-JP"/>
        </w:rPr>
        <w:t>相続税路線価を調整（省令第4条第2項第7号）：相続路線</w:t>
      </w:r>
    </w:p>
    <w:p w:rsidR="0071017B" w:rsidRPr="009747DC" w:rsidRDefault="0065070D" w:rsidP="0065070D">
      <w:pPr>
        <w:spacing w:before="100" w:beforeAutospacing="1" w:after="100" w:afterAutospacing="1" w:line="320" w:lineRule="exact"/>
        <w:ind w:left="600" w:hangingChars="300" w:hanging="600"/>
        <w:contextualSpacing/>
        <w:rPr>
          <w:rFonts w:ascii="ＭＳ 明朝" w:hAnsi="ＭＳ 明朝"/>
          <w:sz w:val="20"/>
          <w:szCs w:val="20"/>
          <w:lang w:eastAsia="ja-JP"/>
        </w:rPr>
      </w:pPr>
      <w:r w:rsidRPr="009747DC">
        <w:rPr>
          <w:rFonts w:ascii="ＭＳ 明朝" w:hAnsi="ＭＳ 明朝" w:hint="eastAsia"/>
          <w:sz w:val="20"/>
          <w:szCs w:val="20"/>
          <w:lang w:eastAsia="ja-JP"/>
        </w:rPr>
        <w:t xml:space="preserve">　　</w:t>
      </w:r>
      <w:r w:rsidR="004463E8" w:rsidRPr="009747DC">
        <w:rPr>
          <w:rFonts w:ascii="ＭＳ 明朝" w:hAnsi="ＭＳ 明朝" w:hint="eastAsia"/>
          <w:sz w:val="20"/>
          <w:szCs w:val="20"/>
          <w:lang w:eastAsia="ja-JP"/>
        </w:rPr>
        <w:t xml:space="preserve">※　</w:t>
      </w:r>
      <w:r w:rsidR="00535251" w:rsidRPr="009747DC">
        <w:rPr>
          <w:rFonts w:ascii="ＭＳ 明朝" w:hAnsi="ＭＳ 明朝" w:hint="eastAsia"/>
          <w:sz w:val="20"/>
          <w:szCs w:val="20"/>
          <w:lang w:eastAsia="ja-JP"/>
        </w:rPr>
        <w:t>ただし、</w:t>
      </w:r>
      <w:r w:rsidR="0071017B" w:rsidRPr="009747DC">
        <w:rPr>
          <w:rFonts w:ascii="ＭＳ 明朝" w:hAnsi="ＭＳ 明朝" w:hint="eastAsia"/>
          <w:sz w:val="20"/>
          <w:szCs w:val="20"/>
          <w:lang w:eastAsia="ja-JP"/>
        </w:rPr>
        <w:t>当該</w:t>
      </w:r>
      <w:r w:rsidR="00A61173" w:rsidRPr="009747DC">
        <w:rPr>
          <w:rFonts w:ascii="ＭＳ 明朝" w:hAnsi="ＭＳ 明朝" w:hint="eastAsia"/>
          <w:sz w:val="20"/>
          <w:szCs w:val="20"/>
          <w:lang w:eastAsia="ja-JP"/>
        </w:rPr>
        <w:t>市街地再開発事業等用地</w:t>
      </w:r>
      <w:r w:rsidR="0071017B" w:rsidRPr="009747DC">
        <w:rPr>
          <w:rFonts w:ascii="ＭＳ 明朝" w:hAnsi="ＭＳ 明朝" w:hint="eastAsia"/>
          <w:sz w:val="20"/>
          <w:szCs w:val="20"/>
          <w:lang w:eastAsia="ja-JP"/>
        </w:rPr>
        <w:t>で、設立団体が買い取る土地（上記10の土地）以外のもの</w:t>
      </w:r>
      <w:r w:rsidR="00535251" w:rsidRPr="009747DC">
        <w:rPr>
          <w:rFonts w:ascii="ＭＳ 明朝" w:hAnsi="ＭＳ 明朝" w:hint="eastAsia"/>
          <w:sz w:val="20"/>
          <w:szCs w:val="20"/>
          <w:lang w:eastAsia="ja-JP"/>
        </w:rPr>
        <w:t>の取得のために借り入れた借入金について</w:t>
      </w:r>
      <w:r w:rsidR="00705870" w:rsidRPr="009747DC">
        <w:rPr>
          <w:rFonts w:ascii="ＭＳ 明朝" w:hAnsi="ＭＳ 明朝" w:hint="eastAsia"/>
          <w:sz w:val="20"/>
          <w:szCs w:val="20"/>
          <w:lang w:eastAsia="ja-JP"/>
        </w:rPr>
        <w:t>損失補償又は保証をしている設立団体以外の地方公共団体がある場合には、</w:t>
      </w:r>
      <w:r w:rsidR="00E8359A" w:rsidRPr="009747DC">
        <w:rPr>
          <w:rFonts w:ascii="ＭＳ 明朝" w:hAnsi="ＭＳ 明朝" w:hint="eastAsia"/>
          <w:sz w:val="20"/>
          <w:szCs w:val="20"/>
          <w:lang w:eastAsia="ja-JP"/>
        </w:rPr>
        <w:t>次のとおり</w:t>
      </w:r>
      <w:r w:rsidR="0071017B" w:rsidRPr="009747DC">
        <w:rPr>
          <w:rFonts w:ascii="ＭＳ 明朝" w:hAnsi="ＭＳ 明朝" w:hint="eastAsia"/>
          <w:sz w:val="20"/>
          <w:szCs w:val="20"/>
          <w:lang w:eastAsia="ja-JP"/>
        </w:rPr>
        <w:t>記入してください。</w:t>
      </w:r>
    </w:p>
    <w:p w:rsidR="00215974" w:rsidRPr="009747DC" w:rsidRDefault="0065070D" w:rsidP="0065070D">
      <w:pPr>
        <w:spacing w:before="100" w:beforeAutospacing="1" w:after="100" w:afterAutospacing="1" w:line="320" w:lineRule="exact"/>
        <w:ind w:left="800" w:hangingChars="400" w:hanging="800"/>
        <w:contextualSpacing/>
        <w:rPr>
          <w:rFonts w:ascii="ＭＳ 明朝" w:hAnsi="ＭＳ 明朝"/>
          <w:sz w:val="20"/>
          <w:szCs w:val="20"/>
          <w:lang w:eastAsia="ja-JP"/>
        </w:rPr>
      </w:pPr>
      <w:r w:rsidRPr="009747DC">
        <w:rPr>
          <w:rFonts w:ascii="ＭＳ 明朝" w:hAnsi="ＭＳ 明朝" w:hint="eastAsia"/>
          <w:sz w:val="20"/>
          <w:szCs w:val="20"/>
          <w:lang w:eastAsia="ja-JP"/>
        </w:rPr>
        <w:t xml:space="preserve">　　　</w:t>
      </w:r>
      <w:r w:rsidR="00215974" w:rsidRPr="009747DC">
        <w:rPr>
          <w:rFonts w:ascii="ＭＳ 明朝" w:hAnsi="ＭＳ 明朝" w:hint="eastAsia"/>
          <w:sz w:val="20"/>
          <w:szCs w:val="20"/>
          <w:lang w:eastAsia="ja-JP"/>
        </w:rPr>
        <w:t xml:space="preserve">・　</w:t>
      </w:r>
      <w:r w:rsidR="00A61173" w:rsidRPr="009747DC">
        <w:rPr>
          <w:rFonts w:ascii="ＭＳ 明朝" w:hAnsi="ＭＳ 明朝" w:hint="eastAsia"/>
          <w:sz w:val="20"/>
          <w:szCs w:val="20"/>
          <w:lang w:eastAsia="ja-JP"/>
        </w:rPr>
        <w:t>当該市街地再開発事業等用地</w:t>
      </w:r>
      <w:r w:rsidR="00215974" w:rsidRPr="009747DC">
        <w:rPr>
          <w:rFonts w:ascii="ＭＳ 明朝" w:hAnsi="ＭＳ 明朝" w:hint="eastAsia"/>
          <w:sz w:val="20"/>
          <w:szCs w:val="20"/>
          <w:lang w:eastAsia="ja-JP"/>
        </w:rPr>
        <w:t xml:space="preserve">の取得のために借り入れた借入金についての損失補償又は保証の全額を設立団体以外の地方公共団体が行い、設立団体は損失補償又は保証を行っていない場合　</w:t>
      </w:r>
    </w:p>
    <w:p w:rsidR="00215974" w:rsidRPr="009747DC" w:rsidRDefault="0065070D" w:rsidP="0065070D">
      <w:pPr>
        <w:spacing w:before="100" w:beforeAutospacing="1" w:after="100" w:afterAutospacing="1" w:line="320" w:lineRule="exact"/>
        <w:ind w:left="800" w:hangingChars="400" w:hanging="800"/>
        <w:contextualSpacing/>
        <w:rPr>
          <w:rFonts w:ascii="ＭＳ 明朝" w:hAnsi="ＭＳ 明朝"/>
          <w:sz w:val="20"/>
          <w:szCs w:val="20"/>
          <w:lang w:eastAsia="ja-JP"/>
        </w:rPr>
      </w:pPr>
      <w:r w:rsidRPr="009747DC">
        <w:rPr>
          <w:rFonts w:ascii="ＭＳ 明朝" w:hAnsi="ＭＳ 明朝" w:hint="eastAsia"/>
          <w:sz w:val="20"/>
          <w:szCs w:val="20"/>
          <w:lang w:eastAsia="ja-JP"/>
        </w:rPr>
        <w:t xml:space="preserve">　　　</w:t>
      </w:r>
      <w:r w:rsidR="00215974" w:rsidRPr="009747DC">
        <w:rPr>
          <w:rFonts w:ascii="ＭＳ 明朝" w:hAnsi="ＭＳ 明朝" w:hint="eastAsia"/>
          <w:sz w:val="20"/>
          <w:szCs w:val="20"/>
          <w:lang w:eastAsia="ja-JP"/>
        </w:rPr>
        <w:t xml:space="preserve">→　</w:t>
      </w:r>
      <w:r w:rsidR="004463E8" w:rsidRPr="009747DC">
        <w:rPr>
          <w:rFonts w:ascii="ＭＳ 明朝" w:hAnsi="ＭＳ 明朝" w:hint="eastAsia"/>
          <w:sz w:val="20"/>
          <w:szCs w:val="20"/>
          <w:lang w:eastAsia="ja-JP"/>
        </w:rPr>
        <w:t>「(10)市街地再開発事業等用地の内訳」には、</w:t>
      </w:r>
      <w:r w:rsidR="00A61173" w:rsidRPr="009747DC">
        <w:rPr>
          <w:rFonts w:ascii="ＭＳ 明朝" w:hAnsi="ＭＳ 明朝" w:hint="eastAsia"/>
          <w:sz w:val="20"/>
          <w:szCs w:val="20"/>
          <w:lang w:eastAsia="ja-JP"/>
        </w:rPr>
        <w:t>当該市街地再開発事業等用地</w:t>
      </w:r>
      <w:r w:rsidR="004463E8" w:rsidRPr="009747DC">
        <w:rPr>
          <w:rFonts w:ascii="ＭＳ 明朝" w:hAnsi="ＭＳ 明朝" w:hint="eastAsia"/>
          <w:sz w:val="20"/>
          <w:szCs w:val="20"/>
          <w:lang w:eastAsia="ja-JP"/>
        </w:rPr>
        <w:t>について記入しない（「</w:t>
      </w:r>
      <w:r w:rsidR="00A61173" w:rsidRPr="009747DC">
        <w:rPr>
          <w:rFonts w:ascii="ＭＳ 明朝" w:hAnsi="ＭＳ 明朝" w:hint="eastAsia"/>
          <w:sz w:val="20"/>
          <w:szCs w:val="20"/>
          <w:lang w:eastAsia="ja-JP"/>
        </w:rPr>
        <w:t>(</w:t>
      </w:r>
      <w:r w:rsidR="004463E8" w:rsidRPr="009747DC">
        <w:rPr>
          <w:rFonts w:ascii="ＭＳ 明朝" w:hAnsi="ＭＳ 明朝" w:hint="eastAsia"/>
          <w:sz w:val="20"/>
          <w:szCs w:val="20"/>
          <w:lang w:eastAsia="ja-JP"/>
        </w:rPr>
        <w:t>用地/事業名</w:t>
      </w:r>
      <w:r w:rsidR="00A61173" w:rsidRPr="009747DC">
        <w:rPr>
          <w:rFonts w:ascii="ＭＳ 明朝" w:hAnsi="ＭＳ 明朝" w:hint="eastAsia"/>
          <w:sz w:val="20"/>
          <w:szCs w:val="20"/>
          <w:lang w:eastAsia="ja-JP"/>
        </w:rPr>
        <w:t>)</w:t>
      </w:r>
      <w:r w:rsidR="004463E8" w:rsidRPr="009747DC">
        <w:rPr>
          <w:rFonts w:ascii="ＭＳ 明朝" w:hAnsi="ＭＳ 明朝" w:hint="eastAsia"/>
          <w:sz w:val="20"/>
          <w:szCs w:val="20"/>
          <w:lang w:eastAsia="ja-JP"/>
        </w:rPr>
        <w:t>」欄、「</w:t>
      </w:r>
      <w:r w:rsidR="00215974" w:rsidRPr="009747DC">
        <w:rPr>
          <w:rFonts w:ascii="ＭＳ 明朝" w:hAnsi="ＭＳ 明朝" w:hint="eastAsia"/>
          <w:sz w:val="20"/>
          <w:szCs w:val="20"/>
          <w:lang w:eastAsia="ja-JP"/>
        </w:rPr>
        <w:t>取得価額</w:t>
      </w:r>
      <w:r w:rsidR="004463E8" w:rsidRPr="009747DC">
        <w:rPr>
          <w:rFonts w:ascii="ＭＳ 明朝" w:hAnsi="ＭＳ 明朝" w:hint="eastAsia"/>
          <w:sz w:val="20"/>
          <w:szCs w:val="20"/>
          <w:lang w:eastAsia="ja-JP"/>
        </w:rPr>
        <w:t>」欄及び「</w:t>
      </w:r>
      <w:r w:rsidR="00215974" w:rsidRPr="009747DC">
        <w:rPr>
          <w:rFonts w:ascii="ＭＳ 明朝" w:hAnsi="ＭＳ 明朝" w:hint="eastAsia"/>
          <w:sz w:val="20"/>
          <w:szCs w:val="20"/>
          <w:lang w:eastAsia="ja-JP"/>
        </w:rPr>
        <w:t>時価評価額</w:t>
      </w:r>
      <w:r w:rsidR="004463E8" w:rsidRPr="009747DC">
        <w:rPr>
          <w:rFonts w:ascii="ＭＳ 明朝" w:hAnsi="ＭＳ 明朝" w:hint="eastAsia"/>
          <w:sz w:val="20"/>
          <w:szCs w:val="20"/>
          <w:lang w:eastAsia="ja-JP"/>
        </w:rPr>
        <w:t>」欄のいずれも</w:t>
      </w:r>
      <w:r w:rsidR="00215974" w:rsidRPr="009747DC">
        <w:rPr>
          <w:rFonts w:ascii="ＭＳ 明朝" w:hAnsi="ＭＳ 明朝" w:hint="eastAsia"/>
          <w:sz w:val="20"/>
          <w:szCs w:val="20"/>
          <w:lang w:eastAsia="ja-JP"/>
        </w:rPr>
        <w:t>記入しない。</w:t>
      </w:r>
      <w:r w:rsidR="004463E8" w:rsidRPr="009747DC">
        <w:rPr>
          <w:rFonts w:ascii="ＭＳ 明朝" w:hAnsi="ＭＳ 明朝" w:hint="eastAsia"/>
          <w:sz w:val="20"/>
          <w:szCs w:val="20"/>
          <w:lang w:eastAsia="ja-JP"/>
        </w:rPr>
        <w:t>）。</w:t>
      </w:r>
    </w:p>
    <w:p w:rsidR="00215974" w:rsidRPr="009747DC" w:rsidRDefault="0065070D" w:rsidP="0065070D">
      <w:pPr>
        <w:spacing w:before="100" w:beforeAutospacing="1" w:after="100" w:afterAutospacing="1" w:line="320" w:lineRule="exact"/>
        <w:ind w:left="800" w:hangingChars="400" w:hanging="800"/>
        <w:contextualSpacing/>
        <w:rPr>
          <w:rFonts w:ascii="ＭＳ 明朝" w:hAnsi="ＭＳ 明朝"/>
          <w:sz w:val="20"/>
          <w:szCs w:val="20"/>
          <w:lang w:eastAsia="ja-JP"/>
        </w:rPr>
      </w:pPr>
      <w:r w:rsidRPr="009747DC">
        <w:rPr>
          <w:rFonts w:ascii="ＭＳ 明朝" w:hAnsi="ＭＳ 明朝" w:hint="eastAsia"/>
          <w:sz w:val="20"/>
          <w:szCs w:val="20"/>
          <w:lang w:eastAsia="ja-JP"/>
        </w:rPr>
        <w:t xml:space="preserve">　　　</w:t>
      </w:r>
      <w:r w:rsidR="00215974" w:rsidRPr="009747DC">
        <w:rPr>
          <w:rFonts w:ascii="ＭＳ 明朝" w:hAnsi="ＭＳ 明朝" w:hint="eastAsia"/>
          <w:sz w:val="20"/>
          <w:szCs w:val="20"/>
          <w:lang w:eastAsia="ja-JP"/>
        </w:rPr>
        <w:t xml:space="preserve">・　</w:t>
      </w:r>
      <w:r w:rsidR="00A61173" w:rsidRPr="009747DC">
        <w:rPr>
          <w:rFonts w:ascii="ＭＳ 明朝" w:hAnsi="ＭＳ 明朝" w:hint="eastAsia"/>
          <w:sz w:val="20"/>
          <w:szCs w:val="20"/>
          <w:lang w:eastAsia="ja-JP"/>
        </w:rPr>
        <w:t>当該市街地再開発事業等用地</w:t>
      </w:r>
      <w:r w:rsidR="004463E8" w:rsidRPr="009747DC">
        <w:rPr>
          <w:rFonts w:ascii="ＭＳ 明朝" w:hAnsi="ＭＳ 明朝" w:hint="eastAsia"/>
          <w:sz w:val="20"/>
          <w:szCs w:val="20"/>
          <w:lang w:eastAsia="ja-JP"/>
        </w:rPr>
        <w:t>の取得のために借り入れた借入金についての損失補償又は保証</w:t>
      </w:r>
      <w:r w:rsidR="00215974" w:rsidRPr="009747DC">
        <w:rPr>
          <w:rFonts w:ascii="ＭＳ 明朝" w:hAnsi="ＭＳ 明朝" w:hint="eastAsia"/>
          <w:sz w:val="20"/>
          <w:szCs w:val="20"/>
          <w:lang w:eastAsia="ja-JP"/>
        </w:rPr>
        <w:t>を</w:t>
      </w:r>
      <w:r w:rsidR="004463E8" w:rsidRPr="009747DC">
        <w:rPr>
          <w:rFonts w:ascii="ＭＳ 明朝" w:hAnsi="ＭＳ 明朝" w:hint="eastAsia"/>
          <w:sz w:val="20"/>
          <w:szCs w:val="20"/>
          <w:lang w:eastAsia="ja-JP"/>
        </w:rPr>
        <w:t>、設立団体及び</w:t>
      </w:r>
      <w:r w:rsidR="00215974" w:rsidRPr="009747DC">
        <w:rPr>
          <w:rFonts w:ascii="ＭＳ 明朝" w:hAnsi="ＭＳ 明朝" w:hint="eastAsia"/>
          <w:sz w:val="20"/>
          <w:szCs w:val="20"/>
          <w:lang w:eastAsia="ja-JP"/>
        </w:rPr>
        <w:t>設立団体以外の地方公共団体が</w:t>
      </w:r>
      <w:r w:rsidR="00A61173" w:rsidRPr="009747DC">
        <w:rPr>
          <w:rFonts w:ascii="ＭＳ 明朝" w:hAnsi="ＭＳ 明朝" w:hint="eastAsia"/>
          <w:sz w:val="20"/>
          <w:szCs w:val="20"/>
          <w:lang w:eastAsia="ja-JP"/>
        </w:rPr>
        <w:t>あん分</w:t>
      </w:r>
      <w:r w:rsidR="004463E8" w:rsidRPr="009747DC">
        <w:rPr>
          <w:rFonts w:ascii="ＭＳ 明朝" w:hAnsi="ＭＳ 明朝" w:hint="eastAsia"/>
          <w:sz w:val="20"/>
          <w:szCs w:val="20"/>
          <w:lang w:eastAsia="ja-JP"/>
        </w:rPr>
        <w:t>割合を定めて行っている場合</w:t>
      </w:r>
    </w:p>
    <w:p w:rsidR="000D1677" w:rsidRPr="009747DC" w:rsidRDefault="0065070D" w:rsidP="0065070D">
      <w:pPr>
        <w:spacing w:before="100" w:beforeAutospacing="1" w:after="100" w:afterAutospacing="1" w:line="320" w:lineRule="exact"/>
        <w:ind w:left="800" w:hangingChars="400" w:hanging="800"/>
        <w:contextualSpacing/>
        <w:rPr>
          <w:rFonts w:ascii="ＭＳ 明朝" w:hAnsi="ＭＳ 明朝"/>
          <w:sz w:val="20"/>
          <w:szCs w:val="20"/>
          <w:lang w:eastAsia="ja-JP"/>
        </w:rPr>
      </w:pPr>
      <w:r w:rsidRPr="009747DC">
        <w:rPr>
          <w:rFonts w:ascii="ＭＳ 明朝" w:hAnsi="ＭＳ 明朝" w:hint="eastAsia"/>
          <w:sz w:val="20"/>
          <w:szCs w:val="20"/>
          <w:lang w:eastAsia="ja-JP"/>
        </w:rPr>
        <w:t xml:space="preserve">　　　</w:t>
      </w:r>
      <w:r w:rsidR="00215974" w:rsidRPr="009747DC">
        <w:rPr>
          <w:rFonts w:ascii="ＭＳ 明朝" w:hAnsi="ＭＳ 明朝" w:hint="eastAsia"/>
          <w:sz w:val="20"/>
          <w:szCs w:val="20"/>
          <w:lang w:eastAsia="ja-JP"/>
        </w:rPr>
        <w:t xml:space="preserve">→　</w:t>
      </w:r>
      <w:r w:rsidR="004463E8" w:rsidRPr="009747DC">
        <w:rPr>
          <w:rFonts w:ascii="ＭＳ 明朝" w:hAnsi="ＭＳ 明朝" w:hint="eastAsia"/>
          <w:sz w:val="20"/>
          <w:szCs w:val="20"/>
          <w:lang w:eastAsia="ja-JP"/>
        </w:rPr>
        <w:t>「(10)市街地再開発事業等用地の内訳」には、</w:t>
      </w:r>
      <w:r w:rsidR="00A61173" w:rsidRPr="009747DC">
        <w:rPr>
          <w:rFonts w:ascii="ＭＳ 明朝" w:hAnsi="ＭＳ 明朝" w:hint="eastAsia"/>
          <w:sz w:val="20"/>
          <w:szCs w:val="20"/>
          <w:lang w:eastAsia="ja-JP"/>
        </w:rPr>
        <w:t>当該市街地再開発事業等用地</w:t>
      </w:r>
      <w:r w:rsidR="004463E8" w:rsidRPr="009747DC">
        <w:rPr>
          <w:rFonts w:ascii="ＭＳ 明朝" w:hAnsi="ＭＳ 明朝" w:hint="eastAsia"/>
          <w:sz w:val="20"/>
          <w:szCs w:val="20"/>
          <w:lang w:eastAsia="ja-JP"/>
        </w:rPr>
        <w:t>について記入する（ただし、「取得価額」欄及び「時価評価額」欄には</w:t>
      </w:r>
      <w:r w:rsidR="00215974" w:rsidRPr="009747DC">
        <w:rPr>
          <w:rFonts w:ascii="ＭＳ 明朝" w:hAnsi="ＭＳ 明朝" w:hint="eastAsia"/>
          <w:sz w:val="20"/>
          <w:szCs w:val="20"/>
          <w:lang w:eastAsia="ja-JP"/>
        </w:rPr>
        <w:t>、</w:t>
      </w:r>
      <w:r w:rsidR="004463E8" w:rsidRPr="009747DC">
        <w:rPr>
          <w:rFonts w:ascii="ＭＳ 明朝" w:hAnsi="ＭＳ 明朝" w:hint="eastAsia"/>
          <w:sz w:val="20"/>
          <w:szCs w:val="20"/>
          <w:lang w:eastAsia="ja-JP"/>
        </w:rPr>
        <w:t>それぞれ</w:t>
      </w:r>
      <w:r w:rsidR="000D461D" w:rsidRPr="009747DC">
        <w:rPr>
          <w:rFonts w:ascii="ＭＳ 明朝" w:hAnsi="ＭＳ 明朝" w:hint="eastAsia"/>
          <w:sz w:val="20"/>
          <w:szCs w:val="20"/>
          <w:lang w:eastAsia="ja-JP"/>
        </w:rPr>
        <w:t>当該市街地再開発事業等用地</w:t>
      </w:r>
      <w:r w:rsidR="004463E8" w:rsidRPr="009747DC">
        <w:rPr>
          <w:rFonts w:ascii="ＭＳ 明朝" w:hAnsi="ＭＳ 明朝" w:hint="eastAsia"/>
          <w:sz w:val="20"/>
          <w:szCs w:val="20"/>
          <w:lang w:eastAsia="ja-JP"/>
        </w:rPr>
        <w:t>の取得価額及び時価評価額に設立団体のあん分割合を乗じて得た額を記入する。）。</w:t>
      </w:r>
    </w:p>
    <w:p w:rsidR="00553841" w:rsidRPr="009747DC" w:rsidRDefault="0065070D" w:rsidP="0065070D">
      <w:pPr>
        <w:spacing w:before="100" w:beforeAutospacing="1" w:after="100" w:afterAutospacing="1" w:line="320" w:lineRule="exact"/>
        <w:contextualSpacing/>
        <w:rPr>
          <w:rFonts w:ascii="ＭＳ 明朝" w:hAnsi="ＭＳ 明朝"/>
          <w:sz w:val="20"/>
          <w:szCs w:val="20"/>
          <w:lang w:eastAsia="ja-JP"/>
        </w:rPr>
      </w:pPr>
      <w:r w:rsidRPr="009747DC">
        <w:rPr>
          <w:rFonts w:ascii="ＭＳ 明朝" w:hAnsi="ＭＳ 明朝" w:hint="eastAsia"/>
          <w:sz w:val="20"/>
          <w:szCs w:val="20"/>
          <w:lang w:eastAsia="ja-JP"/>
        </w:rPr>
        <w:t xml:space="preserve">　</w:t>
      </w:r>
    </w:p>
    <w:p w:rsidR="00FD6092" w:rsidRPr="009747DC" w:rsidRDefault="0065070D" w:rsidP="0065070D">
      <w:pPr>
        <w:spacing w:before="100" w:beforeAutospacing="1" w:after="100" w:afterAutospacing="1" w:line="320" w:lineRule="exact"/>
        <w:ind w:left="400" w:hangingChars="200" w:hanging="400"/>
        <w:contextualSpacing/>
        <w:rPr>
          <w:rFonts w:ascii="ＭＳ 明朝" w:hAnsi="ＭＳ 明朝"/>
          <w:sz w:val="20"/>
          <w:szCs w:val="20"/>
          <w:lang w:eastAsia="ja-JP"/>
        </w:rPr>
      </w:pPr>
      <w:r w:rsidRPr="009747DC">
        <w:rPr>
          <w:rFonts w:ascii="ＭＳ 明朝" w:hAnsi="ＭＳ 明朝" w:hint="eastAsia"/>
          <w:sz w:val="20"/>
          <w:szCs w:val="20"/>
          <w:lang w:eastAsia="ja-JP"/>
        </w:rPr>
        <w:t xml:space="preserve">　</w:t>
      </w:r>
      <w:r w:rsidR="009543F6" w:rsidRPr="009747DC">
        <w:rPr>
          <w:rFonts w:ascii="ＭＳ 明朝" w:hAnsi="ＭＳ 明朝" w:hint="eastAsia"/>
          <w:sz w:val="20"/>
          <w:szCs w:val="20"/>
          <w:lang w:eastAsia="ja-JP"/>
        </w:rPr>
        <w:t>12</w:t>
      </w:r>
      <w:r w:rsidR="005B623C" w:rsidRPr="009747DC">
        <w:rPr>
          <w:rFonts w:ascii="ＭＳ 明朝" w:hAnsi="ＭＳ 明朝" w:hint="eastAsia"/>
          <w:sz w:val="20"/>
          <w:szCs w:val="20"/>
          <w:lang w:eastAsia="ja-JP"/>
        </w:rPr>
        <w:t xml:space="preserve">　</w:t>
      </w:r>
      <w:r w:rsidR="000D1677" w:rsidRPr="009747DC">
        <w:rPr>
          <w:rFonts w:ascii="ＭＳ 明朝" w:hAnsi="ＭＳ 明朝" w:hint="eastAsia"/>
          <w:sz w:val="20"/>
          <w:szCs w:val="20"/>
          <w:lang w:eastAsia="ja-JP"/>
        </w:rPr>
        <w:t>「国等が買取ることが確実に見込まれる1号土地の取得価額(</w:t>
      </w:r>
      <w:r w:rsidR="00B23F4F" w:rsidRPr="009747DC">
        <w:rPr>
          <w:rFonts w:ascii="ＭＳ 明朝" w:hAnsi="ＭＳ 明朝" w:hint="eastAsia"/>
          <w:sz w:val="20"/>
          <w:szCs w:val="20"/>
          <w:lang w:eastAsia="ja-JP"/>
        </w:rPr>
        <w:t>11</w:t>
      </w:r>
      <w:r w:rsidR="000D1677" w:rsidRPr="009747DC">
        <w:rPr>
          <w:rFonts w:ascii="ＭＳ 明朝" w:hAnsi="ＭＳ 明朝" w:hint="eastAsia"/>
          <w:sz w:val="20"/>
          <w:szCs w:val="20"/>
          <w:lang w:eastAsia="ja-JP"/>
        </w:rPr>
        <w:t>)」には、土地開発公社が保有する公拡法第17条第1項第1号に規定する土地のうち、「省令第8条第5号に規定する土地の取得価額(</w:t>
      </w:r>
      <w:r w:rsidR="00B23F4F" w:rsidRPr="009747DC">
        <w:rPr>
          <w:rFonts w:ascii="ＭＳ 明朝" w:hAnsi="ＭＳ 明朝" w:hint="eastAsia"/>
          <w:sz w:val="20"/>
          <w:szCs w:val="20"/>
          <w:lang w:eastAsia="ja-JP"/>
        </w:rPr>
        <w:t>9</w:t>
      </w:r>
      <w:r w:rsidR="000D1677" w:rsidRPr="009747DC">
        <w:rPr>
          <w:rFonts w:ascii="ＭＳ 明朝" w:hAnsi="ＭＳ 明朝" w:hint="eastAsia"/>
          <w:sz w:val="20"/>
          <w:szCs w:val="20"/>
          <w:lang w:eastAsia="ja-JP"/>
        </w:rPr>
        <w:t>)」及び「市街地再開発事業等用地の取得価額又は時価評価額(</w:t>
      </w:r>
      <w:r w:rsidR="00B23F4F" w:rsidRPr="009747DC">
        <w:rPr>
          <w:rFonts w:ascii="ＭＳ 明朝" w:hAnsi="ＭＳ 明朝" w:hint="eastAsia"/>
          <w:sz w:val="20"/>
          <w:szCs w:val="20"/>
          <w:lang w:eastAsia="ja-JP"/>
        </w:rPr>
        <w:t>10</w:t>
      </w:r>
      <w:r w:rsidR="000D1677" w:rsidRPr="009747DC">
        <w:rPr>
          <w:rFonts w:ascii="ＭＳ 明朝" w:hAnsi="ＭＳ 明朝" w:hint="eastAsia"/>
          <w:sz w:val="20"/>
          <w:szCs w:val="20"/>
          <w:lang w:eastAsia="ja-JP"/>
        </w:rPr>
        <w:t>)」に該当しない土地であり、国、設立団体以外の地方公共団体その他公共的団体が買取ることが確実に見込まれる</w:t>
      </w:r>
      <w:r w:rsidR="00115C0D" w:rsidRPr="009747DC">
        <w:rPr>
          <w:rFonts w:ascii="ＭＳ 明朝" w:hAnsi="ＭＳ 明朝" w:hint="eastAsia"/>
          <w:sz w:val="20"/>
          <w:szCs w:val="20"/>
          <w:lang w:eastAsia="ja-JP"/>
        </w:rPr>
        <w:t>土地の</w:t>
      </w:r>
      <w:r w:rsidR="005B623C" w:rsidRPr="009747DC">
        <w:rPr>
          <w:rFonts w:ascii="ＭＳ 明朝" w:hAnsi="ＭＳ 明朝" w:hint="eastAsia"/>
          <w:sz w:val="20"/>
          <w:szCs w:val="20"/>
          <w:lang w:eastAsia="ja-JP"/>
        </w:rPr>
        <w:t>取得価額（複数ある場合はその合計額）を記入して下</w:t>
      </w:r>
      <w:r w:rsidR="00405FB8" w:rsidRPr="009747DC">
        <w:rPr>
          <w:rFonts w:ascii="ＭＳ 明朝" w:hAnsi="ＭＳ 明朝" w:hint="eastAsia"/>
          <w:sz w:val="20"/>
          <w:szCs w:val="20"/>
          <w:lang w:eastAsia="ja-JP"/>
        </w:rPr>
        <w:t>さい。</w:t>
      </w:r>
    </w:p>
    <w:p w:rsidR="00E8359A" w:rsidRPr="009747DC" w:rsidRDefault="0065070D" w:rsidP="0065070D">
      <w:pPr>
        <w:spacing w:before="100" w:beforeAutospacing="1" w:after="100" w:afterAutospacing="1" w:line="320" w:lineRule="exact"/>
        <w:ind w:left="400" w:hangingChars="200" w:hanging="400"/>
        <w:contextualSpacing/>
        <w:rPr>
          <w:rFonts w:ascii="ＭＳ 明朝" w:hAnsi="ＭＳ 明朝"/>
          <w:sz w:val="20"/>
          <w:szCs w:val="20"/>
          <w:lang w:eastAsia="ja-JP"/>
        </w:rPr>
      </w:pPr>
      <w:r w:rsidRPr="009747DC">
        <w:rPr>
          <w:rFonts w:ascii="ＭＳ 明朝" w:hAnsi="ＭＳ 明朝" w:hint="eastAsia"/>
          <w:sz w:val="20"/>
          <w:szCs w:val="20"/>
          <w:lang w:eastAsia="ja-JP"/>
        </w:rPr>
        <w:t xml:space="preserve">　　　</w:t>
      </w:r>
      <w:r w:rsidR="009044FB" w:rsidRPr="009747DC">
        <w:rPr>
          <w:rFonts w:ascii="ＭＳ 明朝" w:hAnsi="ＭＳ 明朝" w:hint="eastAsia"/>
          <w:sz w:val="20"/>
          <w:szCs w:val="20"/>
          <w:lang w:eastAsia="ja-JP"/>
        </w:rPr>
        <w:t>4⑥C表（土地開発公社の負債の内訳②）</w:t>
      </w:r>
      <w:r w:rsidR="000D1677" w:rsidRPr="009747DC">
        <w:rPr>
          <w:rFonts w:ascii="ＭＳ 明朝" w:hAnsi="ＭＳ 明朝" w:hint="eastAsia"/>
          <w:sz w:val="20"/>
          <w:szCs w:val="20"/>
          <w:lang w:eastAsia="ja-JP"/>
        </w:rPr>
        <w:t>「</w:t>
      </w:r>
      <w:r w:rsidR="00262BE8" w:rsidRPr="009747DC">
        <w:rPr>
          <w:rFonts w:ascii="ＭＳ 明朝" w:hAnsi="ＭＳ 明朝" w:hint="eastAsia"/>
          <w:sz w:val="20"/>
          <w:szCs w:val="20"/>
          <w:lang w:eastAsia="ja-JP"/>
        </w:rPr>
        <w:t>(</w:t>
      </w:r>
      <w:r w:rsidR="00B23F4F" w:rsidRPr="009747DC">
        <w:rPr>
          <w:rFonts w:ascii="ＭＳ 明朝" w:hAnsi="ＭＳ 明朝" w:hint="eastAsia"/>
          <w:sz w:val="20"/>
          <w:szCs w:val="20"/>
          <w:lang w:eastAsia="ja-JP"/>
        </w:rPr>
        <w:t>11</w:t>
      </w:r>
      <w:r w:rsidR="00262BE8" w:rsidRPr="009747DC">
        <w:rPr>
          <w:rFonts w:ascii="ＭＳ 明朝" w:hAnsi="ＭＳ 明朝" w:hint="eastAsia"/>
          <w:sz w:val="20"/>
          <w:szCs w:val="20"/>
          <w:lang w:eastAsia="ja-JP"/>
        </w:rPr>
        <w:t>)</w:t>
      </w:r>
      <w:r w:rsidR="000D1677" w:rsidRPr="009747DC">
        <w:rPr>
          <w:rFonts w:ascii="ＭＳ 明朝" w:hAnsi="ＭＳ 明朝" w:hint="eastAsia"/>
          <w:sz w:val="20"/>
          <w:szCs w:val="20"/>
          <w:lang w:eastAsia="ja-JP"/>
        </w:rPr>
        <w:t>国等が買取ることが確実に見込まれる1号土地の内訳」には、当該用地又は事業ごとに、当該土地を買取る主体及び取得価額を記入</w:t>
      </w:r>
      <w:r w:rsidR="00262BE8" w:rsidRPr="009747DC">
        <w:rPr>
          <w:rFonts w:ascii="ＭＳ 明朝" w:hAnsi="ＭＳ 明朝" w:hint="eastAsia"/>
          <w:sz w:val="20"/>
          <w:szCs w:val="20"/>
          <w:lang w:eastAsia="ja-JP"/>
        </w:rPr>
        <w:t>して</w:t>
      </w:r>
      <w:r w:rsidR="000D1677" w:rsidRPr="009747DC">
        <w:rPr>
          <w:rFonts w:ascii="ＭＳ 明朝" w:hAnsi="ＭＳ 明朝" w:hint="eastAsia"/>
          <w:sz w:val="20"/>
          <w:szCs w:val="20"/>
          <w:lang w:eastAsia="ja-JP"/>
        </w:rPr>
        <w:t>下さい。</w:t>
      </w:r>
    </w:p>
    <w:p w:rsidR="00A61173" w:rsidRPr="009747DC" w:rsidRDefault="0065070D" w:rsidP="0065070D">
      <w:pPr>
        <w:spacing w:before="100" w:beforeAutospacing="1" w:after="100" w:afterAutospacing="1" w:line="320" w:lineRule="exact"/>
        <w:ind w:left="600" w:hangingChars="300" w:hanging="600"/>
        <w:contextualSpacing/>
        <w:rPr>
          <w:rFonts w:ascii="ＭＳ 明朝" w:hAnsi="ＭＳ 明朝"/>
          <w:sz w:val="20"/>
          <w:szCs w:val="20"/>
          <w:lang w:eastAsia="ja-JP"/>
        </w:rPr>
      </w:pPr>
      <w:r w:rsidRPr="009747DC">
        <w:rPr>
          <w:rFonts w:ascii="ＭＳ 明朝" w:hAnsi="ＭＳ 明朝" w:hint="eastAsia"/>
          <w:sz w:val="20"/>
          <w:szCs w:val="20"/>
          <w:lang w:eastAsia="ja-JP"/>
        </w:rPr>
        <w:t xml:space="preserve">　　</w:t>
      </w:r>
      <w:r w:rsidR="00A61173" w:rsidRPr="009747DC">
        <w:rPr>
          <w:rFonts w:ascii="ＭＳ 明朝" w:hAnsi="ＭＳ 明朝" w:hint="eastAsia"/>
          <w:sz w:val="20"/>
          <w:szCs w:val="20"/>
          <w:lang w:eastAsia="ja-JP"/>
        </w:rPr>
        <w:t>※　ただし、当該国等が買取ることが確実に見込まれる1号土地の取得のために借り入れた借入金について損失補償又は保証をしている設立団体以外の地方公共団体がある場合には、次のとおり記入してください。</w:t>
      </w:r>
    </w:p>
    <w:p w:rsidR="00A61173" w:rsidRPr="009747DC" w:rsidRDefault="0065070D" w:rsidP="0065070D">
      <w:pPr>
        <w:spacing w:before="100" w:beforeAutospacing="1" w:after="100" w:afterAutospacing="1" w:line="320" w:lineRule="exact"/>
        <w:ind w:left="800" w:hangingChars="400" w:hanging="800"/>
        <w:contextualSpacing/>
        <w:rPr>
          <w:rFonts w:ascii="ＭＳ 明朝" w:hAnsi="ＭＳ 明朝"/>
          <w:sz w:val="20"/>
          <w:szCs w:val="20"/>
          <w:lang w:eastAsia="ja-JP"/>
        </w:rPr>
      </w:pPr>
      <w:r w:rsidRPr="009747DC">
        <w:rPr>
          <w:rFonts w:ascii="ＭＳ 明朝" w:hAnsi="ＭＳ 明朝" w:hint="eastAsia"/>
          <w:sz w:val="20"/>
          <w:szCs w:val="20"/>
          <w:lang w:eastAsia="ja-JP"/>
        </w:rPr>
        <w:t xml:space="preserve">　　　</w:t>
      </w:r>
      <w:r w:rsidR="00A61173" w:rsidRPr="009747DC">
        <w:rPr>
          <w:rFonts w:ascii="ＭＳ 明朝" w:hAnsi="ＭＳ 明朝" w:hint="eastAsia"/>
          <w:sz w:val="20"/>
          <w:szCs w:val="20"/>
          <w:lang w:eastAsia="ja-JP"/>
        </w:rPr>
        <w:t xml:space="preserve">・　当該国等が買取ることが確実に見込まれる1号土地の取得のために借り入れた借入金についての損失補償又は保証の全額を設立団体以外の地方公共団体が行い、設立団体は損失補償又は保証を行っていない場合　</w:t>
      </w:r>
    </w:p>
    <w:p w:rsidR="00A61173" w:rsidRPr="009747DC" w:rsidRDefault="0065070D" w:rsidP="0065070D">
      <w:pPr>
        <w:spacing w:before="100" w:beforeAutospacing="1" w:after="100" w:afterAutospacing="1" w:line="320" w:lineRule="exact"/>
        <w:ind w:left="800" w:hangingChars="400" w:hanging="800"/>
        <w:contextualSpacing/>
        <w:rPr>
          <w:rFonts w:ascii="ＭＳ 明朝" w:hAnsi="ＭＳ 明朝"/>
          <w:sz w:val="20"/>
          <w:szCs w:val="20"/>
          <w:lang w:eastAsia="ja-JP"/>
        </w:rPr>
      </w:pPr>
      <w:r w:rsidRPr="009747DC">
        <w:rPr>
          <w:rFonts w:ascii="ＭＳ 明朝" w:hAnsi="ＭＳ 明朝" w:hint="eastAsia"/>
          <w:sz w:val="20"/>
          <w:szCs w:val="20"/>
          <w:lang w:eastAsia="ja-JP"/>
        </w:rPr>
        <w:t xml:space="preserve">　　　</w:t>
      </w:r>
      <w:r w:rsidR="00A61173" w:rsidRPr="009747DC">
        <w:rPr>
          <w:rFonts w:ascii="ＭＳ 明朝" w:hAnsi="ＭＳ 明朝" w:hint="eastAsia"/>
          <w:sz w:val="20"/>
          <w:szCs w:val="20"/>
          <w:lang w:eastAsia="ja-JP"/>
        </w:rPr>
        <w:t xml:space="preserve">→　</w:t>
      </w:r>
      <w:r w:rsidR="00603954" w:rsidRPr="009747DC">
        <w:rPr>
          <w:rFonts w:ascii="ＭＳ 明朝" w:hAnsi="ＭＳ 明朝" w:hint="eastAsia"/>
          <w:sz w:val="20"/>
          <w:szCs w:val="20"/>
          <w:lang w:eastAsia="ja-JP"/>
        </w:rPr>
        <w:t>「</w:t>
      </w:r>
      <w:r w:rsidR="00A61173" w:rsidRPr="009747DC">
        <w:rPr>
          <w:rFonts w:ascii="ＭＳ 明朝" w:hAnsi="ＭＳ 明朝" w:hint="eastAsia"/>
          <w:sz w:val="20"/>
          <w:szCs w:val="20"/>
          <w:lang w:eastAsia="ja-JP"/>
        </w:rPr>
        <w:t>(11)国等が買取ることが確実に見込まれる1号土地の内訳」には、当該国等が買取ることが確実に見込まれる1号土地について記入しない（「(用地/事業名)</w:t>
      </w:r>
      <w:r w:rsidR="00603954" w:rsidRPr="009747DC">
        <w:rPr>
          <w:rFonts w:ascii="ＭＳ 明朝" w:hAnsi="ＭＳ 明朝" w:hint="eastAsia"/>
          <w:sz w:val="20"/>
          <w:szCs w:val="20"/>
          <w:lang w:eastAsia="ja-JP"/>
        </w:rPr>
        <w:t>」欄、「買取主体」欄及び「取得価額</w:t>
      </w:r>
      <w:r w:rsidR="00A61173" w:rsidRPr="009747DC">
        <w:rPr>
          <w:rFonts w:ascii="ＭＳ 明朝" w:hAnsi="ＭＳ 明朝" w:hint="eastAsia"/>
          <w:sz w:val="20"/>
          <w:szCs w:val="20"/>
          <w:lang w:eastAsia="ja-JP"/>
        </w:rPr>
        <w:t>」欄のいずれも記入しない。）。</w:t>
      </w:r>
    </w:p>
    <w:p w:rsidR="00A61173" w:rsidRPr="009747DC" w:rsidRDefault="0065070D" w:rsidP="0065070D">
      <w:pPr>
        <w:spacing w:before="100" w:beforeAutospacing="1" w:after="100" w:afterAutospacing="1" w:line="320" w:lineRule="exact"/>
        <w:ind w:left="800" w:hangingChars="400" w:hanging="800"/>
        <w:contextualSpacing/>
        <w:rPr>
          <w:rFonts w:ascii="ＭＳ 明朝" w:hAnsi="ＭＳ 明朝"/>
          <w:sz w:val="20"/>
          <w:szCs w:val="20"/>
          <w:lang w:eastAsia="ja-JP"/>
        </w:rPr>
      </w:pPr>
      <w:r w:rsidRPr="009747DC">
        <w:rPr>
          <w:rFonts w:ascii="ＭＳ 明朝" w:hAnsi="ＭＳ 明朝" w:hint="eastAsia"/>
          <w:sz w:val="20"/>
          <w:szCs w:val="20"/>
          <w:lang w:eastAsia="ja-JP"/>
        </w:rPr>
        <w:t xml:space="preserve">　　　</w:t>
      </w:r>
      <w:r w:rsidR="00A61173" w:rsidRPr="009747DC">
        <w:rPr>
          <w:rFonts w:ascii="ＭＳ 明朝" w:hAnsi="ＭＳ 明朝" w:hint="eastAsia"/>
          <w:sz w:val="20"/>
          <w:szCs w:val="20"/>
          <w:lang w:eastAsia="ja-JP"/>
        </w:rPr>
        <w:t>・　当該国等が買取ることが確実に見込まれる1号土地の取得のために借り入れた借入金についての損失補償又は保証を、設立団体及び設立団体以外の地方公共団体があん分割合を定めて行っている場合</w:t>
      </w:r>
    </w:p>
    <w:p w:rsidR="000D1677" w:rsidRPr="009747DC" w:rsidRDefault="0065070D" w:rsidP="0065070D">
      <w:pPr>
        <w:spacing w:before="100" w:beforeAutospacing="1" w:after="100" w:afterAutospacing="1" w:line="320" w:lineRule="exact"/>
        <w:ind w:left="800" w:hangingChars="400" w:hanging="800"/>
        <w:contextualSpacing/>
        <w:rPr>
          <w:rFonts w:ascii="ＭＳ 明朝" w:hAnsi="ＭＳ 明朝"/>
          <w:sz w:val="20"/>
          <w:szCs w:val="20"/>
          <w:lang w:eastAsia="ja-JP"/>
        </w:rPr>
      </w:pPr>
      <w:r w:rsidRPr="009747DC">
        <w:rPr>
          <w:rFonts w:ascii="ＭＳ 明朝" w:hAnsi="ＭＳ 明朝" w:hint="eastAsia"/>
          <w:sz w:val="20"/>
          <w:szCs w:val="20"/>
          <w:lang w:eastAsia="ja-JP"/>
        </w:rPr>
        <w:lastRenderedPageBreak/>
        <w:t xml:space="preserve">　　　</w:t>
      </w:r>
      <w:r w:rsidR="00A61173" w:rsidRPr="009747DC">
        <w:rPr>
          <w:rFonts w:ascii="ＭＳ 明朝" w:hAnsi="ＭＳ 明朝" w:hint="eastAsia"/>
          <w:sz w:val="20"/>
          <w:szCs w:val="20"/>
          <w:lang w:eastAsia="ja-JP"/>
        </w:rPr>
        <w:t xml:space="preserve">→　</w:t>
      </w:r>
      <w:r w:rsidR="00603954" w:rsidRPr="009747DC">
        <w:rPr>
          <w:rFonts w:ascii="ＭＳ 明朝" w:hAnsi="ＭＳ 明朝" w:hint="eastAsia"/>
          <w:sz w:val="20"/>
          <w:szCs w:val="20"/>
          <w:lang w:eastAsia="ja-JP"/>
        </w:rPr>
        <w:t>「</w:t>
      </w:r>
      <w:r w:rsidR="00A61173" w:rsidRPr="009747DC">
        <w:rPr>
          <w:rFonts w:ascii="ＭＳ 明朝" w:hAnsi="ＭＳ 明朝" w:hint="eastAsia"/>
          <w:sz w:val="20"/>
          <w:szCs w:val="20"/>
          <w:lang w:eastAsia="ja-JP"/>
        </w:rPr>
        <w:t>(11)国等が買取ることが確実に見込まれる1号土地の内訳」には、当該国等が買取ることが確実に見込まれる1号土地について記入する（ただし、「取得価額」欄には、</w:t>
      </w:r>
      <w:r w:rsidR="000D461D" w:rsidRPr="009747DC">
        <w:rPr>
          <w:rFonts w:ascii="ＭＳ 明朝" w:hAnsi="ＭＳ 明朝" w:hint="eastAsia"/>
          <w:sz w:val="20"/>
          <w:szCs w:val="20"/>
          <w:lang w:eastAsia="ja-JP"/>
        </w:rPr>
        <w:t>当該国等が買取ることが確実に見込まれる1号土地</w:t>
      </w:r>
      <w:r w:rsidR="00A61173" w:rsidRPr="009747DC">
        <w:rPr>
          <w:rFonts w:ascii="ＭＳ 明朝" w:hAnsi="ＭＳ 明朝" w:hint="eastAsia"/>
          <w:sz w:val="20"/>
          <w:szCs w:val="20"/>
          <w:lang w:eastAsia="ja-JP"/>
        </w:rPr>
        <w:t>の取得価額に設立団体のあん分割合を乗じて得た額を記入する。）。</w:t>
      </w:r>
    </w:p>
    <w:p w:rsidR="00A61173" w:rsidRPr="009747DC" w:rsidRDefault="0065070D" w:rsidP="00A61173">
      <w:pPr>
        <w:spacing w:before="100" w:beforeAutospacing="1" w:after="100" w:afterAutospacing="1" w:line="320" w:lineRule="exact"/>
        <w:contextualSpacing/>
        <w:rPr>
          <w:rFonts w:ascii="ＭＳ 明朝" w:hAnsi="ＭＳ 明朝"/>
          <w:sz w:val="20"/>
          <w:szCs w:val="20"/>
          <w:lang w:eastAsia="ja-JP"/>
        </w:rPr>
      </w:pPr>
      <w:r w:rsidRPr="009747DC">
        <w:rPr>
          <w:rFonts w:ascii="ＭＳ 明朝" w:hAnsi="ＭＳ 明朝" w:hint="eastAsia"/>
          <w:sz w:val="20"/>
          <w:szCs w:val="20"/>
          <w:lang w:eastAsia="ja-JP"/>
        </w:rPr>
        <w:t xml:space="preserve">　</w:t>
      </w:r>
    </w:p>
    <w:p w:rsidR="000D1677" w:rsidRPr="009747DC" w:rsidRDefault="0065070D" w:rsidP="0065070D">
      <w:pPr>
        <w:spacing w:before="100" w:beforeAutospacing="1" w:after="100" w:afterAutospacing="1" w:line="320" w:lineRule="exact"/>
        <w:ind w:left="400" w:hangingChars="200" w:hanging="400"/>
        <w:contextualSpacing/>
        <w:rPr>
          <w:rFonts w:ascii="ＭＳ 明朝" w:hAnsi="ＭＳ 明朝"/>
          <w:sz w:val="20"/>
          <w:szCs w:val="20"/>
          <w:lang w:eastAsia="ja-JP"/>
        </w:rPr>
      </w:pPr>
      <w:r w:rsidRPr="009747DC">
        <w:rPr>
          <w:rFonts w:ascii="ＭＳ 明朝" w:hAnsi="ＭＳ 明朝" w:hint="eastAsia"/>
          <w:sz w:val="20"/>
          <w:szCs w:val="20"/>
          <w:lang w:eastAsia="ja-JP"/>
        </w:rPr>
        <w:t xml:space="preserve">　</w:t>
      </w:r>
      <w:r w:rsidR="009543F6" w:rsidRPr="009747DC">
        <w:rPr>
          <w:rFonts w:ascii="ＭＳ 明朝" w:hAnsi="ＭＳ 明朝" w:hint="eastAsia"/>
          <w:sz w:val="20"/>
          <w:szCs w:val="20"/>
          <w:lang w:eastAsia="ja-JP"/>
        </w:rPr>
        <w:t>13</w:t>
      </w:r>
      <w:r w:rsidR="005B623C" w:rsidRPr="009747DC">
        <w:rPr>
          <w:rFonts w:ascii="ＭＳ 明朝" w:hAnsi="ＭＳ 明朝" w:hint="eastAsia"/>
          <w:sz w:val="20"/>
          <w:szCs w:val="20"/>
          <w:lang w:eastAsia="ja-JP"/>
        </w:rPr>
        <w:t xml:space="preserve">　</w:t>
      </w:r>
      <w:r w:rsidR="000D1677" w:rsidRPr="009747DC">
        <w:rPr>
          <w:rFonts w:ascii="ＭＳ 明朝" w:hAnsi="ＭＳ 明朝" w:hint="eastAsia"/>
          <w:sz w:val="20"/>
          <w:szCs w:val="20"/>
          <w:lang w:eastAsia="ja-JP"/>
        </w:rPr>
        <w:t>「2号土地の取得価額又は時価評価額(</w:t>
      </w:r>
      <w:r w:rsidR="00B23F4F" w:rsidRPr="009747DC">
        <w:rPr>
          <w:rFonts w:ascii="ＭＳ 明朝" w:hAnsi="ＭＳ 明朝" w:hint="eastAsia"/>
          <w:sz w:val="20"/>
          <w:szCs w:val="20"/>
          <w:lang w:eastAsia="ja-JP"/>
        </w:rPr>
        <w:t>12</w:t>
      </w:r>
      <w:r w:rsidR="000D1677" w:rsidRPr="009747DC">
        <w:rPr>
          <w:rFonts w:ascii="ＭＳ 明朝" w:hAnsi="ＭＳ 明朝" w:hint="eastAsia"/>
          <w:sz w:val="20"/>
          <w:szCs w:val="20"/>
          <w:lang w:eastAsia="ja-JP"/>
        </w:rPr>
        <w:t>)」には、公拡法第17条第1項第2号に規定する土地（ただし、道路、公園、緑地その他の公共施設又は公用施設の用に供することが見込まれる土地を除きます。）の取得価額又は、次に掲げる土地の区分に応じ、それぞれ定めるところにより当該土地の時価として算定した額のいずれか少ない額（複数ある場合はその合計額）を記入</w:t>
      </w:r>
      <w:r w:rsidR="00262BE8" w:rsidRPr="009747DC">
        <w:rPr>
          <w:rFonts w:ascii="ＭＳ 明朝" w:hAnsi="ＭＳ 明朝" w:hint="eastAsia"/>
          <w:sz w:val="20"/>
          <w:szCs w:val="20"/>
          <w:lang w:eastAsia="ja-JP"/>
        </w:rPr>
        <w:t>して</w:t>
      </w:r>
      <w:r w:rsidR="000D1677" w:rsidRPr="009747DC">
        <w:rPr>
          <w:rFonts w:ascii="ＭＳ 明朝" w:hAnsi="ＭＳ 明朝" w:hint="eastAsia"/>
          <w:sz w:val="20"/>
          <w:szCs w:val="20"/>
          <w:lang w:eastAsia="ja-JP"/>
        </w:rPr>
        <w:t>下さい。</w:t>
      </w:r>
      <w:r w:rsidR="00C927EF" w:rsidRPr="009747DC">
        <w:rPr>
          <w:rFonts w:ascii="ＭＳ 明朝" w:hAnsi="ＭＳ 明朝" w:hint="eastAsia"/>
          <w:sz w:val="20"/>
          <w:szCs w:val="20"/>
          <w:lang w:eastAsia="ja-JP"/>
        </w:rPr>
        <w:t>評価方法</w:t>
      </w:r>
      <w:r w:rsidR="009A1A39" w:rsidRPr="009747DC">
        <w:rPr>
          <w:rFonts w:ascii="ＭＳ 明朝" w:hAnsi="ＭＳ 明朝" w:hint="eastAsia"/>
          <w:sz w:val="20"/>
          <w:szCs w:val="20"/>
          <w:lang w:eastAsia="ja-JP"/>
        </w:rPr>
        <w:t>は上記</w:t>
      </w:r>
      <w:r w:rsidR="00042129" w:rsidRPr="009747DC">
        <w:rPr>
          <w:rFonts w:ascii="ＭＳ 明朝" w:hAnsi="ＭＳ 明朝" w:hint="eastAsia"/>
          <w:sz w:val="20"/>
          <w:szCs w:val="20"/>
          <w:lang w:eastAsia="ja-JP"/>
        </w:rPr>
        <w:t>11</w:t>
      </w:r>
      <w:r w:rsidR="009A1A39" w:rsidRPr="009747DC">
        <w:rPr>
          <w:rFonts w:ascii="ＭＳ 明朝" w:hAnsi="ＭＳ 明朝" w:hint="eastAsia"/>
          <w:sz w:val="20"/>
          <w:szCs w:val="20"/>
          <w:lang w:eastAsia="ja-JP"/>
        </w:rPr>
        <w:t>に掲げる凡例により記入して下さい。</w:t>
      </w:r>
    </w:p>
    <w:p w:rsidR="00356962" w:rsidRPr="009747DC" w:rsidRDefault="0065070D" w:rsidP="0065070D">
      <w:pPr>
        <w:spacing w:before="100" w:beforeAutospacing="1" w:after="100" w:afterAutospacing="1" w:line="320" w:lineRule="exact"/>
        <w:ind w:left="400" w:hangingChars="200" w:hanging="400"/>
        <w:contextualSpacing/>
        <w:rPr>
          <w:rFonts w:ascii="ＭＳ 明朝" w:hAnsi="ＭＳ 明朝"/>
          <w:sz w:val="20"/>
          <w:szCs w:val="20"/>
          <w:lang w:eastAsia="ja-JP"/>
        </w:rPr>
      </w:pPr>
      <w:r w:rsidRPr="009747DC">
        <w:rPr>
          <w:rFonts w:ascii="ＭＳ 明朝" w:hAnsi="ＭＳ 明朝" w:hint="eastAsia"/>
          <w:sz w:val="20"/>
          <w:szCs w:val="20"/>
          <w:lang w:eastAsia="ja-JP"/>
        </w:rPr>
        <w:t xml:space="preserve">　</w:t>
      </w:r>
      <w:r w:rsidR="00356962" w:rsidRPr="009747DC">
        <w:rPr>
          <w:rFonts w:ascii="ＭＳ 明朝" w:hAnsi="ＭＳ 明朝" w:hint="eastAsia"/>
          <w:sz w:val="20"/>
          <w:szCs w:val="20"/>
          <w:lang w:eastAsia="ja-JP"/>
        </w:rPr>
        <w:t>※　土地開発公社の設立団体が公拡法第17条第1項第1号の土地として買い取りを依頼し、その後、買い取らない扱いとした土地</w:t>
      </w:r>
      <w:r w:rsidR="00364D94" w:rsidRPr="009747DC">
        <w:rPr>
          <w:rFonts w:ascii="ＭＳ 明朝" w:hAnsi="ＭＳ 明朝" w:hint="eastAsia"/>
          <w:sz w:val="20"/>
          <w:szCs w:val="20"/>
          <w:u w:val="thick"/>
          <w:lang w:eastAsia="ja-JP"/>
        </w:rPr>
        <w:t>（いわゆる「特定土地」）は、「</w:t>
      </w:r>
      <w:r w:rsidR="00364D94" w:rsidRPr="009747DC">
        <w:rPr>
          <w:rFonts w:ascii="ＭＳ 明朝" w:hAnsi="ＭＳ 明朝"/>
          <w:sz w:val="20"/>
          <w:szCs w:val="20"/>
          <w:u w:val="thick"/>
          <w:lang w:eastAsia="ja-JP"/>
        </w:rPr>
        <w:t>2号土地の取得価額又は時価評価額(</w:t>
      </w:r>
      <w:r w:rsidR="00B23F4F" w:rsidRPr="009747DC">
        <w:rPr>
          <w:rFonts w:ascii="ＭＳ 明朝" w:hAnsi="ＭＳ 明朝" w:hint="eastAsia"/>
          <w:sz w:val="20"/>
          <w:szCs w:val="20"/>
          <w:u w:val="thick"/>
          <w:lang w:eastAsia="ja-JP"/>
        </w:rPr>
        <w:t>12</w:t>
      </w:r>
      <w:r w:rsidR="00364D94" w:rsidRPr="009747DC">
        <w:rPr>
          <w:rFonts w:ascii="ＭＳ 明朝" w:hAnsi="ＭＳ 明朝"/>
          <w:sz w:val="20"/>
          <w:szCs w:val="20"/>
          <w:u w:val="thick"/>
          <w:lang w:eastAsia="ja-JP"/>
        </w:rPr>
        <w:t>)」には含めないでください。</w:t>
      </w:r>
    </w:p>
    <w:p w:rsidR="000D1677" w:rsidRPr="009747DC" w:rsidRDefault="0065070D" w:rsidP="0065070D">
      <w:pPr>
        <w:spacing w:before="100" w:beforeAutospacing="1" w:after="100" w:afterAutospacing="1" w:line="320" w:lineRule="exact"/>
        <w:contextualSpacing/>
        <w:rPr>
          <w:rFonts w:ascii="ＭＳ 明朝" w:hAnsi="ＭＳ 明朝"/>
          <w:sz w:val="20"/>
          <w:szCs w:val="20"/>
          <w:lang w:eastAsia="ja-JP"/>
        </w:rPr>
      </w:pPr>
      <w:r w:rsidRPr="009747DC">
        <w:rPr>
          <w:rFonts w:ascii="ＭＳ 明朝" w:hAnsi="ＭＳ 明朝" w:hint="eastAsia"/>
          <w:sz w:val="20"/>
          <w:szCs w:val="20"/>
          <w:lang w:eastAsia="ja-JP"/>
        </w:rPr>
        <w:t xml:space="preserve">　　</w:t>
      </w:r>
      <w:r w:rsidR="0095222C" w:rsidRPr="009747DC">
        <w:rPr>
          <w:rFonts w:ascii="ＭＳ 明朝" w:hAnsi="ＭＳ 明朝" w:hint="eastAsia"/>
          <w:sz w:val="20"/>
          <w:szCs w:val="20"/>
          <w:lang w:eastAsia="ja-JP"/>
        </w:rPr>
        <w:t xml:space="preserve">①　</w:t>
      </w:r>
      <w:r w:rsidR="000D1677" w:rsidRPr="009747DC">
        <w:rPr>
          <w:rFonts w:ascii="ＭＳ 明朝" w:hAnsi="ＭＳ 明朝" w:hint="eastAsia"/>
          <w:sz w:val="20"/>
          <w:szCs w:val="20"/>
          <w:lang w:eastAsia="ja-JP"/>
        </w:rPr>
        <w:t>販売の用に供することができる土地</w:t>
      </w:r>
    </w:p>
    <w:p w:rsidR="00396418" w:rsidRPr="009747DC" w:rsidRDefault="0065070D" w:rsidP="0065070D">
      <w:pPr>
        <w:spacing w:before="100" w:beforeAutospacing="1" w:after="100" w:afterAutospacing="1" w:line="320" w:lineRule="exact"/>
        <w:ind w:left="600" w:hangingChars="300" w:hanging="600"/>
        <w:contextualSpacing/>
        <w:rPr>
          <w:rFonts w:ascii="ＭＳ 明朝" w:hAnsi="ＭＳ 明朝"/>
          <w:sz w:val="20"/>
          <w:szCs w:val="20"/>
          <w:lang w:eastAsia="ja-JP"/>
        </w:rPr>
      </w:pPr>
      <w:r w:rsidRPr="009747DC">
        <w:rPr>
          <w:rFonts w:ascii="ＭＳ 明朝" w:hAnsi="ＭＳ 明朝" w:hint="eastAsia"/>
          <w:sz w:val="20"/>
          <w:szCs w:val="20"/>
          <w:lang w:eastAsia="ja-JP"/>
        </w:rPr>
        <w:t xml:space="preserve">　　　　</w:t>
      </w:r>
      <w:r w:rsidR="000D1677" w:rsidRPr="009747DC">
        <w:rPr>
          <w:rFonts w:ascii="ＭＳ 明朝" w:hAnsi="ＭＳ 明朝" w:hint="eastAsia"/>
          <w:sz w:val="20"/>
          <w:szCs w:val="20"/>
          <w:lang w:eastAsia="ja-JP"/>
        </w:rPr>
        <w:t>「当該土地の販売見込額（省令第4条第2項各号に掲げる方法のうちいずれかの方法により評価を行った価額）」－「販売経費等見込額」</w:t>
      </w:r>
    </w:p>
    <w:p w:rsidR="000D1677" w:rsidRPr="009747DC" w:rsidRDefault="0065070D" w:rsidP="0065070D">
      <w:pPr>
        <w:spacing w:before="100" w:beforeAutospacing="1" w:after="100" w:afterAutospacing="1" w:line="320" w:lineRule="exact"/>
        <w:contextualSpacing/>
        <w:rPr>
          <w:rFonts w:ascii="ＭＳ 明朝" w:hAnsi="ＭＳ 明朝"/>
          <w:sz w:val="20"/>
          <w:szCs w:val="20"/>
          <w:lang w:eastAsia="ja-JP"/>
        </w:rPr>
      </w:pPr>
      <w:r w:rsidRPr="009747DC">
        <w:rPr>
          <w:rFonts w:ascii="ＭＳ 明朝" w:hAnsi="ＭＳ 明朝" w:hint="eastAsia"/>
          <w:sz w:val="20"/>
          <w:szCs w:val="20"/>
          <w:lang w:eastAsia="ja-JP"/>
        </w:rPr>
        <w:t xml:space="preserve">　　</w:t>
      </w:r>
      <w:r w:rsidR="0095222C" w:rsidRPr="009747DC">
        <w:rPr>
          <w:rFonts w:ascii="ＭＳ 明朝" w:hAnsi="ＭＳ 明朝" w:hint="eastAsia"/>
          <w:sz w:val="20"/>
          <w:szCs w:val="20"/>
          <w:lang w:eastAsia="ja-JP"/>
        </w:rPr>
        <w:t xml:space="preserve">②　</w:t>
      </w:r>
      <w:r w:rsidR="000D1677" w:rsidRPr="009747DC">
        <w:rPr>
          <w:rFonts w:ascii="ＭＳ 明朝" w:hAnsi="ＭＳ 明朝" w:hint="eastAsia"/>
          <w:sz w:val="20"/>
          <w:szCs w:val="20"/>
          <w:lang w:eastAsia="ja-JP"/>
        </w:rPr>
        <w:t>販売の用に供することができない土地</w:t>
      </w:r>
    </w:p>
    <w:p w:rsidR="00396418" w:rsidRPr="009747DC" w:rsidRDefault="0065070D" w:rsidP="0065070D">
      <w:pPr>
        <w:spacing w:before="100" w:beforeAutospacing="1" w:after="100" w:afterAutospacing="1" w:line="320" w:lineRule="exact"/>
        <w:contextualSpacing/>
        <w:rPr>
          <w:rFonts w:ascii="ＭＳ 明朝" w:hAnsi="ＭＳ 明朝"/>
          <w:sz w:val="20"/>
          <w:szCs w:val="20"/>
          <w:lang w:eastAsia="ja-JP"/>
        </w:rPr>
      </w:pPr>
      <w:r w:rsidRPr="009747DC">
        <w:rPr>
          <w:rFonts w:ascii="ＭＳ 明朝" w:hAnsi="ＭＳ 明朝" w:hint="eastAsia"/>
          <w:sz w:val="20"/>
          <w:szCs w:val="20"/>
          <w:lang w:eastAsia="ja-JP"/>
        </w:rPr>
        <w:t xml:space="preserve">　　　　</w:t>
      </w:r>
      <w:r w:rsidR="000D1677" w:rsidRPr="009747DC">
        <w:rPr>
          <w:rFonts w:ascii="ＭＳ 明朝" w:hAnsi="ＭＳ 明朝" w:hint="eastAsia"/>
          <w:sz w:val="20"/>
          <w:szCs w:val="20"/>
          <w:lang w:eastAsia="ja-JP"/>
        </w:rPr>
        <w:t>次の</w:t>
      </w:r>
      <w:r w:rsidR="006C1D52" w:rsidRPr="009747DC">
        <w:rPr>
          <w:rFonts w:ascii="ＭＳ 明朝" w:hAnsi="ＭＳ 明朝" w:hint="eastAsia"/>
          <w:sz w:val="20"/>
          <w:szCs w:val="20"/>
          <w:lang w:eastAsia="ja-JP"/>
        </w:rPr>
        <w:t>(ⅰ</w:t>
      </w:r>
      <w:r w:rsidR="000D1677" w:rsidRPr="009747DC">
        <w:rPr>
          <w:rFonts w:ascii="ＭＳ 明朝" w:hAnsi="ＭＳ 明朝" w:hint="eastAsia"/>
          <w:sz w:val="20"/>
          <w:szCs w:val="20"/>
          <w:lang w:eastAsia="ja-JP"/>
        </w:rPr>
        <w:t>)</w:t>
      </w:r>
      <w:r w:rsidR="00B10DA8" w:rsidRPr="009747DC">
        <w:rPr>
          <w:rFonts w:ascii="ＭＳ 明朝" w:hAnsi="ＭＳ 明朝" w:hint="eastAsia"/>
          <w:sz w:val="20"/>
          <w:szCs w:val="20"/>
          <w:lang w:eastAsia="ja-JP"/>
        </w:rPr>
        <w:t>又は(ii</w:t>
      </w:r>
      <w:r w:rsidR="000D1677" w:rsidRPr="009747DC">
        <w:rPr>
          <w:rFonts w:ascii="ＭＳ 明朝" w:hAnsi="ＭＳ 明朝" w:hint="eastAsia"/>
          <w:sz w:val="20"/>
          <w:szCs w:val="20"/>
          <w:lang w:eastAsia="ja-JP"/>
        </w:rPr>
        <w:t>)</w:t>
      </w:r>
      <w:r w:rsidR="00312F0F" w:rsidRPr="009747DC">
        <w:rPr>
          <w:rFonts w:ascii="ＭＳ 明朝" w:hAnsi="ＭＳ 明朝" w:hint="eastAsia"/>
          <w:sz w:val="20"/>
          <w:szCs w:val="20"/>
          <w:lang w:eastAsia="ja-JP"/>
        </w:rPr>
        <w:t>により算定した額</w:t>
      </w:r>
    </w:p>
    <w:p w:rsidR="000D1677" w:rsidRPr="009747DC" w:rsidRDefault="0065070D" w:rsidP="0065070D">
      <w:pPr>
        <w:spacing w:before="100" w:beforeAutospacing="1" w:after="100" w:afterAutospacing="1" w:line="320" w:lineRule="exact"/>
        <w:ind w:left="1200" w:hangingChars="600" w:hanging="1200"/>
        <w:contextualSpacing/>
        <w:rPr>
          <w:rFonts w:ascii="ＭＳ 明朝" w:hAnsi="ＭＳ 明朝"/>
          <w:sz w:val="20"/>
          <w:szCs w:val="20"/>
          <w:lang w:eastAsia="ja-JP"/>
        </w:rPr>
      </w:pPr>
      <w:r w:rsidRPr="009747DC">
        <w:rPr>
          <w:rFonts w:ascii="ＭＳ 明朝" w:hAnsi="ＭＳ 明朝" w:hint="eastAsia"/>
          <w:sz w:val="20"/>
          <w:szCs w:val="20"/>
          <w:lang w:eastAsia="ja-JP"/>
        </w:rPr>
        <w:t xml:space="preserve">　　　　　</w:t>
      </w:r>
      <w:r w:rsidR="0095222C" w:rsidRPr="009747DC">
        <w:rPr>
          <w:rFonts w:ascii="ＭＳ 明朝" w:hAnsi="ＭＳ 明朝" w:hint="eastAsia"/>
          <w:sz w:val="20"/>
          <w:szCs w:val="20"/>
          <w:lang w:eastAsia="ja-JP"/>
        </w:rPr>
        <w:t>(ⅰ)</w:t>
      </w:r>
      <w:r w:rsidR="000D1677" w:rsidRPr="009747DC">
        <w:rPr>
          <w:rFonts w:ascii="ＭＳ 明朝" w:hAnsi="ＭＳ 明朝" w:hint="eastAsia"/>
          <w:sz w:val="20"/>
          <w:szCs w:val="20"/>
          <w:lang w:eastAsia="ja-JP"/>
        </w:rPr>
        <w:t>「当該土地の完成後の販売見込額（販売予定価格又は省令第4条第2項各号に掲げる方法（ただし、同項第1号の方法を除く。）により評価を行った価額）」－「造成販売経費等見込額（造成及び販売に要する経費等の見込額の合計額）」</w:t>
      </w:r>
    </w:p>
    <w:p w:rsidR="000D1677" w:rsidRPr="009747DC" w:rsidRDefault="0065070D" w:rsidP="0065070D">
      <w:pPr>
        <w:spacing w:before="100" w:beforeAutospacing="1" w:after="100" w:afterAutospacing="1" w:line="320" w:lineRule="exact"/>
        <w:ind w:left="1200" w:hangingChars="600" w:hanging="1200"/>
        <w:contextualSpacing/>
        <w:rPr>
          <w:rFonts w:ascii="ＭＳ 明朝" w:hAnsi="ＭＳ 明朝"/>
          <w:sz w:val="20"/>
          <w:szCs w:val="20"/>
          <w:lang w:eastAsia="ja-JP"/>
        </w:rPr>
      </w:pPr>
      <w:r w:rsidRPr="009747DC">
        <w:rPr>
          <w:rFonts w:ascii="ＭＳ 明朝" w:hAnsi="ＭＳ 明朝" w:hint="eastAsia"/>
          <w:sz w:val="20"/>
          <w:szCs w:val="20"/>
          <w:lang w:eastAsia="ja-JP"/>
        </w:rPr>
        <w:t xml:space="preserve">　　　　　</w:t>
      </w:r>
      <w:r w:rsidR="000D1677" w:rsidRPr="009747DC">
        <w:rPr>
          <w:rFonts w:ascii="ＭＳ 明朝" w:hAnsi="ＭＳ 明朝" w:hint="eastAsia"/>
          <w:sz w:val="20"/>
          <w:szCs w:val="20"/>
          <w:lang w:eastAsia="ja-JP"/>
        </w:rPr>
        <w:t>(ii)</w:t>
      </w:r>
      <w:r w:rsidR="00B10DA8" w:rsidRPr="009747DC">
        <w:rPr>
          <w:rFonts w:ascii="ＭＳ 明朝" w:hAnsi="ＭＳ 明朝" w:hint="eastAsia"/>
          <w:sz w:val="20"/>
          <w:szCs w:val="20"/>
          <w:lang w:eastAsia="ja-JP"/>
        </w:rPr>
        <w:t>「当該土地の近傍類似の土地の価格の変動を勘案して取得</w:t>
      </w:r>
      <w:r w:rsidR="000D1677" w:rsidRPr="009747DC">
        <w:rPr>
          <w:rFonts w:ascii="ＭＳ 明朝" w:hAnsi="ＭＳ 明朝" w:hint="eastAsia"/>
          <w:sz w:val="20"/>
          <w:szCs w:val="20"/>
          <w:lang w:eastAsia="ja-JP"/>
        </w:rPr>
        <w:t>価額を加算若しくは減算した額」</w:t>
      </w:r>
    </w:p>
    <w:p w:rsidR="000D1677" w:rsidRPr="009747DC" w:rsidRDefault="0065070D" w:rsidP="0065070D">
      <w:pPr>
        <w:spacing w:before="100" w:beforeAutospacing="1" w:after="100" w:afterAutospacing="1" w:line="320" w:lineRule="exact"/>
        <w:ind w:left="400" w:hangingChars="200" w:hanging="400"/>
        <w:contextualSpacing/>
        <w:rPr>
          <w:rFonts w:ascii="ＭＳ 明朝" w:hAnsi="ＭＳ 明朝"/>
          <w:sz w:val="20"/>
          <w:szCs w:val="20"/>
          <w:lang w:eastAsia="ja-JP"/>
        </w:rPr>
      </w:pPr>
      <w:r w:rsidRPr="009747DC">
        <w:rPr>
          <w:rFonts w:ascii="ＭＳ 明朝" w:hAnsi="ＭＳ 明朝" w:hint="eastAsia"/>
          <w:sz w:val="20"/>
          <w:szCs w:val="20"/>
          <w:lang w:eastAsia="ja-JP"/>
        </w:rPr>
        <w:t xml:space="preserve">　　　</w:t>
      </w:r>
      <w:r w:rsidR="009044FB" w:rsidRPr="009747DC">
        <w:rPr>
          <w:rFonts w:ascii="ＭＳ 明朝" w:hAnsi="ＭＳ 明朝" w:hint="eastAsia"/>
          <w:sz w:val="20"/>
          <w:szCs w:val="20"/>
          <w:lang w:eastAsia="ja-JP"/>
        </w:rPr>
        <w:t>4⑥C表（土地開発公社の負債の内訳②）</w:t>
      </w:r>
      <w:r w:rsidR="000D1677" w:rsidRPr="009747DC">
        <w:rPr>
          <w:rFonts w:ascii="ＭＳ 明朝" w:hAnsi="ＭＳ 明朝" w:hint="eastAsia"/>
          <w:sz w:val="20"/>
          <w:szCs w:val="20"/>
          <w:lang w:eastAsia="ja-JP"/>
        </w:rPr>
        <w:t>「(</w:t>
      </w:r>
      <w:r w:rsidR="00B23F4F" w:rsidRPr="009747DC">
        <w:rPr>
          <w:rFonts w:ascii="ＭＳ 明朝" w:hAnsi="ＭＳ 明朝" w:hint="eastAsia"/>
          <w:sz w:val="20"/>
          <w:szCs w:val="20"/>
          <w:lang w:eastAsia="ja-JP"/>
        </w:rPr>
        <w:t>12</w:t>
      </w:r>
      <w:r w:rsidR="000D1677" w:rsidRPr="009747DC">
        <w:rPr>
          <w:rFonts w:ascii="ＭＳ 明朝" w:hAnsi="ＭＳ 明朝" w:hint="eastAsia"/>
          <w:sz w:val="20"/>
          <w:szCs w:val="20"/>
          <w:lang w:eastAsia="ja-JP"/>
        </w:rPr>
        <w:t>)2</w:t>
      </w:r>
      <w:r w:rsidR="00405FB8" w:rsidRPr="009747DC">
        <w:rPr>
          <w:rFonts w:ascii="ＭＳ 明朝" w:hAnsi="ＭＳ 明朝" w:hint="eastAsia"/>
          <w:sz w:val="20"/>
          <w:szCs w:val="20"/>
          <w:lang w:eastAsia="ja-JP"/>
        </w:rPr>
        <w:t>号土地の内訳」には、</w:t>
      </w:r>
      <w:r w:rsidR="005B623C" w:rsidRPr="009747DC">
        <w:rPr>
          <w:rFonts w:ascii="ＭＳ 明朝" w:hAnsi="ＭＳ 明朝" w:hint="eastAsia"/>
          <w:sz w:val="20"/>
          <w:szCs w:val="20"/>
          <w:lang w:eastAsia="ja-JP"/>
        </w:rPr>
        <w:t>４⑥Ｂ</w:t>
      </w:r>
      <w:r w:rsidR="00405FB8" w:rsidRPr="009747DC">
        <w:rPr>
          <w:rFonts w:ascii="ＭＳ 明朝" w:hAnsi="ＭＳ 明朝" w:hint="eastAsia"/>
          <w:sz w:val="20"/>
          <w:szCs w:val="20"/>
          <w:lang w:eastAsia="ja-JP"/>
        </w:rPr>
        <w:t>表</w:t>
      </w:r>
      <w:r w:rsidR="000D1677" w:rsidRPr="009747DC">
        <w:rPr>
          <w:rFonts w:ascii="ＭＳ 明朝" w:hAnsi="ＭＳ 明朝" w:hint="eastAsia"/>
          <w:sz w:val="20"/>
          <w:szCs w:val="20"/>
          <w:lang w:eastAsia="ja-JP"/>
        </w:rPr>
        <w:t>「2号土地の取得価額又は時価評価額(</w:t>
      </w:r>
      <w:r w:rsidR="00B23F4F" w:rsidRPr="009747DC">
        <w:rPr>
          <w:rFonts w:ascii="ＭＳ 明朝" w:hAnsi="ＭＳ 明朝" w:hint="eastAsia"/>
          <w:sz w:val="20"/>
          <w:szCs w:val="20"/>
          <w:lang w:eastAsia="ja-JP"/>
        </w:rPr>
        <w:t>12</w:t>
      </w:r>
      <w:r w:rsidR="000D1677" w:rsidRPr="009747DC">
        <w:rPr>
          <w:rFonts w:ascii="ＭＳ 明朝" w:hAnsi="ＭＳ 明朝" w:hint="eastAsia"/>
          <w:sz w:val="20"/>
          <w:szCs w:val="20"/>
          <w:lang w:eastAsia="ja-JP"/>
        </w:rPr>
        <w:t>)」に計上された土地を、その用地又は事業ごとに、取得価額、時価評価額及びその評価基準並びに取得価額又は時価評価額のうちいずれか少ない額を記入</w:t>
      </w:r>
      <w:r w:rsidR="00262BE8" w:rsidRPr="009747DC">
        <w:rPr>
          <w:rFonts w:ascii="ＭＳ 明朝" w:hAnsi="ＭＳ 明朝" w:hint="eastAsia"/>
          <w:sz w:val="20"/>
          <w:szCs w:val="20"/>
          <w:lang w:eastAsia="ja-JP"/>
        </w:rPr>
        <w:t>して</w:t>
      </w:r>
      <w:r w:rsidR="000D1677" w:rsidRPr="009747DC">
        <w:rPr>
          <w:rFonts w:ascii="ＭＳ 明朝" w:hAnsi="ＭＳ 明朝" w:hint="eastAsia"/>
          <w:sz w:val="20"/>
          <w:szCs w:val="20"/>
          <w:lang w:eastAsia="ja-JP"/>
        </w:rPr>
        <w:t>下さい。</w:t>
      </w:r>
    </w:p>
    <w:p w:rsidR="000D1677" w:rsidRPr="009747DC" w:rsidRDefault="0065070D" w:rsidP="0065070D">
      <w:pPr>
        <w:spacing w:before="100" w:beforeAutospacing="1" w:after="100" w:afterAutospacing="1" w:line="320" w:lineRule="exact"/>
        <w:ind w:left="400" w:hangingChars="200" w:hanging="400"/>
        <w:contextualSpacing/>
        <w:rPr>
          <w:rFonts w:ascii="ＭＳ 明朝" w:hAnsi="ＭＳ 明朝"/>
          <w:sz w:val="20"/>
          <w:szCs w:val="20"/>
          <w:lang w:eastAsia="ja-JP"/>
        </w:rPr>
      </w:pPr>
      <w:r w:rsidRPr="009747DC">
        <w:rPr>
          <w:rFonts w:ascii="ＭＳ 明朝" w:hAnsi="ＭＳ 明朝" w:hint="eastAsia"/>
          <w:sz w:val="20"/>
          <w:szCs w:val="20"/>
          <w:lang w:eastAsia="ja-JP"/>
        </w:rPr>
        <w:t xml:space="preserve">　　　</w:t>
      </w:r>
      <w:r w:rsidR="000D1677" w:rsidRPr="009747DC">
        <w:rPr>
          <w:rFonts w:ascii="ＭＳ 明朝" w:hAnsi="ＭＳ 明朝" w:hint="eastAsia"/>
          <w:sz w:val="20"/>
          <w:szCs w:val="20"/>
          <w:lang w:eastAsia="ja-JP"/>
        </w:rPr>
        <w:t>なお、省令第4条第2項第1号により時価評価を行った場合には、その評価基準として「販売見込」と記入</w:t>
      </w:r>
      <w:r w:rsidR="00262BE8" w:rsidRPr="009747DC">
        <w:rPr>
          <w:rFonts w:ascii="ＭＳ 明朝" w:hAnsi="ＭＳ 明朝" w:hint="eastAsia"/>
          <w:sz w:val="20"/>
          <w:szCs w:val="20"/>
          <w:lang w:eastAsia="ja-JP"/>
        </w:rPr>
        <w:t>して</w:t>
      </w:r>
      <w:r w:rsidR="000D1677" w:rsidRPr="009747DC">
        <w:rPr>
          <w:rFonts w:ascii="ＭＳ 明朝" w:hAnsi="ＭＳ 明朝" w:hint="eastAsia"/>
          <w:sz w:val="20"/>
          <w:szCs w:val="20"/>
          <w:lang w:eastAsia="ja-JP"/>
        </w:rPr>
        <w:t>下さい。</w:t>
      </w:r>
    </w:p>
    <w:p w:rsidR="00603954" w:rsidRPr="009747DC" w:rsidRDefault="0065070D" w:rsidP="004C2DE3">
      <w:pPr>
        <w:spacing w:before="100" w:beforeAutospacing="1" w:after="100" w:afterAutospacing="1" w:line="320" w:lineRule="exact"/>
        <w:ind w:left="600" w:hangingChars="300" w:hanging="600"/>
        <w:contextualSpacing/>
        <w:rPr>
          <w:rFonts w:ascii="ＭＳ 明朝" w:hAnsi="ＭＳ 明朝"/>
          <w:sz w:val="20"/>
          <w:szCs w:val="20"/>
          <w:lang w:eastAsia="ja-JP"/>
        </w:rPr>
      </w:pPr>
      <w:r w:rsidRPr="009747DC">
        <w:rPr>
          <w:rFonts w:ascii="ＭＳ 明朝" w:hAnsi="ＭＳ 明朝" w:hint="eastAsia"/>
          <w:sz w:val="20"/>
          <w:szCs w:val="20"/>
          <w:lang w:eastAsia="ja-JP"/>
        </w:rPr>
        <w:t xml:space="preserve">　</w:t>
      </w:r>
      <w:r w:rsidR="004C2DE3" w:rsidRPr="009747DC">
        <w:rPr>
          <w:rFonts w:ascii="ＭＳ 明朝" w:hAnsi="ＭＳ 明朝" w:hint="eastAsia"/>
          <w:sz w:val="20"/>
          <w:szCs w:val="20"/>
          <w:lang w:eastAsia="ja-JP"/>
        </w:rPr>
        <w:t xml:space="preserve">　</w:t>
      </w:r>
      <w:r w:rsidR="00603954" w:rsidRPr="009747DC">
        <w:rPr>
          <w:rFonts w:ascii="ＭＳ 明朝" w:hAnsi="ＭＳ 明朝" w:hint="eastAsia"/>
          <w:sz w:val="20"/>
          <w:szCs w:val="20"/>
          <w:lang w:eastAsia="ja-JP"/>
        </w:rPr>
        <w:t>※　ただし、当該2号土地の取得のために借り入れた借入金について損失補償又は保証をしている設立団体以外の地方公共団体がある場合には、次のとおり記入してください。</w:t>
      </w:r>
    </w:p>
    <w:p w:rsidR="00603954" w:rsidRPr="009747DC" w:rsidRDefault="004C2DE3" w:rsidP="004C2DE3">
      <w:pPr>
        <w:spacing w:before="100" w:beforeAutospacing="1" w:after="100" w:afterAutospacing="1" w:line="320" w:lineRule="exact"/>
        <w:ind w:left="800" w:hangingChars="400" w:hanging="800"/>
        <w:contextualSpacing/>
        <w:rPr>
          <w:rFonts w:ascii="ＭＳ 明朝" w:hAnsi="ＭＳ 明朝"/>
          <w:sz w:val="20"/>
          <w:szCs w:val="20"/>
          <w:lang w:eastAsia="ja-JP"/>
        </w:rPr>
      </w:pPr>
      <w:r w:rsidRPr="009747DC">
        <w:rPr>
          <w:rFonts w:ascii="ＭＳ 明朝" w:hAnsi="ＭＳ 明朝" w:hint="eastAsia"/>
          <w:sz w:val="20"/>
          <w:szCs w:val="20"/>
          <w:lang w:eastAsia="ja-JP"/>
        </w:rPr>
        <w:t xml:space="preserve">　　　</w:t>
      </w:r>
      <w:r w:rsidR="00603954" w:rsidRPr="009747DC">
        <w:rPr>
          <w:rFonts w:ascii="ＭＳ 明朝" w:hAnsi="ＭＳ 明朝" w:hint="eastAsia"/>
          <w:sz w:val="20"/>
          <w:szCs w:val="20"/>
          <w:lang w:eastAsia="ja-JP"/>
        </w:rPr>
        <w:t xml:space="preserve">・　当該2号土地の取得のために借り入れた借入金についての損失補償又は保証の全額を設立団体以外の地方公共団体が行い、設立団体は損失補償又は保証を行っていない場合　</w:t>
      </w:r>
    </w:p>
    <w:p w:rsidR="00603954" w:rsidRPr="009747DC" w:rsidRDefault="004C2DE3" w:rsidP="004C2DE3">
      <w:pPr>
        <w:spacing w:before="100" w:beforeAutospacing="1" w:after="100" w:afterAutospacing="1" w:line="320" w:lineRule="exact"/>
        <w:ind w:left="800" w:hangingChars="400" w:hanging="800"/>
        <w:contextualSpacing/>
        <w:rPr>
          <w:rFonts w:ascii="ＭＳ 明朝" w:hAnsi="ＭＳ 明朝"/>
          <w:sz w:val="20"/>
          <w:szCs w:val="20"/>
          <w:lang w:eastAsia="ja-JP"/>
        </w:rPr>
      </w:pPr>
      <w:r w:rsidRPr="009747DC">
        <w:rPr>
          <w:rFonts w:ascii="ＭＳ 明朝" w:hAnsi="ＭＳ 明朝" w:hint="eastAsia"/>
          <w:sz w:val="20"/>
          <w:szCs w:val="20"/>
          <w:lang w:eastAsia="ja-JP"/>
        </w:rPr>
        <w:t xml:space="preserve">　　　</w:t>
      </w:r>
      <w:r w:rsidR="00603954" w:rsidRPr="009747DC">
        <w:rPr>
          <w:rFonts w:ascii="ＭＳ 明朝" w:hAnsi="ＭＳ 明朝" w:hint="eastAsia"/>
          <w:sz w:val="20"/>
          <w:szCs w:val="20"/>
          <w:lang w:eastAsia="ja-JP"/>
        </w:rPr>
        <w:t>→　「(12)2号土地の内訳」には、当該2号土地について記入しない（「(用地/事業名)」欄、「取得価額」欄及び「時価評価額」欄のいずれも記入しない。）。</w:t>
      </w:r>
    </w:p>
    <w:p w:rsidR="00603954" w:rsidRPr="009747DC" w:rsidRDefault="004C2DE3" w:rsidP="004C2DE3">
      <w:pPr>
        <w:spacing w:before="100" w:beforeAutospacing="1" w:after="100" w:afterAutospacing="1" w:line="320" w:lineRule="exact"/>
        <w:ind w:left="800" w:hangingChars="400" w:hanging="800"/>
        <w:contextualSpacing/>
        <w:rPr>
          <w:rFonts w:ascii="ＭＳ 明朝" w:hAnsi="ＭＳ 明朝"/>
          <w:sz w:val="20"/>
          <w:szCs w:val="20"/>
          <w:lang w:eastAsia="ja-JP"/>
        </w:rPr>
      </w:pPr>
      <w:r w:rsidRPr="009747DC">
        <w:rPr>
          <w:rFonts w:ascii="ＭＳ 明朝" w:hAnsi="ＭＳ 明朝" w:hint="eastAsia"/>
          <w:sz w:val="20"/>
          <w:szCs w:val="20"/>
          <w:lang w:eastAsia="ja-JP"/>
        </w:rPr>
        <w:t xml:space="preserve">　　　</w:t>
      </w:r>
      <w:r w:rsidR="00603954" w:rsidRPr="009747DC">
        <w:rPr>
          <w:rFonts w:ascii="ＭＳ 明朝" w:hAnsi="ＭＳ 明朝" w:hint="eastAsia"/>
          <w:sz w:val="20"/>
          <w:szCs w:val="20"/>
          <w:lang w:eastAsia="ja-JP"/>
        </w:rPr>
        <w:t>・　当該2号土地の取得のために借り入れた借入金についての損失補償又は保証を、設立団体及び設立団体以外の地方公共団体があん分割合を定めて行っている場合</w:t>
      </w:r>
    </w:p>
    <w:p w:rsidR="00603954" w:rsidRPr="009747DC" w:rsidRDefault="004C2DE3" w:rsidP="004C2DE3">
      <w:pPr>
        <w:spacing w:before="100" w:beforeAutospacing="1" w:after="100" w:afterAutospacing="1" w:line="320" w:lineRule="exact"/>
        <w:ind w:left="800" w:hangingChars="400" w:hanging="800"/>
        <w:contextualSpacing/>
        <w:rPr>
          <w:rFonts w:ascii="ＭＳ 明朝" w:hAnsi="ＭＳ 明朝"/>
          <w:sz w:val="20"/>
          <w:szCs w:val="20"/>
          <w:lang w:eastAsia="ja-JP"/>
        </w:rPr>
      </w:pPr>
      <w:r w:rsidRPr="009747DC">
        <w:rPr>
          <w:rFonts w:ascii="ＭＳ 明朝" w:hAnsi="ＭＳ 明朝" w:hint="eastAsia"/>
          <w:sz w:val="20"/>
          <w:szCs w:val="20"/>
          <w:lang w:eastAsia="ja-JP"/>
        </w:rPr>
        <w:t xml:space="preserve">　　　</w:t>
      </w:r>
      <w:r w:rsidR="00603954" w:rsidRPr="009747DC">
        <w:rPr>
          <w:rFonts w:ascii="ＭＳ 明朝" w:hAnsi="ＭＳ 明朝" w:hint="eastAsia"/>
          <w:sz w:val="20"/>
          <w:szCs w:val="20"/>
          <w:lang w:eastAsia="ja-JP"/>
        </w:rPr>
        <w:t>→　「(12)2号土地の内訳」には、当該2号土地について記入する（ただし、「取得価額」欄及び「時価評価額」欄には、それぞれ</w:t>
      </w:r>
      <w:r w:rsidR="000D461D" w:rsidRPr="009747DC">
        <w:rPr>
          <w:rFonts w:ascii="ＭＳ 明朝" w:hAnsi="ＭＳ 明朝" w:hint="eastAsia"/>
          <w:sz w:val="20"/>
          <w:szCs w:val="20"/>
          <w:lang w:eastAsia="ja-JP"/>
        </w:rPr>
        <w:t>当該2号土地</w:t>
      </w:r>
      <w:r w:rsidR="00603954" w:rsidRPr="009747DC">
        <w:rPr>
          <w:rFonts w:ascii="ＭＳ 明朝" w:hAnsi="ＭＳ 明朝" w:hint="eastAsia"/>
          <w:sz w:val="20"/>
          <w:szCs w:val="20"/>
          <w:lang w:eastAsia="ja-JP"/>
        </w:rPr>
        <w:t>の取得価額及び時価評価額に設立団体のあん分割合を乗じて得た額を記入する。）。</w:t>
      </w:r>
    </w:p>
    <w:p w:rsidR="00B63401" w:rsidRPr="009747DC" w:rsidRDefault="004C2DE3" w:rsidP="00B63401">
      <w:pPr>
        <w:spacing w:before="100" w:beforeAutospacing="1" w:after="100" w:afterAutospacing="1" w:line="320" w:lineRule="exact"/>
        <w:ind w:left="600" w:hangingChars="300" w:hanging="600"/>
        <w:contextualSpacing/>
        <w:rPr>
          <w:rFonts w:ascii="ＭＳ 明朝" w:hAnsi="ＭＳ 明朝"/>
          <w:sz w:val="20"/>
          <w:szCs w:val="20"/>
          <w:lang w:eastAsia="ja-JP"/>
        </w:rPr>
      </w:pPr>
      <w:r w:rsidRPr="009747DC">
        <w:rPr>
          <w:rFonts w:ascii="ＭＳ 明朝" w:hAnsi="ＭＳ 明朝" w:hint="eastAsia"/>
          <w:sz w:val="20"/>
          <w:szCs w:val="20"/>
          <w:lang w:eastAsia="ja-JP"/>
        </w:rPr>
        <w:t xml:space="preserve">　</w:t>
      </w:r>
    </w:p>
    <w:p w:rsidR="00FD6092" w:rsidRPr="009747DC" w:rsidRDefault="004C2DE3" w:rsidP="004C2DE3">
      <w:pPr>
        <w:spacing w:before="100" w:beforeAutospacing="1" w:after="100" w:afterAutospacing="1" w:line="320" w:lineRule="exact"/>
        <w:ind w:left="400" w:hangingChars="200" w:hanging="400"/>
        <w:contextualSpacing/>
        <w:rPr>
          <w:rFonts w:ascii="ＭＳ 明朝" w:hAnsi="ＭＳ 明朝"/>
          <w:sz w:val="20"/>
          <w:szCs w:val="20"/>
          <w:lang w:eastAsia="ja-JP"/>
        </w:rPr>
      </w:pPr>
      <w:r w:rsidRPr="009747DC">
        <w:rPr>
          <w:rFonts w:ascii="ＭＳ 明朝" w:hAnsi="ＭＳ 明朝" w:hint="eastAsia"/>
          <w:sz w:val="20"/>
          <w:szCs w:val="20"/>
          <w:lang w:eastAsia="ja-JP"/>
        </w:rPr>
        <w:t xml:space="preserve">　</w:t>
      </w:r>
      <w:r w:rsidR="009543F6" w:rsidRPr="009747DC">
        <w:rPr>
          <w:rFonts w:ascii="ＭＳ 明朝" w:hAnsi="ＭＳ 明朝" w:hint="eastAsia"/>
          <w:sz w:val="20"/>
          <w:szCs w:val="20"/>
          <w:lang w:eastAsia="ja-JP"/>
        </w:rPr>
        <w:t>14</w:t>
      </w:r>
      <w:r w:rsidR="005B623C" w:rsidRPr="009747DC">
        <w:rPr>
          <w:rFonts w:ascii="ＭＳ 明朝" w:hAnsi="ＭＳ 明朝" w:hint="eastAsia"/>
          <w:sz w:val="20"/>
          <w:szCs w:val="20"/>
          <w:lang w:eastAsia="ja-JP"/>
        </w:rPr>
        <w:t xml:space="preserve">　</w:t>
      </w:r>
      <w:r w:rsidR="000D1677" w:rsidRPr="009747DC">
        <w:rPr>
          <w:rFonts w:ascii="ＭＳ 明朝" w:hAnsi="ＭＳ 明朝" w:hint="eastAsia"/>
          <w:sz w:val="20"/>
          <w:szCs w:val="20"/>
          <w:lang w:eastAsia="ja-JP"/>
        </w:rPr>
        <w:t>「投資その他の資産(1</w:t>
      </w:r>
      <w:r w:rsidR="00B23F4F" w:rsidRPr="009747DC">
        <w:rPr>
          <w:rFonts w:ascii="ＭＳ 明朝" w:hAnsi="ＭＳ 明朝" w:hint="eastAsia"/>
          <w:sz w:val="20"/>
          <w:szCs w:val="20"/>
          <w:lang w:eastAsia="ja-JP"/>
        </w:rPr>
        <w:t>3</w:t>
      </w:r>
      <w:r w:rsidR="000D1677" w:rsidRPr="009747DC">
        <w:rPr>
          <w:rFonts w:ascii="ＭＳ 明朝" w:hAnsi="ＭＳ 明朝" w:hint="eastAsia"/>
          <w:sz w:val="20"/>
          <w:szCs w:val="20"/>
          <w:lang w:eastAsia="ja-JP"/>
        </w:rPr>
        <w:t>)」には、貸借対照表上、賃貸事業の用に供する土地以外の投資その他の資産に計上される額（複数ある場合はその合計額）を記入</w:t>
      </w:r>
      <w:r w:rsidR="00262BE8" w:rsidRPr="009747DC">
        <w:rPr>
          <w:rFonts w:ascii="ＭＳ 明朝" w:hAnsi="ＭＳ 明朝" w:hint="eastAsia"/>
          <w:sz w:val="20"/>
          <w:szCs w:val="20"/>
          <w:lang w:eastAsia="ja-JP"/>
        </w:rPr>
        <w:t>して</w:t>
      </w:r>
      <w:r w:rsidR="00405FB8" w:rsidRPr="009747DC">
        <w:rPr>
          <w:rFonts w:ascii="ＭＳ 明朝" w:hAnsi="ＭＳ 明朝" w:hint="eastAsia"/>
          <w:sz w:val="20"/>
          <w:szCs w:val="20"/>
          <w:lang w:eastAsia="ja-JP"/>
        </w:rPr>
        <w:t>下さい。</w:t>
      </w:r>
    </w:p>
    <w:p w:rsidR="000D1677" w:rsidRPr="009747DC" w:rsidRDefault="004C2DE3" w:rsidP="004C2DE3">
      <w:pPr>
        <w:spacing w:before="100" w:beforeAutospacing="1" w:after="100" w:afterAutospacing="1" w:line="320" w:lineRule="exact"/>
        <w:ind w:left="400" w:hangingChars="200" w:hanging="400"/>
        <w:contextualSpacing/>
        <w:rPr>
          <w:rFonts w:ascii="ＭＳ 明朝" w:hAnsi="ＭＳ 明朝"/>
          <w:sz w:val="20"/>
          <w:szCs w:val="20"/>
          <w:lang w:eastAsia="ja-JP"/>
        </w:rPr>
      </w:pPr>
      <w:r w:rsidRPr="009747DC">
        <w:rPr>
          <w:rFonts w:ascii="ＭＳ 明朝" w:hAnsi="ＭＳ 明朝" w:hint="eastAsia"/>
          <w:sz w:val="20"/>
          <w:szCs w:val="20"/>
          <w:lang w:eastAsia="ja-JP"/>
        </w:rPr>
        <w:lastRenderedPageBreak/>
        <w:t xml:space="preserve">　　　</w:t>
      </w:r>
      <w:r w:rsidR="009044FB" w:rsidRPr="009747DC">
        <w:rPr>
          <w:rFonts w:ascii="ＭＳ 明朝" w:hAnsi="ＭＳ 明朝" w:hint="eastAsia"/>
          <w:sz w:val="20"/>
          <w:szCs w:val="20"/>
          <w:lang w:eastAsia="ja-JP"/>
        </w:rPr>
        <w:t>4⑥C表（土地開発公社の負債の内訳③）</w:t>
      </w:r>
      <w:r w:rsidR="000D1677" w:rsidRPr="009747DC">
        <w:rPr>
          <w:rFonts w:ascii="ＭＳ 明朝" w:hAnsi="ＭＳ 明朝" w:hint="eastAsia"/>
          <w:sz w:val="20"/>
          <w:szCs w:val="20"/>
          <w:lang w:eastAsia="ja-JP"/>
        </w:rPr>
        <w:t>「(1</w:t>
      </w:r>
      <w:r w:rsidR="00B23F4F" w:rsidRPr="009747DC">
        <w:rPr>
          <w:rFonts w:ascii="ＭＳ 明朝" w:hAnsi="ＭＳ 明朝" w:hint="eastAsia"/>
          <w:sz w:val="20"/>
          <w:szCs w:val="20"/>
          <w:lang w:eastAsia="ja-JP"/>
        </w:rPr>
        <w:t>3</w:t>
      </w:r>
      <w:r w:rsidR="000D1677" w:rsidRPr="009747DC">
        <w:rPr>
          <w:rFonts w:ascii="ＭＳ 明朝" w:hAnsi="ＭＳ 明朝" w:hint="eastAsia"/>
          <w:sz w:val="20"/>
          <w:szCs w:val="20"/>
          <w:lang w:eastAsia="ja-JP"/>
        </w:rPr>
        <w:t>)投資その他の資産の内訳」には、その内訳を記入</w:t>
      </w:r>
      <w:r w:rsidR="00262BE8" w:rsidRPr="009747DC">
        <w:rPr>
          <w:rFonts w:ascii="ＭＳ 明朝" w:hAnsi="ＭＳ 明朝" w:hint="eastAsia"/>
          <w:sz w:val="20"/>
          <w:szCs w:val="20"/>
          <w:lang w:eastAsia="ja-JP"/>
        </w:rPr>
        <w:t>して</w:t>
      </w:r>
      <w:r w:rsidR="000D1677" w:rsidRPr="009747DC">
        <w:rPr>
          <w:rFonts w:ascii="ＭＳ 明朝" w:hAnsi="ＭＳ 明朝" w:hint="eastAsia"/>
          <w:sz w:val="20"/>
          <w:szCs w:val="20"/>
          <w:lang w:eastAsia="ja-JP"/>
        </w:rPr>
        <w:t>下さい。</w:t>
      </w:r>
    </w:p>
    <w:p w:rsidR="000D1677" w:rsidRPr="009747DC" w:rsidRDefault="004C2DE3" w:rsidP="00113466">
      <w:pPr>
        <w:spacing w:before="100" w:beforeAutospacing="1" w:after="100" w:afterAutospacing="1" w:line="320" w:lineRule="exact"/>
        <w:contextualSpacing/>
        <w:rPr>
          <w:rFonts w:ascii="ＭＳ 明朝" w:hAnsi="ＭＳ 明朝"/>
          <w:sz w:val="20"/>
          <w:szCs w:val="20"/>
          <w:lang w:eastAsia="ja-JP"/>
        </w:rPr>
      </w:pPr>
      <w:r w:rsidRPr="009747DC">
        <w:rPr>
          <w:rFonts w:ascii="ＭＳ 明朝" w:hAnsi="ＭＳ 明朝" w:hint="eastAsia"/>
          <w:sz w:val="20"/>
          <w:szCs w:val="20"/>
          <w:lang w:eastAsia="ja-JP"/>
        </w:rPr>
        <w:t xml:space="preserve">　</w:t>
      </w:r>
    </w:p>
    <w:p w:rsidR="00FD6092" w:rsidRPr="009747DC" w:rsidRDefault="004C2DE3" w:rsidP="004C2DE3">
      <w:pPr>
        <w:spacing w:before="100" w:beforeAutospacing="1" w:after="100" w:afterAutospacing="1" w:line="320" w:lineRule="exact"/>
        <w:ind w:left="400" w:hangingChars="200" w:hanging="400"/>
        <w:contextualSpacing/>
        <w:rPr>
          <w:rFonts w:ascii="ＭＳ 明朝" w:hAnsi="ＭＳ 明朝"/>
          <w:sz w:val="20"/>
          <w:szCs w:val="20"/>
          <w:lang w:eastAsia="ja-JP"/>
        </w:rPr>
      </w:pPr>
      <w:r w:rsidRPr="009747DC">
        <w:rPr>
          <w:rFonts w:ascii="ＭＳ 明朝" w:hAnsi="ＭＳ 明朝" w:hint="eastAsia"/>
          <w:sz w:val="20"/>
          <w:szCs w:val="20"/>
          <w:lang w:eastAsia="ja-JP"/>
        </w:rPr>
        <w:t xml:space="preserve">　</w:t>
      </w:r>
      <w:r w:rsidR="00EB5903" w:rsidRPr="009747DC">
        <w:rPr>
          <w:rFonts w:ascii="ＭＳ 明朝" w:hAnsi="ＭＳ 明朝" w:hint="eastAsia"/>
          <w:sz w:val="20"/>
          <w:szCs w:val="20"/>
          <w:lang w:eastAsia="ja-JP"/>
        </w:rPr>
        <w:t>15</w:t>
      </w:r>
      <w:r w:rsidR="005B623C" w:rsidRPr="009747DC">
        <w:rPr>
          <w:rFonts w:ascii="ＭＳ 明朝" w:hAnsi="ＭＳ 明朝" w:hint="eastAsia"/>
          <w:sz w:val="20"/>
          <w:szCs w:val="20"/>
          <w:lang w:eastAsia="ja-JP"/>
        </w:rPr>
        <w:t xml:space="preserve">　</w:t>
      </w:r>
      <w:r w:rsidR="000D1677" w:rsidRPr="009747DC">
        <w:rPr>
          <w:rFonts w:ascii="ＭＳ 明朝" w:hAnsi="ＭＳ 明朝" w:hint="eastAsia"/>
          <w:sz w:val="20"/>
          <w:szCs w:val="20"/>
          <w:lang w:eastAsia="ja-JP"/>
        </w:rPr>
        <w:t>「賃貸事業用地の取得価額又は時価評価額(1</w:t>
      </w:r>
      <w:r w:rsidR="00B23F4F" w:rsidRPr="009747DC">
        <w:rPr>
          <w:rFonts w:ascii="ＭＳ 明朝" w:hAnsi="ＭＳ 明朝" w:hint="eastAsia"/>
          <w:sz w:val="20"/>
          <w:szCs w:val="20"/>
          <w:lang w:eastAsia="ja-JP"/>
        </w:rPr>
        <w:t>4</w:t>
      </w:r>
      <w:r w:rsidR="000D1677" w:rsidRPr="009747DC">
        <w:rPr>
          <w:rFonts w:ascii="ＭＳ 明朝" w:hAnsi="ＭＳ 明朝" w:hint="eastAsia"/>
          <w:sz w:val="20"/>
          <w:szCs w:val="20"/>
          <w:lang w:eastAsia="ja-JP"/>
        </w:rPr>
        <w:t>)」には、土地開発公社が賃貸事業の用に供する土地</w:t>
      </w:r>
      <w:r w:rsidR="00DD4CA9" w:rsidRPr="009747DC">
        <w:rPr>
          <w:rFonts w:ascii="ＭＳ 明朝" w:hAnsi="ＭＳ 明朝" w:hint="eastAsia"/>
          <w:sz w:val="20"/>
          <w:szCs w:val="20"/>
          <w:lang w:eastAsia="ja-JP"/>
        </w:rPr>
        <w:t>（公拡法第17条第1項第1号の土地を除きます。）</w:t>
      </w:r>
      <w:r w:rsidR="000D1677" w:rsidRPr="009747DC">
        <w:rPr>
          <w:rFonts w:ascii="ＭＳ 明朝" w:hAnsi="ＭＳ 明朝" w:hint="eastAsia"/>
          <w:sz w:val="20"/>
          <w:szCs w:val="20"/>
          <w:lang w:eastAsia="ja-JP"/>
        </w:rPr>
        <w:t>を保有する場合、その取得価額又は当該土地の時価評価額のいずれか少ない額（複数ある場合はその合計額）を記入</w:t>
      </w:r>
      <w:r w:rsidR="00FE6A2F" w:rsidRPr="009747DC">
        <w:rPr>
          <w:rFonts w:ascii="ＭＳ 明朝" w:hAnsi="ＭＳ 明朝" w:hint="eastAsia"/>
          <w:sz w:val="20"/>
          <w:szCs w:val="20"/>
          <w:lang w:eastAsia="ja-JP"/>
        </w:rPr>
        <w:t>して</w:t>
      </w:r>
      <w:r w:rsidR="000D1677" w:rsidRPr="009747DC">
        <w:rPr>
          <w:rFonts w:ascii="ＭＳ 明朝" w:hAnsi="ＭＳ 明朝" w:hint="eastAsia"/>
          <w:sz w:val="20"/>
          <w:szCs w:val="20"/>
          <w:lang w:eastAsia="ja-JP"/>
        </w:rPr>
        <w:t>下さい。なお、時価評価については、省令第4条第2項各号に掲げるいずれかの方法（ただし、第1</w:t>
      </w:r>
      <w:r w:rsidR="00405FB8" w:rsidRPr="009747DC">
        <w:rPr>
          <w:rFonts w:ascii="ＭＳ 明朝" w:hAnsi="ＭＳ 明朝" w:hint="eastAsia"/>
          <w:sz w:val="20"/>
          <w:szCs w:val="20"/>
          <w:lang w:eastAsia="ja-JP"/>
        </w:rPr>
        <w:t>号の方法は除きます。）により評価を行った価額とします。</w:t>
      </w:r>
    </w:p>
    <w:p w:rsidR="000D1677" w:rsidRPr="009747DC" w:rsidRDefault="004C2DE3" w:rsidP="004C2DE3">
      <w:pPr>
        <w:spacing w:before="100" w:beforeAutospacing="1" w:after="100" w:afterAutospacing="1" w:line="320" w:lineRule="exact"/>
        <w:ind w:left="400" w:hangingChars="200" w:hanging="400"/>
        <w:contextualSpacing/>
        <w:rPr>
          <w:rFonts w:ascii="ＭＳ 明朝" w:hAnsi="ＭＳ 明朝"/>
          <w:sz w:val="20"/>
          <w:szCs w:val="20"/>
          <w:lang w:eastAsia="ja-JP"/>
        </w:rPr>
      </w:pPr>
      <w:r w:rsidRPr="009747DC">
        <w:rPr>
          <w:rFonts w:ascii="ＭＳ 明朝" w:hAnsi="ＭＳ 明朝" w:hint="eastAsia"/>
          <w:sz w:val="20"/>
          <w:szCs w:val="20"/>
          <w:lang w:eastAsia="ja-JP"/>
        </w:rPr>
        <w:t xml:space="preserve">　　　</w:t>
      </w:r>
      <w:r w:rsidR="009044FB" w:rsidRPr="009747DC">
        <w:rPr>
          <w:rFonts w:ascii="ＭＳ 明朝" w:hAnsi="ＭＳ 明朝" w:hint="eastAsia"/>
          <w:sz w:val="20"/>
          <w:szCs w:val="20"/>
          <w:lang w:eastAsia="ja-JP"/>
        </w:rPr>
        <w:t>4⑥C表（土地開発公社の負債の内訳③）</w:t>
      </w:r>
      <w:r w:rsidR="00405FB8" w:rsidRPr="009747DC">
        <w:rPr>
          <w:rFonts w:ascii="ＭＳ 明朝" w:hAnsi="ＭＳ 明朝" w:hint="eastAsia"/>
          <w:sz w:val="20"/>
          <w:szCs w:val="20"/>
          <w:lang w:eastAsia="ja-JP"/>
        </w:rPr>
        <w:t>「</w:t>
      </w:r>
      <w:r w:rsidR="000D1677" w:rsidRPr="009747DC">
        <w:rPr>
          <w:rFonts w:ascii="ＭＳ 明朝" w:hAnsi="ＭＳ 明朝" w:hint="eastAsia"/>
          <w:sz w:val="20"/>
          <w:szCs w:val="20"/>
          <w:lang w:eastAsia="ja-JP"/>
        </w:rPr>
        <w:t>(1</w:t>
      </w:r>
      <w:r w:rsidR="00B23F4F" w:rsidRPr="009747DC">
        <w:rPr>
          <w:rFonts w:ascii="ＭＳ 明朝" w:hAnsi="ＭＳ 明朝" w:hint="eastAsia"/>
          <w:sz w:val="20"/>
          <w:szCs w:val="20"/>
          <w:lang w:eastAsia="ja-JP"/>
        </w:rPr>
        <w:t>4</w:t>
      </w:r>
      <w:r w:rsidR="000D1677" w:rsidRPr="009747DC">
        <w:rPr>
          <w:rFonts w:ascii="ＭＳ 明朝" w:hAnsi="ＭＳ 明朝" w:hint="eastAsia"/>
          <w:sz w:val="20"/>
          <w:szCs w:val="20"/>
          <w:lang w:eastAsia="ja-JP"/>
        </w:rPr>
        <w:t>)賃貸事業用地の内訳」には、当該用地又は事業ごとに、取得価額、時価評価額及びその評価基準並びに取得価額又は時価評価額のうちいずれか少ない額を記入下さい。評価</w:t>
      </w:r>
      <w:r w:rsidR="00C927EF" w:rsidRPr="009747DC">
        <w:rPr>
          <w:rFonts w:ascii="ＭＳ 明朝" w:hAnsi="ＭＳ 明朝" w:hint="eastAsia"/>
          <w:sz w:val="20"/>
          <w:szCs w:val="20"/>
          <w:lang w:eastAsia="ja-JP"/>
        </w:rPr>
        <w:t>方法</w:t>
      </w:r>
      <w:r w:rsidR="000D1677" w:rsidRPr="009747DC">
        <w:rPr>
          <w:rFonts w:ascii="ＭＳ 明朝" w:hAnsi="ＭＳ 明朝" w:hint="eastAsia"/>
          <w:sz w:val="20"/>
          <w:szCs w:val="20"/>
          <w:lang w:eastAsia="ja-JP"/>
        </w:rPr>
        <w:t>は</w:t>
      </w:r>
      <w:r w:rsidR="009A1A39" w:rsidRPr="009747DC">
        <w:rPr>
          <w:rFonts w:ascii="ＭＳ 明朝" w:hAnsi="ＭＳ 明朝" w:hint="eastAsia"/>
          <w:sz w:val="20"/>
          <w:szCs w:val="20"/>
          <w:lang w:eastAsia="ja-JP"/>
        </w:rPr>
        <w:t>上記</w:t>
      </w:r>
      <w:r w:rsidR="000D1677" w:rsidRPr="009747DC">
        <w:rPr>
          <w:rFonts w:ascii="ＭＳ 明朝" w:hAnsi="ＭＳ 明朝" w:hint="eastAsia"/>
          <w:sz w:val="20"/>
          <w:szCs w:val="20"/>
          <w:lang w:eastAsia="ja-JP"/>
        </w:rPr>
        <w:t>６に掲げる凡例により記入</w:t>
      </w:r>
      <w:r w:rsidR="00262BE8" w:rsidRPr="009747DC">
        <w:rPr>
          <w:rFonts w:ascii="ＭＳ 明朝" w:hAnsi="ＭＳ 明朝" w:hint="eastAsia"/>
          <w:sz w:val="20"/>
          <w:szCs w:val="20"/>
          <w:lang w:eastAsia="ja-JP"/>
        </w:rPr>
        <w:t>して</w:t>
      </w:r>
      <w:r w:rsidR="000D1677" w:rsidRPr="009747DC">
        <w:rPr>
          <w:rFonts w:ascii="ＭＳ 明朝" w:hAnsi="ＭＳ 明朝" w:hint="eastAsia"/>
          <w:sz w:val="20"/>
          <w:szCs w:val="20"/>
          <w:lang w:eastAsia="ja-JP"/>
        </w:rPr>
        <w:t>下さい。</w:t>
      </w:r>
    </w:p>
    <w:p w:rsidR="000D1677" w:rsidRPr="009747DC" w:rsidRDefault="004C2DE3" w:rsidP="00113466">
      <w:pPr>
        <w:spacing w:before="100" w:beforeAutospacing="1" w:after="100" w:afterAutospacing="1" w:line="320" w:lineRule="exact"/>
        <w:contextualSpacing/>
        <w:rPr>
          <w:rFonts w:ascii="ＭＳ 明朝" w:hAnsi="ＭＳ 明朝"/>
          <w:sz w:val="20"/>
          <w:szCs w:val="20"/>
          <w:lang w:eastAsia="ja-JP"/>
        </w:rPr>
      </w:pPr>
      <w:r w:rsidRPr="009747DC">
        <w:rPr>
          <w:rFonts w:ascii="ＭＳ 明朝" w:hAnsi="ＭＳ 明朝" w:hint="eastAsia"/>
          <w:sz w:val="20"/>
          <w:szCs w:val="20"/>
          <w:lang w:eastAsia="ja-JP"/>
        </w:rPr>
        <w:t xml:space="preserve">　</w:t>
      </w:r>
    </w:p>
    <w:p w:rsidR="00FD6092" w:rsidRPr="00644DAA" w:rsidRDefault="004C2DE3" w:rsidP="004C2DE3">
      <w:pPr>
        <w:spacing w:before="100" w:beforeAutospacing="1" w:after="100" w:afterAutospacing="1" w:line="320" w:lineRule="exact"/>
        <w:ind w:left="400" w:hangingChars="200" w:hanging="400"/>
        <w:contextualSpacing/>
        <w:rPr>
          <w:rFonts w:ascii="ＭＳ 明朝" w:hAnsi="ＭＳ 明朝"/>
          <w:sz w:val="20"/>
          <w:szCs w:val="20"/>
          <w:lang w:eastAsia="ja-JP"/>
        </w:rPr>
      </w:pPr>
      <w:r w:rsidRPr="009747DC">
        <w:rPr>
          <w:rFonts w:ascii="ＭＳ 明朝" w:hAnsi="ＭＳ 明朝" w:hint="eastAsia"/>
          <w:sz w:val="20"/>
          <w:szCs w:val="20"/>
          <w:lang w:eastAsia="ja-JP"/>
        </w:rPr>
        <w:t xml:space="preserve">　</w:t>
      </w:r>
      <w:r w:rsidR="00EB5903" w:rsidRPr="009747DC">
        <w:rPr>
          <w:rFonts w:ascii="ＭＳ 明朝" w:hAnsi="ＭＳ 明朝" w:hint="eastAsia"/>
          <w:sz w:val="20"/>
          <w:szCs w:val="20"/>
          <w:lang w:eastAsia="ja-JP"/>
        </w:rPr>
        <w:t>16</w:t>
      </w:r>
      <w:r w:rsidR="00405FB8" w:rsidRPr="009747DC">
        <w:rPr>
          <w:rFonts w:ascii="ＭＳ 明朝" w:hAnsi="ＭＳ 明朝" w:hint="eastAsia"/>
          <w:sz w:val="20"/>
          <w:szCs w:val="20"/>
          <w:lang w:eastAsia="ja-JP"/>
        </w:rPr>
        <w:t xml:space="preserve">　</w:t>
      </w:r>
      <w:r w:rsidR="000D1677" w:rsidRPr="009747DC">
        <w:rPr>
          <w:rFonts w:ascii="ＭＳ 明朝" w:hAnsi="ＭＳ 明朝" w:hint="eastAsia"/>
          <w:sz w:val="20"/>
          <w:szCs w:val="20"/>
          <w:lang w:eastAsia="ja-JP"/>
        </w:rPr>
        <w:t>「あん分割合</w:t>
      </w:r>
      <w:r w:rsidR="000D1677" w:rsidRPr="00644DAA">
        <w:rPr>
          <w:rFonts w:ascii="ＭＳ 明朝" w:hAnsi="ＭＳ 明朝" w:hint="eastAsia"/>
          <w:sz w:val="20"/>
          <w:szCs w:val="20"/>
          <w:lang w:eastAsia="ja-JP"/>
        </w:rPr>
        <w:t>(1</w:t>
      </w:r>
      <w:r w:rsidR="00B23F4F" w:rsidRPr="00644DAA">
        <w:rPr>
          <w:rFonts w:ascii="ＭＳ 明朝" w:hAnsi="ＭＳ 明朝" w:hint="eastAsia"/>
          <w:sz w:val="20"/>
          <w:szCs w:val="20"/>
          <w:lang w:eastAsia="ja-JP"/>
        </w:rPr>
        <w:t>7</w:t>
      </w:r>
      <w:r w:rsidR="000D1677" w:rsidRPr="00644DAA">
        <w:rPr>
          <w:rFonts w:ascii="ＭＳ 明朝" w:hAnsi="ＭＳ 明朝" w:hint="eastAsia"/>
          <w:sz w:val="20"/>
          <w:szCs w:val="20"/>
          <w:lang w:eastAsia="ja-JP"/>
        </w:rPr>
        <w:t>)」には、複数の地方公共団体により土地開発公社を設立した場合における</w:t>
      </w:r>
      <w:r w:rsidR="00A711B6" w:rsidRPr="00644DAA">
        <w:rPr>
          <w:rFonts w:ascii="ＭＳ 明朝" w:hAnsi="ＭＳ 明朝" w:hint="eastAsia"/>
          <w:sz w:val="20"/>
          <w:szCs w:val="20"/>
          <w:lang w:eastAsia="ja-JP"/>
        </w:rPr>
        <w:t>自団体についての</w:t>
      </w:r>
      <w:r w:rsidR="000D1677" w:rsidRPr="00644DAA">
        <w:rPr>
          <w:rFonts w:ascii="ＭＳ 明朝" w:hAnsi="ＭＳ 明朝" w:hint="eastAsia"/>
          <w:sz w:val="20"/>
          <w:szCs w:val="20"/>
          <w:lang w:eastAsia="ja-JP"/>
        </w:rPr>
        <w:t>将来負担額のあん分割合を記入</w:t>
      </w:r>
      <w:r w:rsidR="004D2DD3" w:rsidRPr="00644DAA">
        <w:rPr>
          <w:rFonts w:ascii="ＭＳ 明朝" w:hAnsi="ＭＳ 明朝" w:hint="eastAsia"/>
          <w:sz w:val="20"/>
          <w:szCs w:val="20"/>
          <w:lang w:eastAsia="ja-JP"/>
        </w:rPr>
        <w:t>して</w:t>
      </w:r>
      <w:r w:rsidR="00405FB8" w:rsidRPr="00644DAA">
        <w:rPr>
          <w:rFonts w:ascii="ＭＳ 明朝" w:hAnsi="ＭＳ 明朝" w:hint="eastAsia"/>
          <w:sz w:val="20"/>
          <w:szCs w:val="20"/>
          <w:lang w:eastAsia="ja-JP"/>
        </w:rPr>
        <w:t>下さい。</w:t>
      </w:r>
    </w:p>
    <w:p w:rsidR="000D1677" w:rsidRPr="009747DC" w:rsidRDefault="004C2DE3" w:rsidP="004C2DE3">
      <w:pPr>
        <w:spacing w:before="100" w:beforeAutospacing="1" w:after="100" w:afterAutospacing="1" w:line="320" w:lineRule="exact"/>
        <w:ind w:left="400" w:hangingChars="200" w:hanging="400"/>
        <w:contextualSpacing/>
        <w:rPr>
          <w:rFonts w:ascii="ＭＳ 明朝" w:hAnsi="ＭＳ 明朝"/>
          <w:sz w:val="20"/>
          <w:szCs w:val="20"/>
          <w:u w:val="single"/>
          <w:lang w:eastAsia="ja-JP"/>
        </w:rPr>
      </w:pPr>
      <w:r w:rsidRPr="00644DAA">
        <w:rPr>
          <w:rFonts w:ascii="ＭＳ 明朝" w:hAnsi="ＭＳ 明朝" w:hint="eastAsia"/>
          <w:sz w:val="20"/>
          <w:szCs w:val="20"/>
          <w:lang w:eastAsia="ja-JP"/>
        </w:rPr>
        <w:t xml:space="preserve">　　　</w:t>
      </w:r>
      <w:r w:rsidR="009044FB" w:rsidRPr="00644DAA">
        <w:rPr>
          <w:rFonts w:ascii="ＭＳ 明朝" w:hAnsi="ＭＳ 明朝" w:hint="eastAsia"/>
          <w:sz w:val="20"/>
          <w:szCs w:val="20"/>
          <w:lang w:eastAsia="ja-JP"/>
        </w:rPr>
        <w:t>4⑥C表（土地開発公</w:t>
      </w:r>
      <w:r w:rsidR="009044FB" w:rsidRPr="009747DC">
        <w:rPr>
          <w:rFonts w:ascii="ＭＳ 明朝" w:hAnsi="ＭＳ 明朝" w:hint="eastAsia"/>
          <w:sz w:val="20"/>
          <w:szCs w:val="20"/>
          <w:lang w:eastAsia="ja-JP"/>
        </w:rPr>
        <w:t>社の負債の内訳③）</w:t>
      </w:r>
      <w:r w:rsidR="000D1677" w:rsidRPr="009747DC">
        <w:rPr>
          <w:rFonts w:ascii="ＭＳ 明朝" w:hAnsi="ＭＳ 明朝" w:hint="eastAsia"/>
          <w:sz w:val="20"/>
          <w:szCs w:val="20"/>
          <w:lang w:eastAsia="ja-JP"/>
        </w:rPr>
        <w:t>「(1</w:t>
      </w:r>
      <w:r w:rsidR="00B23F4F" w:rsidRPr="009747DC">
        <w:rPr>
          <w:rFonts w:ascii="ＭＳ 明朝" w:hAnsi="ＭＳ 明朝" w:hint="eastAsia"/>
          <w:sz w:val="20"/>
          <w:szCs w:val="20"/>
          <w:lang w:eastAsia="ja-JP"/>
        </w:rPr>
        <w:t>7</w:t>
      </w:r>
      <w:r w:rsidR="000D1677" w:rsidRPr="009747DC">
        <w:rPr>
          <w:rFonts w:ascii="ＭＳ 明朝" w:hAnsi="ＭＳ 明朝" w:hint="eastAsia"/>
          <w:sz w:val="20"/>
          <w:szCs w:val="20"/>
          <w:lang w:eastAsia="ja-JP"/>
        </w:rPr>
        <w:t>)あん分割合」には、</w:t>
      </w:r>
      <w:r w:rsidR="00557865" w:rsidRPr="009747DC">
        <w:rPr>
          <w:rFonts w:ascii="ＭＳ 明朝" w:hAnsi="ＭＳ 明朝" w:hint="eastAsia"/>
          <w:sz w:val="20"/>
          <w:szCs w:val="20"/>
          <w:lang w:eastAsia="ja-JP"/>
        </w:rPr>
        <w:t>自団体</w:t>
      </w:r>
      <w:r w:rsidR="00B10DA8" w:rsidRPr="009747DC">
        <w:rPr>
          <w:rFonts w:ascii="ＭＳ 明朝" w:hAnsi="ＭＳ 明朝" w:hint="eastAsia"/>
          <w:sz w:val="20"/>
          <w:szCs w:val="20"/>
          <w:lang w:eastAsia="ja-JP"/>
        </w:rPr>
        <w:t>のあん分割合及び他の設立団体のあん分割合を、</w:t>
      </w:r>
      <w:r w:rsidR="00B63401" w:rsidRPr="009747DC">
        <w:rPr>
          <w:rFonts w:ascii="ＭＳ 明朝" w:hAnsi="ＭＳ 明朝" w:hint="eastAsia"/>
          <w:sz w:val="20"/>
          <w:szCs w:val="20"/>
          <w:u w:val="single"/>
          <w:lang w:eastAsia="ja-JP"/>
        </w:rPr>
        <w:t>合計が</w:t>
      </w:r>
      <w:r w:rsidR="00B63401" w:rsidRPr="009747DC">
        <w:rPr>
          <w:rFonts w:ascii="ＭＳ 明朝" w:hAnsi="ＭＳ 明朝"/>
          <w:sz w:val="20"/>
          <w:szCs w:val="20"/>
          <w:u w:val="single"/>
          <w:lang w:eastAsia="ja-JP"/>
        </w:rPr>
        <w:t>100</w:t>
      </w:r>
      <w:r w:rsidR="00B63401" w:rsidRPr="009747DC">
        <w:rPr>
          <w:rFonts w:ascii="ＭＳ 明朝" w:hAnsi="ＭＳ 明朝" w:hint="eastAsia"/>
          <w:sz w:val="20"/>
          <w:szCs w:val="20"/>
          <w:u w:val="single"/>
          <w:lang w:eastAsia="ja-JP"/>
        </w:rPr>
        <w:t>％となるように記入して下さい。</w:t>
      </w:r>
    </w:p>
    <w:p w:rsidR="000D1677" w:rsidRPr="009747DC" w:rsidRDefault="004C2DE3" w:rsidP="00113466">
      <w:pPr>
        <w:spacing w:before="100" w:beforeAutospacing="1" w:after="100" w:afterAutospacing="1" w:line="320" w:lineRule="exact"/>
        <w:contextualSpacing/>
        <w:rPr>
          <w:rFonts w:ascii="ＭＳ 明朝" w:hAnsi="ＭＳ 明朝"/>
          <w:sz w:val="20"/>
          <w:szCs w:val="20"/>
          <w:lang w:eastAsia="ja-JP"/>
        </w:rPr>
      </w:pPr>
      <w:r w:rsidRPr="009747DC">
        <w:rPr>
          <w:rFonts w:ascii="ＭＳ 明朝" w:hAnsi="ＭＳ 明朝" w:hint="eastAsia"/>
          <w:sz w:val="20"/>
          <w:szCs w:val="20"/>
          <w:lang w:eastAsia="ja-JP"/>
        </w:rPr>
        <w:t xml:space="preserve">　</w:t>
      </w:r>
    </w:p>
    <w:p w:rsidR="004C2DE3" w:rsidRPr="009747DC" w:rsidRDefault="004C2DE3" w:rsidP="00113466">
      <w:pPr>
        <w:spacing w:before="100" w:beforeAutospacing="1" w:after="100" w:afterAutospacing="1" w:line="320" w:lineRule="exact"/>
        <w:contextualSpacing/>
        <w:rPr>
          <w:rFonts w:ascii="ＭＳ 明朝" w:hAnsi="ＭＳ 明朝"/>
          <w:sz w:val="20"/>
          <w:szCs w:val="20"/>
          <w:lang w:eastAsia="ja-JP"/>
        </w:rPr>
      </w:pPr>
      <w:r w:rsidRPr="009747DC">
        <w:rPr>
          <w:rFonts w:ascii="ＭＳ 明朝" w:hAnsi="ＭＳ 明朝" w:hint="eastAsia"/>
          <w:sz w:val="20"/>
          <w:szCs w:val="20"/>
          <w:lang w:eastAsia="ja-JP"/>
        </w:rPr>
        <w:t xml:space="preserve">　</w:t>
      </w:r>
    </w:p>
    <w:p w:rsidR="000D1677" w:rsidRPr="009747DC" w:rsidRDefault="000D1677" w:rsidP="00EB5903">
      <w:pPr>
        <w:spacing w:before="100" w:beforeAutospacing="1" w:after="100" w:afterAutospacing="1" w:line="320" w:lineRule="exact"/>
        <w:contextualSpacing/>
        <w:jc w:val="center"/>
        <w:rPr>
          <w:rFonts w:ascii="ＭＳ ゴシック" w:eastAsia="ＭＳ ゴシック" w:hAnsi="ＭＳ ゴシック"/>
          <w:lang w:eastAsia="ja-JP"/>
        </w:rPr>
      </w:pPr>
      <w:r w:rsidRPr="009747DC">
        <w:rPr>
          <w:rFonts w:ascii="ＭＳ ゴシック" w:eastAsia="ＭＳ ゴシック" w:hAnsi="ＭＳ ゴシック" w:hint="eastAsia"/>
          <w:bdr w:val="single" w:sz="4" w:space="0" w:color="auto"/>
          <w:lang w:eastAsia="ja-JP"/>
        </w:rPr>
        <w:t>土地開発公社の債務について保証をしている設立団体以外の地方公共団体</w:t>
      </w:r>
      <w:r w:rsidR="00405FB8" w:rsidRPr="009747DC">
        <w:rPr>
          <w:rFonts w:ascii="ＭＳ ゴシック" w:eastAsia="ＭＳ ゴシック" w:hAnsi="ＭＳ ゴシック" w:hint="eastAsia"/>
          <w:bdr w:val="single" w:sz="4" w:space="0" w:color="auto"/>
          <w:lang w:eastAsia="ja-JP"/>
        </w:rPr>
        <w:t>（４⑥</w:t>
      </w:r>
      <w:r w:rsidR="00952B97" w:rsidRPr="009747DC">
        <w:rPr>
          <w:rFonts w:ascii="ＭＳ ゴシック" w:eastAsia="ＭＳ ゴシック" w:hAnsi="ＭＳ ゴシック" w:hint="eastAsia"/>
          <w:bdr w:val="single" w:sz="4" w:space="0" w:color="auto"/>
          <w:lang w:eastAsia="ja-JP"/>
        </w:rPr>
        <w:t>D</w:t>
      </w:r>
      <w:r w:rsidR="00405FB8" w:rsidRPr="009747DC">
        <w:rPr>
          <w:rFonts w:ascii="ＭＳ ゴシック" w:eastAsia="ＭＳ ゴシック" w:hAnsi="ＭＳ ゴシック" w:hint="eastAsia"/>
          <w:bdr w:val="single" w:sz="4" w:space="0" w:color="auto"/>
          <w:lang w:eastAsia="ja-JP"/>
        </w:rPr>
        <w:t>表）</w:t>
      </w:r>
    </w:p>
    <w:p w:rsidR="000D1677" w:rsidRPr="009747DC" w:rsidRDefault="004C2DE3" w:rsidP="00113466">
      <w:pPr>
        <w:spacing w:before="100" w:beforeAutospacing="1" w:after="100" w:afterAutospacing="1" w:line="320" w:lineRule="exact"/>
        <w:contextualSpacing/>
        <w:rPr>
          <w:rFonts w:ascii="ＭＳ 明朝" w:hAnsi="ＭＳ 明朝"/>
          <w:sz w:val="20"/>
          <w:szCs w:val="20"/>
          <w:lang w:eastAsia="ja-JP"/>
        </w:rPr>
      </w:pPr>
      <w:r w:rsidRPr="009747DC">
        <w:rPr>
          <w:rFonts w:ascii="ＭＳ 明朝" w:hAnsi="ＭＳ 明朝" w:hint="eastAsia"/>
          <w:sz w:val="20"/>
          <w:szCs w:val="20"/>
          <w:lang w:eastAsia="ja-JP"/>
        </w:rPr>
        <w:t xml:space="preserve">　</w:t>
      </w:r>
    </w:p>
    <w:p w:rsidR="007B19A2" w:rsidRPr="009747DC" w:rsidRDefault="004C2DE3" w:rsidP="004C2DE3">
      <w:pPr>
        <w:spacing w:before="100" w:beforeAutospacing="1" w:after="100" w:afterAutospacing="1" w:line="320" w:lineRule="exact"/>
        <w:ind w:left="400" w:hangingChars="200" w:hanging="400"/>
        <w:contextualSpacing/>
        <w:rPr>
          <w:rFonts w:ascii="ＭＳ 明朝" w:hAnsi="ＭＳ 明朝"/>
          <w:sz w:val="20"/>
          <w:szCs w:val="20"/>
          <w:lang w:eastAsia="ja-JP"/>
        </w:rPr>
      </w:pPr>
      <w:r w:rsidRPr="009747DC">
        <w:rPr>
          <w:rFonts w:ascii="ＭＳ 明朝" w:hAnsi="ＭＳ 明朝" w:hint="eastAsia"/>
          <w:sz w:val="20"/>
          <w:szCs w:val="20"/>
          <w:lang w:eastAsia="ja-JP"/>
        </w:rPr>
        <w:t xml:space="preserve">　</w:t>
      </w:r>
      <w:r w:rsidR="007B19A2" w:rsidRPr="009747DC">
        <w:rPr>
          <w:rFonts w:ascii="ＭＳ 明朝" w:hAnsi="ＭＳ 明朝" w:hint="eastAsia"/>
          <w:sz w:val="20"/>
          <w:szCs w:val="20"/>
          <w:lang w:eastAsia="ja-JP"/>
        </w:rPr>
        <w:t xml:space="preserve">１　</w:t>
      </w:r>
      <w:r w:rsidR="009543F6" w:rsidRPr="009747DC">
        <w:rPr>
          <w:rFonts w:ascii="ＭＳ 明朝" w:hAnsi="ＭＳ 明朝" w:hint="eastAsia"/>
          <w:sz w:val="20"/>
          <w:szCs w:val="20"/>
          <w:lang w:eastAsia="ja-JP"/>
        </w:rPr>
        <w:t>４⑥D表は、</w:t>
      </w:r>
      <w:r w:rsidR="007B19A2" w:rsidRPr="009747DC">
        <w:rPr>
          <w:rFonts w:ascii="ＭＳ 明朝" w:hAnsi="ＭＳ 明朝" w:hint="eastAsia"/>
          <w:sz w:val="20"/>
          <w:szCs w:val="20"/>
          <w:lang w:eastAsia="ja-JP"/>
        </w:rPr>
        <w:t>設立団体以外の地方公共団体</w:t>
      </w:r>
      <w:r w:rsidR="00535251" w:rsidRPr="009747DC">
        <w:rPr>
          <w:rFonts w:ascii="ＭＳ 明朝" w:hAnsi="ＭＳ 明朝" w:hint="eastAsia"/>
          <w:sz w:val="20"/>
          <w:szCs w:val="20"/>
          <w:lang w:eastAsia="ja-JP"/>
        </w:rPr>
        <w:t>が土地開発公社の所有する土地の取得のために借り入れた借入金について</w:t>
      </w:r>
      <w:r w:rsidR="007B19A2" w:rsidRPr="009747DC">
        <w:rPr>
          <w:rFonts w:ascii="ＭＳ 明朝" w:hAnsi="ＭＳ 明朝" w:hint="eastAsia"/>
          <w:sz w:val="20"/>
          <w:szCs w:val="20"/>
          <w:lang w:eastAsia="ja-JP"/>
        </w:rPr>
        <w:t>損失補償又は保証を行っている</w:t>
      </w:r>
      <w:r w:rsidR="00535251" w:rsidRPr="009747DC">
        <w:rPr>
          <w:rFonts w:ascii="ＭＳ 明朝" w:hAnsi="ＭＳ 明朝" w:hint="eastAsia"/>
          <w:sz w:val="20"/>
          <w:szCs w:val="20"/>
          <w:lang w:eastAsia="ja-JP"/>
        </w:rPr>
        <w:t>当該</w:t>
      </w:r>
      <w:r w:rsidR="007B19A2" w:rsidRPr="009747DC">
        <w:rPr>
          <w:rFonts w:ascii="ＭＳ 明朝" w:hAnsi="ＭＳ 明朝" w:hint="eastAsia"/>
          <w:sz w:val="20"/>
          <w:szCs w:val="20"/>
          <w:lang w:eastAsia="ja-JP"/>
        </w:rPr>
        <w:t>土地に着目し</w:t>
      </w:r>
      <w:r w:rsidR="009543F6" w:rsidRPr="009747DC">
        <w:rPr>
          <w:rFonts w:ascii="ＭＳ 明朝" w:hAnsi="ＭＳ 明朝" w:hint="eastAsia"/>
          <w:sz w:val="20"/>
          <w:szCs w:val="20"/>
          <w:lang w:eastAsia="ja-JP"/>
        </w:rPr>
        <w:t>て</w:t>
      </w:r>
      <w:r w:rsidR="007B19A2" w:rsidRPr="009747DC">
        <w:rPr>
          <w:rFonts w:ascii="ＭＳ 明朝" w:hAnsi="ＭＳ 明朝" w:hint="eastAsia"/>
          <w:sz w:val="20"/>
          <w:szCs w:val="20"/>
          <w:lang w:eastAsia="ja-JP"/>
        </w:rPr>
        <w:t>、</w:t>
      </w:r>
      <w:r w:rsidR="00943F71" w:rsidRPr="009747DC">
        <w:rPr>
          <w:rFonts w:ascii="ＭＳ 明朝" w:hAnsi="ＭＳ 明朝" w:hint="eastAsia"/>
          <w:sz w:val="20"/>
          <w:szCs w:val="20"/>
          <w:lang w:eastAsia="ja-JP"/>
        </w:rPr>
        <w:t>当該損失補償又は保証に係る債務</w:t>
      </w:r>
      <w:r w:rsidR="004934C8" w:rsidRPr="009747DC">
        <w:rPr>
          <w:rFonts w:ascii="ＭＳ 明朝" w:hAnsi="ＭＳ 明朝" w:hint="eastAsia"/>
          <w:sz w:val="20"/>
          <w:szCs w:val="20"/>
          <w:lang w:eastAsia="ja-JP"/>
        </w:rPr>
        <w:t>について</w:t>
      </w:r>
      <w:r w:rsidR="00943F71" w:rsidRPr="009747DC">
        <w:rPr>
          <w:rFonts w:ascii="ＭＳ 明朝" w:hAnsi="ＭＳ 明朝" w:hint="eastAsia"/>
          <w:sz w:val="20"/>
          <w:szCs w:val="20"/>
          <w:lang w:eastAsia="ja-JP"/>
        </w:rPr>
        <w:t>将来負担額を算定するものです。「(1)1号土地の内訳」及び「(2)２号土地の内訳」には、</w:t>
      </w:r>
      <w:r w:rsidR="009543F6" w:rsidRPr="009747DC">
        <w:rPr>
          <w:rFonts w:ascii="ＭＳ 明朝" w:hAnsi="ＭＳ 明朝" w:hint="eastAsia"/>
          <w:sz w:val="20"/>
          <w:szCs w:val="20"/>
          <w:lang w:eastAsia="ja-JP"/>
        </w:rPr>
        <w:t>当該</w:t>
      </w:r>
      <w:r w:rsidR="007B19A2" w:rsidRPr="009747DC">
        <w:rPr>
          <w:rFonts w:ascii="ＭＳ 明朝" w:hAnsi="ＭＳ 明朝" w:hint="eastAsia"/>
          <w:sz w:val="20"/>
          <w:szCs w:val="20"/>
          <w:lang w:eastAsia="ja-JP"/>
        </w:rPr>
        <w:t>土地ごとに損失補償又は保証に係る債務の額</w:t>
      </w:r>
      <w:r w:rsidR="009543F6" w:rsidRPr="009747DC">
        <w:rPr>
          <w:rFonts w:ascii="ＭＳ 明朝" w:hAnsi="ＭＳ 明朝" w:hint="eastAsia"/>
          <w:sz w:val="20"/>
          <w:szCs w:val="20"/>
          <w:lang w:eastAsia="ja-JP"/>
        </w:rPr>
        <w:t>、取得価額、時価評価額及びあん分割合</w:t>
      </w:r>
      <w:r w:rsidR="007B19A2" w:rsidRPr="009747DC">
        <w:rPr>
          <w:rFonts w:ascii="ＭＳ 明朝" w:hAnsi="ＭＳ 明朝" w:hint="eastAsia"/>
          <w:sz w:val="20"/>
          <w:szCs w:val="20"/>
          <w:lang w:eastAsia="ja-JP"/>
        </w:rPr>
        <w:t>を記入することとし、「土地開発公社名」には当該土地を所有する土地開発公社名を</w:t>
      </w:r>
      <w:r w:rsidR="00943F71" w:rsidRPr="009747DC">
        <w:rPr>
          <w:rFonts w:ascii="ＭＳ 明朝" w:hAnsi="ＭＳ 明朝" w:hint="eastAsia"/>
          <w:sz w:val="20"/>
          <w:szCs w:val="20"/>
          <w:lang w:eastAsia="ja-JP"/>
        </w:rPr>
        <w:t>、「用地名</w:t>
      </w:r>
      <w:r w:rsidR="00535251" w:rsidRPr="009747DC">
        <w:rPr>
          <w:rFonts w:ascii="ＭＳ 明朝" w:hAnsi="ＭＳ 明朝" w:hint="eastAsia"/>
          <w:sz w:val="20"/>
          <w:szCs w:val="20"/>
          <w:lang w:eastAsia="ja-JP"/>
        </w:rPr>
        <w:t>/事業名</w:t>
      </w:r>
      <w:r w:rsidR="00943F71" w:rsidRPr="009747DC">
        <w:rPr>
          <w:rFonts w:ascii="ＭＳ 明朝" w:hAnsi="ＭＳ 明朝" w:hint="eastAsia"/>
          <w:sz w:val="20"/>
          <w:szCs w:val="20"/>
          <w:lang w:eastAsia="ja-JP"/>
        </w:rPr>
        <w:t>」には当該土地の名前</w:t>
      </w:r>
      <w:r w:rsidR="00535251" w:rsidRPr="009747DC">
        <w:rPr>
          <w:rFonts w:ascii="ＭＳ 明朝" w:hAnsi="ＭＳ 明朝" w:hint="eastAsia"/>
          <w:sz w:val="20"/>
          <w:szCs w:val="20"/>
          <w:lang w:eastAsia="ja-JP"/>
        </w:rPr>
        <w:t>又は事業名</w:t>
      </w:r>
      <w:r w:rsidR="00943F71" w:rsidRPr="009747DC">
        <w:rPr>
          <w:rFonts w:ascii="ＭＳ 明朝" w:hAnsi="ＭＳ 明朝" w:hint="eastAsia"/>
          <w:sz w:val="20"/>
          <w:szCs w:val="20"/>
          <w:lang w:eastAsia="ja-JP"/>
        </w:rPr>
        <w:t>を</w:t>
      </w:r>
      <w:r w:rsidR="007B19A2" w:rsidRPr="009747DC">
        <w:rPr>
          <w:rFonts w:ascii="ＭＳ 明朝" w:hAnsi="ＭＳ 明朝" w:hint="eastAsia"/>
          <w:sz w:val="20"/>
          <w:szCs w:val="20"/>
          <w:lang w:eastAsia="ja-JP"/>
        </w:rPr>
        <w:t>記入してください。</w:t>
      </w:r>
    </w:p>
    <w:p w:rsidR="009543F6" w:rsidRPr="009747DC" w:rsidRDefault="004C2DE3" w:rsidP="004C2DE3">
      <w:pPr>
        <w:spacing w:before="100" w:beforeAutospacing="1" w:after="100" w:afterAutospacing="1" w:line="320" w:lineRule="exact"/>
        <w:contextualSpacing/>
        <w:rPr>
          <w:rFonts w:ascii="ＭＳ 明朝" w:hAnsi="ＭＳ 明朝"/>
          <w:sz w:val="20"/>
          <w:szCs w:val="20"/>
          <w:lang w:eastAsia="ja-JP"/>
        </w:rPr>
      </w:pPr>
      <w:r w:rsidRPr="009747DC">
        <w:rPr>
          <w:rFonts w:ascii="ＭＳ 明朝" w:hAnsi="ＭＳ 明朝" w:hint="eastAsia"/>
          <w:sz w:val="20"/>
          <w:szCs w:val="20"/>
          <w:lang w:eastAsia="ja-JP"/>
        </w:rPr>
        <w:t xml:space="preserve">　</w:t>
      </w:r>
    </w:p>
    <w:p w:rsidR="009543F6" w:rsidRPr="009747DC" w:rsidRDefault="004C2DE3" w:rsidP="004C2DE3">
      <w:pPr>
        <w:spacing w:before="100" w:beforeAutospacing="1" w:after="100" w:afterAutospacing="1" w:line="320" w:lineRule="exact"/>
        <w:ind w:left="400" w:hangingChars="200" w:hanging="400"/>
        <w:contextualSpacing/>
        <w:rPr>
          <w:rFonts w:ascii="ＭＳ 明朝" w:hAnsi="ＭＳ 明朝"/>
          <w:sz w:val="20"/>
          <w:szCs w:val="20"/>
          <w:lang w:eastAsia="ja-JP"/>
        </w:rPr>
      </w:pPr>
      <w:r w:rsidRPr="009747DC">
        <w:rPr>
          <w:rFonts w:ascii="ＭＳ 明朝" w:hAnsi="ＭＳ 明朝" w:hint="eastAsia"/>
          <w:sz w:val="20"/>
          <w:szCs w:val="20"/>
          <w:lang w:eastAsia="ja-JP"/>
        </w:rPr>
        <w:t xml:space="preserve">　</w:t>
      </w:r>
      <w:r w:rsidR="009543F6" w:rsidRPr="009747DC">
        <w:rPr>
          <w:rFonts w:ascii="ＭＳ 明朝" w:hAnsi="ＭＳ 明朝" w:hint="eastAsia"/>
          <w:sz w:val="20"/>
          <w:szCs w:val="20"/>
          <w:lang w:eastAsia="ja-JP"/>
        </w:rPr>
        <w:t>２　「(1)1号土地の内訳」における「当該土地に係る将来負担額(8)」合計額が「1号土地に係る将来負担額(1)」に、「(2)２号土地の内訳」における「当該土地に係る将来負担額(15)」合計額が「2号土地に係る将来負担額(2)」に自動表示されます。</w:t>
      </w:r>
    </w:p>
    <w:p w:rsidR="007B19A2" w:rsidRPr="009747DC" w:rsidRDefault="004C2DE3" w:rsidP="003440C1">
      <w:pPr>
        <w:spacing w:before="100" w:beforeAutospacing="1" w:after="100" w:afterAutospacing="1" w:line="320" w:lineRule="exact"/>
        <w:ind w:left="200" w:hangingChars="100" w:hanging="200"/>
        <w:contextualSpacing/>
        <w:rPr>
          <w:rFonts w:ascii="ＭＳ 明朝" w:hAnsi="ＭＳ 明朝"/>
          <w:sz w:val="20"/>
          <w:szCs w:val="20"/>
          <w:lang w:eastAsia="ja-JP"/>
        </w:rPr>
      </w:pPr>
      <w:r w:rsidRPr="009747DC">
        <w:rPr>
          <w:rFonts w:ascii="ＭＳ 明朝" w:hAnsi="ＭＳ 明朝" w:hint="eastAsia"/>
          <w:sz w:val="20"/>
          <w:szCs w:val="20"/>
          <w:lang w:eastAsia="ja-JP"/>
        </w:rPr>
        <w:t xml:space="preserve">　</w:t>
      </w:r>
    </w:p>
    <w:p w:rsidR="000D1677" w:rsidRPr="009747DC" w:rsidRDefault="004C2DE3" w:rsidP="004C2DE3">
      <w:pPr>
        <w:spacing w:before="100" w:beforeAutospacing="1" w:after="100" w:afterAutospacing="1" w:line="320" w:lineRule="exact"/>
        <w:ind w:left="400" w:hangingChars="200" w:hanging="400"/>
        <w:contextualSpacing/>
        <w:rPr>
          <w:rFonts w:ascii="ＭＳ 明朝" w:hAnsi="ＭＳ 明朝"/>
          <w:sz w:val="20"/>
          <w:szCs w:val="20"/>
          <w:lang w:eastAsia="ja-JP"/>
        </w:rPr>
      </w:pPr>
      <w:r w:rsidRPr="009747DC">
        <w:rPr>
          <w:rFonts w:ascii="ＭＳ 明朝" w:hAnsi="ＭＳ 明朝" w:hint="eastAsia"/>
          <w:sz w:val="20"/>
          <w:szCs w:val="20"/>
          <w:lang w:eastAsia="ja-JP"/>
        </w:rPr>
        <w:t xml:space="preserve">　</w:t>
      </w:r>
      <w:r w:rsidR="009543F6" w:rsidRPr="009747DC">
        <w:rPr>
          <w:rFonts w:ascii="ＭＳ 明朝" w:hAnsi="ＭＳ 明朝" w:hint="eastAsia"/>
          <w:sz w:val="20"/>
          <w:szCs w:val="20"/>
          <w:lang w:eastAsia="ja-JP"/>
        </w:rPr>
        <w:t>３</w:t>
      </w:r>
      <w:r w:rsidR="00405FB8" w:rsidRPr="009747DC">
        <w:rPr>
          <w:rFonts w:ascii="ＭＳ 明朝" w:hAnsi="ＭＳ 明朝" w:hint="eastAsia"/>
          <w:sz w:val="20"/>
          <w:szCs w:val="20"/>
          <w:lang w:eastAsia="ja-JP"/>
        </w:rPr>
        <w:t xml:space="preserve">　</w:t>
      </w:r>
      <w:r w:rsidR="000D1677" w:rsidRPr="009747DC">
        <w:rPr>
          <w:rFonts w:ascii="ＭＳ 明朝" w:hAnsi="ＭＳ 明朝" w:hint="eastAsia"/>
          <w:sz w:val="20"/>
          <w:szCs w:val="20"/>
          <w:lang w:eastAsia="ja-JP"/>
        </w:rPr>
        <w:t>「</w:t>
      </w:r>
      <w:r w:rsidR="007B19A2" w:rsidRPr="009747DC">
        <w:rPr>
          <w:rFonts w:ascii="ＭＳ 明朝" w:hAnsi="ＭＳ 明朝" w:hint="eastAsia"/>
          <w:sz w:val="20"/>
          <w:szCs w:val="20"/>
          <w:lang w:eastAsia="ja-JP"/>
        </w:rPr>
        <w:t>損失補償又は</w:t>
      </w:r>
      <w:r w:rsidR="000D1677" w:rsidRPr="009747DC">
        <w:rPr>
          <w:rFonts w:ascii="ＭＳ 明朝" w:hAnsi="ＭＳ 明朝" w:hint="eastAsia"/>
          <w:sz w:val="20"/>
          <w:szCs w:val="20"/>
          <w:lang w:eastAsia="ja-JP"/>
        </w:rPr>
        <w:t>保証</w:t>
      </w:r>
      <w:r w:rsidR="007B19A2" w:rsidRPr="009747DC">
        <w:rPr>
          <w:rFonts w:ascii="ＭＳ 明朝" w:hAnsi="ＭＳ 明朝" w:hint="eastAsia"/>
          <w:sz w:val="20"/>
          <w:szCs w:val="20"/>
          <w:lang w:eastAsia="ja-JP"/>
        </w:rPr>
        <w:t>に係る債務</w:t>
      </w:r>
      <w:r w:rsidR="000D1677" w:rsidRPr="009747DC">
        <w:rPr>
          <w:rFonts w:ascii="ＭＳ 明朝" w:hAnsi="ＭＳ 明朝" w:hint="eastAsia"/>
          <w:sz w:val="20"/>
          <w:szCs w:val="20"/>
          <w:lang w:eastAsia="ja-JP"/>
        </w:rPr>
        <w:t>の額(</w:t>
      </w:r>
      <w:r w:rsidR="007B19A2" w:rsidRPr="009747DC">
        <w:rPr>
          <w:rFonts w:ascii="ＭＳ 明朝" w:hAnsi="ＭＳ 明朝" w:hint="eastAsia"/>
          <w:sz w:val="20"/>
          <w:szCs w:val="20"/>
          <w:lang w:eastAsia="ja-JP"/>
        </w:rPr>
        <w:t>4</w:t>
      </w:r>
      <w:r w:rsidR="000D1677" w:rsidRPr="009747DC">
        <w:rPr>
          <w:rFonts w:ascii="ＭＳ 明朝" w:hAnsi="ＭＳ 明朝" w:hint="eastAsia"/>
          <w:sz w:val="20"/>
          <w:szCs w:val="20"/>
          <w:lang w:eastAsia="ja-JP"/>
        </w:rPr>
        <w:t>)」には、</w:t>
      </w:r>
      <w:r w:rsidR="00907960" w:rsidRPr="009747DC">
        <w:rPr>
          <w:rFonts w:ascii="ＭＳ 明朝" w:hAnsi="ＭＳ 明朝" w:hint="eastAsia"/>
          <w:sz w:val="20"/>
          <w:szCs w:val="20"/>
          <w:lang w:eastAsia="ja-JP"/>
        </w:rPr>
        <w:t>土地開発公社が保有する公拡法第17条第1項第1号に規定する土地</w:t>
      </w:r>
      <w:r w:rsidR="00943F71" w:rsidRPr="009747DC">
        <w:rPr>
          <w:rFonts w:ascii="ＭＳ 明朝" w:hAnsi="ＭＳ 明朝" w:hint="eastAsia"/>
          <w:sz w:val="20"/>
          <w:szCs w:val="20"/>
          <w:lang w:eastAsia="ja-JP"/>
        </w:rPr>
        <w:t>を取得するために借り入れた借入金</w:t>
      </w:r>
      <w:r w:rsidR="00907960" w:rsidRPr="009747DC">
        <w:rPr>
          <w:rFonts w:ascii="ＭＳ 明朝" w:hAnsi="ＭＳ 明朝" w:hint="eastAsia"/>
          <w:sz w:val="20"/>
          <w:szCs w:val="20"/>
          <w:lang w:eastAsia="ja-JP"/>
        </w:rPr>
        <w:t>について、</w:t>
      </w:r>
      <w:r w:rsidR="00535251" w:rsidRPr="009747DC">
        <w:rPr>
          <w:rFonts w:ascii="ＭＳ 明朝" w:hAnsi="ＭＳ 明朝" w:hint="eastAsia"/>
          <w:sz w:val="20"/>
          <w:szCs w:val="20"/>
          <w:lang w:eastAsia="ja-JP"/>
        </w:rPr>
        <w:t>設立団体以外の地方公共団体として</w:t>
      </w:r>
      <w:r w:rsidR="00907960" w:rsidRPr="009747DC">
        <w:rPr>
          <w:rFonts w:ascii="ＭＳ 明朝" w:hAnsi="ＭＳ 明朝" w:hint="eastAsia"/>
          <w:sz w:val="20"/>
          <w:szCs w:val="20"/>
          <w:lang w:eastAsia="ja-JP"/>
        </w:rPr>
        <w:t>損失補償又は</w:t>
      </w:r>
      <w:r w:rsidR="0058129B" w:rsidRPr="009747DC">
        <w:rPr>
          <w:rFonts w:ascii="ＭＳ 明朝" w:hAnsi="ＭＳ 明朝" w:hint="eastAsia"/>
          <w:sz w:val="20"/>
          <w:szCs w:val="20"/>
          <w:lang w:eastAsia="ja-JP"/>
        </w:rPr>
        <w:t>保証</w:t>
      </w:r>
      <w:r w:rsidR="000D1677" w:rsidRPr="009747DC">
        <w:rPr>
          <w:rFonts w:ascii="ＭＳ 明朝" w:hAnsi="ＭＳ 明朝" w:hint="eastAsia"/>
          <w:sz w:val="20"/>
          <w:szCs w:val="20"/>
          <w:lang w:eastAsia="ja-JP"/>
        </w:rPr>
        <w:t>を行っている場合の当該</w:t>
      </w:r>
      <w:r w:rsidR="00907960" w:rsidRPr="009747DC">
        <w:rPr>
          <w:rFonts w:ascii="ＭＳ 明朝" w:hAnsi="ＭＳ 明朝" w:hint="eastAsia"/>
          <w:sz w:val="20"/>
          <w:szCs w:val="20"/>
          <w:lang w:eastAsia="ja-JP"/>
        </w:rPr>
        <w:t>損失補償又は保証に係る債務の</w:t>
      </w:r>
      <w:r w:rsidR="000D1677" w:rsidRPr="009747DC">
        <w:rPr>
          <w:rFonts w:ascii="ＭＳ 明朝" w:hAnsi="ＭＳ 明朝" w:hint="eastAsia"/>
          <w:sz w:val="20"/>
          <w:szCs w:val="20"/>
          <w:lang w:eastAsia="ja-JP"/>
        </w:rPr>
        <w:t>額</w:t>
      </w:r>
      <w:r w:rsidR="004934C8" w:rsidRPr="009747DC">
        <w:rPr>
          <w:rFonts w:ascii="ＭＳ 明朝" w:hAnsi="ＭＳ 明朝" w:hint="eastAsia"/>
          <w:sz w:val="20"/>
          <w:szCs w:val="20"/>
          <w:lang w:eastAsia="ja-JP"/>
        </w:rPr>
        <w:t>（複数の地方公共団体が損失補償又は保証を行っている場合はその合計額）</w:t>
      </w:r>
      <w:r w:rsidR="000D1677" w:rsidRPr="009747DC">
        <w:rPr>
          <w:rFonts w:ascii="ＭＳ 明朝" w:hAnsi="ＭＳ 明朝" w:hint="eastAsia"/>
          <w:sz w:val="20"/>
          <w:szCs w:val="20"/>
          <w:lang w:eastAsia="ja-JP"/>
        </w:rPr>
        <w:t>を記入して下さい。</w:t>
      </w:r>
    </w:p>
    <w:p w:rsidR="0060142C" w:rsidRPr="009747DC" w:rsidRDefault="004C2DE3" w:rsidP="00113466">
      <w:pPr>
        <w:spacing w:before="100" w:beforeAutospacing="1" w:after="100" w:afterAutospacing="1" w:line="320" w:lineRule="exact"/>
        <w:contextualSpacing/>
        <w:rPr>
          <w:rFonts w:ascii="ＭＳ 明朝" w:hAnsi="ＭＳ 明朝"/>
          <w:sz w:val="20"/>
          <w:szCs w:val="20"/>
          <w:lang w:eastAsia="ja-JP"/>
        </w:rPr>
      </w:pPr>
      <w:r w:rsidRPr="009747DC">
        <w:rPr>
          <w:rFonts w:ascii="ＭＳ 明朝" w:hAnsi="ＭＳ 明朝" w:hint="eastAsia"/>
          <w:sz w:val="20"/>
          <w:szCs w:val="20"/>
          <w:lang w:eastAsia="ja-JP"/>
        </w:rPr>
        <w:t xml:space="preserve">　</w:t>
      </w:r>
    </w:p>
    <w:p w:rsidR="000D1677" w:rsidRPr="009747DC" w:rsidRDefault="004C2DE3" w:rsidP="004C2DE3">
      <w:pPr>
        <w:spacing w:before="100" w:beforeAutospacing="1" w:after="100" w:afterAutospacing="1" w:line="320" w:lineRule="exact"/>
        <w:ind w:left="400" w:hangingChars="200" w:hanging="400"/>
        <w:contextualSpacing/>
        <w:rPr>
          <w:rFonts w:ascii="ＭＳ 明朝" w:hAnsi="ＭＳ 明朝"/>
          <w:sz w:val="20"/>
          <w:szCs w:val="20"/>
          <w:lang w:eastAsia="ja-JP"/>
        </w:rPr>
      </w:pPr>
      <w:r w:rsidRPr="009747DC">
        <w:rPr>
          <w:rFonts w:ascii="ＭＳ 明朝" w:hAnsi="ＭＳ 明朝" w:hint="eastAsia"/>
          <w:sz w:val="20"/>
          <w:szCs w:val="20"/>
          <w:lang w:eastAsia="ja-JP"/>
        </w:rPr>
        <w:t xml:space="preserve">　</w:t>
      </w:r>
      <w:r w:rsidR="009543F6" w:rsidRPr="009747DC">
        <w:rPr>
          <w:rFonts w:ascii="ＭＳ 明朝" w:hAnsi="ＭＳ 明朝" w:hint="eastAsia"/>
          <w:sz w:val="20"/>
          <w:szCs w:val="20"/>
          <w:lang w:eastAsia="ja-JP"/>
        </w:rPr>
        <w:t>４</w:t>
      </w:r>
      <w:r w:rsidR="00405FB8" w:rsidRPr="009747DC">
        <w:rPr>
          <w:rFonts w:ascii="ＭＳ 明朝" w:hAnsi="ＭＳ 明朝" w:hint="eastAsia"/>
          <w:sz w:val="20"/>
          <w:szCs w:val="20"/>
          <w:lang w:eastAsia="ja-JP"/>
        </w:rPr>
        <w:t xml:space="preserve">　</w:t>
      </w:r>
      <w:r w:rsidR="000D1677" w:rsidRPr="009747DC">
        <w:rPr>
          <w:rFonts w:ascii="ＭＳ 明朝" w:hAnsi="ＭＳ 明朝" w:hint="eastAsia"/>
          <w:sz w:val="20"/>
          <w:szCs w:val="20"/>
          <w:lang w:eastAsia="ja-JP"/>
        </w:rPr>
        <w:t>「</w:t>
      </w:r>
      <w:r w:rsidR="00E52A61" w:rsidRPr="009747DC">
        <w:rPr>
          <w:rFonts w:ascii="ＭＳ 明朝" w:hAnsi="ＭＳ 明朝" w:hint="eastAsia"/>
          <w:sz w:val="20"/>
          <w:szCs w:val="20"/>
          <w:lang w:eastAsia="ja-JP"/>
        </w:rPr>
        <w:t>取得価額</w:t>
      </w:r>
      <w:r w:rsidR="000D1677" w:rsidRPr="009747DC">
        <w:rPr>
          <w:rFonts w:ascii="ＭＳ 明朝" w:hAnsi="ＭＳ 明朝" w:hint="eastAsia"/>
          <w:sz w:val="20"/>
          <w:szCs w:val="20"/>
          <w:lang w:eastAsia="ja-JP"/>
        </w:rPr>
        <w:t>(</w:t>
      </w:r>
      <w:r w:rsidR="007B19A2" w:rsidRPr="009747DC">
        <w:rPr>
          <w:rFonts w:ascii="ＭＳ 明朝" w:hAnsi="ＭＳ 明朝" w:hint="eastAsia"/>
          <w:sz w:val="20"/>
          <w:szCs w:val="20"/>
          <w:lang w:eastAsia="ja-JP"/>
        </w:rPr>
        <w:t>5</w:t>
      </w:r>
      <w:r w:rsidR="000D1677" w:rsidRPr="009747DC">
        <w:rPr>
          <w:rFonts w:ascii="ＭＳ 明朝" w:hAnsi="ＭＳ 明朝" w:hint="eastAsia"/>
          <w:sz w:val="20"/>
          <w:szCs w:val="20"/>
          <w:lang w:eastAsia="ja-JP"/>
        </w:rPr>
        <w:t>)」には、公拡法第17条第1項第1号に規定する土地のうち、</w:t>
      </w:r>
      <w:r w:rsidR="008E5325" w:rsidRPr="009747DC">
        <w:rPr>
          <w:rFonts w:ascii="ＭＳ 明朝" w:hAnsi="ＭＳ 明朝" w:hint="eastAsia"/>
          <w:sz w:val="20"/>
          <w:szCs w:val="20"/>
          <w:lang w:eastAsia="ja-JP"/>
        </w:rPr>
        <w:t>当該土地の取得のために借り入れた借入金について設立団体以外の地方公共団体として損失補償又は保証をしている土地であって、</w:t>
      </w:r>
      <w:r w:rsidR="000D1677" w:rsidRPr="009747DC">
        <w:rPr>
          <w:rFonts w:ascii="ＭＳ 明朝" w:hAnsi="ＭＳ 明朝" w:hint="eastAsia"/>
          <w:sz w:val="20"/>
          <w:szCs w:val="20"/>
          <w:lang w:eastAsia="ja-JP"/>
        </w:rPr>
        <w:t>地方公共団体が買取る土地（ただし、</w:t>
      </w:r>
      <w:r w:rsidR="00743FE3" w:rsidRPr="009747DC">
        <w:rPr>
          <w:rFonts w:ascii="ＭＳ 明朝" w:hAnsi="ＭＳ 明朝" w:hint="eastAsia"/>
          <w:sz w:val="20"/>
          <w:szCs w:val="20"/>
          <w:lang w:eastAsia="ja-JP"/>
        </w:rPr>
        <w:t>その買い戻しにつき債務負担行為を設定していて、その支出予定額が、４①表に計上されている</w:t>
      </w:r>
      <w:r w:rsidR="000D1677" w:rsidRPr="009747DC">
        <w:rPr>
          <w:rFonts w:ascii="ＭＳ 明朝" w:hAnsi="ＭＳ 明朝" w:hint="eastAsia"/>
          <w:sz w:val="20"/>
          <w:szCs w:val="20"/>
          <w:lang w:eastAsia="ja-JP"/>
        </w:rPr>
        <w:t>土地</w:t>
      </w:r>
      <w:r w:rsidR="00743FE3" w:rsidRPr="009747DC">
        <w:rPr>
          <w:rFonts w:ascii="ＭＳ 明朝" w:hAnsi="ＭＳ 明朝" w:hint="eastAsia"/>
          <w:sz w:val="20"/>
          <w:szCs w:val="20"/>
          <w:lang w:eastAsia="ja-JP"/>
        </w:rPr>
        <w:t>（省令第8条5号関係）</w:t>
      </w:r>
      <w:r w:rsidR="000D1677" w:rsidRPr="009747DC">
        <w:rPr>
          <w:rFonts w:ascii="ＭＳ 明朝" w:hAnsi="ＭＳ 明朝" w:hint="eastAsia"/>
          <w:sz w:val="20"/>
          <w:szCs w:val="20"/>
          <w:lang w:eastAsia="ja-JP"/>
        </w:rPr>
        <w:t>は除きます</w:t>
      </w:r>
      <w:r w:rsidR="00510D17" w:rsidRPr="009747DC">
        <w:rPr>
          <w:rFonts w:ascii="ＭＳ 明朝" w:hAnsi="ＭＳ 明朝" w:hint="eastAsia"/>
          <w:sz w:val="20"/>
          <w:szCs w:val="20"/>
          <w:lang w:eastAsia="ja-JP"/>
        </w:rPr>
        <w:t>。）の</w:t>
      </w:r>
      <w:r w:rsidR="00405FB8" w:rsidRPr="009747DC">
        <w:rPr>
          <w:rFonts w:ascii="ＭＳ 明朝" w:hAnsi="ＭＳ 明朝" w:hint="eastAsia"/>
          <w:sz w:val="20"/>
          <w:szCs w:val="20"/>
          <w:lang w:eastAsia="ja-JP"/>
        </w:rPr>
        <w:t>取得価額を記入して下さい。</w:t>
      </w:r>
    </w:p>
    <w:p w:rsidR="004760EF" w:rsidRPr="009747DC" w:rsidRDefault="004C2DE3" w:rsidP="00113466">
      <w:pPr>
        <w:spacing w:before="100" w:beforeAutospacing="1" w:after="100" w:afterAutospacing="1" w:line="320" w:lineRule="exact"/>
        <w:contextualSpacing/>
        <w:rPr>
          <w:rFonts w:ascii="ＭＳ 明朝" w:hAnsi="ＭＳ 明朝"/>
          <w:sz w:val="20"/>
          <w:szCs w:val="20"/>
          <w:lang w:eastAsia="ja-JP"/>
        </w:rPr>
      </w:pPr>
      <w:r w:rsidRPr="009747DC">
        <w:rPr>
          <w:rFonts w:ascii="ＭＳ 明朝" w:hAnsi="ＭＳ 明朝" w:hint="eastAsia"/>
          <w:sz w:val="20"/>
          <w:szCs w:val="20"/>
          <w:lang w:eastAsia="ja-JP"/>
        </w:rPr>
        <w:lastRenderedPageBreak/>
        <w:t xml:space="preserve">　</w:t>
      </w:r>
    </w:p>
    <w:p w:rsidR="007B19A2" w:rsidRPr="009747DC" w:rsidRDefault="004C2DE3" w:rsidP="004C2DE3">
      <w:pPr>
        <w:spacing w:before="100" w:beforeAutospacing="1" w:after="100" w:afterAutospacing="1" w:line="320" w:lineRule="exact"/>
        <w:ind w:left="400" w:hangingChars="200" w:hanging="400"/>
        <w:contextualSpacing/>
        <w:rPr>
          <w:rFonts w:ascii="ＭＳ 明朝" w:hAnsi="ＭＳ 明朝"/>
          <w:sz w:val="20"/>
          <w:szCs w:val="20"/>
          <w:lang w:eastAsia="ja-JP"/>
        </w:rPr>
      </w:pPr>
      <w:r w:rsidRPr="009747DC">
        <w:rPr>
          <w:rFonts w:ascii="ＭＳ 明朝" w:hAnsi="ＭＳ 明朝" w:hint="eastAsia"/>
          <w:sz w:val="20"/>
          <w:szCs w:val="20"/>
          <w:lang w:eastAsia="ja-JP"/>
        </w:rPr>
        <w:t xml:space="preserve">　</w:t>
      </w:r>
      <w:r w:rsidR="009543F6" w:rsidRPr="009747DC">
        <w:rPr>
          <w:rFonts w:ascii="ＭＳ 明朝" w:hAnsi="ＭＳ 明朝" w:hint="eastAsia"/>
          <w:sz w:val="20"/>
          <w:szCs w:val="20"/>
          <w:lang w:eastAsia="ja-JP"/>
        </w:rPr>
        <w:t>５</w:t>
      </w:r>
      <w:r w:rsidR="007B19A2" w:rsidRPr="009747DC">
        <w:rPr>
          <w:rFonts w:ascii="ＭＳ 明朝" w:hAnsi="ＭＳ 明朝" w:hint="eastAsia"/>
          <w:sz w:val="20"/>
          <w:szCs w:val="20"/>
          <w:lang w:eastAsia="ja-JP"/>
        </w:rPr>
        <w:t xml:space="preserve">　当該</w:t>
      </w:r>
      <w:r w:rsidR="00042129" w:rsidRPr="009747DC">
        <w:rPr>
          <w:rFonts w:ascii="ＭＳ 明朝" w:hAnsi="ＭＳ 明朝" w:hint="eastAsia"/>
          <w:sz w:val="20"/>
          <w:szCs w:val="20"/>
          <w:lang w:eastAsia="ja-JP"/>
        </w:rPr>
        <w:t>1号</w:t>
      </w:r>
      <w:r w:rsidR="007B19A2" w:rsidRPr="009747DC">
        <w:rPr>
          <w:rFonts w:ascii="ＭＳ 明朝" w:hAnsi="ＭＳ 明朝" w:hint="eastAsia"/>
          <w:sz w:val="20"/>
          <w:szCs w:val="20"/>
          <w:lang w:eastAsia="ja-JP"/>
        </w:rPr>
        <w:t>土地の取得のために借り入れた借入金について損失補償又は保証をしている地方公共団体が複数ある場合には、「当該地方公共団体における</w:t>
      </w:r>
      <w:r w:rsidR="00042129" w:rsidRPr="009747DC">
        <w:rPr>
          <w:rFonts w:ascii="ＭＳ 明朝" w:hAnsi="ＭＳ 明朝" w:hint="eastAsia"/>
          <w:sz w:val="20"/>
          <w:szCs w:val="20"/>
          <w:lang w:eastAsia="ja-JP"/>
        </w:rPr>
        <w:t>あん</w:t>
      </w:r>
      <w:r w:rsidR="007B19A2" w:rsidRPr="009747DC">
        <w:rPr>
          <w:rFonts w:ascii="ＭＳ 明朝" w:hAnsi="ＭＳ 明朝" w:hint="eastAsia"/>
          <w:sz w:val="20"/>
          <w:szCs w:val="20"/>
          <w:lang w:eastAsia="ja-JP"/>
        </w:rPr>
        <w:t>分の割合(7)」に、損失補償若しくは保証又は協議の上定めた割合によりあん</w:t>
      </w:r>
      <w:r w:rsidR="00042129" w:rsidRPr="009747DC">
        <w:rPr>
          <w:rFonts w:ascii="ＭＳ 明朝" w:hAnsi="ＭＳ 明朝" w:hint="eastAsia"/>
          <w:sz w:val="20"/>
          <w:szCs w:val="20"/>
          <w:lang w:eastAsia="ja-JP"/>
        </w:rPr>
        <w:t>分した自団体の割合を記入してください（単位は％です。自</w:t>
      </w:r>
      <w:r w:rsidR="007B19A2" w:rsidRPr="009747DC">
        <w:rPr>
          <w:rFonts w:ascii="ＭＳ 明朝" w:hAnsi="ＭＳ 明朝" w:hint="eastAsia"/>
          <w:sz w:val="20"/>
          <w:szCs w:val="20"/>
          <w:lang w:eastAsia="ja-JP"/>
        </w:rPr>
        <w:t>団体のみが損失補償又は保証を行っている場合には、「100」と記入してください。）。</w:t>
      </w:r>
    </w:p>
    <w:p w:rsidR="007B19A2" w:rsidRPr="009747DC" w:rsidRDefault="004C2DE3" w:rsidP="003440C1">
      <w:pPr>
        <w:spacing w:before="100" w:beforeAutospacing="1" w:after="100" w:afterAutospacing="1" w:line="240" w:lineRule="auto"/>
        <w:ind w:left="200" w:hangingChars="100" w:hanging="200"/>
        <w:contextualSpacing/>
        <w:rPr>
          <w:rFonts w:ascii="ＭＳ 明朝" w:hAnsi="ＭＳ 明朝"/>
          <w:sz w:val="20"/>
          <w:szCs w:val="20"/>
          <w:lang w:eastAsia="ja-JP"/>
        </w:rPr>
      </w:pPr>
      <w:r w:rsidRPr="009747DC">
        <w:rPr>
          <w:rFonts w:ascii="ＭＳ 明朝" w:hAnsi="ＭＳ 明朝" w:hint="eastAsia"/>
          <w:sz w:val="20"/>
          <w:szCs w:val="20"/>
          <w:lang w:eastAsia="ja-JP"/>
        </w:rPr>
        <w:t xml:space="preserve">　</w:t>
      </w:r>
    </w:p>
    <w:p w:rsidR="00907960" w:rsidRPr="009747DC" w:rsidRDefault="004C2DE3" w:rsidP="004C2DE3">
      <w:pPr>
        <w:spacing w:before="100" w:beforeAutospacing="1" w:after="100" w:afterAutospacing="1" w:line="240" w:lineRule="auto"/>
        <w:ind w:left="400" w:hangingChars="200" w:hanging="400"/>
        <w:contextualSpacing/>
        <w:rPr>
          <w:rFonts w:ascii="ＭＳ 明朝" w:hAnsi="ＭＳ 明朝"/>
          <w:sz w:val="20"/>
          <w:szCs w:val="20"/>
          <w:lang w:eastAsia="ja-JP"/>
        </w:rPr>
      </w:pPr>
      <w:r w:rsidRPr="009747DC">
        <w:rPr>
          <w:rFonts w:ascii="ＭＳ 明朝" w:hAnsi="ＭＳ 明朝" w:hint="eastAsia"/>
          <w:sz w:val="20"/>
          <w:szCs w:val="20"/>
          <w:lang w:eastAsia="ja-JP"/>
        </w:rPr>
        <w:t xml:space="preserve">　</w:t>
      </w:r>
      <w:r w:rsidR="009543F6" w:rsidRPr="009747DC">
        <w:rPr>
          <w:rFonts w:ascii="ＭＳ 明朝" w:hAnsi="ＭＳ 明朝" w:hint="eastAsia"/>
          <w:sz w:val="20"/>
          <w:szCs w:val="20"/>
          <w:lang w:eastAsia="ja-JP"/>
        </w:rPr>
        <w:t>６</w:t>
      </w:r>
      <w:r w:rsidR="00907960" w:rsidRPr="009747DC">
        <w:rPr>
          <w:rFonts w:ascii="ＭＳ 明朝" w:hAnsi="ＭＳ 明朝" w:hint="eastAsia"/>
          <w:sz w:val="20"/>
          <w:szCs w:val="20"/>
          <w:lang w:eastAsia="ja-JP"/>
        </w:rPr>
        <w:t xml:space="preserve">　「損失補償又は保証に係る債務の額(9)」には、公拡法第17条第1項第2号に規定する土地</w:t>
      </w:r>
      <w:r w:rsidR="005A01F1" w:rsidRPr="009747DC">
        <w:rPr>
          <w:rFonts w:ascii="ＭＳ 明朝" w:hAnsi="ＭＳ 明朝" w:hint="eastAsia"/>
          <w:sz w:val="20"/>
          <w:szCs w:val="20"/>
          <w:lang w:eastAsia="ja-JP"/>
        </w:rPr>
        <w:t>を</w:t>
      </w:r>
      <w:r w:rsidR="008E5325" w:rsidRPr="009747DC">
        <w:rPr>
          <w:rFonts w:ascii="ＭＳ 明朝" w:hAnsi="ＭＳ 明朝" w:hint="eastAsia"/>
          <w:sz w:val="20"/>
          <w:szCs w:val="20"/>
          <w:lang w:eastAsia="ja-JP"/>
        </w:rPr>
        <w:t>取得</w:t>
      </w:r>
      <w:r w:rsidR="005A01F1" w:rsidRPr="009747DC">
        <w:rPr>
          <w:rFonts w:ascii="ＭＳ 明朝" w:hAnsi="ＭＳ 明朝" w:hint="eastAsia"/>
          <w:sz w:val="20"/>
          <w:szCs w:val="20"/>
          <w:lang w:eastAsia="ja-JP"/>
        </w:rPr>
        <w:t>する</w:t>
      </w:r>
      <w:r w:rsidR="008E5325" w:rsidRPr="009747DC">
        <w:rPr>
          <w:rFonts w:ascii="ＭＳ 明朝" w:hAnsi="ＭＳ 明朝" w:hint="eastAsia"/>
          <w:sz w:val="20"/>
          <w:szCs w:val="20"/>
          <w:lang w:eastAsia="ja-JP"/>
        </w:rPr>
        <w:t>ために借り入れた借入金について</w:t>
      </w:r>
      <w:r w:rsidR="005A01F1" w:rsidRPr="009747DC">
        <w:rPr>
          <w:rFonts w:ascii="ＭＳ 明朝" w:hAnsi="ＭＳ 明朝" w:hint="eastAsia"/>
          <w:sz w:val="20"/>
          <w:szCs w:val="20"/>
          <w:lang w:eastAsia="ja-JP"/>
        </w:rPr>
        <w:t>、</w:t>
      </w:r>
      <w:r w:rsidR="008E5325" w:rsidRPr="009747DC">
        <w:rPr>
          <w:rFonts w:ascii="ＭＳ 明朝" w:hAnsi="ＭＳ 明朝" w:hint="eastAsia"/>
          <w:sz w:val="20"/>
          <w:szCs w:val="20"/>
          <w:lang w:eastAsia="ja-JP"/>
        </w:rPr>
        <w:t>設立団体以外の地方公共団体として損失補償又は保証をしている場合の</w:t>
      </w:r>
      <w:r w:rsidR="00907960" w:rsidRPr="009747DC">
        <w:rPr>
          <w:rFonts w:ascii="ＭＳ 明朝" w:hAnsi="ＭＳ 明朝" w:hint="eastAsia"/>
          <w:sz w:val="20"/>
          <w:szCs w:val="20"/>
          <w:lang w:eastAsia="ja-JP"/>
        </w:rPr>
        <w:t>当該損失補償又は保証に係る債務の額を記入して下さい。</w:t>
      </w:r>
    </w:p>
    <w:p w:rsidR="00907960" w:rsidRPr="009747DC" w:rsidRDefault="004C2DE3" w:rsidP="003440C1">
      <w:pPr>
        <w:spacing w:before="100" w:beforeAutospacing="1" w:after="100" w:afterAutospacing="1" w:line="240" w:lineRule="auto"/>
        <w:ind w:left="200" w:hangingChars="100" w:hanging="200"/>
        <w:contextualSpacing/>
        <w:rPr>
          <w:rFonts w:ascii="ＭＳ 明朝" w:hAnsi="ＭＳ 明朝"/>
          <w:sz w:val="20"/>
          <w:szCs w:val="20"/>
          <w:lang w:eastAsia="ja-JP"/>
        </w:rPr>
      </w:pPr>
      <w:r w:rsidRPr="009747DC">
        <w:rPr>
          <w:rFonts w:ascii="ＭＳ 明朝" w:hAnsi="ＭＳ 明朝" w:hint="eastAsia"/>
          <w:sz w:val="20"/>
          <w:szCs w:val="20"/>
          <w:lang w:eastAsia="ja-JP"/>
        </w:rPr>
        <w:t xml:space="preserve">　</w:t>
      </w:r>
    </w:p>
    <w:p w:rsidR="00907960" w:rsidRPr="009747DC" w:rsidRDefault="004C2DE3" w:rsidP="004C2DE3">
      <w:pPr>
        <w:spacing w:before="100" w:beforeAutospacing="1" w:after="100" w:afterAutospacing="1" w:line="240" w:lineRule="auto"/>
        <w:ind w:left="400" w:hangingChars="200" w:hanging="400"/>
        <w:contextualSpacing/>
        <w:rPr>
          <w:rFonts w:ascii="ＭＳ 明朝" w:hAnsi="ＭＳ 明朝"/>
          <w:sz w:val="20"/>
          <w:szCs w:val="20"/>
          <w:lang w:eastAsia="ja-JP"/>
        </w:rPr>
      </w:pPr>
      <w:r w:rsidRPr="009747DC">
        <w:rPr>
          <w:rFonts w:ascii="ＭＳ 明朝" w:hAnsi="ＭＳ 明朝" w:hint="eastAsia"/>
          <w:sz w:val="20"/>
          <w:szCs w:val="20"/>
          <w:lang w:eastAsia="ja-JP"/>
        </w:rPr>
        <w:t xml:space="preserve">　</w:t>
      </w:r>
      <w:r w:rsidR="00042129" w:rsidRPr="009747DC">
        <w:rPr>
          <w:rFonts w:ascii="ＭＳ 明朝" w:hAnsi="ＭＳ 明朝" w:hint="eastAsia"/>
          <w:sz w:val="20"/>
          <w:szCs w:val="20"/>
          <w:lang w:eastAsia="ja-JP"/>
        </w:rPr>
        <w:t>７</w:t>
      </w:r>
      <w:r w:rsidR="00907960" w:rsidRPr="009747DC">
        <w:rPr>
          <w:rFonts w:ascii="ＭＳ 明朝" w:hAnsi="ＭＳ 明朝" w:hint="eastAsia"/>
          <w:sz w:val="20"/>
          <w:szCs w:val="20"/>
          <w:lang w:eastAsia="ja-JP"/>
        </w:rPr>
        <w:t xml:space="preserve">　「取得価額 (10)」には、公拡法第17条第1項第2号に規定する土地（ただし、道路、公園、緑地その他の公共</w:t>
      </w:r>
      <w:r w:rsidR="005A01F1" w:rsidRPr="009747DC">
        <w:rPr>
          <w:rFonts w:ascii="ＭＳ 明朝" w:hAnsi="ＭＳ 明朝" w:hint="eastAsia"/>
          <w:sz w:val="20"/>
          <w:szCs w:val="20"/>
          <w:lang w:eastAsia="ja-JP"/>
        </w:rPr>
        <w:t>施設又は公用施設の用に供することが見込まれる土地を除きます。）を</w:t>
      </w:r>
      <w:r w:rsidR="008E5325" w:rsidRPr="009747DC">
        <w:rPr>
          <w:rFonts w:ascii="ＭＳ 明朝" w:hAnsi="ＭＳ 明朝" w:hint="eastAsia"/>
          <w:sz w:val="20"/>
          <w:szCs w:val="20"/>
          <w:lang w:eastAsia="ja-JP"/>
        </w:rPr>
        <w:t>取得</w:t>
      </w:r>
      <w:r w:rsidR="005A01F1" w:rsidRPr="009747DC">
        <w:rPr>
          <w:rFonts w:ascii="ＭＳ 明朝" w:hAnsi="ＭＳ 明朝" w:hint="eastAsia"/>
          <w:sz w:val="20"/>
          <w:szCs w:val="20"/>
          <w:lang w:eastAsia="ja-JP"/>
        </w:rPr>
        <w:t>する</w:t>
      </w:r>
      <w:r w:rsidR="008E5325" w:rsidRPr="009747DC">
        <w:rPr>
          <w:rFonts w:ascii="ＭＳ 明朝" w:hAnsi="ＭＳ 明朝" w:hint="eastAsia"/>
          <w:sz w:val="20"/>
          <w:szCs w:val="20"/>
          <w:lang w:eastAsia="ja-JP"/>
        </w:rPr>
        <w:t>ために借り入れた借入金について</w:t>
      </w:r>
      <w:r w:rsidR="005A01F1" w:rsidRPr="009747DC">
        <w:rPr>
          <w:rFonts w:ascii="ＭＳ 明朝" w:hAnsi="ＭＳ 明朝" w:hint="eastAsia"/>
          <w:sz w:val="20"/>
          <w:szCs w:val="20"/>
          <w:lang w:eastAsia="ja-JP"/>
        </w:rPr>
        <w:t>、</w:t>
      </w:r>
      <w:r w:rsidR="008E5325" w:rsidRPr="009747DC">
        <w:rPr>
          <w:rFonts w:ascii="ＭＳ 明朝" w:hAnsi="ＭＳ 明朝" w:hint="eastAsia"/>
          <w:sz w:val="20"/>
          <w:szCs w:val="20"/>
          <w:lang w:eastAsia="ja-JP"/>
        </w:rPr>
        <w:t>設立団体以外の地方公共団体として損失補償又は保証をしている土地の</w:t>
      </w:r>
      <w:r w:rsidR="00907960" w:rsidRPr="009747DC">
        <w:rPr>
          <w:rFonts w:ascii="ＭＳ 明朝" w:hAnsi="ＭＳ 明朝" w:hint="eastAsia"/>
          <w:sz w:val="20"/>
          <w:szCs w:val="20"/>
          <w:lang w:eastAsia="ja-JP"/>
        </w:rPr>
        <w:t>取得価額を、「時価評価額(11)」には、次に掲げる土地の区分に応じ、それぞれ定めるところにより当該土地の時価として算定した額を記入して下さい。評価方法は上記「</w:t>
      </w:r>
      <w:r w:rsidR="00042129" w:rsidRPr="009747DC">
        <w:rPr>
          <w:rFonts w:ascii="ＭＳ 明朝" w:hAnsi="ＭＳ 明朝" w:hint="eastAsia"/>
          <w:sz w:val="20"/>
          <w:szCs w:val="20"/>
          <w:lang w:eastAsia="ja-JP"/>
        </w:rPr>
        <w:t>土地開発公社を設立した地方公共団体（４⑥Ｂ表</w:t>
      </w:r>
      <w:r w:rsidR="00943F71" w:rsidRPr="009747DC">
        <w:rPr>
          <w:rFonts w:ascii="ＭＳ 明朝" w:hAnsi="ＭＳ 明朝" w:hint="eastAsia"/>
          <w:sz w:val="20"/>
          <w:szCs w:val="20"/>
          <w:lang w:eastAsia="ja-JP"/>
        </w:rPr>
        <w:t xml:space="preserve">　</w:t>
      </w:r>
      <w:r w:rsidR="00042129" w:rsidRPr="009747DC">
        <w:rPr>
          <w:rFonts w:ascii="ＭＳ 明朝" w:hAnsi="ＭＳ 明朝" w:hint="eastAsia"/>
          <w:sz w:val="20"/>
          <w:szCs w:val="20"/>
          <w:lang w:eastAsia="ja-JP"/>
        </w:rPr>
        <w:t>11）</w:t>
      </w:r>
      <w:r w:rsidR="00907960" w:rsidRPr="009747DC">
        <w:rPr>
          <w:rFonts w:ascii="ＭＳ 明朝" w:hAnsi="ＭＳ 明朝" w:hint="eastAsia"/>
          <w:sz w:val="20"/>
          <w:szCs w:val="20"/>
          <w:lang w:eastAsia="ja-JP"/>
        </w:rPr>
        <w:t>」に掲げる凡例により記入して下さい。</w:t>
      </w:r>
    </w:p>
    <w:p w:rsidR="00907960" w:rsidRPr="009747DC" w:rsidRDefault="004C2DE3" w:rsidP="004C2DE3">
      <w:pPr>
        <w:spacing w:before="100" w:beforeAutospacing="1" w:after="100" w:afterAutospacing="1" w:line="240" w:lineRule="auto"/>
        <w:ind w:left="600" w:hangingChars="300" w:hanging="600"/>
        <w:contextualSpacing/>
        <w:rPr>
          <w:rFonts w:ascii="ＭＳ 明朝" w:hAnsi="ＭＳ 明朝"/>
          <w:sz w:val="20"/>
          <w:szCs w:val="20"/>
          <w:lang w:eastAsia="ja-JP"/>
        </w:rPr>
      </w:pPr>
      <w:r w:rsidRPr="009747DC">
        <w:rPr>
          <w:rFonts w:ascii="ＭＳ 明朝" w:hAnsi="ＭＳ 明朝" w:hint="eastAsia"/>
          <w:sz w:val="20"/>
          <w:szCs w:val="20"/>
          <w:lang w:eastAsia="ja-JP"/>
        </w:rPr>
        <w:t xml:space="preserve">　　</w:t>
      </w:r>
      <w:r w:rsidR="00907960" w:rsidRPr="009747DC">
        <w:rPr>
          <w:rFonts w:ascii="ＭＳ 明朝" w:hAnsi="ＭＳ 明朝" w:hint="eastAsia"/>
          <w:sz w:val="20"/>
          <w:szCs w:val="20"/>
          <w:lang w:eastAsia="ja-JP"/>
        </w:rPr>
        <w:t>※　土地開発公社の設立団体が公拡法第17条第1項第1号の土地として買い取りを依頼し、その後、買い取らない扱いとした土地</w:t>
      </w:r>
      <w:r w:rsidR="00907960" w:rsidRPr="009747DC">
        <w:rPr>
          <w:rFonts w:ascii="ＭＳ 明朝" w:hAnsi="ＭＳ 明朝" w:hint="eastAsia"/>
          <w:sz w:val="20"/>
          <w:szCs w:val="20"/>
          <w:u w:val="thick"/>
          <w:lang w:eastAsia="ja-JP"/>
        </w:rPr>
        <w:t>（いわゆる「特定土地」）は、</w:t>
      </w:r>
      <w:r w:rsidR="00042129" w:rsidRPr="009747DC">
        <w:rPr>
          <w:rFonts w:ascii="ＭＳ 明朝" w:hAnsi="ＭＳ 明朝" w:hint="eastAsia"/>
          <w:sz w:val="20"/>
          <w:szCs w:val="20"/>
          <w:lang w:eastAsia="ja-JP"/>
        </w:rPr>
        <w:t>「取得価額 (10)」及び「時価評価額(11)」</w:t>
      </w:r>
      <w:r w:rsidR="00907960" w:rsidRPr="009747DC">
        <w:rPr>
          <w:rFonts w:ascii="ＭＳ 明朝" w:hAnsi="ＭＳ 明朝"/>
          <w:sz w:val="20"/>
          <w:szCs w:val="20"/>
          <w:u w:val="thick"/>
          <w:lang w:eastAsia="ja-JP"/>
        </w:rPr>
        <w:t>には含めないでください。</w:t>
      </w:r>
    </w:p>
    <w:p w:rsidR="00907960" w:rsidRPr="009747DC" w:rsidRDefault="004C2DE3" w:rsidP="004C2DE3">
      <w:pPr>
        <w:spacing w:before="100" w:beforeAutospacing="1" w:after="100" w:afterAutospacing="1" w:line="320" w:lineRule="exact"/>
        <w:contextualSpacing/>
        <w:rPr>
          <w:rFonts w:ascii="ＭＳ 明朝" w:hAnsi="ＭＳ 明朝"/>
          <w:sz w:val="20"/>
          <w:szCs w:val="20"/>
          <w:lang w:eastAsia="ja-JP"/>
        </w:rPr>
      </w:pPr>
      <w:r w:rsidRPr="009747DC">
        <w:rPr>
          <w:rFonts w:ascii="ＭＳ 明朝" w:hAnsi="ＭＳ 明朝" w:hint="eastAsia"/>
          <w:sz w:val="20"/>
          <w:szCs w:val="20"/>
          <w:lang w:eastAsia="ja-JP"/>
        </w:rPr>
        <w:t xml:space="preserve">　　</w:t>
      </w:r>
      <w:r w:rsidR="00907960" w:rsidRPr="009747DC">
        <w:rPr>
          <w:rFonts w:ascii="ＭＳ 明朝" w:hAnsi="ＭＳ 明朝" w:hint="eastAsia"/>
          <w:sz w:val="20"/>
          <w:szCs w:val="20"/>
          <w:lang w:eastAsia="ja-JP"/>
        </w:rPr>
        <w:t>①　販売の用に供することができる土地</w:t>
      </w:r>
    </w:p>
    <w:p w:rsidR="00907960" w:rsidRPr="009747DC" w:rsidRDefault="004C2DE3" w:rsidP="004C2DE3">
      <w:pPr>
        <w:spacing w:before="100" w:beforeAutospacing="1" w:after="100" w:afterAutospacing="1" w:line="320" w:lineRule="exact"/>
        <w:ind w:left="600" w:hangingChars="300" w:hanging="600"/>
        <w:contextualSpacing/>
        <w:rPr>
          <w:rFonts w:ascii="ＭＳ 明朝" w:hAnsi="ＭＳ 明朝"/>
          <w:sz w:val="20"/>
          <w:szCs w:val="20"/>
          <w:lang w:eastAsia="ja-JP"/>
        </w:rPr>
      </w:pPr>
      <w:r w:rsidRPr="009747DC">
        <w:rPr>
          <w:rFonts w:ascii="ＭＳ 明朝" w:hAnsi="ＭＳ 明朝" w:hint="eastAsia"/>
          <w:sz w:val="20"/>
          <w:szCs w:val="20"/>
          <w:lang w:eastAsia="ja-JP"/>
        </w:rPr>
        <w:t xml:space="preserve">　　　　</w:t>
      </w:r>
      <w:r w:rsidR="00907960" w:rsidRPr="009747DC">
        <w:rPr>
          <w:rFonts w:ascii="ＭＳ 明朝" w:hAnsi="ＭＳ 明朝" w:hint="eastAsia"/>
          <w:sz w:val="20"/>
          <w:szCs w:val="20"/>
          <w:lang w:eastAsia="ja-JP"/>
        </w:rPr>
        <w:t>「当該土地の販売見込額（</w:t>
      </w:r>
      <w:r w:rsidR="00862C2A" w:rsidRPr="009747DC">
        <w:rPr>
          <w:rFonts w:ascii="ＭＳ 明朝" w:hAnsi="ＭＳ 明朝" w:hint="eastAsia"/>
          <w:sz w:val="20"/>
          <w:szCs w:val="20"/>
          <w:lang w:eastAsia="ja-JP"/>
        </w:rPr>
        <w:t>省令</w:t>
      </w:r>
      <w:r w:rsidR="00907960" w:rsidRPr="009747DC">
        <w:rPr>
          <w:rFonts w:ascii="ＭＳ 明朝" w:hAnsi="ＭＳ 明朝" w:hint="eastAsia"/>
          <w:sz w:val="20"/>
          <w:szCs w:val="20"/>
          <w:lang w:eastAsia="ja-JP"/>
        </w:rPr>
        <w:t>第4条第2項各号に掲げる方法のうちいずれかの方法により評価を行った価額）」－「販売経費等見込額」</w:t>
      </w:r>
    </w:p>
    <w:p w:rsidR="00907960" w:rsidRPr="009747DC" w:rsidRDefault="004C2DE3" w:rsidP="004C2DE3">
      <w:pPr>
        <w:spacing w:before="100" w:beforeAutospacing="1" w:after="100" w:afterAutospacing="1" w:line="320" w:lineRule="exact"/>
        <w:contextualSpacing/>
        <w:rPr>
          <w:rFonts w:ascii="ＭＳ 明朝" w:hAnsi="ＭＳ 明朝"/>
          <w:sz w:val="20"/>
          <w:szCs w:val="20"/>
          <w:lang w:eastAsia="ja-JP"/>
        </w:rPr>
      </w:pPr>
      <w:r w:rsidRPr="009747DC">
        <w:rPr>
          <w:rFonts w:ascii="ＭＳ 明朝" w:hAnsi="ＭＳ 明朝" w:hint="eastAsia"/>
          <w:sz w:val="20"/>
          <w:szCs w:val="20"/>
          <w:lang w:eastAsia="ja-JP"/>
        </w:rPr>
        <w:t xml:space="preserve">　　</w:t>
      </w:r>
      <w:r w:rsidR="00907960" w:rsidRPr="009747DC">
        <w:rPr>
          <w:rFonts w:ascii="ＭＳ 明朝" w:hAnsi="ＭＳ 明朝" w:hint="eastAsia"/>
          <w:sz w:val="20"/>
          <w:szCs w:val="20"/>
          <w:lang w:eastAsia="ja-JP"/>
        </w:rPr>
        <w:t>②　販売の用に供することができない土地</w:t>
      </w:r>
    </w:p>
    <w:p w:rsidR="00907960" w:rsidRPr="009747DC" w:rsidRDefault="004C2DE3" w:rsidP="004C2DE3">
      <w:pPr>
        <w:spacing w:before="100" w:beforeAutospacing="1" w:after="100" w:afterAutospacing="1" w:line="320" w:lineRule="exact"/>
        <w:contextualSpacing/>
        <w:rPr>
          <w:rFonts w:ascii="ＭＳ 明朝" w:hAnsi="ＭＳ 明朝"/>
          <w:sz w:val="20"/>
          <w:szCs w:val="20"/>
          <w:lang w:eastAsia="ja-JP"/>
        </w:rPr>
      </w:pPr>
      <w:r w:rsidRPr="009747DC">
        <w:rPr>
          <w:rFonts w:ascii="ＭＳ 明朝" w:hAnsi="ＭＳ 明朝" w:hint="eastAsia"/>
          <w:sz w:val="20"/>
          <w:szCs w:val="20"/>
          <w:lang w:eastAsia="ja-JP"/>
        </w:rPr>
        <w:t xml:space="preserve">　　　　</w:t>
      </w:r>
      <w:r w:rsidR="00907960" w:rsidRPr="009747DC">
        <w:rPr>
          <w:rFonts w:ascii="ＭＳ 明朝" w:hAnsi="ＭＳ 明朝" w:hint="eastAsia"/>
          <w:sz w:val="20"/>
          <w:szCs w:val="20"/>
          <w:lang w:eastAsia="ja-JP"/>
        </w:rPr>
        <w:t>次の(ⅰ)又は(ii)により算定した額</w:t>
      </w:r>
    </w:p>
    <w:p w:rsidR="00907960" w:rsidRPr="009747DC" w:rsidRDefault="004C2DE3" w:rsidP="004C2DE3">
      <w:pPr>
        <w:spacing w:before="100" w:beforeAutospacing="1" w:after="100" w:afterAutospacing="1" w:line="320" w:lineRule="exact"/>
        <w:ind w:left="1000" w:hangingChars="500" w:hanging="1000"/>
        <w:contextualSpacing/>
        <w:rPr>
          <w:rFonts w:ascii="ＭＳ 明朝" w:hAnsi="ＭＳ 明朝"/>
          <w:sz w:val="20"/>
          <w:szCs w:val="20"/>
          <w:lang w:eastAsia="ja-JP"/>
        </w:rPr>
      </w:pPr>
      <w:r w:rsidRPr="009747DC">
        <w:rPr>
          <w:rFonts w:ascii="ＭＳ 明朝" w:hAnsi="ＭＳ 明朝" w:hint="eastAsia"/>
          <w:sz w:val="20"/>
          <w:szCs w:val="20"/>
          <w:lang w:eastAsia="ja-JP"/>
        </w:rPr>
        <w:t xml:space="preserve">　　　　</w:t>
      </w:r>
      <w:r w:rsidR="00907960" w:rsidRPr="009747DC">
        <w:rPr>
          <w:rFonts w:ascii="ＭＳ 明朝" w:hAnsi="ＭＳ 明朝" w:hint="eastAsia"/>
          <w:sz w:val="20"/>
          <w:szCs w:val="20"/>
          <w:lang w:eastAsia="ja-JP"/>
        </w:rPr>
        <w:t>(ⅰ)「当該土地の完成後の販売見込額（販売予定価格又は省令第4条第2項各号に掲げる方法（ただし、同項第1号の方法を除く。）により評価を行った価額）」－「造成販売経費等見込額（造成及び販売に要する経費等の見込額の合計額）」</w:t>
      </w:r>
    </w:p>
    <w:p w:rsidR="00907960" w:rsidRPr="009747DC" w:rsidRDefault="004C2DE3" w:rsidP="004C2DE3">
      <w:pPr>
        <w:spacing w:before="100" w:beforeAutospacing="1" w:after="100" w:afterAutospacing="1" w:line="320" w:lineRule="exact"/>
        <w:ind w:left="1000" w:hangingChars="500" w:hanging="1000"/>
        <w:contextualSpacing/>
        <w:rPr>
          <w:rFonts w:ascii="ＭＳ 明朝" w:hAnsi="ＭＳ 明朝"/>
          <w:sz w:val="20"/>
          <w:szCs w:val="20"/>
          <w:lang w:eastAsia="ja-JP"/>
        </w:rPr>
      </w:pPr>
      <w:r w:rsidRPr="009747DC">
        <w:rPr>
          <w:rFonts w:ascii="ＭＳ 明朝" w:hAnsi="ＭＳ 明朝" w:hint="eastAsia"/>
          <w:sz w:val="20"/>
          <w:szCs w:val="20"/>
          <w:lang w:eastAsia="ja-JP"/>
        </w:rPr>
        <w:t xml:space="preserve">　　　　</w:t>
      </w:r>
      <w:r w:rsidR="00907960" w:rsidRPr="009747DC">
        <w:rPr>
          <w:rFonts w:ascii="ＭＳ 明朝" w:hAnsi="ＭＳ 明朝" w:hint="eastAsia"/>
          <w:sz w:val="20"/>
          <w:szCs w:val="20"/>
          <w:lang w:eastAsia="ja-JP"/>
        </w:rPr>
        <w:t>(ii)「当該土地の近傍類似の土地の価格の変動を勘案して取得価額を加算若しくは減算した額」</w:t>
      </w:r>
    </w:p>
    <w:p w:rsidR="00907960" w:rsidRPr="009747DC" w:rsidRDefault="004C2DE3" w:rsidP="004C2DE3">
      <w:pPr>
        <w:spacing w:before="100" w:beforeAutospacing="1" w:after="100" w:afterAutospacing="1" w:line="320" w:lineRule="exact"/>
        <w:ind w:left="600" w:hangingChars="300" w:hanging="600"/>
        <w:contextualSpacing/>
        <w:rPr>
          <w:rFonts w:ascii="ＭＳ 明朝" w:hAnsi="ＭＳ 明朝"/>
          <w:sz w:val="20"/>
          <w:szCs w:val="20"/>
          <w:lang w:eastAsia="ja-JP"/>
        </w:rPr>
      </w:pPr>
      <w:r w:rsidRPr="009747DC">
        <w:rPr>
          <w:rFonts w:ascii="ＭＳ 明朝" w:hAnsi="ＭＳ 明朝" w:hint="eastAsia"/>
          <w:sz w:val="20"/>
          <w:szCs w:val="20"/>
          <w:lang w:eastAsia="ja-JP"/>
        </w:rPr>
        <w:t xml:space="preserve">　　　　</w:t>
      </w:r>
      <w:r w:rsidR="00907960" w:rsidRPr="009747DC">
        <w:rPr>
          <w:rFonts w:ascii="ＭＳ 明朝" w:hAnsi="ＭＳ 明朝" w:hint="eastAsia"/>
          <w:sz w:val="20"/>
          <w:szCs w:val="20"/>
          <w:lang w:eastAsia="ja-JP"/>
        </w:rPr>
        <w:t>なお、省令第4条第2項第1号により時価評価を行った場合には、その評価基準として「販売見込」と記入して下さい。</w:t>
      </w:r>
    </w:p>
    <w:p w:rsidR="00907960" w:rsidRPr="009747DC" w:rsidRDefault="004C2DE3" w:rsidP="00113466">
      <w:pPr>
        <w:spacing w:before="100" w:beforeAutospacing="1" w:after="100" w:afterAutospacing="1" w:line="320" w:lineRule="exact"/>
        <w:contextualSpacing/>
        <w:rPr>
          <w:rFonts w:ascii="ＭＳ 明朝" w:hAnsi="ＭＳ 明朝"/>
          <w:sz w:val="20"/>
          <w:szCs w:val="20"/>
          <w:lang w:eastAsia="ja-JP"/>
        </w:rPr>
      </w:pPr>
      <w:r w:rsidRPr="009747DC">
        <w:rPr>
          <w:rFonts w:ascii="ＭＳ 明朝" w:hAnsi="ＭＳ 明朝" w:hint="eastAsia"/>
          <w:sz w:val="20"/>
          <w:szCs w:val="20"/>
          <w:lang w:eastAsia="ja-JP"/>
        </w:rPr>
        <w:t xml:space="preserve">　</w:t>
      </w:r>
    </w:p>
    <w:p w:rsidR="00042129" w:rsidRPr="009747DC" w:rsidRDefault="004C2DE3" w:rsidP="004C2DE3">
      <w:pPr>
        <w:spacing w:before="100" w:beforeAutospacing="1" w:after="100" w:afterAutospacing="1" w:line="320" w:lineRule="exact"/>
        <w:ind w:left="400" w:hangingChars="200" w:hanging="400"/>
        <w:contextualSpacing/>
        <w:rPr>
          <w:rFonts w:ascii="ＭＳ 明朝" w:hAnsi="ＭＳ 明朝"/>
          <w:sz w:val="20"/>
          <w:szCs w:val="20"/>
          <w:lang w:eastAsia="ja-JP"/>
        </w:rPr>
      </w:pPr>
      <w:r w:rsidRPr="009747DC">
        <w:rPr>
          <w:rFonts w:ascii="ＭＳ 明朝" w:hAnsi="ＭＳ 明朝" w:hint="eastAsia"/>
          <w:sz w:val="20"/>
          <w:szCs w:val="20"/>
          <w:lang w:eastAsia="ja-JP"/>
        </w:rPr>
        <w:t xml:space="preserve">　</w:t>
      </w:r>
      <w:r w:rsidR="00042129" w:rsidRPr="009747DC">
        <w:rPr>
          <w:rFonts w:ascii="ＭＳ 明朝" w:hAnsi="ＭＳ 明朝" w:hint="eastAsia"/>
          <w:sz w:val="20"/>
          <w:szCs w:val="20"/>
          <w:lang w:eastAsia="ja-JP"/>
        </w:rPr>
        <w:t>８</w:t>
      </w:r>
      <w:r w:rsidR="00907960" w:rsidRPr="009747DC">
        <w:rPr>
          <w:rFonts w:ascii="ＭＳ 明朝" w:hAnsi="ＭＳ 明朝" w:hint="eastAsia"/>
          <w:sz w:val="20"/>
          <w:szCs w:val="20"/>
          <w:lang w:eastAsia="ja-JP"/>
        </w:rPr>
        <w:t xml:space="preserve">　</w:t>
      </w:r>
      <w:r w:rsidR="00042129" w:rsidRPr="009747DC">
        <w:rPr>
          <w:rFonts w:ascii="ＭＳ 明朝" w:hAnsi="ＭＳ 明朝" w:hint="eastAsia"/>
          <w:sz w:val="20"/>
          <w:szCs w:val="20"/>
          <w:lang w:eastAsia="ja-JP"/>
        </w:rPr>
        <w:t>当該2号土地の取得のために借り入れた借入金について損失補償又は保証をしている地方公共団体が複数ある場合には、「当該地方公共団体におけるあん分の割合(7)」に、損失補償若しくは保証又は協議の上定めた割合によりあん分した自団体の割合を記入してください（単位は％です。自団体のみが損失補償又は保証を行っている場合には、「100」と記入してください。）。</w:t>
      </w:r>
    </w:p>
    <w:p w:rsidR="004760EF" w:rsidRPr="009747DC" w:rsidRDefault="004C2DE3" w:rsidP="00113466">
      <w:pPr>
        <w:spacing w:before="100" w:beforeAutospacing="1" w:after="100" w:afterAutospacing="1" w:line="320" w:lineRule="exact"/>
        <w:contextualSpacing/>
        <w:rPr>
          <w:rFonts w:ascii="ＭＳ 明朝" w:hAnsi="ＭＳ 明朝"/>
          <w:sz w:val="20"/>
          <w:szCs w:val="20"/>
          <w:lang w:eastAsia="ja-JP"/>
        </w:rPr>
      </w:pPr>
      <w:r w:rsidRPr="009747DC">
        <w:rPr>
          <w:rFonts w:ascii="ＭＳ 明朝" w:hAnsi="ＭＳ 明朝" w:hint="eastAsia"/>
          <w:sz w:val="20"/>
          <w:szCs w:val="20"/>
          <w:lang w:eastAsia="ja-JP"/>
        </w:rPr>
        <w:t xml:space="preserve">　</w:t>
      </w:r>
    </w:p>
    <w:p w:rsidR="004C2DE3" w:rsidRPr="009747DC" w:rsidRDefault="004C2DE3" w:rsidP="00113466">
      <w:pPr>
        <w:spacing w:before="100" w:beforeAutospacing="1" w:after="100" w:afterAutospacing="1" w:line="320" w:lineRule="exact"/>
        <w:contextualSpacing/>
        <w:rPr>
          <w:rFonts w:ascii="ＭＳ 明朝" w:hAnsi="ＭＳ 明朝"/>
          <w:sz w:val="20"/>
          <w:szCs w:val="20"/>
          <w:lang w:eastAsia="ja-JP"/>
        </w:rPr>
      </w:pPr>
      <w:r w:rsidRPr="009747DC">
        <w:rPr>
          <w:rFonts w:ascii="ＭＳ 明朝" w:hAnsi="ＭＳ 明朝" w:hint="eastAsia"/>
          <w:sz w:val="20"/>
          <w:szCs w:val="20"/>
          <w:lang w:eastAsia="ja-JP"/>
        </w:rPr>
        <w:t xml:space="preserve">　</w:t>
      </w:r>
    </w:p>
    <w:p w:rsidR="004760EF" w:rsidRPr="009747DC" w:rsidRDefault="002C7A61" w:rsidP="00DA0303">
      <w:pPr>
        <w:spacing w:before="100" w:beforeAutospacing="1" w:after="100" w:afterAutospacing="1" w:line="360" w:lineRule="exact"/>
        <w:contextualSpacing/>
        <w:jc w:val="center"/>
        <w:rPr>
          <w:rFonts w:ascii="ＭＳ ゴシック" w:eastAsia="ＭＳ ゴシック" w:hAnsi="ＭＳ ゴシック"/>
          <w:szCs w:val="21"/>
          <w:bdr w:val="single" w:sz="4" w:space="0" w:color="auto"/>
          <w:lang w:eastAsia="ja-JP"/>
        </w:rPr>
      </w:pPr>
      <w:r w:rsidRPr="009747DC">
        <w:rPr>
          <w:rFonts w:ascii="ＭＳ ゴシック" w:eastAsia="ＭＳ ゴシック" w:hAnsi="ＭＳ ゴシック" w:hint="eastAsia"/>
          <w:szCs w:val="21"/>
          <w:bdr w:val="single" w:sz="4" w:space="0" w:color="auto"/>
          <w:lang w:eastAsia="ja-JP"/>
        </w:rPr>
        <w:lastRenderedPageBreak/>
        <w:t xml:space="preserve">４⑥Ｅ表　</w:t>
      </w:r>
      <w:r w:rsidR="004760EF" w:rsidRPr="009747DC">
        <w:rPr>
          <w:rFonts w:ascii="ＭＳ ゴシック" w:eastAsia="ＭＳ ゴシック" w:hAnsi="ＭＳ ゴシック" w:hint="eastAsia"/>
          <w:szCs w:val="21"/>
          <w:bdr w:val="single" w:sz="4" w:space="0" w:color="auto"/>
          <w:lang w:eastAsia="ja-JP"/>
        </w:rPr>
        <w:t>地方独立行政法</w:t>
      </w:r>
      <w:r w:rsidR="00D70DA1" w:rsidRPr="009747DC">
        <w:rPr>
          <w:rFonts w:ascii="ＭＳ ゴシック" w:eastAsia="ＭＳ ゴシック" w:hAnsi="ＭＳ ゴシック" w:hint="eastAsia"/>
          <w:szCs w:val="21"/>
          <w:bdr w:val="single" w:sz="4" w:space="0" w:color="auto"/>
          <w:lang w:eastAsia="ja-JP"/>
        </w:rPr>
        <w:t>人の負債額</w:t>
      </w:r>
      <w:r w:rsidRPr="009747DC">
        <w:rPr>
          <w:rFonts w:ascii="ＭＳ ゴシック" w:eastAsia="ＭＳ ゴシック" w:hAnsi="ＭＳ ゴシック" w:hint="eastAsia"/>
          <w:szCs w:val="21"/>
          <w:bdr w:val="single" w:sz="4" w:space="0" w:color="auto"/>
          <w:lang w:eastAsia="ja-JP"/>
        </w:rPr>
        <w:t xml:space="preserve"> </w:t>
      </w:r>
    </w:p>
    <w:p w:rsidR="004760EF" w:rsidRPr="009747DC" w:rsidRDefault="004C2DE3" w:rsidP="00113466">
      <w:pPr>
        <w:spacing w:before="100" w:beforeAutospacing="1" w:after="100" w:afterAutospacing="1" w:line="320" w:lineRule="exact"/>
        <w:contextualSpacing/>
        <w:rPr>
          <w:rFonts w:ascii="ＭＳ 明朝" w:hAnsi="ＭＳ 明朝"/>
          <w:sz w:val="20"/>
          <w:szCs w:val="20"/>
          <w:lang w:eastAsia="ja-JP"/>
        </w:rPr>
      </w:pPr>
      <w:r w:rsidRPr="009747DC">
        <w:rPr>
          <w:rFonts w:ascii="ＭＳ 明朝" w:hAnsi="ＭＳ 明朝" w:hint="eastAsia"/>
          <w:sz w:val="20"/>
          <w:szCs w:val="20"/>
          <w:lang w:eastAsia="ja-JP"/>
        </w:rPr>
        <w:t xml:space="preserve">　</w:t>
      </w:r>
    </w:p>
    <w:p w:rsidR="004760EF" w:rsidRPr="009747DC" w:rsidRDefault="004C2DE3" w:rsidP="004C2DE3">
      <w:pPr>
        <w:spacing w:before="100" w:beforeAutospacing="1" w:after="100" w:afterAutospacing="1" w:line="320" w:lineRule="exact"/>
        <w:contextualSpacing/>
        <w:rPr>
          <w:rFonts w:ascii="ＭＳ 明朝" w:hAnsi="ＭＳ 明朝"/>
          <w:sz w:val="20"/>
          <w:szCs w:val="20"/>
          <w:lang w:eastAsia="ja-JP"/>
        </w:rPr>
      </w:pPr>
      <w:r w:rsidRPr="009747DC">
        <w:rPr>
          <w:rFonts w:ascii="ＭＳ 明朝" w:hAnsi="ＭＳ 明朝" w:hint="eastAsia"/>
          <w:sz w:val="20"/>
          <w:szCs w:val="20"/>
          <w:lang w:eastAsia="ja-JP"/>
        </w:rPr>
        <w:t xml:space="preserve">　</w:t>
      </w:r>
      <w:r w:rsidR="00667B18" w:rsidRPr="009747DC">
        <w:rPr>
          <w:rFonts w:ascii="ＭＳ 明朝" w:hAnsi="ＭＳ 明朝" w:hint="eastAsia"/>
          <w:sz w:val="20"/>
          <w:szCs w:val="20"/>
          <w:lang w:eastAsia="ja-JP"/>
        </w:rPr>
        <w:t>１</w:t>
      </w:r>
      <w:r w:rsidR="004760EF" w:rsidRPr="009747DC">
        <w:rPr>
          <w:rFonts w:ascii="ＭＳ 明朝" w:hAnsi="ＭＳ 明朝" w:hint="eastAsia"/>
          <w:sz w:val="20"/>
          <w:szCs w:val="20"/>
          <w:lang w:eastAsia="ja-JP"/>
        </w:rPr>
        <w:t xml:space="preserve">　</w:t>
      </w:r>
      <w:r w:rsidR="00A71A82" w:rsidRPr="009747DC">
        <w:rPr>
          <w:rFonts w:ascii="ＭＳ 明朝" w:hAnsi="ＭＳ 明朝" w:hint="eastAsia"/>
          <w:sz w:val="20"/>
          <w:szCs w:val="20"/>
          <w:lang w:eastAsia="ja-JP"/>
        </w:rPr>
        <w:t>「地方独立行政法人名</w:t>
      </w:r>
      <w:r w:rsidR="00667B18" w:rsidRPr="009747DC">
        <w:rPr>
          <w:rFonts w:ascii="ＭＳ 明朝" w:hAnsi="ＭＳ 明朝" w:hint="eastAsia"/>
          <w:sz w:val="20"/>
          <w:szCs w:val="20"/>
          <w:lang w:eastAsia="ja-JP"/>
        </w:rPr>
        <w:t>(1</w:t>
      </w:r>
      <w:r w:rsidR="004760EF" w:rsidRPr="009747DC">
        <w:rPr>
          <w:rFonts w:ascii="ＭＳ 明朝" w:hAnsi="ＭＳ 明朝" w:hint="eastAsia"/>
          <w:sz w:val="20"/>
          <w:szCs w:val="20"/>
          <w:lang w:eastAsia="ja-JP"/>
        </w:rPr>
        <w:t>)</w:t>
      </w:r>
      <w:r w:rsidR="00A71A82" w:rsidRPr="009747DC">
        <w:rPr>
          <w:rFonts w:ascii="ＭＳ 明朝" w:hAnsi="ＭＳ 明朝" w:hint="eastAsia"/>
          <w:sz w:val="20"/>
          <w:szCs w:val="20"/>
          <w:lang w:eastAsia="ja-JP"/>
        </w:rPr>
        <w:t>」</w:t>
      </w:r>
      <w:r w:rsidR="004760EF" w:rsidRPr="009747DC">
        <w:rPr>
          <w:rFonts w:ascii="ＭＳ 明朝" w:hAnsi="ＭＳ 明朝" w:hint="eastAsia"/>
          <w:sz w:val="20"/>
          <w:szCs w:val="20"/>
          <w:lang w:eastAsia="ja-JP"/>
        </w:rPr>
        <w:t>には、設立した地方独立行政法人の名称を記入してください。</w:t>
      </w:r>
    </w:p>
    <w:p w:rsidR="005021C4" w:rsidRPr="009747DC" w:rsidRDefault="005021C4" w:rsidP="004C2DE3">
      <w:pPr>
        <w:spacing w:before="100" w:beforeAutospacing="1" w:after="100" w:afterAutospacing="1" w:line="320" w:lineRule="exact"/>
        <w:contextualSpacing/>
        <w:rPr>
          <w:rFonts w:ascii="ＭＳ 明朝" w:hAnsi="ＭＳ 明朝"/>
          <w:sz w:val="20"/>
          <w:szCs w:val="20"/>
          <w:lang w:eastAsia="ja-JP"/>
        </w:rPr>
      </w:pPr>
    </w:p>
    <w:p w:rsidR="003638F8" w:rsidRPr="00644DAA" w:rsidRDefault="004C2DE3" w:rsidP="00F76F69">
      <w:pPr>
        <w:spacing w:before="100" w:beforeAutospacing="1" w:after="100" w:afterAutospacing="1" w:line="320" w:lineRule="exact"/>
        <w:ind w:left="400" w:hangingChars="200" w:hanging="400"/>
        <w:contextualSpacing/>
        <w:rPr>
          <w:rFonts w:ascii="ＭＳ 明朝" w:hAnsi="ＭＳ 明朝"/>
          <w:sz w:val="20"/>
          <w:szCs w:val="20"/>
          <w:lang w:eastAsia="ja-JP"/>
        </w:rPr>
      </w:pPr>
      <w:r w:rsidRPr="009747DC">
        <w:rPr>
          <w:rFonts w:ascii="ＭＳ 明朝" w:hAnsi="ＭＳ 明朝" w:hint="eastAsia"/>
          <w:sz w:val="20"/>
          <w:szCs w:val="20"/>
          <w:lang w:eastAsia="ja-JP"/>
        </w:rPr>
        <w:t xml:space="preserve">　</w:t>
      </w:r>
      <w:r w:rsidR="00667B18" w:rsidRPr="009747DC">
        <w:rPr>
          <w:rFonts w:ascii="ＭＳ 明朝" w:hAnsi="ＭＳ 明朝" w:hint="eastAsia"/>
          <w:sz w:val="20"/>
          <w:szCs w:val="20"/>
          <w:lang w:eastAsia="ja-JP"/>
        </w:rPr>
        <w:t>２</w:t>
      </w:r>
      <w:r w:rsidR="004760EF" w:rsidRPr="009747DC">
        <w:rPr>
          <w:rFonts w:ascii="ＭＳ 明朝" w:hAnsi="ＭＳ 明朝" w:hint="eastAsia"/>
          <w:sz w:val="20"/>
          <w:szCs w:val="20"/>
          <w:lang w:eastAsia="ja-JP"/>
        </w:rPr>
        <w:t xml:space="preserve">　</w:t>
      </w:r>
      <w:r w:rsidR="00A71A82" w:rsidRPr="009747DC">
        <w:rPr>
          <w:rFonts w:ascii="ＭＳ 明朝" w:hAnsi="ＭＳ 明朝" w:hint="eastAsia"/>
          <w:sz w:val="20"/>
          <w:szCs w:val="20"/>
          <w:lang w:eastAsia="ja-JP"/>
        </w:rPr>
        <w:t>「繰越欠損金額</w:t>
      </w:r>
      <w:r w:rsidR="00667B18" w:rsidRPr="009747DC">
        <w:rPr>
          <w:rFonts w:ascii="ＭＳ 明朝" w:hAnsi="ＭＳ 明朝" w:hint="eastAsia"/>
          <w:sz w:val="20"/>
          <w:szCs w:val="20"/>
          <w:lang w:eastAsia="ja-JP"/>
        </w:rPr>
        <w:t>(2</w:t>
      </w:r>
      <w:r w:rsidR="004760EF" w:rsidRPr="009747DC">
        <w:rPr>
          <w:rFonts w:ascii="ＭＳ 明朝" w:hAnsi="ＭＳ 明朝" w:hint="eastAsia"/>
          <w:sz w:val="20"/>
          <w:szCs w:val="20"/>
          <w:lang w:eastAsia="ja-JP"/>
        </w:rPr>
        <w:t>)</w:t>
      </w:r>
      <w:r w:rsidR="00A71A82" w:rsidRPr="009747DC">
        <w:rPr>
          <w:rFonts w:ascii="ＭＳ 明朝" w:hAnsi="ＭＳ 明朝" w:hint="eastAsia"/>
          <w:sz w:val="20"/>
          <w:szCs w:val="20"/>
          <w:lang w:eastAsia="ja-JP"/>
        </w:rPr>
        <w:t>」</w:t>
      </w:r>
      <w:r w:rsidR="004760EF" w:rsidRPr="009747DC">
        <w:rPr>
          <w:rFonts w:ascii="ＭＳ 明朝" w:hAnsi="ＭＳ 明朝" w:hint="eastAsia"/>
          <w:sz w:val="20"/>
          <w:szCs w:val="20"/>
          <w:lang w:eastAsia="ja-JP"/>
        </w:rPr>
        <w:t>には、各地方独立行政法人の</w:t>
      </w:r>
      <w:r w:rsidR="004760EF" w:rsidRPr="009747DC">
        <w:rPr>
          <w:rFonts w:ascii="ＭＳ 明朝" w:hAnsi="ＭＳ 明朝" w:hint="eastAsia"/>
          <w:sz w:val="20"/>
          <w:szCs w:val="20"/>
          <w:u w:val="single"/>
          <w:lang w:eastAsia="ja-JP"/>
        </w:rPr>
        <w:t>貸借対照表上の繰越欠損金の額</w:t>
      </w:r>
      <w:r w:rsidR="004760EF" w:rsidRPr="009747DC">
        <w:rPr>
          <w:rFonts w:ascii="ＭＳ 明朝" w:hAnsi="ＭＳ 明朝" w:hint="eastAsia"/>
          <w:sz w:val="20"/>
          <w:szCs w:val="20"/>
          <w:lang w:eastAsia="ja-JP"/>
        </w:rPr>
        <w:t>を記入してください。</w:t>
      </w:r>
      <w:r w:rsidR="00110DF9" w:rsidRPr="009747DC">
        <w:rPr>
          <w:rFonts w:ascii="ＭＳ 明朝" w:hAnsi="ＭＳ 明朝" w:hint="eastAsia"/>
          <w:sz w:val="20"/>
          <w:szCs w:val="20"/>
          <w:lang w:eastAsia="ja-JP"/>
        </w:rPr>
        <w:t>算定</w:t>
      </w:r>
      <w:r w:rsidR="002B0727" w:rsidRPr="009747DC">
        <w:rPr>
          <w:rFonts w:ascii="ＭＳ 明朝" w:hAnsi="ＭＳ 明朝" w:hint="eastAsia"/>
          <w:sz w:val="20"/>
          <w:szCs w:val="20"/>
          <w:lang w:eastAsia="ja-JP"/>
        </w:rPr>
        <w:t>時点において当該地方独立行政法人に繰越欠損金がない場合は、0としてくだ</w:t>
      </w:r>
      <w:r w:rsidR="002B0727" w:rsidRPr="00644DAA">
        <w:rPr>
          <w:rFonts w:ascii="ＭＳ 明朝" w:hAnsi="ＭＳ 明朝" w:hint="eastAsia"/>
          <w:sz w:val="20"/>
          <w:szCs w:val="20"/>
          <w:lang w:eastAsia="ja-JP"/>
        </w:rPr>
        <w:t>さい。</w:t>
      </w:r>
    </w:p>
    <w:p w:rsidR="00A711B6" w:rsidRPr="00644DAA" w:rsidRDefault="00A711B6" w:rsidP="00F76F69">
      <w:pPr>
        <w:spacing w:before="100" w:beforeAutospacing="1" w:after="100" w:afterAutospacing="1" w:line="320" w:lineRule="exact"/>
        <w:ind w:left="400" w:hangingChars="200" w:hanging="400"/>
        <w:contextualSpacing/>
        <w:rPr>
          <w:rFonts w:ascii="ＭＳ 明朝" w:hAnsi="ＭＳ 明朝"/>
          <w:sz w:val="20"/>
          <w:szCs w:val="20"/>
          <w:lang w:eastAsia="ja-JP"/>
        </w:rPr>
      </w:pPr>
    </w:p>
    <w:p w:rsidR="00A711B6" w:rsidRPr="00644DAA" w:rsidRDefault="00A711B6" w:rsidP="00A711B6">
      <w:pPr>
        <w:spacing w:before="100" w:beforeAutospacing="1" w:after="100" w:afterAutospacing="1" w:line="320" w:lineRule="exact"/>
        <w:ind w:leftChars="100" w:left="420" w:hangingChars="100" w:hanging="200"/>
        <w:contextualSpacing/>
        <w:rPr>
          <w:rFonts w:ascii="ＭＳ 明朝" w:hAnsi="ＭＳ 明朝"/>
          <w:sz w:val="20"/>
          <w:szCs w:val="20"/>
          <w:lang w:eastAsia="ja-JP"/>
        </w:rPr>
      </w:pPr>
      <w:r w:rsidRPr="00644DAA">
        <w:rPr>
          <w:rFonts w:ascii="ＭＳ 明朝" w:hAnsi="ＭＳ 明朝" w:hint="eastAsia"/>
          <w:sz w:val="20"/>
          <w:szCs w:val="20"/>
          <w:lang w:eastAsia="ja-JP"/>
        </w:rPr>
        <w:t>３　「あん分割合(3)」には、複数の地方公共団体により地方独立行政法人を設立した場合における自団体</w:t>
      </w:r>
      <w:r w:rsidRPr="00644DAA">
        <w:rPr>
          <w:rFonts w:ascii="ＭＳ 明朝" w:hAnsi="ＭＳ 明朝"/>
          <w:sz w:val="20"/>
          <w:szCs w:val="20"/>
          <w:lang w:eastAsia="ja-JP"/>
        </w:rPr>
        <w:t>についての</w:t>
      </w:r>
      <w:r w:rsidRPr="00644DAA">
        <w:rPr>
          <w:rFonts w:ascii="ＭＳ 明朝" w:hAnsi="ＭＳ 明朝" w:hint="eastAsia"/>
          <w:sz w:val="20"/>
          <w:szCs w:val="20"/>
          <w:lang w:eastAsia="ja-JP"/>
        </w:rPr>
        <w:t>将来負担額のあん分割合を記入します。「あん分割合の</w:t>
      </w:r>
      <w:r w:rsidRPr="00644DAA">
        <w:rPr>
          <w:rFonts w:ascii="ＭＳ 明朝" w:hAnsi="ＭＳ 明朝"/>
          <w:sz w:val="20"/>
          <w:szCs w:val="20"/>
          <w:lang w:eastAsia="ja-JP"/>
        </w:rPr>
        <w:t>内訳</w:t>
      </w:r>
      <w:r w:rsidRPr="00644DAA">
        <w:rPr>
          <w:rFonts w:ascii="ＭＳ 明朝" w:hAnsi="ＭＳ 明朝" w:hint="eastAsia"/>
          <w:sz w:val="20"/>
          <w:szCs w:val="20"/>
          <w:lang w:eastAsia="ja-JP"/>
        </w:rPr>
        <w:t>」に、対象となる地方独立行政法人</w:t>
      </w:r>
      <w:r w:rsidRPr="00644DAA">
        <w:rPr>
          <w:rFonts w:ascii="ＭＳ 明朝" w:hAnsi="ＭＳ 明朝"/>
          <w:sz w:val="20"/>
          <w:szCs w:val="20"/>
          <w:lang w:eastAsia="ja-JP"/>
        </w:rPr>
        <w:t>の項番ごとに、</w:t>
      </w:r>
      <w:r w:rsidRPr="00644DAA">
        <w:rPr>
          <w:rFonts w:ascii="ＭＳ 明朝" w:hAnsi="ＭＳ 明朝" w:hint="eastAsia"/>
          <w:sz w:val="20"/>
          <w:szCs w:val="20"/>
          <w:lang w:eastAsia="ja-JP"/>
        </w:rPr>
        <w:t>自団体のあん分割合及び他の設立団体のあん分割合を、</w:t>
      </w:r>
      <w:r w:rsidRPr="00644DAA">
        <w:rPr>
          <w:rFonts w:ascii="ＭＳ 明朝" w:hAnsi="ＭＳ 明朝" w:hint="eastAsia"/>
          <w:sz w:val="20"/>
          <w:szCs w:val="20"/>
          <w:u w:val="single"/>
          <w:lang w:eastAsia="ja-JP"/>
        </w:rPr>
        <w:t>合計が</w:t>
      </w:r>
      <w:r w:rsidRPr="00644DAA">
        <w:rPr>
          <w:rFonts w:ascii="ＭＳ 明朝" w:hAnsi="ＭＳ 明朝"/>
          <w:sz w:val="20"/>
          <w:szCs w:val="20"/>
          <w:u w:val="single"/>
          <w:lang w:eastAsia="ja-JP"/>
        </w:rPr>
        <w:t>100</w:t>
      </w:r>
      <w:r w:rsidRPr="00644DAA">
        <w:rPr>
          <w:rFonts w:ascii="ＭＳ 明朝" w:hAnsi="ＭＳ 明朝" w:hint="eastAsia"/>
          <w:sz w:val="20"/>
          <w:szCs w:val="20"/>
          <w:u w:val="single"/>
          <w:lang w:eastAsia="ja-JP"/>
        </w:rPr>
        <w:t>％となるように記入して下さい。</w:t>
      </w:r>
    </w:p>
    <w:p w:rsidR="0055152A" w:rsidRDefault="0055152A" w:rsidP="00F76F69">
      <w:pPr>
        <w:spacing w:before="100" w:beforeAutospacing="1" w:after="100" w:afterAutospacing="1" w:line="320" w:lineRule="exact"/>
        <w:ind w:left="400" w:hangingChars="200" w:hanging="400"/>
        <w:contextualSpacing/>
        <w:rPr>
          <w:rFonts w:ascii="ＭＳ 明朝" w:hAnsi="ＭＳ 明朝"/>
          <w:sz w:val="20"/>
          <w:szCs w:val="20"/>
          <w:lang w:eastAsia="ja-JP"/>
        </w:rPr>
      </w:pPr>
    </w:p>
    <w:p w:rsidR="0055152A" w:rsidRPr="009747DC" w:rsidRDefault="0055152A" w:rsidP="00F76F69">
      <w:pPr>
        <w:spacing w:before="100" w:beforeAutospacing="1" w:after="100" w:afterAutospacing="1" w:line="320" w:lineRule="exact"/>
        <w:ind w:left="400" w:hangingChars="200" w:hanging="400"/>
        <w:contextualSpacing/>
        <w:rPr>
          <w:rFonts w:ascii="ＭＳ 明朝" w:hAnsi="ＭＳ 明朝"/>
          <w:sz w:val="20"/>
          <w:szCs w:val="20"/>
          <w:lang w:eastAsia="ja-JP"/>
        </w:rPr>
      </w:pPr>
    </w:p>
    <w:p w:rsidR="003638F8" w:rsidRPr="009747DC" w:rsidRDefault="003638F8" w:rsidP="003638F8">
      <w:pPr>
        <w:spacing w:before="100" w:beforeAutospacing="1" w:after="100" w:afterAutospacing="1" w:line="360" w:lineRule="exact"/>
        <w:contextualSpacing/>
        <w:jc w:val="center"/>
        <w:rPr>
          <w:rFonts w:ascii="ＭＳ ゴシック" w:eastAsia="ＭＳ ゴシック" w:hAnsi="ＭＳ ゴシック"/>
          <w:szCs w:val="21"/>
          <w:bdr w:val="single" w:sz="4" w:space="0" w:color="auto"/>
          <w:lang w:eastAsia="ja-JP"/>
        </w:rPr>
      </w:pPr>
      <w:r w:rsidRPr="009747DC">
        <w:rPr>
          <w:rFonts w:ascii="ＭＳ ゴシック" w:eastAsia="ＭＳ ゴシック" w:hAnsi="ＭＳ ゴシック" w:hint="eastAsia"/>
          <w:szCs w:val="21"/>
          <w:bdr w:val="single" w:sz="4" w:space="0" w:color="auto"/>
          <w:lang w:eastAsia="ja-JP"/>
        </w:rPr>
        <w:t>４⑥Ｆ表　損失補償債務等</w:t>
      </w:r>
      <w:r w:rsidR="00D423B7" w:rsidRPr="009747DC">
        <w:rPr>
          <w:rFonts w:ascii="ＭＳ ゴシック" w:eastAsia="ＭＳ ゴシック" w:hAnsi="ＭＳ ゴシック" w:hint="eastAsia"/>
          <w:szCs w:val="21"/>
          <w:bdr w:val="single" w:sz="4" w:space="0" w:color="auto"/>
          <w:lang w:eastAsia="ja-JP"/>
        </w:rPr>
        <w:t>に係る一般会計等</w:t>
      </w:r>
      <w:r w:rsidRPr="009747DC">
        <w:rPr>
          <w:rFonts w:ascii="ＭＳ ゴシック" w:eastAsia="ＭＳ ゴシック" w:hAnsi="ＭＳ ゴシック" w:hint="eastAsia"/>
          <w:szCs w:val="21"/>
          <w:bdr w:val="single" w:sz="4" w:space="0" w:color="auto"/>
          <w:lang w:eastAsia="ja-JP"/>
        </w:rPr>
        <w:t xml:space="preserve">負担見込額 </w:t>
      </w:r>
    </w:p>
    <w:p w:rsidR="003638F8" w:rsidRPr="009747DC" w:rsidRDefault="004C2DE3" w:rsidP="003638F8">
      <w:pPr>
        <w:spacing w:before="100" w:beforeAutospacing="1" w:after="100" w:afterAutospacing="1" w:line="320" w:lineRule="exact"/>
        <w:contextualSpacing/>
        <w:rPr>
          <w:rFonts w:ascii="ＭＳ 明朝" w:hAnsi="ＭＳ 明朝"/>
          <w:sz w:val="20"/>
          <w:szCs w:val="20"/>
          <w:lang w:eastAsia="ja-JP"/>
        </w:rPr>
      </w:pPr>
      <w:r w:rsidRPr="009747DC">
        <w:rPr>
          <w:rFonts w:ascii="ＭＳ 明朝" w:hAnsi="ＭＳ 明朝" w:hint="eastAsia"/>
          <w:sz w:val="20"/>
          <w:szCs w:val="20"/>
          <w:lang w:eastAsia="ja-JP"/>
        </w:rPr>
        <w:t xml:space="preserve">　</w:t>
      </w:r>
    </w:p>
    <w:p w:rsidR="00C27050" w:rsidRPr="009747DC" w:rsidRDefault="004C2DE3" w:rsidP="00C27050">
      <w:pPr>
        <w:spacing w:before="100" w:beforeAutospacing="1" w:after="100" w:afterAutospacing="1" w:line="320" w:lineRule="exact"/>
        <w:ind w:left="400" w:hangingChars="200" w:hanging="400"/>
        <w:contextualSpacing/>
        <w:rPr>
          <w:rFonts w:ascii="ＭＳ ゴシック" w:eastAsia="ＭＳ ゴシック" w:hAnsi="ＭＳ ゴシック"/>
          <w:sz w:val="20"/>
          <w:szCs w:val="20"/>
          <w:u w:val="wave"/>
          <w:lang w:eastAsia="ja-JP"/>
        </w:rPr>
      </w:pPr>
      <w:r w:rsidRPr="009747DC">
        <w:rPr>
          <w:rFonts w:ascii="ＭＳ 明朝" w:hAnsi="ＭＳ 明朝" w:hint="eastAsia"/>
          <w:sz w:val="20"/>
          <w:szCs w:val="20"/>
          <w:lang w:eastAsia="ja-JP"/>
        </w:rPr>
        <w:t xml:space="preserve">　</w:t>
      </w:r>
      <w:r w:rsidR="00C27050" w:rsidRPr="009747DC">
        <w:rPr>
          <w:rFonts w:ascii="ＭＳ ゴシック" w:eastAsia="ＭＳ ゴシック" w:hAnsi="ＭＳ ゴシック" w:hint="eastAsia"/>
          <w:sz w:val="20"/>
          <w:szCs w:val="20"/>
          <w:u w:val="wave"/>
          <w:lang w:eastAsia="ja-JP"/>
        </w:rPr>
        <w:t xml:space="preserve">※　４⑥Ｆ-ア表については、エクセルファイル「４⑥Ｆ表.xls」を作成した上で、「健全化判断比率に関する算定様式（算定様式）.xls」のシート「４⑥Ｆ表」中、薄黄色セルに必要事項を転記してください。　</w:t>
      </w:r>
    </w:p>
    <w:p w:rsidR="00C27050" w:rsidRPr="009747DC" w:rsidRDefault="00C27050" w:rsidP="003D6E28">
      <w:pPr>
        <w:spacing w:before="100" w:beforeAutospacing="1" w:after="100" w:afterAutospacing="1" w:line="320" w:lineRule="exact"/>
        <w:contextualSpacing/>
        <w:rPr>
          <w:rFonts w:ascii="ＭＳ 明朝" w:hAnsi="ＭＳ 明朝"/>
          <w:sz w:val="20"/>
          <w:szCs w:val="20"/>
          <w:lang w:eastAsia="ja-JP"/>
        </w:rPr>
      </w:pPr>
      <w:r w:rsidRPr="009747DC">
        <w:rPr>
          <w:rFonts w:ascii="ＭＳ 明朝" w:hAnsi="ＭＳ 明朝" w:hint="eastAsia"/>
          <w:sz w:val="20"/>
          <w:szCs w:val="20"/>
          <w:lang w:eastAsia="ja-JP"/>
        </w:rPr>
        <w:t xml:space="preserve">　</w:t>
      </w:r>
    </w:p>
    <w:p w:rsidR="00C27050" w:rsidRPr="009747DC" w:rsidRDefault="00C27050" w:rsidP="00C27050">
      <w:pPr>
        <w:spacing w:before="100" w:beforeAutospacing="1" w:after="100" w:afterAutospacing="1" w:line="320" w:lineRule="exact"/>
        <w:ind w:left="400" w:hangingChars="200" w:hanging="400"/>
        <w:contextualSpacing/>
        <w:rPr>
          <w:rFonts w:ascii="ＭＳ 明朝" w:hAnsi="ＭＳ 明朝"/>
          <w:sz w:val="20"/>
          <w:szCs w:val="20"/>
          <w:lang w:eastAsia="ja-JP"/>
        </w:rPr>
      </w:pPr>
      <w:r w:rsidRPr="009747DC">
        <w:rPr>
          <w:rFonts w:ascii="ＭＳ 明朝" w:hAnsi="ＭＳ 明朝" w:hint="eastAsia"/>
          <w:sz w:val="20"/>
          <w:szCs w:val="20"/>
          <w:lang w:eastAsia="ja-JP"/>
        </w:rPr>
        <w:t xml:space="preserve">　１　算定様式の種類</w:t>
      </w:r>
    </w:p>
    <w:p w:rsidR="00C27050" w:rsidRPr="009747DC" w:rsidRDefault="00C27050" w:rsidP="00C27050">
      <w:pPr>
        <w:spacing w:line="320" w:lineRule="exact"/>
        <w:contextualSpacing/>
        <w:rPr>
          <w:rFonts w:ascii="ＭＳ 明朝" w:hAnsi="ＭＳ 明朝"/>
          <w:sz w:val="20"/>
          <w:szCs w:val="20"/>
          <w:lang w:eastAsia="ja-JP"/>
        </w:rPr>
      </w:pPr>
      <w:r w:rsidRPr="009747DC">
        <w:rPr>
          <w:rFonts w:ascii="ＭＳ 明朝" w:hAnsi="ＭＳ 明朝" w:hint="eastAsia"/>
          <w:sz w:val="20"/>
          <w:szCs w:val="20"/>
          <w:lang w:eastAsia="ja-JP"/>
        </w:rPr>
        <w:t xml:space="preserve">　　　記入が必要な表は「４⑥Ｆ表－ア」と「４⑥Ｆ表－イ」の2種類になります。</w:t>
      </w:r>
    </w:p>
    <w:p w:rsidR="00C27050" w:rsidRPr="009747DC" w:rsidRDefault="00C27050" w:rsidP="00C27050">
      <w:pPr>
        <w:spacing w:line="320" w:lineRule="exact"/>
        <w:ind w:left="400" w:hangingChars="200" w:hanging="400"/>
        <w:contextualSpacing/>
        <w:rPr>
          <w:rFonts w:ascii="ＭＳ 明朝" w:hAnsi="ＭＳ 明朝"/>
          <w:sz w:val="20"/>
          <w:szCs w:val="20"/>
          <w:lang w:eastAsia="ja-JP"/>
        </w:rPr>
      </w:pPr>
      <w:r w:rsidRPr="009747DC">
        <w:rPr>
          <w:rFonts w:ascii="ＭＳ 明朝" w:hAnsi="ＭＳ 明朝" w:hint="eastAsia"/>
          <w:sz w:val="20"/>
          <w:szCs w:val="20"/>
          <w:lang w:eastAsia="ja-JP"/>
        </w:rPr>
        <w:t xml:space="preserve">　(1)　各地方公共団体ごとに「４⑥Ｆ表－ア」及び「４⑥Ｆ表－イ」を作成してください（別ファイルでそれぞれ作成してください）。</w:t>
      </w:r>
    </w:p>
    <w:p w:rsidR="00C27050" w:rsidRPr="009747DC" w:rsidRDefault="00C27050" w:rsidP="00C27050">
      <w:pPr>
        <w:spacing w:line="320" w:lineRule="exact"/>
        <w:contextualSpacing/>
        <w:rPr>
          <w:rFonts w:ascii="ＭＳ 明朝" w:hAnsi="ＭＳ 明朝"/>
          <w:sz w:val="20"/>
          <w:szCs w:val="20"/>
          <w:lang w:eastAsia="ja-JP"/>
        </w:rPr>
      </w:pPr>
      <w:r w:rsidRPr="009747DC">
        <w:rPr>
          <w:rFonts w:ascii="ＭＳ 明朝" w:hAnsi="ＭＳ 明朝" w:hint="eastAsia"/>
          <w:sz w:val="20"/>
          <w:szCs w:val="20"/>
          <w:lang w:eastAsia="ja-JP"/>
        </w:rPr>
        <w:t xml:space="preserve">　(2)　「４⑥Ｆ表－イ」については、１法人につき１シート作成してください。</w:t>
      </w:r>
    </w:p>
    <w:p w:rsidR="00C27050" w:rsidRPr="009747DC" w:rsidRDefault="00C27050" w:rsidP="00C27050">
      <w:pPr>
        <w:spacing w:line="320" w:lineRule="exact"/>
        <w:ind w:left="800" w:hangingChars="400" w:hanging="800"/>
        <w:contextualSpacing/>
        <w:rPr>
          <w:rFonts w:ascii="ＭＳ 明朝" w:hAnsi="ＭＳ 明朝"/>
          <w:sz w:val="20"/>
          <w:szCs w:val="20"/>
          <w:lang w:eastAsia="ja-JP"/>
        </w:rPr>
      </w:pPr>
      <w:r w:rsidRPr="009747DC">
        <w:rPr>
          <w:rFonts w:ascii="ＭＳ 明朝" w:hAnsi="ＭＳ 明朝" w:hint="eastAsia"/>
          <w:sz w:val="20"/>
          <w:szCs w:val="20"/>
          <w:lang w:eastAsia="ja-JP"/>
        </w:rPr>
        <w:t xml:space="preserve">　　　※　１法人について、複数の地方公共団体が損失補償を付している場合にあっては、関係地方公共団体ごとに整理の上、それぞれの地方公共団体において作成してください。</w:t>
      </w:r>
    </w:p>
    <w:p w:rsidR="00C27050" w:rsidRPr="009747DC" w:rsidRDefault="00C27050" w:rsidP="00C27050">
      <w:pPr>
        <w:spacing w:line="320" w:lineRule="exact"/>
        <w:contextualSpacing/>
        <w:rPr>
          <w:rFonts w:ascii="ＭＳ 明朝" w:hAnsi="ＭＳ 明朝"/>
          <w:sz w:val="20"/>
          <w:szCs w:val="20"/>
          <w:lang w:eastAsia="ja-JP"/>
        </w:rPr>
      </w:pPr>
      <w:r w:rsidRPr="009747DC">
        <w:rPr>
          <w:rFonts w:ascii="ＭＳ 明朝" w:hAnsi="ＭＳ 明朝" w:hint="eastAsia"/>
          <w:sz w:val="20"/>
          <w:szCs w:val="20"/>
          <w:lang w:eastAsia="ja-JP"/>
        </w:rPr>
        <w:t xml:space="preserve">　</w:t>
      </w:r>
    </w:p>
    <w:p w:rsidR="00C27050" w:rsidRPr="009747DC" w:rsidRDefault="00C27050" w:rsidP="00C27050">
      <w:pPr>
        <w:spacing w:line="320" w:lineRule="exact"/>
        <w:ind w:firstLineChars="100" w:firstLine="200"/>
        <w:contextualSpacing/>
        <w:rPr>
          <w:rFonts w:ascii="ＭＳ 明朝" w:hAnsi="ＭＳ 明朝"/>
          <w:sz w:val="20"/>
          <w:szCs w:val="20"/>
          <w:lang w:eastAsia="ja-JP"/>
        </w:rPr>
      </w:pPr>
      <w:r w:rsidRPr="009747DC">
        <w:rPr>
          <w:rFonts w:ascii="ＭＳ 明朝" w:hAnsi="ＭＳ 明朝" w:hint="eastAsia"/>
          <w:sz w:val="20"/>
          <w:szCs w:val="20"/>
          <w:lang w:eastAsia="ja-JP"/>
        </w:rPr>
        <w:t>２　記入必要箇所</w:t>
      </w:r>
    </w:p>
    <w:p w:rsidR="00C27050" w:rsidRPr="009747DC" w:rsidRDefault="00C27050" w:rsidP="00C27050">
      <w:pPr>
        <w:spacing w:line="320" w:lineRule="exact"/>
        <w:ind w:left="400" w:hangingChars="200" w:hanging="400"/>
        <w:contextualSpacing/>
        <w:rPr>
          <w:rFonts w:ascii="ＭＳ 明朝" w:hAnsi="ＭＳ 明朝"/>
          <w:sz w:val="20"/>
          <w:szCs w:val="20"/>
          <w:lang w:eastAsia="ja-JP"/>
        </w:rPr>
      </w:pPr>
      <w:r w:rsidRPr="009747DC">
        <w:rPr>
          <w:rFonts w:ascii="ＭＳ 明朝" w:hAnsi="ＭＳ 明朝" w:hint="eastAsia"/>
          <w:sz w:val="20"/>
          <w:szCs w:val="20"/>
          <w:lang w:eastAsia="ja-JP"/>
        </w:rPr>
        <w:t xml:space="preserve">　　　記入が必要な箇所は白抜きになっています。水色で網掛けされている箇所は記入不要です</w:t>
      </w:r>
    </w:p>
    <w:p w:rsidR="00C27050" w:rsidRPr="009747DC" w:rsidRDefault="00C27050" w:rsidP="00C27050">
      <w:pPr>
        <w:spacing w:line="320" w:lineRule="exact"/>
        <w:ind w:left="400" w:hangingChars="200" w:hanging="400"/>
        <w:contextualSpacing/>
        <w:rPr>
          <w:rFonts w:ascii="ＭＳ 明朝" w:hAnsi="ＭＳ 明朝"/>
          <w:sz w:val="20"/>
          <w:szCs w:val="20"/>
          <w:lang w:eastAsia="ja-JP"/>
        </w:rPr>
      </w:pPr>
      <w:r w:rsidRPr="009747DC">
        <w:rPr>
          <w:rFonts w:ascii="ＭＳ 明朝" w:hAnsi="ＭＳ 明朝" w:hint="eastAsia"/>
          <w:sz w:val="20"/>
          <w:szCs w:val="20"/>
          <w:lang w:eastAsia="ja-JP"/>
        </w:rPr>
        <w:t xml:space="preserve">　　　（書式、関数が設定されていますので上書きを行わないでください）。</w:t>
      </w:r>
    </w:p>
    <w:p w:rsidR="00C27050" w:rsidRPr="009747DC" w:rsidRDefault="00C27050" w:rsidP="00C27050">
      <w:pPr>
        <w:spacing w:line="320" w:lineRule="exact"/>
        <w:contextualSpacing/>
        <w:rPr>
          <w:rFonts w:ascii="ＭＳ 明朝" w:hAnsi="ＭＳ 明朝"/>
          <w:sz w:val="20"/>
          <w:szCs w:val="20"/>
          <w:lang w:eastAsia="ja-JP"/>
        </w:rPr>
      </w:pPr>
      <w:r w:rsidRPr="009747DC">
        <w:rPr>
          <w:rFonts w:ascii="ＭＳ 明朝" w:hAnsi="ＭＳ 明朝" w:hint="eastAsia"/>
          <w:sz w:val="20"/>
          <w:szCs w:val="20"/>
          <w:lang w:eastAsia="ja-JP"/>
        </w:rPr>
        <w:t xml:space="preserve">　　　※　行及び列の追加・削除等様式の追加調製は厳に謹んでください。</w:t>
      </w:r>
    </w:p>
    <w:p w:rsidR="00C27050" w:rsidRPr="009747DC" w:rsidRDefault="00C27050" w:rsidP="00C27050">
      <w:pPr>
        <w:spacing w:line="320" w:lineRule="exact"/>
        <w:contextualSpacing/>
        <w:rPr>
          <w:rFonts w:ascii="ＭＳ 明朝" w:hAnsi="ＭＳ 明朝"/>
          <w:sz w:val="20"/>
          <w:szCs w:val="20"/>
          <w:lang w:eastAsia="ja-JP"/>
        </w:rPr>
      </w:pPr>
      <w:r w:rsidRPr="009747DC">
        <w:rPr>
          <w:rFonts w:ascii="ＭＳ 明朝" w:hAnsi="ＭＳ 明朝" w:hint="eastAsia"/>
          <w:sz w:val="20"/>
          <w:szCs w:val="20"/>
          <w:lang w:eastAsia="ja-JP"/>
        </w:rPr>
        <w:t xml:space="preserve">　</w:t>
      </w:r>
    </w:p>
    <w:p w:rsidR="00C27050" w:rsidRPr="009747DC" w:rsidRDefault="00C27050" w:rsidP="00C27050">
      <w:pPr>
        <w:spacing w:line="320" w:lineRule="exact"/>
        <w:contextualSpacing/>
        <w:rPr>
          <w:rFonts w:ascii="ＭＳ 明朝" w:hAnsi="ＭＳ 明朝"/>
          <w:sz w:val="20"/>
          <w:szCs w:val="20"/>
          <w:lang w:eastAsia="ja-JP"/>
        </w:rPr>
      </w:pPr>
      <w:r w:rsidRPr="009747DC">
        <w:rPr>
          <w:rFonts w:ascii="ＭＳ 明朝" w:hAnsi="ＭＳ 明朝" w:hint="eastAsia"/>
          <w:sz w:val="20"/>
          <w:szCs w:val="20"/>
          <w:lang w:eastAsia="ja-JP"/>
        </w:rPr>
        <w:t xml:space="preserve">　３　記入単位　…全て半角で記入してください。</w:t>
      </w:r>
    </w:p>
    <w:p w:rsidR="00C27050" w:rsidRPr="009747DC" w:rsidRDefault="00C27050" w:rsidP="00C27050">
      <w:pPr>
        <w:spacing w:line="320" w:lineRule="exact"/>
        <w:contextualSpacing/>
        <w:rPr>
          <w:rFonts w:ascii="ＭＳ 明朝" w:hAnsi="ＭＳ 明朝"/>
          <w:sz w:val="20"/>
          <w:szCs w:val="20"/>
          <w:lang w:eastAsia="ja-JP"/>
        </w:rPr>
      </w:pPr>
      <w:r w:rsidRPr="009747DC">
        <w:rPr>
          <w:rFonts w:ascii="ＭＳ 明朝" w:hAnsi="ＭＳ 明朝" w:hint="eastAsia"/>
          <w:sz w:val="20"/>
          <w:szCs w:val="20"/>
          <w:lang w:eastAsia="ja-JP"/>
        </w:rPr>
        <w:t xml:space="preserve">　(1)　記入する金額単位は全て千円単位となります（千円未満は四捨五入）。</w:t>
      </w:r>
    </w:p>
    <w:p w:rsidR="00C27050" w:rsidRPr="009747DC" w:rsidRDefault="00C27050" w:rsidP="00C27050">
      <w:pPr>
        <w:spacing w:line="320" w:lineRule="exact"/>
        <w:ind w:left="400" w:hangingChars="200" w:hanging="400"/>
        <w:contextualSpacing/>
        <w:rPr>
          <w:rFonts w:ascii="ＭＳ 明朝" w:hAnsi="ＭＳ 明朝"/>
          <w:sz w:val="20"/>
          <w:szCs w:val="20"/>
          <w:lang w:eastAsia="ja-JP"/>
        </w:rPr>
      </w:pPr>
      <w:r w:rsidRPr="009747DC">
        <w:rPr>
          <w:rFonts w:ascii="ＭＳ 明朝" w:hAnsi="ＭＳ 明朝" w:hint="eastAsia"/>
          <w:sz w:val="20"/>
          <w:szCs w:val="20"/>
          <w:lang w:eastAsia="ja-JP"/>
        </w:rPr>
        <w:t xml:space="preserve">　(2)　算入率、損失補償実行率は％表示で小数点第1位未満を四捨五入（整数表示で小数点第3位未満を四捨五入）して記入してください。</w:t>
      </w:r>
    </w:p>
    <w:p w:rsidR="00C27050" w:rsidRPr="009747DC" w:rsidRDefault="00C27050" w:rsidP="00C27050">
      <w:pPr>
        <w:spacing w:line="320" w:lineRule="exact"/>
        <w:ind w:left="400" w:hangingChars="200" w:hanging="400"/>
        <w:contextualSpacing/>
        <w:rPr>
          <w:rFonts w:ascii="ＭＳ 明朝" w:hAnsi="ＭＳ 明朝"/>
          <w:sz w:val="20"/>
          <w:szCs w:val="20"/>
          <w:lang w:eastAsia="ja-JP"/>
        </w:rPr>
      </w:pPr>
      <w:r w:rsidRPr="009747DC">
        <w:rPr>
          <w:rFonts w:ascii="ＭＳ 明朝" w:hAnsi="ＭＳ 明朝" w:hint="eastAsia"/>
          <w:sz w:val="20"/>
          <w:szCs w:val="20"/>
          <w:lang w:eastAsia="ja-JP"/>
        </w:rPr>
        <w:t xml:space="preserve">　(3)　平均残存年数は小数点第2位未満を四捨五入して記入してください。なお、平均残存年数は、加重平均により求めた数とし、1年未満については12ヶ月で除し、小数点第2位未満を四捨五入してください。</w:t>
      </w:r>
    </w:p>
    <w:p w:rsidR="00C27050" w:rsidRPr="009747DC" w:rsidRDefault="00C27050" w:rsidP="00C27050">
      <w:pPr>
        <w:spacing w:line="320" w:lineRule="exact"/>
        <w:contextualSpacing/>
        <w:rPr>
          <w:rFonts w:ascii="ＭＳ 明朝" w:hAnsi="ＭＳ 明朝"/>
          <w:sz w:val="20"/>
          <w:szCs w:val="20"/>
          <w:lang w:eastAsia="ja-JP"/>
        </w:rPr>
      </w:pPr>
      <w:r w:rsidRPr="009747DC">
        <w:rPr>
          <w:rFonts w:ascii="ＭＳ 明朝" w:hAnsi="ＭＳ 明朝" w:hint="eastAsia"/>
          <w:sz w:val="20"/>
          <w:szCs w:val="20"/>
          <w:lang w:eastAsia="ja-JP"/>
        </w:rPr>
        <w:t xml:space="preserve">　</w:t>
      </w:r>
    </w:p>
    <w:p w:rsidR="00C27050" w:rsidRPr="009747DC" w:rsidRDefault="00C27050" w:rsidP="00C27050">
      <w:pPr>
        <w:spacing w:line="320" w:lineRule="exact"/>
        <w:contextualSpacing/>
        <w:rPr>
          <w:rFonts w:ascii="ＭＳ 明朝" w:hAnsi="ＭＳ 明朝"/>
          <w:sz w:val="20"/>
          <w:szCs w:val="20"/>
          <w:lang w:eastAsia="ja-JP"/>
        </w:rPr>
      </w:pPr>
      <w:r w:rsidRPr="009747DC">
        <w:rPr>
          <w:rFonts w:ascii="ＭＳ 明朝" w:hAnsi="ＭＳ 明朝" w:hint="eastAsia"/>
          <w:sz w:val="20"/>
          <w:szCs w:val="20"/>
          <w:lang w:eastAsia="ja-JP"/>
        </w:rPr>
        <w:t xml:space="preserve">　４　「４⑥Ｆ表－ア」の記入要領</w:t>
      </w:r>
    </w:p>
    <w:p w:rsidR="00C27050" w:rsidRPr="009747DC" w:rsidRDefault="00C27050" w:rsidP="00C27050">
      <w:pPr>
        <w:spacing w:line="320" w:lineRule="exact"/>
        <w:contextualSpacing/>
        <w:rPr>
          <w:rFonts w:ascii="ＭＳ 明朝" w:hAnsi="ＭＳ 明朝"/>
          <w:sz w:val="20"/>
          <w:szCs w:val="20"/>
          <w:lang w:eastAsia="ja-JP"/>
        </w:rPr>
      </w:pPr>
      <w:r w:rsidRPr="009747DC">
        <w:rPr>
          <w:rFonts w:ascii="ＭＳ 明朝" w:hAnsi="ＭＳ 明朝" w:hint="eastAsia"/>
          <w:sz w:val="20"/>
          <w:szCs w:val="20"/>
          <w:lang w:eastAsia="ja-JP"/>
        </w:rPr>
        <w:lastRenderedPageBreak/>
        <w:t xml:space="preserve">　(1)　欄外</w:t>
      </w:r>
    </w:p>
    <w:p w:rsidR="00C27050" w:rsidRPr="009747DC" w:rsidRDefault="00C27050" w:rsidP="00C27050">
      <w:pPr>
        <w:spacing w:line="320" w:lineRule="exact"/>
        <w:contextualSpacing/>
        <w:rPr>
          <w:rFonts w:ascii="ＭＳ 明朝" w:hAnsi="ＭＳ 明朝"/>
          <w:sz w:val="20"/>
          <w:szCs w:val="20"/>
          <w:lang w:eastAsia="ja-JP"/>
        </w:rPr>
      </w:pPr>
      <w:r w:rsidRPr="009747DC">
        <w:rPr>
          <w:rFonts w:ascii="ＭＳ 明朝" w:hAnsi="ＭＳ 明朝" w:hint="eastAsia"/>
          <w:sz w:val="20"/>
          <w:szCs w:val="20"/>
          <w:lang w:eastAsia="ja-JP"/>
        </w:rPr>
        <w:t xml:space="preserve">　　　都道府県名・市区町村名・地方公共団体コード（半角6桁）を記入してください。</w:t>
      </w:r>
    </w:p>
    <w:p w:rsidR="00C27050" w:rsidRPr="009747DC" w:rsidRDefault="00C27050" w:rsidP="00C27050">
      <w:pPr>
        <w:spacing w:line="320" w:lineRule="exact"/>
        <w:contextualSpacing/>
        <w:rPr>
          <w:rFonts w:ascii="ＭＳ 明朝" w:hAnsi="ＭＳ 明朝"/>
          <w:sz w:val="20"/>
          <w:szCs w:val="20"/>
          <w:lang w:eastAsia="ja-JP"/>
        </w:rPr>
      </w:pPr>
      <w:r w:rsidRPr="009747DC">
        <w:rPr>
          <w:rFonts w:ascii="ＭＳ 明朝" w:hAnsi="ＭＳ 明朝" w:hint="eastAsia"/>
          <w:sz w:val="20"/>
          <w:szCs w:val="20"/>
          <w:lang w:eastAsia="ja-JP"/>
        </w:rPr>
        <w:t xml:space="preserve">　(2)　標準評価方式</w:t>
      </w:r>
    </w:p>
    <w:p w:rsidR="00C27050" w:rsidRPr="00644DAA" w:rsidRDefault="00C27050" w:rsidP="00C27050">
      <w:pPr>
        <w:spacing w:line="320" w:lineRule="exact"/>
        <w:contextualSpacing/>
        <w:rPr>
          <w:rFonts w:ascii="ＭＳ 明朝" w:hAnsi="ＭＳ 明朝"/>
          <w:sz w:val="20"/>
          <w:szCs w:val="20"/>
          <w:lang w:eastAsia="ja-JP"/>
        </w:rPr>
      </w:pPr>
      <w:r w:rsidRPr="009747DC">
        <w:rPr>
          <w:rFonts w:ascii="ＭＳ 明朝" w:hAnsi="ＭＳ 明朝" w:hint="eastAsia"/>
          <w:sz w:val="20"/>
          <w:szCs w:val="20"/>
          <w:lang w:eastAsia="ja-JP"/>
        </w:rPr>
        <w:t xml:space="preserve">　　　全てのセルについて、個票とのリンクより</w:t>
      </w:r>
      <w:r w:rsidRPr="00644DAA">
        <w:rPr>
          <w:rFonts w:ascii="ＭＳ 明朝" w:hAnsi="ＭＳ 明朝" w:hint="eastAsia"/>
          <w:sz w:val="20"/>
          <w:szCs w:val="20"/>
          <w:lang w:eastAsia="ja-JP"/>
        </w:rPr>
        <w:t>自動計算になっていることから記入不要です。</w:t>
      </w:r>
    </w:p>
    <w:p w:rsidR="00C27050" w:rsidRPr="00644DAA" w:rsidRDefault="00C27050" w:rsidP="00C27050">
      <w:pPr>
        <w:spacing w:line="320" w:lineRule="exact"/>
        <w:contextualSpacing/>
        <w:rPr>
          <w:rFonts w:ascii="ＭＳ 明朝" w:hAnsi="ＭＳ 明朝"/>
          <w:sz w:val="20"/>
          <w:szCs w:val="20"/>
          <w:lang w:eastAsia="ja-JP"/>
        </w:rPr>
      </w:pPr>
      <w:r w:rsidRPr="00644DAA">
        <w:rPr>
          <w:rFonts w:ascii="ＭＳ 明朝" w:hAnsi="ＭＳ 明朝" w:hint="eastAsia"/>
          <w:sz w:val="20"/>
          <w:szCs w:val="20"/>
          <w:lang w:eastAsia="ja-JP"/>
        </w:rPr>
        <w:t xml:space="preserve">　　　ただし、個票の内容が適切に反映されていることを必ず確認してください。</w:t>
      </w:r>
    </w:p>
    <w:p w:rsidR="00C27050" w:rsidRPr="009747DC" w:rsidRDefault="00C27050" w:rsidP="002D3502">
      <w:pPr>
        <w:spacing w:line="320" w:lineRule="exact"/>
        <w:ind w:left="1000" w:hangingChars="500" w:hanging="1000"/>
        <w:contextualSpacing/>
        <w:rPr>
          <w:rFonts w:ascii="ＭＳ 明朝" w:hAnsi="ＭＳ 明朝"/>
          <w:sz w:val="20"/>
          <w:szCs w:val="20"/>
          <w:lang w:eastAsia="ja-JP"/>
        </w:rPr>
      </w:pPr>
      <w:r w:rsidRPr="00644DAA">
        <w:rPr>
          <w:rFonts w:ascii="ＭＳ 明朝" w:hAnsi="ＭＳ 明朝" w:hint="eastAsia"/>
          <w:sz w:val="20"/>
          <w:szCs w:val="20"/>
          <w:lang w:eastAsia="ja-JP"/>
        </w:rPr>
        <w:t xml:space="preserve">　　　</w:t>
      </w:r>
      <w:r w:rsidR="002D3502" w:rsidRPr="00644DAA">
        <w:rPr>
          <w:rFonts w:ascii="ＭＳ 明朝" w:hAnsi="ＭＳ 明朝" w:hint="eastAsia"/>
          <w:sz w:val="20"/>
          <w:szCs w:val="20"/>
          <w:lang w:eastAsia="ja-JP"/>
        </w:rPr>
        <w:t>※　損失補償付債務（Ａ）の額については、別途依頼予定の「平成</w:t>
      </w:r>
      <w:r w:rsidR="00184FED" w:rsidRPr="00644DAA">
        <w:rPr>
          <w:rFonts w:ascii="ＭＳ 明朝" w:hAnsi="ＭＳ 明朝" w:hint="eastAsia"/>
          <w:sz w:val="20"/>
          <w:szCs w:val="20"/>
          <w:lang w:eastAsia="ja-JP"/>
        </w:rPr>
        <w:t>29</w:t>
      </w:r>
      <w:r w:rsidR="002D3502" w:rsidRPr="00644DAA">
        <w:rPr>
          <w:rFonts w:ascii="ＭＳ 明朝" w:hAnsi="ＭＳ 明朝" w:hint="eastAsia"/>
          <w:sz w:val="20"/>
          <w:szCs w:val="20"/>
          <w:lang w:eastAsia="ja-JP"/>
        </w:rPr>
        <w:t>年度第三セクター等の状況に関する調査」（以下「三セク調査」という。）においても調査する予定ですが、それぞれの調査において算定時期の定義が異なることから、（Ａ）の額が</w:t>
      </w:r>
      <w:r w:rsidR="002D3502" w:rsidRPr="009747DC">
        <w:rPr>
          <w:rFonts w:ascii="ＭＳ 明朝" w:hAnsi="ＭＳ 明朝" w:hint="eastAsia"/>
          <w:sz w:val="20"/>
          <w:szCs w:val="20"/>
          <w:lang w:eastAsia="ja-JP"/>
        </w:rPr>
        <w:t>調査ごとに異なる場合が想定されます。その場合は、「三セク調査」において、その記載要領に従い、異なる理由を回答してください。</w:t>
      </w:r>
    </w:p>
    <w:p w:rsidR="00C27050" w:rsidRPr="009747DC" w:rsidRDefault="00C27050" w:rsidP="00C27050">
      <w:pPr>
        <w:spacing w:line="320" w:lineRule="exact"/>
        <w:contextualSpacing/>
        <w:rPr>
          <w:rFonts w:ascii="ＭＳ 明朝" w:hAnsi="ＭＳ 明朝"/>
          <w:sz w:val="20"/>
          <w:szCs w:val="20"/>
          <w:lang w:eastAsia="ja-JP"/>
        </w:rPr>
      </w:pPr>
      <w:r w:rsidRPr="009747DC">
        <w:rPr>
          <w:rFonts w:ascii="ＭＳ 明朝" w:hAnsi="ＭＳ 明朝" w:hint="eastAsia"/>
          <w:sz w:val="20"/>
          <w:szCs w:val="20"/>
          <w:lang w:eastAsia="ja-JP"/>
        </w:rPr>
        <w:t xml:space="preserve">　(3)　個別評価方式</w:t>
      </w:r>
    </w:p>
    <w:p w:rsidR="00C27050" w:rsidRPr="009747DC" w:rsidRDefault="00C27050" w:rsidP="00C27050">
      <w:pPr>
        <w:spacing w:line="320" w:lineRule="exact"/>
        <w:contextualSpacing/>
        <w:rPr>
          <w:rFonts w:ascii="ＭＳ 明朝" w:hAnsi="ＭＳ 明朝"/>
          <w:sz w:val="20"/>
          <w:szCs w:val="20"/>
          <w:lang w:eastAsia="ja-JP"/>
        </w:rPr>
      </w:pPr>
      <w:r w:rsidRPr="009747DC">
        <w:rPr>
          <w:rFonts w:ascii="ＭＳ 明朝" w:hAnsi="ＭＳ 明朝" w:hint="eastAsia"/>
          <w:sz w:val="20"/>
          <w:szCs w:val="20"/>
          <w:lang w:eastAsia="ja-JP"/>
        </w:rPr>
        <w:t xml:space="preserve">　　①　資産債務個別評価方式</w:t>
      </w:r>
    </w:p>
    <w:p w:rsidR="00C27050" w:rsidRPr="009747DC" w:rsidRDefault="00C27050" w:rsidP="00C27050">
      <w:pPr>
        <w:spacing w:line="320" w:lineRule="exact"/>
        <w:ind w:left="600" w:hangingChars="300" w:hanging="600"/>
        <w:contextualSpacing/>
        <w:rPr>
          <w:rFonts w:ascii="ＭＳ 明朝" w:hAnsi="ＭＳ 明朝"/>
          <w:sz w:val="20"/>
          <w:szCs w:val="20"/>
          <w:lang w:eastAsia="ja-JP"/>
        </w:rPr>
      </w:pPr>
      <w:r w:rsidRPr="009747DC">
        <w:rPr>
          <w:rFonts w:ascii="ＭＳ 明朝" w:hAnsi="ＭＳ 明朝" w:hint="eastAsia"/>
          <w:sz w:val="20"/>
          <w:szCs w:val="20"/>
          <w:lang w:eastAsia="ja-JP"/>
        </w:rPr>
        <w:t xml:space="preserve">　　　　法人名、損失補償債務等負担見込額を記入し、法人形態を「選択コード」を参照の上、表示されるコードから選択してください。</w:t>
      </w:r>
    </w:p>
    <w:p w:rsidR="00C27050" w:rsidRPr="009747DC" w:rsidRDefault="00C27050" w:rsidP="00C27050">
      <w:pPr>
        <w:spacing w:line="320" w:lineRule="exact"/>
        <w:ind w:left="1000" w:hangingChars="500" w:hanging="1000"/>
        <w:contextualSpacing/>
        <w:rPr>
          <w:rFonts w:ascii="ＭＳ 明朝" w:hAnsi="ＭＳ 明朝"/>
          <w:sz w:val="20"/>
          <w:szCs w:val="20"/>
          <w:lang w:eastAsia="ja-JP"/>
        </w:rPr>
      </w:pPr>
      <w:r w:rsidRPr="009747DC">
        <w:rPr>
          <w:rFonts w:ascii="ＭＳ 明朝" w:hAnsi="ＭＳ 明朝" w:hint="eastAsia"/>
          <w:sz w:val="20"/>
          <w:szCs w:val="20"/>
          <w:lang w:eastAsia="ja-JP"/>
        </w:rPr>
        <w:t xml:space="preserve">　　　　※　当該法人の債務の総額から当該法人の所有する資産の時価による価額の合算額を控除した額及び当該法人の損失補償付債務の額については、その算出過程について任意様式により資料を作成の上提出してください。</w:t>
      </w:r>
    </w:p>
    <w:p w:rsidR="00C27050" w:rsidRPr="009747DC" w:rsidRDefault="00C27050" w:rsidP="00C27050">
      <w:pPr>
        <w:spacing w:line="320" w:lineRule="exact"/>
        <w:contextualSpacing/>
        <w:rPr>
          <w:rFonts w:ascii="ＭＳ 明朝" w:hAnsi="ＭＳ 明朝"/>
          <w:sz w:val="20"/>
          <w:szCs w:val="20"/>
          <w:lang w:eastAsia="ja-JP"/>
        </w:rPr>
      </w:pPr>
      <w:r w:rsidRPr="009747DC">
        <w:rPr>
          <w:rFonts w:ascii="ＭＳ 明朝" w:hAnsi="ＭＳ 明朝" w:hint="eastAsia"/>
          <w:sz w:val="20"/>
          <w:szCs w:val="20"/>
          <w:lang w:eastAsia="ja-JP"/>
        </w:rPr>
        <w:t xml:space="preserve">　　②　経営計画個別評価方式</w:t>
      </w:r>
    </w:p>
    <w:p w:rsidR="00C27050" w:rsidRPr="009747DC" w:rsidRDefault="00C27050" w:rsidP="00C27050">
      <w:pPr>
        <w:spacing w:line="320" w:lineRule="exact"/>
        <w:ind w:left="600" w:hangingChars="300" w:hanging="600"/>
        <w:contextualSpacing/>
        <w:rPr>
          <w:rFonts w:ascii="ＭＳ 明朝" w:hAnsi="ＭＳ 明朝"/>
          <w:sz w:val="20"/>
          <w:szCs w:val="20"/>
          <w:lang w:eastAsia="ja-JP"/>
        </w:rPr>
      </w:pPr>
      <w:r w:rsidRPr="009747DC">
        <w:rPr>
          <w:rFonts w:ascii="ＭＳ 明朝" w:hAnsi="ＭＳ 明朝" w:hint="eastAsia"/>
          <w:sz w:val="20"/>
          <w:szCs w:val="20"/>
          <w:lang w:eastAsia="ja-JP"/>
        </w:rPr>
        <w:t xml:space="preserve">　　　　法人名、損失補償債務等負担見込額を記入し、法人形態を「選択コード」を参照の上、表示されるコードから選択してください。</w:t>
      </w:r>
    </w:p>
    <w:p w:rsidR="00C27050" w:rsidRPr="009747DC" w:rsidRDefault="00C27050" w:rsidP="00C27050">
      <w:pPr>
        <w:spacing w:line="320" w:lineRule="exact"/>
        <w:ind w:left="1000" w:hangingChars="500" w:hanging="1000"/>
        <w:contextualSpacing/>
        <w:rPr>
          <w:rFonts w:ascii="ＭＳ 明朝" w:hAnsi="ＭＳ 明朝"/>
          <w:sz w:val="20"/>
          <w:szCs w:val="20"/>
          <w:lang w:eastAsia="ja-JP"/>
        </w:rPr>
      </w:pPr>
      <w:r w:rsidRPr="009747DC">
        <w:rPr>
          <w:rFonts w:ascii="ＭＳ 明朝" w:hAnsi="ＭＳ 明朝" w:hint="eastAsia"/>
          <w:sz w:val="20"/>
          <w:szCs w:val="20"/>
          <w:lang w:eastAsia="ja-JP"/>
        </w:rPr>
        <w:t xml:space="preserve">　　　　※　損失補償債務等負担見込額の算出過程について任意様式により資料を作成の上提出してください。</w:t>
      </w:r>
    </w:p>
    <w:p w:rsidR="00C27050" w:rsidRPr="009747DC" w:rsidRDefault="00C27050" w:rsidP="00C27050">
      <w:pPr>
        <w:spacing w:line="320" w:lineRule="exact"/>
        <w:contextualSpacing/>
        <w:rPr>
          <w:rFonts w:ascii="ＭＳ 明朝" w:hAnsi="ＭＳ 明朝"/>
          <w:sz w:val="20"/>
          <w:szCs w:val="20"/>
          <w:lang w:eastAsia="ja-JP"/>
        </w:rPr>
      </w:pPr>
      <w:r w:rsidRPr="009747DC">
        <w:rPr>
          <w:rFonts w:ascii="ＭＳ 明朝" w:hAnsi="ＭＳ 明朝" w:hint="eastAsia"/>
          <w:sz w:val="20"/>
          <w:szCs w:val="20"/>
          <w:lang w:eastAsia="ja-JP"/>
        </w:rPr>
        <w:t xml:space="preserve">　　③　損失補償債務付債務償還費補助評価方式</w:t>
      </w:r>
    </w:p>
    <w:p w:rsidR="00C27050" w:rsidRPr="009747DC" w:rsidRDefault="00C27050" w:rsidP="00C27050">
      <w:pPr>
        <w:spacing w:line="320" w:lineRule="exact"/>
        <w:ind w:left="600" w:hangingChars="300" w:hanging="600"/>
        <w:contextualSpacing/>
        <w:rPr>
          <w:rFonts w:ascii="ＭＳ 明朝" w:hAnsi="ＭＳ 明朝"/>
          <w:sz w:val="20"/>
          <w:szCs w:val="20"/>
          <w:lang w:eastAsia="ja-JP"/>
        </w:rPr>
      </w:pPr>
      <w:r w:rsidRPr="009747DC">
        <w:rPr>
          <w:rFonts w:ascii="ＭＳ 明朝" w:hAnsi="ＭＳ 明朝" w:hint="eastAsia"/>
          <w:sz w:val="20"/>
          <w:szCs w:val="20"/>
          <w:lang w:eastAsia="ja-JP"/>
        </w:rPr>
        <w:t xml:space="preserve">　　　　法人名、損失補償債務等負担見込額を記入し、法人形態を「選択コード」を参照の上、表示されるコードから選択してください。</w:t>
      </w:r>
    </w:p>
    <w:p w:rsidR="00C27050" w:rsidRPr="009747DC" w:rsidRDefault="00C27050" w:rsidP="00C27050">
      <w:pPr>
        <w:spacing w:line="320" w:lineRule="exact"/>
        <w:ind w:left="1000" w:hangingChars="500" w:hanging="1000"/>
        <w:contextualSpacing/>
        <w:rPr>
          <w:rFonts w:ascii="ＭＳ 明朝" w:hAnsi="ＭＳ 明朝"/>
          <w:sz w:val="20"/>
          <w:szCs w:val="20"/>
          <w:lang w:eastAsia="ja-JP"/>
        </w:rPr>
      </w:pPr>
      <w:r w:rsidRPr="009747DC">
        <w:rPr>
          <w:rFonts w:ascii="ＭＳ 明朝" w:hAnsi="ＭＳ 明朝" w:hint="eastAsia"/>
          <w:sz w:val="20"/>
          <w:szCs w:val="20"/>
          <w:lang w:eastAsia="ja-JP"/>
        </w:rPr>
        <w:t xml:space="preserve">　　　　※　損失補償債務等負担見込額の算出過程について任意様式により資料を作成の上提出してください。</w:t>
      </w:r>
    </w:p>
    <w:p w:rsidR="00C27050" w:rsidRPr="009747DC" w:rsidRDefault="00C27050" w:rsidP="00C27050">
      <w:pPr>
        <w:spacing w:line="320" w:lineRule="exact"/>
        <w:ind w:left="1000" w:hangingChars="500" w:hanging="1000"/>
        <w:contextualSpacing/>
        <w:rPr>
          <w:rFonts w:ascii="ＭＳ 明朝" w:hAnsi="ＭＳ 明朝"/>
          <w:sz w:val="20"/>
          <w:szCs w:val="20"/>
          <w:lang w:eastAsia="ja-JP"/>
        </w:rPr>
      </w:pPr>
      <w:r w:rsidRPr="009747DC">
        <w:rPr>
          <w:rFonts w:ascii="ＭＳ 明朝" w:hAnsi="ＭＳ 明朝" w:hint="eastAsia"/>
          <w:sz w:val="20"/>
          <w:szCs w:val="20"/>
          <w:lang w:eastAsia="ja-JP"/>
        </w:rPr>
        <w:t xml:space="preserve">　(4)　公的信用保証に係る損失補償</w:t>
      </w:r>
    </w:p>
    <w:p w:rsidR="00C27050" w:rsidRPr="009747DC" w:rsidRDefault="00C27050" w:rsidP="00C27050">
      <w:pPr>
        <w:spacing w:line="320" w:lineRule="exact"/>
        <w:ind w:left="400" w:hangingChars="200" w:hanging="400"/>
        <w:contextualSpacing/>
        <w:rPr>
          <w:rFonts w:ascii="ＭＳ 明朝" w:hAnsi="ＭＳ 明朝"/>
          <w:sz w:val="20"/>
          <w:szCs w:val="20"/>
          <w:lang w:eastAsia="ja-JP"/>
        </w:rPr>
      </w:pPr>
      <w:r w:rsidRPr="009747DC">
        <w:rPr>
          <w:rFonts w:ascii="ＭＳ 明朝" w:hAnsi="ＭＳ 明朝" w:hint="eastAsia"/>
          <w:sz w:val="20"/>
          <w:szCs w:val="20"/>
          <w:lang w:eastAsia="ja-JP"/>
        </w:rPr>
        <w:t xml:space="preserve">　　　公的保証機関名、損失補償付債務残高、平均残存年数、損失補償実行率を記入し、法人形態を「選択コード」を参照の上、表示されるコードから選択してください。</w:t>
      </w:r>
    </w:p>
    <w:p w:rsidR="00C27050" w:rsidRPr="009747DC" w:rsidRDefault="00C27050" w:rsidP="00C27050">
      <w:pPr>
        <w:spacing w:line="320" w:lineRule="exact"/>
        <w:ind w:firstLineChars="100" w:firstLine="200"/>
        <w:contextualSpacing/>
        <w:rPr>
          <w:rFonts w:ascii="ＭＳ 明朝" w:hAnsi="ＭＳ 明朝"/>
          <w:sz w:val="20"/>
          <w:szCs w:val="20"/>
          <w:lang w:eastAsia="ja-JP"/>
        </w:rPr>
      </w:pPr>
      <w:r w:rsidRPr="009747DC">
        <w:rPr>
          <w:rFonts w:ascii="ＭＳ 明朝" w:hAnsi="ＭＳ 明朝" w:hint="eastAsia"/>
          <w:sz w:val="20"/>
          <w:szCs w:val="20"/>
          <w:lang w:eastAsia="ja-JP"/>
        </w:rPr>
        <w:t>(5)　制度融資等に係る損失補償</w:t>
      </w:r>
    </w:p>
    <w:p w:rsidR="00C27050" w:rsidRPr="009747DC" w:rsidRDefault="00C27050" w:rsidP="00C27050">
      <w:pPr>
        <w:spacing w:line="320" w:lineRule="exact"/>
        <w:ind w:left="400" w:hangingChars="200" w:hanging="400"/>
        <w:contextualSpacing/>
        <w:rPr>
          <w:rFonts w:ascii="ＭＳ 明朝" w:hAnsi="ＭＳ 明朝"/>
          <w:sz w:val="20"/>
          <w:szCs w:val="20"/>
          <w:lang w:eastAsia="ja-JP"/>
        </w:rPr>
      </w:pPr>
      <w:r w:rsidRPr="009747DC">
        <w:rPr>
          <w:rFonts w:ascii="ＭＳ 明朝" w:hAnsi="ＭＳ 明朝" w:hint="eastAsia"/>
          <w:sz w:val="20"/>
          <w:szCs w:val="20"/>
          <w:lang w:eastAsia="ja-JP"/>
        </w:rPr>
        <w:t xml:space="preserve">　　　制度融資名、損失補償付債務残高、平均残存年数、損失補償実行率を記入し、法人形態を「選択コード」を参照の上、表示されるコードから選択してください。</w:t>
      </w:r>
    </w:p>
    <w:p w:rsidR="00C27050" w:rsidRPr="009747DC" w:rsidRDefault="00C27050" w:rsidP="00C27050">
      <w:pPr>
        <w:spacing w:line="320" w:lineRule="exact"/>
        <w:contextualSpacing/>
        <w:rPr>
          <w:rFonts w:ascii="ＭＳ 明朝" w:hAnsi="ＭＳ 明朝"/>
          <w:sz w:val="20"/>
          <w:szCs w:val="20"/>
          <w:lang w:eastAsia="ja-JP"/>
        </w:rPr>
      </w:pPr>
      <w:r w:rsidRPr="009747DC">
        <w:rPr>
          <w:rFonts w:ascii="ＭＳ 明朝" w:hAnsi="ＭＳ 明朝" w:hint="eastAsia"/>
          <w:sz w:val="20"/>
          <w:szCs w:val="20"/>
          <w:lang w:eastAsia="ja-JP"/>
        </w:rPr>
        <w:t xml:space="preserve">　(6)　その他の形態の損失補償・債務保証</w:t>
      </w:r>
    </w:p>
    <w:p w:rsidR="00C27050" w:rsidRPr="009747DC" w:rsidRDefault="00C27050" w:rsidP="00C27050">
      <w:pPr>
        <w:spacing w:line="320" w:lineRule="exact"/>
        <w:ind w:left="400" w:hangingChars="200" w:hanging="400"/>
        <w:contextualSpacing/>
        <w:rPr>
          <w:rFonts w:ascii="ＭＳ 明朝" w:hAnsi="ＭＳ 明朝"/>
          <w:sz w:val="20"/>
          <w:szCs w:val="20"/>
          <w:lang w:eastAsia="ja-JP"/>
        </w:rPr>
      </w:pPr>
      <w:r w:rsidRPr="009747DC">
        <w:rPr>
          <w:rFonts w:ascii="ＭＳ 明朝" w:hAnsi="ＭＳ 明朝" w:hint="eastAsia"/>
          <w:sz w:val="20"/>
          <w:szCs w:val="20"/>
          <w:lang w:eastAsia="ja-JP"/>
        </w:rPr>
        <w:t xml:space="preserve">　　　法人名等、損失補償債務等負担見込額を記入し、法人形態を「選択コード」を参照の上、表示されるコードから選択してください。</w:t>
      </w:r>
    </w:p>
    <w:p w:rsidR="00C27050" w:rsidRPr="009747DC" w:rsidRDefault="00C27050" w:rsidP="00C27050">
      <w:pPr>
        <w:spacing w:line="320" w:lineRule="exact"/>
        <w:ind w:left="800" w:hangingChars="400" w:hanging="800"/>
        <w:contextualSpacing/>
        <w:rPr>
          <w:rFonts w:ascii="ＭＳ 明朝" w:hAnsi="ＭＳ 明朝"/>
          <w:sz w:val="20"/>
          <w:szCs w:val="20"/>
          <w:lang w:eastAsia="ja-JP"/>
        </w:rPr>
      </w:pPr>
      <w:r w:rsidRPr="009747DC">
        <w:rPr>
          <w:rFonts w:ascii="ＭＳ 明朝" w:hAnsi="ＭＳ 明朝" w:hint="eastAsia"/>
          <w:sz w:val="20"/>
          <w:szCs w:val="20"/>
          <w:lang w:eastAsia="ja-JP"/>
        </w:rPr>
        <w:t xml:space="preserve">　　　※　損失補償債務等負担見込額（過去の実績に基づき合理的と考えられる手法で算定した額）の算出過程について任意様式により資料を作成の上提出してください。</w:t>
      </w:r>
    </w:p>
    <w:p w:rsidR="00C27050" w:rsidRPr="009747DC" w:rsidRDefault="00C27050" w:rsidP="00C27050">
      <w:pPr>
        <w:spacing w:line="320" w:lineRule="exact"/>
        <w:contextualSpacing/>
        <w:rPr>
          <w:rFonts w:ascii="ＭＳ 明朝" w:hAnsi="ＭＳ 明朝"/>
          <w:sz w:val="20"/>
          <w:szCs w:val="20"/>
          <w:lang w:eastAsia="ja-JP"/>
        </w:rPr>
      </w:pPr>
      <w:r w:rsidRPr="009747DC">
        <w:rPr>
          <w:rFonts w:ascii="ＭＳ 明朝" w:hAnsi="ＭＳ 明朝" w:hint="eastAsia"/>
          <w:sz w:val="20"/>
          <w:szCs w:val="20"/>
          <w:lang w:eastAsia="ja-JP"/>
        </w:rPr>
        <w:t xml:space="preserve">　</w:t>
      </w:r>
    </w:p>
    <w:p w:rsidR="00C27050" w:rsidRPr="009747DC" w:rsidRDefault="00C27050" w:rsidP="00C27050">
      <w:pPr>
        <w:spacing w:line="320" w:lineRule="exact"/>
        <w:contextualSpacing/>
        <w:rPr>
          <w:rFonts w:ascii="ＭＳ 明朝" w:hAnsi="ＭＳ 明朝"/>
          <w:sz w:val="20"/>
          <w:szCs w:val="20"/>
          <w:lang w:eastAsia="ja-JP"/>
        </w:rPr>
      </w:pPr>
      <w:r w:rsidRPr="009747DC">
        <w:rPr>
          <w:rFonts w:ascii="ＭＳ 明朝" w:hAnsi="ＭＳ 明朝" w:hint="eastAsia"/>
          <w:sz w:val="20"/>
          <w:szCs w:val="20"/>
          <w:lang w:eastAsia="ja-JP"/>
        </w:rPr>
        <w:t xml:space="preserve">　５　「４⑥Ｆ表－イ」の記入要領</w:t>
      </w:r>
    </w:p>
    <w:p w:rsidR="00C27050" w:rsidRPr="009747DC" w:rsidRDefault="00C27050" w:rsidP="00C27050">
      <w:pPr>
        <w:spacing w:line="320" w:lineRule="exact"/>
        <w:contextualSpacing/>
        <w:rPr>
          <w:rFonts w:ascii="ＭＳ 明朝" w:hAnsi="ＭＳ 明朝"/>
          <w:sz w:val="20"/>
          <w:szCs w:val="20"/>
          <w:lang w:eastAsia="ja-JP"/>
        </w:rPr>
      </w:pPr>
      <w:r w:rsidRPr="009747DC">
        <w:rPr>
          <w:rFonts w:ascii="ＭＳ 明朝" w:hAnsi="ＭＳ 明朝" w:hint="eastAsia"/>
          <w:sz w:val="20"/>
          <w:szCs w:val="20"/>
          <w:lang w:eastAsia="ja-JP"/>
        </w:rPr>
        <w:t xml:space="preserve">　(1)　直接記入箇所（金額以外）</w:t>
      </w:r>
    </w:p>
    <w:p w:rsidR="00C27050" w:rsidRPr="009747DC" w:rsidRDefault="00C27050" w:rsidP="00C27050">
      <w:pPr>
        <w:spacing w:line="320" w:lineRule="exact"/>
        <w:contextualSpacing/>
        <w:rPr>
          <w:rFonts w:ascii="ＭＳ 明朝" w:hAnsi="ＭＳ 明朝"/>
          <w:sz w:val="20"/>
          <w:szCs w:val="20"/>
          <w:lang w:eastAsia="ja-JP"/>
        </w:rPr>
      </w:pPr>
      <w:r w:rsidRPr="009747DC">
        <w:rPr>
          <w:rFonts w:ascii="ＭＳ 明朝" w:hAnsi="ＭＳ 明朝" w:hint="eastAsia"/>
          <w:sz w:val="20"/>
          <w:szCs w:val="20"/>
          <w:lang w:eastAsia="ja-JP"/>
        </w:rPr>
        <w:t xml:space="preserve">　　①　地方公共団体コード…6桁で記入してください（半角で記入してください）。</w:t>
      </w:r>
    </w:p>
    <w:p w:rsidR="00C27050" w:rsidRPr="009747DC" w:rsidRDefault="00C27050" w:rsidP="00C27050">
      <w:pPr>
        <w:spacing w:line="320" w:lineRule="exact"/>
        <w:contextualSpacing/>
        <w:rPr>
          <w:rFonts w:ascii="ＭＳ 明朝" w:hAnsi="ＭＳ 明朝"/>
          <w:sz w:val="20"/>
          <w:szCs w:val="20"/>
          <w:lang w:eastAsia="ja-JP"/>
        </w:rPr>
      </w:pPr>
      <w:r w:rsidRPr="009747DC">
        <w:rPr>
          <w:rFonts w:ascii="ＭＳ 明朝" w:hAnsi="ＭＳ 明朝" w:hint="eastAsia"/>
          <w:sz w:val="20"/>
          <w:szCs w:val="20"/>
          <w:lang w:eastAsia="ja-JP"/>
        </w:rPr>
        <w:t xml:space="preserve">　　②　地方公共団体名…市区町村の場合は都道府県名から記入してください。</w:t>
      </w:r>
    </w:p>
    <w:p w:rsidR="00C27050" w:rsidRPr="009747DC" w:rsidRDefault="00C27050" w:rsidP="00C27050">
      <w:pPr>
        <w:spacing w:line="320" w:lineRule="exact"/>
        <w:ind w:left="600" w:hangingChars="300" w:hanging="600"/>
        <w:contextualSpacing/>
        <w:rPr>
          <w:rFonts w:ascii="ＭＳ 明朝" w:hAnsi="ＭＳ 明朝"/>
          <w:sz w:val="20"/>
          <w:szCs w:val="20"/>
          <w:lang w:eastAsia="ja-JP"/>
        </w:rPr>
      </w:pPr>
      <w:r w:rsidRPr="009747DC">
        <w:rPr>
          <w:rFonts w:ascii="ＭＳ 明朝" w:hAnsi="ＭＳ 明朝" w:hint="eastAsia"/>
          <w:sz w:val="20"/>
          <w:szCs w:val="20"/>
          <w:lang w:eastAsia="ja-JP"/>
        </w:rPr>
        <w:lastRenderedPageBreak/>
        <w:t xml:space="preserve">　　③　損失補償を付している法人名…「(株)、株式会社、(有)、有限会社」等の記入は不要です。名称のみ全角で記入してください。</w:t>
      </w:r>
    </w:p>
    <w:p w:rsidR="00C27050" w:rsidRPr="009747DC" w:rsidRDefault="00C27050" w:rsidP="00C27050">
      <w:pPr>
        <w:spacing w:line="320" w:lineRule="exact"/>
        <w:ind w:left="600" w:hangingChars="300" w:hanging="600"/>
        <w:contextualSpacing/>
        <w:rPr>
          <w:rFonts w:ascii="ＭＳ 明朝" w:hAnsi="ＭＳ 明朝"/>
          <w:sz w:val="20"/>
          <w:szCs w:val="20"/>
          <w:lang w:eastAsia="ja-JP"/>
        </w:rPr>
      </w:pPr>
      <w:r w:rsidRPr="009747DC">
        <w:rPr>
          <w:rFonts w:ascii="ＭＳ 明朝" w:hAnsi="ＭＳ 明朝" w:hint="eastAsia"/>
          <w:sz w:val="20"/>
          <w:szCs w:val="20"/>
          <w:lang w:eastAsia="ja-JP"/>
        </w:rPr>
        <w:t xml:space="preserve">　　④　損失補償を付している地方公共団体数…当該地方公共団体を含め総数を記入してください。</w:t>
      </w:r>
    </w:p>
    <w:p w:rsidR="00C27050" w:rsidRPr="009747DC" w:rsidRDefault="00C27050" w:rsidP="00C27050">
      <w:pPr>
        <w:spacing w:line="320" w:lineRule="exact"/>
        <w:contextualSpacing/>
        <w:rPr>
          <w:rFonts w:ascii="ＭＳ 明朝" w:hAnsi="ＭＳ 明朝"/>
          <w:sz w:val="20"/>
          <w:szCs w:val="20"/>
          <w:lang w:eastAsia="ja-JP"/>
        </w:rPr>
      </w:pPr>
      <w:r w:rsidRPr="009747DC">
        <w:rPr>
          <w:rFonts w:ascii="ＭＳ 明朝" w:hAnsi="ＭＳ 明朝" w:hint="eastAsia"/>
          <w:sz w:val="20"/>
          <w:szCs w:val="20"/>
          <w:lang w:eastAsia="ja-JP"/>
        </w:rPr>
        <w:t xml:space="preserve">　　⑤　適格格付会社の依頼格付…該当がある場合は全角で格付を記入してください。</w:t>
      </w:r>
    </w:p>
    <w:p w:rsidR="00C27050" w:rsidRPr="009747DC" w:rsidRDefault="00C27050" w:rsidP="00C27050">
      <w:pPr>
        <w:spacing w:line="320" w:lineRule="exact"/>
        <w:contextualSpacing/>
        <w:rPr>
          <w:rFonts w:ascii="ＭＳ 明朝" w:hAnsi="ＭＳ 明朝"/>
          <w:sz w:val="20"/>
          <w:szCs w:val="20"/>
          <w:lang w:eastAsia="ja-JP"/>
        </w:rPr>
      </w:pPr>
      <w:r w:rsidRPr="009747DC">
        <w:rPr>
          <w:rFonts w:ascii="ＭＳ 明朝" w:hAnsi="ＭＳ 明朝" w:hint="eastAsia"/>
          <w:sz w:val="20"/>
          <w:szCs w:val="20"/>
          <w:lang w:eastAsia="ja-JP"/>
        </w:rPr>
        <w:t xml:space="preserve">　　⑥　適格格付会社以外の依頼格付…該当がある場合は全角で格付けを記入してください。</w:t>
      </w:r>
    </w:p>
    <w:p w:rsidR="00C27050" w:rsidRPr="009747DC" w:rsidRDefault="00C27050" w:rsidP="00C27050">
      <w:pPr>
        <w:spacing w:line="320" w:lineRule="exact"/>
        <w:contextualSpacing/>
        <w:rPr>
          <w:rFonts w:ascii="ＭＳ 明朝" w:hAnsi="ＭＳ 明朝"/>
          <w:sz w:val="20"/>
          <w:szCs w:val="20"/>
          <w:lang w:eastAsia="ja-JP"/>
        </w:rPr>
      </w:pPr>
      <w:r w:rsidRPr="009747DC">
        <w:rPr>
          <w:rFonts w:ascii="ＭＳ 明朝" w:hAnsi="ＭＳ 明朝" w:hint="eastAsia"/>
          <w:sz w:val="20"/>
          <w:szCs w:val="20"/>
          <w:lang w:eastAsia="ja-JP"/>
        </w:rPr>
        <w:t xml:space="preserve">　(2)　選択コード記入箇所</w:t>
      </w:r>
    </w:p>
    <w:p w:rsidR="00C27050" w:rsidRPr="009747DC" w:rsidRDefault="00C27050" w:rsidP="00C27050">
      <w:pPr>
        <w:spacing w:line="320" w:lineRule="exact"/>
        <w:contextualSpacing/>
        <w:rPr>
          <w:rFonts w:ascii="ＭＳ 明朝" w:hAnsi="ＭＳ 明朝"/>
          <w:sz w:val="20"/>
          <w:szCs w:val="20"/>
          <w:lang w:eastAsia="ja-JP"/>
        </w:rPr>
      </w:pPr>
      <w:r w:rsidRPr="009747DC">
        <w:rPr>
          <w:rFonts w:ascii="ＭＳ 明朝" w:hAnsi="ＭＳ 明朝" w:hint="eastAsia"/>
          <w:sz w:val="20"/>
          <w:szCs w:val="20"/>
          <w:lang w:eastAsia="ja-JP"/>
        </w:rPr>
        <w:t xml:space="preserve">　　　「選択コード」を参照の上、表示されるコードから選択してください。</w:t>
      </w:r>
    </w:p>
    <w:p w:rsidR="00C27050" w:rsidRPr="009747DC" w:rsidRDefault="00C27050" w:rsidP="00C27050">
      <w:pPr>
        <w:spacing w:line="320" w:lineRule="exact"/>
        <w:ind w:left="400" w:hangingChars="200" w:hanging="400"/>
        <w:contextualSpacing/>
        <w:rPr>
          <w:rFonts w:ascii="ＭＳ 明朝" w:hAnsi="ＭＳ 明朝"/>
          <w:sz w:val="20"/>
          <w:szCs w:val="20"/>
          <w:lang w:eastAsia="ja-JP"/>
        </w:rPr>
      </w:pPr>
      <w:r w:rsidRPr="009747DC">
        <w:rPr>
          <w:rFonts w:ascii="ＭＳ 明朝" w:hAnsi="ＭＳ 明朝" w:hint="eastAsia"/>
          <w:sz w:val="20"/>
          <w:szCs w:val="20"/>
          <w:lang w:eastAsia="ja-JP"/>
        </w:rPr>
        <w:t xml:space="preserve">　　　法人形態、法人区分、運用会計基準、財務諸表の確認状況、販売用土地の評価、未売出土地の評価、減損会計等の適用状況、会計年度（決算期）、財務諸表の作成状況、法人の設立状況、法的整理等の状況、損失補償付債務の元利償還金に対する財政的支援、元利金支払い状況、依頼格付の取得有無、財政的支援の状況、格付会社</w:t>
      </w:r>
    </w:p>
    <w:p w:rsidR="00C27050" w:rsidRPr="009747DC" w:rsidRDefault="00C27050" w:rsidP="00C27050">
      <w:pPr>
        <w:spacing w:line="320" w:lineRule="exact"/>
        <w:ind w:left="600" w:hangingChars="300" w:hanging="600"/>
        <w:contextualSpacing/>
        <w:rPr>
          <w:rFonts w:ascii="ＭＳ 明朝" w:hAnsi="ＭＳ 明朝"/>
          <w:sz w:val="20"/>
          <w:szCs w:val="20"/>
          <w:lang w:eastAsia="ja-JP"/>
        </w:rPr>
      </w:pPr>
      <w:r w:rsidRPr="009747DC">
        <w:rPr>
          <w:rFonts w:ascii="ＭＳ 明朝" w:hAnsi="ＭＳ 明朝" w:hint="eastAsia"/>
          <w:sz w:val="20"/>
          <w:szCs w:val="20"/>
          <w:lang w:eastAsia="ja-JP"/>
        </w:rPr>
        <w:t xml:space="preserve">　　※　法人形態、適用会計基準、財務諸表の確認状況、販売用土地の評価、未売出土地の評価、会計年度については、備考欄への記入が必要な場合はその内容を記入してください。</w:t>
      </w:r>
    </w:p>
    <w:p w:rsidR="00C27050" w:rsidRPr="009747DC" w:rsidRDefault="00C27050" w:rsidP="00C27050">
      <w:pPr>
        <w:spacing w:line="320" w:lineRule="exact"/>
        <w:contextualSpacing/>
        <w:rPr>
          <w:rFonts w:ascii="ＭＳ 明朝" w:hAnsi="ＭＳ 明朝"/>
          <w:sz w:val="20"/>
          <w:szCs w:val="20"/>
          <w:lang w:eastAsia="ja-JP"/>
        </w:rPr>
      </w:pPr>
      <w:r w:rsidRPr="009747DC">
        <w:rPr>
          <w:rFonts w:ascii="ＭＳ 明朝" w:hAnsi="ＭＳ 明朝" w:hint="eastAsia"/>
          <w:sz w:val="20"/>
          <w:szCs w:val="20"/>
          <w:lang w:eastAsia="ja-JP"/>
        </w:rPr>
        <w:t xml:space="preserve">　(3)　直接記入箇所（金額）…該当が無い場合はゼロを記入してください。</w:t>
      </w:r>
    </w:p>
    <w:p w:rsidR="00C27050" w:rsidRPr="009747DC" w:rsidRDefault="00C27050" w:rsidP="00C27050">
      <w:pPr>
        <w:spacing w:line="320" w:lineRule="exact"/>
        <w:contextualSpacing/>
        <w:rPr>
          <w:rFonts w:ascii="ＭＳ 明朝" w:hAnsi="ＭＳ 明朝"/>
          <w:sz w:val="20"/>
          <w:szCs w:val="20"/>
          <w:lang w:eastAsia="ja-JP"/>
        </w:rPr>
      </w:pPr>
      <w:r w:rsidRPr="009747DC">
        <w:rPr>
          <w:rFonts w:ascii="ＭＳ 明朝" w:hAnsi="ＭＳ 明朝" w:hint="eastAsia"/>
          <w:sz w:val="20"/>
          <w:szCs w:val="20"/>
          <w:lang w:eastAsia="ja-JP"/>
        </w:rPr>
        <w:t xml:space="preserve">　　①　損失補償に係る債務残高（損失補償付債務）</w:t>
      </w:r>
    </w:p>
    <w:p w:rsidR="00C27050" w:rsidRPr="009747DC" w:rsidRDefault="00C27050" w:rsidP="00C27050">
      <w:pPr>
        <w:spacing w:line="320" w:lineRule="exact"/>
        <w:ind w:left="600" w:hangingChars="300" w:hanging="600"/>
        <w:contextualSpacing/>
        <w:rPr>
          <w:rFonts w:ascii="ＭＳ 明朝" w:hAnsi="ＭＳ 明朝"/>
          <w:sz w:val="20"/>
          <w:szCs w:val="20"/>
          <w:lang w:eastAsia="ja-JP"/>
        </w:rPr>
      </w:pPr>
      <w:r w:rsidRPr="009747DC">
        <w:rPr>
          <w:rFonts w:ascii="ＭＳ 明朝" w:hAnsi="ＭＳ 明朝" w:hint="eastAsia"/>
          <w:sz w:val="20"/>
          <w:szCs w:val="20"/>
          <w:lang w:eastAsia="ja-JP"/>
        </w:rPr>
        <w:t xml:space="preserve">　　　　地方公共団体が損失補償を付している債務残高を記入してください（未払利息、延滞利息、遅延損害金が損失補償の対象となっており、その残高がある場合はそれも含めてください）。 ※ 他の地方公共団体分も含めてください。</w:t>
      </w:r>
    </w:p>
    <w:p w:rsidR="00C27050" w:rsidRPr="009747DC" w:rsidRDefault="00C27050" w:rsidP="00C27050">
      <w:pPr>
        <w:spacing w:line="320" w:lineRule="exact"/>
        <w:contextualSpacing/>
        <w:rPr>
          <w:rFonts w:ascii="ＭＳ 明朝" w:hAnsi="ＭＳ 明朝"/>
          <w:sz w:val="20"/>
          <w:szCs w:val="20"/>
          <w:lang w:eastAsia="ja-JP"/>
        </w:rPr>
      </w:pPr>
      <w:r w:rsidRPr="009747DC">
        <w:rPr>
          <w:rFonts w:ascii="ＭＳ 明朝" w:hAnsi="ＭＳ 明朝" w:hint="eastAsia"/>
          <w:sz w:val="20"/>
          <w:szCs w:val="20"/>
          <w:lang w:eastAsia="ja-JP"/>
        </w:rPr>
        <w:t xml:space="preserve">　　②　当該地方公共団体の損失補償に係る債務残高</w:t>
      </w:r>
    </w:p>
    <w:p w:rsidR="00C27050" w:rsidRPr="009747DC" w:rsidRDefault="00C27050" w:rsidP="00C27050">
      <w:pPr>
        <w:spacing w:line="320" w:lineRule="exact"/>
        <w:ind w:left="600" w:hangingChars="300" w:hanging="600"/>
        <w:contextualSpacing/>
        <w:rPr>
          <w:rFonts w:ascii="ＭＳ 明朝" w:hAnsi="ＭＳ 明朝"/>
          <w:sz w:val="20"/>
          <w:szCs w:val="20"/>
          <w:lang w:eastAsia="ja-JP"/>
        </w:rPr>
      </w:pPr>
      <w:r w:rsidRPr="009747DC">
        <w:rPr>
          <w:rFonts w:ascii="ＭＳ 明朝" w:hAnsi="ＭＳ 明朝" w:hint="eastAsia"/>
          <w:sz w:val="20"/>
          <w:szCs w:val="20"/>
          <w:lang w:eastAsia="ja-JP"/>
        </w:rPr>
        <w:t xml:space="preserve">　　　　調査表提出地方公共団体が損失補償を付している債務残高を記入してください（未払利息、延滞利息、遅延損害金が損失補償の対象となっており、その残高がある場合はそれも含めてください）。</w:t>
      </w:r>
    </w:p>
    <w:p w:rsidR="00C27050" w:rsidRPr="009747DC" w:rsidRDefault="00C27050" w:rsidP="00C27050">
      <w:pPr>
        <w:spacing w:line="320" w:lineRule="exact"/>
        <w:contextualSpacing/>
        <w:rPr>
          <w:rFonts w:ascii="ＭＳ 明朝" w:hAnsi="ＭＳ 明朝"/>
          <w:sz w:val="20"/>
          <w:szCs w:val="20"/>
          <w:lang w:eastAsia="ja-JP"/>
        </w:rPr>
      </w:pPr>
      <w:r w:rsidRPr="009747DC">
        <w:rPr>
          <w:rFonts w:ascii="ＭＳ 明朝" w:hAnsi="ＭＳ 明朝" w:hint="eastAsia"/>
          <w:sz w:val="20"/>
          <w:szCs w:val="20"/>
          <w:lang w:eastAsia="ja-JP"/>
        </w:rPr>
        <w:t xml:space="preserve">　　③　信用補完実行見込額</w:t>
      </w:r>
    </w:p>
    <w:p w:rsidR="00C27050" w:rsidRPr="009747DC" w:rsidRDefault="00C27050" w:rsidP="00C27050">
      <w:pPr>
        <w:spacing w:line="320" w:lineRule="exact"/>
        <w:ind w:left="600" w:hangingChars="300" w:hanging="600"/>
        <w:contextualSpacing/>
        <w:rPr>
          <w:rFonts w:ascii="ＭＳ 明朝" w:hAnsi="ＭＳ 明朝"/>
          <w:sz w:val="20"/>
          <w:szCs w:val="20"/>
          <w:lang w:eastAsia="ja-JP"/>
        </w:rPr>
      </w:pPr>
      <w:r w:rsidRPr="009747DC">
        <w:rPr>
          <w:rFonts w:ascii="ＭＳ 明朝" w:hAnsi="ＭＳ 明朝" w:hint="eastAsia"/>
          <w:sz w:val="20"/>
          <w:szCs w:val="20"/>
          <w:lang w:eastAsia="ja-JP"/>
        </w:rPr>
        <w:t xml:space="preserve">　　　　損失補償以外の信用補完措置（損失補償と重複している）がある場合は金額を記入の上、その具体的内容（内容、金額の算出方法、資産の所有者等）を左下の該当箇所に記入してください。※ 当該地方公共団体（調査表提出地方公共団体分のみ）を記入してください。</w:t>
      </w:r>
    </w:p>
    <w:p w:rsidR="00C27050" w:rsidRPr="009747DC" w:rsidRDefault="00C27050" w:rsidP="00C27050">
      <w:pPr>
        <w:spacing w:line="320" w:lineRule="exact"/>
        <w:contextualSpacing/>
        <w:rPr>
          <w:rFonts w:ascii="ＭＳ 明朝" w:hAnsi="ＭＳ 明朝"/>
          <w:sz w:val="20"/>
          <w:szCs w:val="20"/>
          <w:lang w:eastAsia="ja-JP"/>
        </w:rPr>
      </w:pPr>
      <w:r w:rsidRPr="009747DC">
        <w:rPr>
          <w:rFonts w:ascii="ＭＳ 明朝" w:hAnsi="ＭＳ 明朝" w:hint="eastAsia"/>
          <w:sz w:val="20"/>
          <w:szCs w:val="20"/>
          <w:lang w:eastAsia="ja-JP"/>
        </w:rPr>
        <w:t xml:space="preserve">　　④　経常損益</w:t>
      </w:r>
    </w:p>
    <w:p w:rsidR="00C27050" w:rsidRPr="009747DC" w:rsidRDefault="00C27050" w:rsidP="00C27050">
      <w:pPr>
        <w:spacing w:line="320" w:lineRule="exact"/>
        <w:contextualSpacing/>
        <w:rPr>
          <w:rFonts w:ascii="ＭＳ 明朝" w:hAnsi="ＭＳ 明朝"/>
          <w:sz w:val="20"/>
          <w:szCs w:val="20"/>
          <w:lang w:eastAsia="ja-JP"/>
        </w:rPr>
      </w:pPr>
      <w:r w:rsidRPr="009747DC">
        <w:rPr>
          <w:rFonts w:ascii="ＭＳ 明朝" w:hAnsi="ＭＳ 明朝" w:hint="eastAsia"/>
          <w:sz w:val="20"/>
          <w:szCs w:val="20"/>
          <w:lang w:eastAsia="ja-JP"/>
        </w:rPr>
        <w:t xml:space="preserve">　　　・会社法法人</w:t>
      </w:r>
    </w:p>
    <w:p w:rsidR="00C27050" w:rsidRPr="009747DC" w:rsidRDefault="00C27050" w:rsidP="00C27050">
      <w:pPr>
        <w:spacing w:line="320" w:lineRule="exact"/>
        <w:contextualSpacing/>
        <w:rPr>
          <w:rFonts w:ascii="ＭＳ 明朝" w:hAnsi="ＭＳ 明朝"/>
          <w:sz w:val="20"/>
          <w:szCs w:val="20"/>
          <w:lang w:eastAsia="ja-JP"/>
        </w:rPr>
      </w:pPr>
      <w:r w:rsidRPr="009747DC">
        <w:rPr>
          <w:rFonts w:ascii="ＭＳ 明朝" w:hAnsi="ＭＳ 明朝" w:hint="eastAsia"/>
          <w:sz w:val="20"/>
          <w:szCs w:val="20"/>
          <w:lang w:eastAsia="ja-JP"/>
        </w:rPr>
        <w:t xml:space="preserve">　　　　損益計算書の経常利益または経常損失を記入してください。</w:t>
      </w:r>
    </w:p>
    <w:p w:rsidR="00C27050" w:rsidRPr="009747DC" w:rsidRDefault="00C27050" w:rsidP="00C27050">
      <w:pPr>
        <w:spacing w:line="320" w:lineRule="exact"/>
        <w:contextualSpacing/>
        <w:rPr>
          <w:rFonts w:ascii="ＭＳ 明朝" w:hAnsi="ＭＳ 明朝"/>
          <w:sz w:val="20"/>
          <w:szCs w:val="20"/>
          <w:lang w:eastAsia="ja-JP"/>
        </w:rPr>
      </w:pPr>
      <w:r w:rsidRPr="009747DC">
        <w:rPr>
          <w:rFonts w:ascii="ＭＳ 明朝" w:hAnsi="ＭＳ 明朝" w:hint="eastAsia"/>
          <w:sz w:val="20"/>
          <w:szCs w:val="20"/>
          <w:lang w:eastAsia="ja-JP"/>
        </w:rPr>
        <w:t xml:space="preserve">　　　・一般社団法人及び一般財団法人（旧公益法人会計基準を適用している場合）</w:t>
      </w:r>
    </w:p>
    <w:p w:rsidR="00C27050" w:rsidRPr="009747DC" w:rsidRDefault="00C27050" w:rsidP="00C27050">
      <w:pPr>
        <w:spacing w:line="320" w:lineRule="exact"/>
        <w:contextualSpacing/>
        <w:rPr>
          <w:rFonts w:ascii="ＭＳ 明朝" w:hAnsi="ＭＳ 明朝"/>
          <w:sz w:val="20"/>
          <w:szCs w:val="20"/>
          <w:lang w:eastAsia="ja-JP"/>
        </w:rPr>
      </w:pPr>
      <w:r w:rsidRPr="009747DC">
        <w:rPr>
          <w:rFonts w:ascii="ＭＳ 明朝" w:hAnsi="ＭＳ 明朝" w:hint="eastAsia"/>
          <w:sz w:val="20"/>
          <w:szCs w:val="20"/>
          <w:lang w:eastAsia="ja-JP"/>
        </w:rPr>
        <w:t xml:space="preserve">　　　　正味財産増減計算書の当期正味財産増減額を記入してください。</w:t>
      </w:r>
    </w:p>
    <w:p w:rsidR="00C27050" w:rsidRPr="009747DC" w:rsidRDefault="00C27050" w:rsidP="00C27050">
      <w:pPr>
        <w:spacing w:line="320" w:lineRule="exact"/>
        <w:contextualSpacing/>
        <w:rPr>
          <w:rFonts w:ascii="ＭＳ 明朝" w:hAnsi="ＭＳ 明朝"/>
          <w:sz w:val="20"/>
          <w:szCs w:val="20"/>
          <w:lang w:eastAsia="ja-JP"/>
        </w:rPr>
      </w:pPr>
      <w:r w:rsidRPr="009747DC">
        <w:rPr>
          <w:rFonts w:ascii="ＭＳ 明朝" w:hAnsi="ＭＳ 明朝" w:hint="eastAsia"/>
          <w:sz w:val="20"/>
          <w:szCs w:val="20"/>
          <w:lang w:eastAsia="ja-JP"/>
        </w:rPr>
        <w:t xml:space="preserve">　　　・一般社団法人及び一般財団法人（新公益法人会計基準を適用している場合）</w:t>
      </w:r>
    </w:p>
    <w:p w:rsidR="00C27050" w:rsidRPr="009747DC" w:rsidRDefault="00C27050" w:rsidP="00C27050">
      <w:pPr>
        <w:spacing w:line="320" w:lineRule="exact"/>
        <w:ind w:left="1000" w:hangingChars="500" w:hanging="1000"/>
        <w:contextualSpacing/>
        <w:rPr>
          <w:rFonts w:ascii="ＭＳ 明朝" w:hAnsi="ＭＳ 明朝"/>
          <w:sz w:val="20"/>
          <w:szCs w:val="20"/>
          <w:lang w:eastAsia="ja-JP"/>
        </w:rPr>
      </w:pPr>
      <w:r w:rsidRPr="009747DC">
        <w:rPr>
          <w:rFonts w:ascii="ＭＳ 明朝" w:hAnsi="ＭＳ 明朝" w:hint="eastAsia"/>
          <w:sz w:val="20"/>
          <w:szCs w:val="20"/>
          <w:lang w:eastAsia="ja-JP"/>
        </w:rPr>
        <w:t xml:space="preserve">　　　　正味財産増減計算書の一般正味財産増減の部の当期経常増減額を記入してください。</w:t>
      </w:r>
    </w:p>
    <w:p w:rsidR="00C27050" w:rsidRPr="009747DC" w:rsidRDefault="00C27050" w:rsidP="00C27050">
      <w:pPr>
        <w:spacing w:line="320" w:lineRule="exact"/>
        <w:contextualSpacing/>
        <w:rPr>
          <w:rFonts w:ascii="ＭＳ 明朝" w:hAnsi="ＭＳ 明朝"/>
          <w:sz w:val="20"/>
          <w:szCs w:val="20"/>
          <w:lang w:eastAsia="ja-JP"/>
        </w:rPr>
      </w:pPr>
      <w:r w:rsidRPr="009747DC">
        <w:rPr>
          <w:rFonts w:ascii="ＭＳ 明朝" w:hAnsi="ＭＳ 明朝" w:hint="eastAsia"/>
          <w:sz w:val="20"/>
          <w:szCs w:val="20"/>
          <w:lang w:eastAsia="ja-JP"/>
        </w:rPr>
        <w:t xml:space="preserve">　　　・その他の法人</w:t>
      </w:r>
    </w:p>
    <w:p w:rsidR="00C27050" w:rsidRPr="009747DC" w:rsidRDefault="00C27050" w:rsidP="00C27050">
      <w:pPr>
        <w:spacing w:line="320" w:lineRule="exact"/>
        <w:ind w:left="600" w:hangingChars="300" w:hanging="600"/>
        <w:contextualSpacing/>
        <w:rPr>
          <w:rFonts w:ascii="ＭＳ 明朝" w:hAnsi="ＭＳ 明朝"/>
          <w:sz w:val="20"/>
          <w:szCs w:val="20"/>
          <w:lang w:eastAsia="ja-JP"/>
        </w:rPr>
      </w:pPr>
      <w:r w:rsidRPr="009747DC">
        <w:rPr>
          <w:rFonts w:ascii="ＭＳ 明朝" w:hAnsi="ＭＳ 明朝" w:hint="eastAsia"/>
          <w:sz w:val="20"/>
          <w:szCs w:val="20"/>
          <w:lang w:eastAsia="ja-JP"/>
        </w:rPr>
        <w:t xml:space="preserve">　　　　損益計算書がある場合は経常利益または経常損失を記入してください。損益計算書がない場合には、それに準じたものを適宜記入してください。</w:t>
      </w:r>
    </w:p>
    <w:p w:rsidR="00C27050" w:rsidRPr="00644DAA" w:rsidRDefault="00C27050" w:rsidP="00C27050">
      <w:pPr>
        <w:spacing w:line="320" w:lineRule="exact"/>
        <w:ind w:left="800" w:hangingChars="400" w:hanging="800"/>
        <w:contextualSpacing/>
        <w:rPr>
          <w:rFonts w:ascii="ＭＳ 明朝" w:hAnsi="ＭＳ 明朝"/>
          <w:sz w:val="20"/>
          <w:szCs w:val="20"/>
          <w:lang w:eastAsia="ja-JP"/>
        </w:rPr>
      </w:pPr>
      <w:r w:rsidRPr="009747DC">
        <w:rPr>
          <w:rFonts w:ascii="ＭＳ 明朝" w:hAnsi="ＭＳ 明朝" w:hint="eastAsia"/>
          <w:sz w:val="20"/>
          <w:szCs w:val="20"/>
          <w:lang w:eastAsia="ja-JP"/>
        </w:rPr>
        <w:t xml:space="preserve">　　　※　林業公社においては「損失補償債務等に係る一般会計等負担見込額の算定に関する基準」（平成20年総務省</w:t>
      </w:r>
      <w:r w:rsidRPr="00644DAA">
        <w:rPr>
          <w:rFonts w:ascii="ＭＳ 明朝" w:hAnsi="ＭＳ 明朝" w:hint="eastAsia"/>
          <w:sz w:val="20"/>
          <w:szCs w:val="20"/>
          <w:lang w:eastAsia="ja-JP"/>
        </w:rPr>
        <w:t>告示第242号）中、第二・四・2に留意してください（必要に応じ修正後の金額を記入してください）。</w:t>
      </w:r>
    </w:p>
    <w:p w:rsidR="00C27050" w:rsidRPr="00644DAA" w:rsidRDefault="00C27050" w:rsidP="00C27050">
      <w:pPr>
        <w:spacing w:line="320" w:lineRule="exact"/>
        <w:contextualSpacing/>
        <w:rPr>
          <w:rFonts w:ascii="ＭＳ 明朝" w:hAnsi="ＭＳ 明朝"/>
          <w:sz w:val="20"/>
          <w:szCs w:val="20"/>
          <w:lang w:eastAsia="ja-JP"/>
        </w:rPr>
      </w:pPr>
      <w:r w:rsidRPr="00644DAA">
        <w:rPr>
          <w:rFonts w:ascii="ＭＳ 明朝" w:hAnsi="ＭＳ 明朝" w:hint="eastAsia"/>
          <w:sz w:val="20"/>
          <w:szCs w:val="20"/>
          <w:lang w:eastAsia="ja-JP"/>
        </w:rPr>
        <w:t xml:space="preserve">　　⑤　補助金等</w:t>
      </w:r>
    </w:p>
    <w:p w:rsidR="002D2B9F" w:rsidRPr="00644DAA" w:rsidRDefault="00C27050" w:rsidP="002D2B9F">
      <w:pPr>
        <w:spacing w:line="320" w:lineRule="exact"/>
        <w:ind w:left="600" w:hangingChars="300" w:hanging="600"/>
        <w:contextualSpacing/>
        <w:rPr>
          <w:rFonts w:ascii="ＭＳ 明朝" w:hAnsi="ＭＳ 明朝"/>
          <w:sz w:val="20"/>
          <w:szCs w:val="20"/>
          <w:u w:val="single"/>
          <w:lang w:eastAsia="ja-JP"/>
        </w:rPr>
      </w:pPr>
      <w:r w:rsidRPr="00644DAA">
        <w:rPr>
          <w:rFonts w:ascii="ＭＳ 明朝" w:hAnsi="ＭＳ 明朝" w:hint="eastAsia"/>
          <w:sz w:val="20"/>
          <w:szCs w:val="20"/>
          <w:lang w:eastAsia="ja-JP"/>
        </w:rPr>
        <w:t xml:space="preserve">　　　　</w:t>
      </w:r>
      <w:r w:rsidR="002D2B9F" w:rsidRPr="00644DAA">
        <w:rPr>
          <w:rFonts w:ascii="ＭＳ 明朝" w:hAnsi="ＭＳ 明朝" w:hint="eastAsia"/>
          <w:sz w:val="20"/>
          <w:szCs w:val="20"/>
          <w:lang w:eastAsia="ja-JP"/>
        </w:rPr>
        <w:t>算定</w:t>
      </w:r>
      <w:r w:rsidR="002D2B9F" w:rsidRPr="00644DAA">
        <w:rPr>
          <w:rFonts w:ascii="ＭＳ 明朝" w:hAnsi="ＭＳ 明朝"/>
          <w:sz w:val="20"/>
          <w:szCs w:val="20"/>
          <w:lang w:eastAsia="ja-JP"/>
        </w:rPr>
        <w:t>様式中</w:t>
      </w:r>
      <w:r w:rsidR="002D2B9F" w:rsidRPr="00644DAA">
        <w:rPr>
          <w:rFonts w:ascii="ＭＳ 明朝" w:hAnsi="ＭＳ 明朝" w:hint="eastAsia"/>
          <w:sz w:val="20"/>
          <w:szCs w:val="20"/>
          <w:lang w:eastAsia="ja-JP"/>
        </w:rPr>
        <w:t>「○「補助金</w:t>
      </w:r>
      <w:r w:rsidR="002D2B9F" w:rsidRPr="00644DAA">
        <w:rPr>
          <w:rFonts w:ascii="ＭＳ 明朝" w:hAnsi="ＭＳ 明朝"/>
          <w:sz w:val="20"/>
          <w:szCs w:val="20"/>
          <w:lang w:eastAsia="ja-JP"/>
        </w:rPr>
        <w:t>等Ｂ</w:t>
      </w:r>
      <w:r w:rsidR="002D2B9F" w:rsidRPr="00644DAA">
        <w:rPr>
          <w:rFonts w:ascii="ＭＳ 明朝" w:hAnsi="ＭＳ 明朝" w:hint="eastAsia"/>
          <w:sz w:val="20"/>
          <w:szCs w:val="20"/>
          <w:lang w:eastAsia="ja-JP"/>
        </w:rPr>
        <w:t>」欄に</w:t>
      </w:r>
      <w:r w:rsidR="002D2B9F" w:rsidRPr="00644DAA">
        <w:rPr>
          <w:rFonts w:ascii="ＭＳ 明朝" w:hAnsi="ＭＳ 明朝"/>
          <w:sz w:val="20"/>
          <w:szCs w:val="20"/>
          <w:lang w:eastAsia="ja-JP"/>
        </w:rPr>
        <w:t>計上する補助金等の財政援助の額の算定等</w:t>
      </w:r>
      <w:r w:rsidR="002D2B9F" w:rsidRPr="00644DAA">
        <w:rPr>
          <w:rFonts w:ascii="ＭＳ 明朝" w:hAnsi="ＭＳ 明朝" w:hint="eastAsia"/>
          <w:sz w:val="20"/>
          <w:szCs w:val="20"/>
          <w:lang w:eastAsia="ja-JP"/>
        </w:rPr>
        <w:t>」について</w:t>
      </w:r>
      <w:r w:rsidR="002D2B9F" w:rsidRPr="00644DAA">
        <w:rPr>
          <w:rFonts w:ascii="ＭＳ 明朝" w:hAnsi="ＭＳ 明朝"/>
          <w:sz w:val="20"/>
          <w:szCs w:val="20"/>
          <w:lang w:eastAsia="ja-JP"/>
        </w:rPr>
        <w:t>、①欄には</w:t>
      </w:r>
      <w:r w:rsidR="002D2B9F" w:rsidRPr="00644DAA">
        <w:rPr>
          <w:rFonts w:ascii="ＭＳ 明朝" w:hAnsi="ＭＳ 明朝" w:hint="eastAsia"/>
          <w:sz w:val="20"/>
          <w:szCs w:val="20"/>
          <w:lang w:eastAsia="ja-JP"/>
        </w:rPr>
        <w:t>、地方公共団体（当該</w:t>
      </w:r>
      <w:r w:rsidR="002D2B9F" w:rsidRPr="00644DAA">
        <w:rPr>
          <w:rFonts w:ascii="ＭＳ 明朝" w:hAnsi="ＭＳ 明朝"/>
          <w:sz w:val="20"/>
          <w:szCs w:val="20"/>
          <w:lang w:eastAsia="ja-JP"/>
        </w:rPr>
        <w:t>団体以外の</w:t>
      </w:r>
      <w:r w:rsidR="002D2B9F" w:rsidRPr="00644DAA">
        <w:rPr>
          <w:rFonts w:ascii="ＭＳ 明朝" w:hAnsi="ＭＳ 明朝" w:hint="eastAsia"/>
          <w:sz w:val="20"/>
          <w:szCs w:val="20"/>
          <w:lang w:eastAsia="ja-JP"/>
        </w:rPr>
        <w:t>地方公共団体も</w:t>
      </w:r>
      <w:r w:rsidR="002D2B9F" w:rsidRPr="00644DAA">
        <w:rPr>
          <w:rFonts w:ascii="ＭＳ 明朝" w:hAnsi="ＭＳ 明朝"/>
          <w:sz w:val="20"/>
          <w:szCs w:val="20"/>
          <w:lang w:eastAsia="ja-JP"/>
        </w:rPr>
        <w:t>含みます</w:t>
      </w:r>
      <w:r w:rsidR="002D2B9F" w:rsidRPr="00644DAA">
        <w:rPr>
          <w:rFonts w:ascii="ＭＳ 明朝" w:hAnsi="ＭＳ 明朝" w:hint="eastAsia"/>
          <w:sz w:val="20"/>
          <w:szCs w:val="20"/>
          <w:lang w:eastAsia="ja-JP"/>
        </w:rPr>
        <w:t>。）からの補助金</w:t>
      </w:r>
      <w:r w:rsidR="002D2B9F" w:rsidRPr="00644DAA">
        <w:rPr>
          <w:rFonts w:ascii="ＭＳ 明朝" w:hAnsi="ＭＳ 明朝" w:hint="eastAsia"/>
          <w:sz w:val="20"/>
          <w:szCs w:val="20"/>
          <w:lang w:eastAsia="ja-JP"/>
        </w:rPr>
        <w:lastRenderedPageBreak/>
        <w:t>等の財政援助に係る金額を記入してください。②欄には、それらのうち、「損失補償債務等に係る一般会計等負担見込額の算定に関する基準」中、第二・二・3・(8)・ロ(イ)～(ハ)までに該当するものを記入してください。③欄については、①から</w:t>
      </w:r>
      <w:r w:rsidR="002D2B9F" w:rsidRPr="00644DAA">
        <w:rPr>
          <w:rFonts w:ascii="ＭＳ 明朝" w:hAnsi="ＭＳ 明朝"/>
          <w:sz w:val="20"/>
          <w:szCs w:val="20"/>
          <w:lang w:eastAsia="ja-JP"/>
        </w:rPr>
        <w:t>②</w:t>
      </w:r>
      <w:r w:rsidR="002D2B9F" w:rsidRPr="00644DAA">
        <w:rPr>
          <w:rFonts w:ascii="ＭＳ 明朝" w:hAnsi="ＭＳ 明朝" w:hint="eastAsia"/>
          <w:sz w:val="20"/>
          <w:szCs w:val="20"/>
          <w:lang w:eastAsia="ja-JP"/>
        </w:rPr>
        <w:t>の額</w:t>
      </w:r>
      <w:r w:rsidR="002D2B9F" w:rsidRPr="00644DAA">
        <w:rPr>
          <w:rFonts w:ascii="ＭＳ 明朝" w:hAnsi="ＭＳ 明朝"/>
          <w:sz w:val="20"/>
          <w:szCs w:val="20"/>
          <w:lang w:eastAsia="ja-JP"/>
        </w:rPr>
        <w:t>を</w:t>
      </w:r>
      <w:r w:rsidR="002D2B9F" w:rsidRPr="00644DAA">
        <w:rPr>
          <w:rFonts w:ascii="ＭＳ 明朝" w:hAnsi="ＭＳ 明朝" w:hint="eastAsia"/>
          <w:sz w:val="20"/>
          <w:szCs w:val="20"/>
          <w:lang w:eastAsia="ja-JP"/>
        </w:rPr>
        <w:t>控除したものが自動計算され、当該額が「補助金等</w:t>
      </w:r>
      <w:r w:rsidR="002D2B9F" w:rsidRPr="00644DAA">
        <w:rPr>
          <w:rFonts w:ascii="ＭＳ 明朝" w:hAnsi="ＭＳ 明朝"/>
          <w:sz w:val="20"/>
          <w:szCs w:val="20"/>
          <w:lang w:eastAsia="ja-JP"/>
        </w:rPr>
        <w:t>Ｂ</w:t>
      </w:r>
      <w:r w:rsidR="002D2B9F" w:rsidRPr="00644DAA">
        <w:rPr>
          <w:rFonts w:ascii="ＭＳ 明朝" w:hAnsi="ＭＳ 明朝" w:hint="eastAsia"/>
          <w:sz w:val="20"/>
          <w:szCs w:val="20"/>
          <w:lang w:eastAsia="ja-JP"/>
        </w:rPr>
        <w:t xml:space="preserve">」欄に自動計上されます。なお、②欄に金額を記入した場合には、その具体的内容等を備考欄に記入してください。　</w:t>
      </w:r>
    </w:p>
    <w:p w:rsidR="00C27050" w:rsidRPr="00644DAA" w:rsidRDefault="00C27050" w:rsidP="00C27050">
      <w:pPr>
        <w:spacing w:line="320" w:lineRule="exact"/>
        <w:contextualSpacing/>
        <w:rPr>
          <w:rFonts w:ascii="ＭＳ 明朝" w:hAnsi="ＭＳ 明朝"/>
          <w:sz w:val="20"/>
          <w:szCs w:val="20"/>
          <w:lang w:eastAsia="ja-JP"/>
        </w:rPr>
      </w:pPr>
      <w:r w:rsidRPr="00644DAA">
        <w:rPr>
          <w:rFonts w:ascii="ＭＳ 明朝" w:hAnsi="ＭＳ 明朝" w:hint="eastAsia"/>
          <w:sz w:val="20"/>
          <w:szCs w:val="20"/>
          <w:lang w:eastAsia="ja-JP"/>
        </w:rPr>
        <w:t xml:space="preserve">　　⑥　修正後経常損益</w:t>
      </w:r>
    </w:p>
    <w:p w:rsidR="00C27050" w:rsidRPr="009747DC" w:rsidRDefault="00C27050" w:rsidP="00C27050">
      <w:pPr>
        <w:spacing w:line="320" w:lineRule="exact"/>
        <w:contextualSpacing/>
        <w:rPr>
          <w:rFonts w:ascii="ＭＳ 明朝" w:hAnsi="ＭＳ 明朝"/>
          <w:sz w:val="20"/>
          <w:szCs w:val="20"/>
          <w:lang w:eastAsia="ja-JP"/>
        </w:rPr>
      </w:pPr>
      <w:r w:rsidRPr="009747DC">
        <w:rPr>
          <w:rFonts w:ascii="ＭＳ 明朝" w:hAnsi="ＭＳ 明朝" w:hint="eastAsia"/>
          <w:sz w:val="20"/>
          <w:szCs w:val="20"/>
          <w:lang w:eastAsia="ja-JP"/>
        </w:rPr>
        <w:t xml:space="preserve">　　　　　記入不要です（書式が設定されているので上書きしないでください）。</w:t>
      </w:r>
    </w:p>
    <w:p w:rsidR="00C27050" w:rsidRPr="009747DC" w:rsidRDefault="00C27050" w:rsidP="00C27050">
      <w:pPr>
        <w:spacing w:line="320" w:lineRule="exact"/>
        <w:contextualSpacing/>
        <w:rPr>
          <w:rFonts w:ascii="ＭＳ 明朝" w:hAnsi="ＭＳ 明朝"/>
          <w:sz w:val="20"/>
          <w:szCs w:val="20"/>
          <w:lang w:eastAsia="ja-JP"/>
        </w:rPr>
      </w:pPr>
      <w:r w:rsidRPr="009747DC">
        <w:rPr>
          <w:rFonts w:ascii="ＭＳ 明朝" w:hAnsi="ＭＳ 明朝" w:hint="eastAsia"/>
          <w:sz w:val="20"/>
          <w:szCs w:val="20"/>
          <w:lang w:eastAsia="ja-JP"/>
        </w:rPr>
        <w:t xml:space="preserve">　　⑦　減価償却費</w:t>
      </w:r>
    </w:p>
    <w:p w:rsidR="00C27050" w:rsidRPr="009747DC" w:rsidRDefault="00C27050" w:rsidP="00C27050">
      <w:pPr>
        <w:spacing w:line="320" w:lineRule="exact"/>
        <w:contextualSpacing/>
        <w:rPr>
          <w:rFonts w:ascii="ＭＳ 明朝" w:hAnsi="ＭＳ 明朝"/>
          <w:sz w:val="20"/>
          <w:szCs w:val="20"/>
          <w:lang w:eastAsia="ja-JP"/>
        </w:rPr>
      </w:pPr>
      <w:r w:rsidRPr="009747DC">
        <w:rPr>
          <w:rFonts w:ascii="ＭＳ 明朝" w:hAnsi="ＭＳ 明朝" w:hint="eastAsia"/>
          <w:sz w:val="20"/>
          <w:szCs w:val="20"/>
          <w:lang w:eastAsia="ja-JP"/>
        </w:rPr>
        <w:t xml:space="preserve">　　　　　減価償却費を記入してください。</w:t>
      </w:r>
    </w:p>
    <w:p w:rsidR="00C27050" w:rsidRPr="009747DC" w:rsidRDefault="00C27050" w:rsidP="00C27050">
      <w:pPr>
        <w:spacing w:line="320" w:lineRule="exact"/>
        <w:contextualSpacing/>
        <w:rPr>
          <w:rFonts w:ascii="ＭＳ 明朝" w:hAnsi="ＭＳ 明朝"/>
          <w:sz w:val="20"/>
          <w:szCs w:val="20"/>
          <w:lang w:eastAsia="ja-JP"/>
        </w:rPr>
      </w:pPr>
      <w:r w:rsidRPr="009747DC">
        <w:rPr>
          <w:rFonts w:ascii="ＭＳ 明朝" w:hAnsi="ＭＳ 明朝" w:hint="eastAsia"/>
          <w:sz w:val="20"/>
          <w:szCs w:val="20"/>
          <w:lang w:eastAsia="ja-JP"/>
        </w:rPr>
        <w:t xml:space="preserve">　　⑧　減価償却前修正後経常損益</w:t>
      </w:r>
    </w:p>
    <w:p w:rsidR="00C27050" w:rsidRPr="00644DAA" w:rsidRDefault="00C27050" w:rsidP="00C27050">
      <w:pPr>
        <w:spacing w:line="320" w:lineRule="exact"/>
        <w:contextualSpacing/>
        <w:rPr>
          <w:rFonts w:ascii="ＭＳ 明朝" w:hAnsi="ＭＳ 明朝"/>
          <w:sz w:val="20"/>
          <w:szCs w:val="20"/>
          <w:lang w:eastAsia="ja-JP"/>
        </w:rPr>
      </w:pPr>
      <w:r w:rsidRPr="009747DC">
        <w:rPr>
          <w:rFonts w:ascii="ＭＳ 明朝" w:hAnsi="ＭＳ 明朝" w:hint="eastAsia"/>
          <w:sz w:val="20"/>
          <w:szCs w:val="20"/>
          <w:lang w:eastAsia="ja-JP"/>
        </w:rPr>
        <w:t xml:space="preserve">　　　　　記入不</w:t>
      </w:r>
      <w:r w:rsidRPr="00644DAA">
        <w:rPr>
          <w:rFonts w:ascii="ＭＳ 明朝" w:hAnsi="ＭＳ 明朝" w:hint="eastAsia"/>
          <w:sz w:val="20"/>
          <w:szCs w:val="20"/>
          <w:lang w:eastAsia="ja-JP"/>
        </w:rPr>
        <w:t>要です（書式が設定されているので上書きしないでください）。</w:t>
      </w:r>
    </w:p>
    <w:p w:rsidR="00C27050" w:rsidRPr="00644DAA" w:rsidRDefault="00C27050" w:rsidP="00C27050">
      <w:pPr>
        <w:spacing w:line="320" w:lineRule="exact"/>
        <w:contextualSpacing/>
        <w:rPr>
          <w:rFonts w:ascii="ＭＳ 明朝" w:hAnsi="ＭＳ 明朝"/>
          <w:sz w:val="20"/>
          <w:szCs w:val="20"/>
          <w:lang w:eastAsia="ja-JP"/>
        </w:rPr>
      </w:pPr>
      <w:r w:rsidRPr="00644DAA">
        <w:rPr>
          <w:rFonts w:ascii="ＭＳ 明朝" w:hAnsi="ＭＳ 明朝" w:hint="eastAsia"/>
          <w:sz w:val="20"/>
          <w:szCs w:val="20"/>
          <w:lang w:eastAsia="ja-JP"/>
        </w:rPr>
        <w:t xml:space="preserve">　　⑨　純資産</w:t>
      </w:r>
    </w:p>
    <w:p w:rsidR="002D2B9F" w:rsidRPr="00644DAA" w:rsidRDefault="00C27050" w:rsidP="002D2B9F">
      <w:pPr>
        <w:spacing w:line="320" w:lineRule="exact"/>
        <w:ind w:left="800" w:hangingChars="400" w:hanging="800"/>
        <w:contextualSpacing/>
        <w:rPr>
          <w:rFonts w:ascii="ＭＳ 明朝" w:hAnsi="ＭＳ 明朝"/>
          <w:sz w:val="20"/>
          <w:szCs w:val="20"/>
          <w:lang w:eastAsia="ja-JP"/>
        </w:rPr>
      </w:pPr>
      <w:r w:rsidRPr="00644DAA">
        <w:rPr>
          <w:rFonts w:ascii="ＭＳ 明朝" w:hAnsi="ＭＳ 明朝" w:hint="eastAsia"/>
          <w:sz w:val="20"/>
          <w:szCs w:val="20"/>
          <w:lang w:eastAsia="ja-JP"/>
        </w:rPr>
        <w:t xml:space="preserve">　　　　</w:t>
      </w:r>
      <w:r w:rsidR="002D2B9F" w:rsidRPr="00644DAA">
        <w:rPr>
          <w:rFonts w:ascii="ＭＳ 明朝" w:hAnsi="ＭＳ 明朝" w:hint="eastAsia"/>
          <w:sz w:val="20"/>
          <w:szCs w:val="20"/>
          <w:lang w:eastAsia="ja-JP"/>
        </w:rPr>
        <w:t xml:space="preserve">　算定</w:t>
      </w:r>
      <w:r w:rsidR="002D2B9F" w:rsidRPr="00644DAA">
        <w:rPr>
          <w:rFonts w:ascii="ＭＳ 明朝" w:hAnsi="ＭＳ 明朝"/>
          <w:sz w:val="20"/>
          <w:szCs w:val="20"/>
          <w:lang w:eastAsia="ja-JP"/>
        </w:rPr>
        <w:t>様式中「</w:t>
      </w:r>
      <w:r w:rsidR="002D2B9F" w:rsidRPr="00644DAA">
        <w:rPr>
          <w:rFonts w:ascii="ＭＳ 明朝" w:hAnsi="ＭＳ 明朝" w:hint="eastAsia"/>
          <w:sz w:val="20"/>
          <w:szCs w:val="20"/>
          <w:lang w:eastAsia="ja-JP"/>
        </w:rPr>
        <w:t>○</w:t>
      </w:r>
      <w:r w:rsidR="002D2B9F" w:rsidRPr="00644DAA">
        <w:rPr>
          <w:rFonts w:ascii="ＭＳ 明朝" w:hAnsi="ＭＳ 明朝"/>
          <w:sz w:val="20"/>
          <w:szCs w:val="20"/>
          <w:lang w:eastAsia="ja-JP"/>
        </w:rPr>
        <w:t>「</w:t>
      </w:r>
      <w:r w:rsidR="002D2B9F" w:rsidRPr="00644DAA">
        <w:rPr>
          <w:rFonts w:ascii="ＭＳ 明朝" w:hAnsi="ＭＳ 明朝" w:hint="eastAsia"/>
          <w:sz w:val="20"/>
          <w:szCs w:val="20"/>
          <w:lang w:eastAsia="ja-JP"/>
        </w:rPr>
        <w:t>純資産</w:t>
      </w:r>
      <w:r w:rsidR="002D2B9F" w:rsidRPr="00644DAA">
        <w:rPr>
          <w:rFonts w:ascii="ＭＳ 明朝" w:hAnsi="ＭＳ 明朝"/>
          <w:sz w:val="20"/>
          <w:szCs w:val="20"/>
          <w:lang w:eastAsia="ja-JP"/>
        </w:rPr>
        <w:t>Ｆ」</w:t>
      </w:r>
      <w:r w:rsidR="002D2B9F" w:rsidRPr="00644DAA">
        <w:rPr>
          <w:rFonts w:ascii="ＭＳ 明朝" w:hAnsi="ＭＳ 明朝" w:hint="eastAsia"/>
          <w:sz w:val="20"/>
          <w:szCs w:val="20"/>
          <w:lang w:eastAsia="ja-JP"/>
        </w:rPr>
        <w:t>欄</w:t>
      </w:r>
      <w:r w:rsidR="002D2B9F" w:rsidRPr="00644DAA">
        <w:rPr>
          <w:rFonts w:ascii="ＭＳ 明朝" w:hAnsi="ＭＳ 明朝"/>
          <w:sz w:val="20"/>
          <w:szCs w:val="20"/>
          <w:lang w:eastAsia="ja-JP"/>
        </w:rPr>
        <w:t>の額の算出方法</w:t>
      </w:r>
      <w:r w:rsidR="002D2B9F" w:rsidRPr="00644DAA">
        <w:rPr>
          <w:rFonts w:ascii="ＭＳ 明朝" w:hAnsi="ＭＳ 明朝" w:hint="eastAsia"/>
          <w:sz w:val="20"/>
          <w:szCs w:val="20"/>
          <w:lang w:eastAsia="ja-JP"/>
        </w:rPr>
        <w:t>を</w:t>
      </w:r>
      <w:r w:rsidR="002D2B9F" w:rsidRPr="00644DAA">
        <w:rPr>
          <w:rFonts w:ascii="ＭＳ 明朝" w:hAnsi="ＭＳ 明朝"/>
          <w:sz w:val="20"/>
          <w:szCs w:val="20"/>
          <w:lang w:eastAsia="ja-JP"/>
        </w:rPr>
        <w:t>具体的に記載（</w:t>
      </w:r>
      <w:r w:rsidR="002D2B9F" w:rsidRPr="00644DAA">
        <w:rPr>
          <w:rFonts w:ascii="ＭＳ 明朝" w:hAnsi="ＭＳ 明朝" w:hint="eastAsia"/>
          <w:sz w:val="20"/>
          <w:szCs w:val="20"/>
          <w:lang w:eastAsia="ja-JP"/>
        </w:rPr>
        <w:t>修正の内容や</w:t>
      </w:r>
      <w:r w:rsidR="002D2B9F" w:rsidRPr="00644DAA">
        <w:rPr>
          <w:rFonts w:ascii="ＭＳ 明朝" w:hAnsi="ＭＳ 明朝"/>
          <w:sz w:val="20"/>
          <w:szCs w:val="20"/>
          <w:lang w:eastAsia="ja-JP"/>
        </w:rPr>
        <w:t>計算方法等）」</w:t>
      </w:r>
      <w:r w:rsidR="002D2B9F" w:rsidRPr="00644DAA">
        <w:rPr>
          <w:rFonts w:ascii="ＭＳ 明朝" w:hAnsi="ＭＳ 明朝" w:hint="eastAsia"/>
          <w:sz w:val="20"/>
          <w:szCs w:val="20"/>
          <w:lang w:eastAsia="ja-JP"/>
        </w:rPr>
        <w:t>について、</w:t>
      </w:r>
      <w:r w:rsidR="002D2B9F" w:rsidRPr="00644DAA">
        <w:rPr>
          <w:rFonts w:ascii="ＭＳ 明朝" w:hAnsi="ＭＳ 明朝"/>
          <w:sz w:val="20"/>
          <w:szCs w:val="20"/>
          <w:lang w:eastAsia="ja-JP"/>
        </w:rPr>
        <w:t>①欄には</w:t>
      </w:r>
      <w:r w:rsidR="002D2B9F" w:rsidRPr="00644DAA">
        <w:rPr>
          <w:rFonts w:ascii="ＭＳ 明朝" w:hAnsi="ＭＳ 明朝" w:hint="eastAsia"/>
          <w:sz w:val="20"/>
          <w:szCs w:val="20"/>
          <w:lang w:eastAsia="ja-JP"/>
        </w:rPr>
        <w:t>、</w:t>
      </w:r>
      <w:r w:rsidR="002D2B9F" w:rsidRPr="00644DAA">
        <w:rPr>
          <w:rFonts w:ascii="ＭＳ 明朝" w:hAnsi="ＭＳ 明朝"/>
          <w:sz w:val="20"/>
          <w:szCs w:val="20"/>
          <w:lang w:eastAsia="ja-JP"/>
        </w:rPr>
        <w:t>貸借対照表</w:t>
      </w:r>
      <w:r w:rsidR="002D2B9F" w:rsidRPr="00644DAA">
        <w:rPr>
          <w:rFonts w:ascii="ＭＳ 明朝" w:hAnsi="ＭＳ 明朝" w:hint="eastAsia"/>
          <w:sz w:val="20"/>
          <w:szCs w:val="20"/>
          <w:lang w:eastAsia="ja-JP"/>
        </w:rPr>
        <w:t>に</w:t>
      </w:r>
      <w:r w:rsidR="002D2B9F" w:rsidRPr="00644DAA">
        <w:rPr>
          <w:rFonts w:ascii="ＭＳ 明朝" w:hAnsi="ＭＳ 明朝"/>
          <w:sz w:val="20"/>
          <w:szCs w:val="20"/>
          <w:lang w:eastAsia="ja-JP"/>
        </w:rPr>
        <w:t>おける純資産（</w:t>
      </w:r>
      <w:r w:rsidR="002D2B9F" w:rsidRPr="00644DAA">
        <w:rPr>
          <w:rFonts w:ascii="ＭＳ 明朝" w:hAnsi="ＭＳ 明朝" w:hint="eastAsia"/>
          <w:sz w:val="20"/>
          <w:szCs w:val="20"/>
          <w:lang w:eastAsia="ja-JP"/>
        </w:rPr>
        <w:t>資本合計</w:t>
      </w:r>
      <w:r w:rsidR="002D2B9F" w:rsidRPr="00644DAA">
        <w:rPr>
          <w:rFonts w:ascii="ＭＳ 明朝" w:hAnsi="ＭＳ 明朝"/>
          <w:sz w:val="20"/>
          <w:szCs w:val="20"/>
          <w:lang w:eastAsia="ja-JP"/>
        </w:rPr>
        <w:t>）</w:t>
      </w:r>
      <w:r w:rsidR="002D2B9F" w:rsidRPr="00644DAA">
        <w:rPr>
          <w:rFonts w:ascii="ＭＳ 明朝" w:hAnsi="ＭＳ 明朝" w:hint="eastAsia"/>
          <w:sz w:val="20"/>
          <w:szCs w:val="20"/>
          <w:lang w:eastAsia="ja-JP"/>
        </w:rPr>
        <w:t>の</w:t>
      </w:r>
      <w:r w:rsidR="002D2B9F" w:rsidRPr="00644DAA">
        <w:rPr>
          <w:rFonts w:ascii="ＭＳ 明朝" w:hAnsi="ＭＳ 明朝"/>
          <w:sz w:val="20"/>
          <w:szCs w:val="20"/>
          <w:lang w:eastAsia="ja-JP"/>
        </w:rPr>
        <w:t>額を記入してください。</w:t>
      </w:r>
      <w:r w:rsidR="002D2B9F" w:rsidRPr="00644DAA">
        <w:rPr>
          <w:rFonts w:ascii="ＭＳ 明朝" w:hAnsi="ＭＳ 明朝" w:hint="eastAsia"/>
          <w:sz w:val="20"/>
          <w:szCs w:val="20"/>
          <w:lang w:eastAsia="ja-JP"/>
        </w:rPr>
        <w:t>なお、会社法法人は純資産額、一般社団法人及び一般財団法人は正味財産額、その他の法人は資本合計額を記入してください。②</w:t>
      </w:r>
      <w:r w:rsidR="002D2B9F" w:rsidRPr="00644DAA">
        <w:rPr>
          <w:rFonts w:ascii="ＭＳ 明朝" w:hAnsi="ＭＳ 明朝"/>
          <w:sz w:val="20"/>
          <w:szCs w:val="20"/>
          <w:lang w:eastAsia="ja-JP"/>
        </w:rPr>
        <w:t>欄には</w:t>
      </w:r>
      <w:r w:rsidR="002D2B9F" w:rsidRPr="00644DAA">
        <w:rPr>
          <w:rFonts w:ascii="ＭＳ 明朝" w:hAnsi="ＭＳ 明朝" w:hint="eastAsia"/>
          <w:sz w:val="20"/>
          <w:szCs w:val="20"/>
          <w:lang w:eastAsia="ja-JP"/>
        </w:rPr>
        <w:t>、「損失補償債務等に係る一般会計等負担見込額の算定に関する基準」中、第二</w:t>
      </w:r>
      <w:r w:rsidR="002D2B9F" w:rsidRPr="00644DAA">
        <w:rPr>
          <w:rFonts w:ascii="ＭＳ 明朝" w:hAnsi="ＭＳ 明朝"/>
          <w:sz w:val="20"/>
          <w:szCs w:val="20"/>
          <w:lang w:eastAsia="ja-JP"/>
        </w:rPr>
        <w:t>・二</w:t>
      </w:r>
      <w:r w:rsidR="002D2B9F" w:rsidRPr="00644DAA">
        <w:rPr>
          <w:rFonts w:ascii="ＭＳ 明朝" w:hAnsi="ＭＳ 明朝" w:hint="eastAsia"/>
          <w:sz w:val="20"/>
          <w:szCs w:val="20"/>
          <w:lang w:eastAsia="ja-JP"/>
        </w:rPr>
        <w:t>・3・(8)・ニ</w:t>
      </w:r>
      <w:r w:rsidR="002D2B9F" w:rsidRPr="00644DAA">
        <w:rPr>
          <w:rFonts w:ascii="ＭＳ 明朝" w:hAnsi="ＭＳ 明朝"/>
          <w:sz w:val="20"/>
          <w:szCs w:val="20"/>
          <w:lang w:eastAsia="ja-JP"/>
        </w:rPr>
        <w:t>、ホに</w:t>
      </w:r>
      <w:r w:rsidR="002D2B9F" w:rsidRPr="00644DAA">
        <w:rPr>
          <w:rFonts w:ascii="ＭＳ 明朝" w:hAnsi="ＭＳ 明朝" w:hint="eastAsia"/>
          <w:sz w:val="20"/>
          <w:szCs w:val="20"/>
          <w:lang w:eastAsia="ja-JP"/>
        </w:rPr>
        <w:t>基づき</w:t>
      </w:r>
      <w:r w:rsidR="002D2B9F" w:rsidRPr="00644DAA">
        <w:rPr>
          <w:rFonts w:ascii="ＭＳ 明朝" w:hAnsi="ＭＳ 明朝"/>
          <w:sz w:val="20"/>
          <w:szCs w:val="20"/>
          <w:lang w:eastAsia="ja-JP"/>
        </w:rPr>
        <w:t>算定した額（</w:t>
      </w:r>
      <w:r w:rsidR="002D2B9F" w:rsidRPr="00644DAA">
        <w:rPr>
          <w:rFonts w:ascii="ＭＳ 明朝" w:hAnsi="ＭＳ 明朝" w:hint="eastAsia"/>
          <w:sz w:val="20"/>
          <w:szCs w:val="20"/>
          <w:lang w:eastAsia="ja-JP"/>
        </w:rPr>
        <w:t>当該</w:t>
      </w:r>
      <w:r w:rsidR="002D2B9F" w:rsidRPr="00644DAA">
        <w:rPr>
          <w:rFonts w:ascii="ＭＳ 明朝" w:hAnsi="ＭＳ 明朝"/>
          <w:sz w:val="20"/>
          <w:szCs w:val="20"/>
          <w:lang w:eastAsia="ja-JP"/>
        </w:rPr>
        <w:t>調整額</w:t>
      </w:r>
      <w:r w:rsidR="002D2B9F" w:rsidRPr="00644DAA">
        <w:rPr>
          <w:rFonts w:ascii="ＭＳ 明朝" w:hAnsi="ＭＳ 明朝" w:hint="eastAsia"/>
          <w:sz w:val="20"/>
          <w:szCs w:val="20"/>
          <w:lang w:eastAsia="ja-JP"/>
        </w:rPr>
        <w:t>のみ</w:t>
      </w:r>
      <w:r w:rsidR="002D2B9F" w:rsidRPr="00644DAA">
        <w:rPr>
          <w:rFonts w:ascii="ＭＳ 明朝" w:hAnsi="ＭＳ 明朝"/>
          <w:sz w:val="20"/>
          <w:szCs w:val="20"/>
          <w:lang w:eastAsia="ja-JP"/>
        </w:rPr>
        <w:t>）</w:t>
      </w:r>
      <w:r w:rsidR="002D2B9F" w:rsidRPr="00644DAA">
        <w:rPr>
          <w:rFonts w:ascii="ＭＳ 明朝" w:hAnsi="ＭＳ 明朝" w:hint="eastAsia"/>
          <w:sz w:val="20"/>
          <w:szCs w:val="20"/>
          <w:lang w:eastAsia="ja-JP"/>
        </w:rPr>
        <w:t>を記入してください。③</w:t>
      </w:r>
      <w:r w:rsidR="002D2B9F" w:rsidRPr="00644DAA">
        <w:rPr>
          <w:rFonts w:ascii="ＭＳ 明朝" w:hAnsi="ＭＳ 明朝"/>
          <w:sz w:val="20"/>
          <w:szCs w:val="20"/>
          <w:lang w:eastAsia="ja-JP"/>
        </w:rPr>
        <w:t>欄については、①</w:t>
      </w:r>
      <w:r w:rsidR="002D2B9F" w:rsidRPr="00644DAA">
        <w:rPr>
          <w:rFonts w:ascii="ＭＳ 明朝" w:hAnsi="ＭＳ 明朝" w:hint="eastAsia"/>
          <w:sz w:val="20"/>
          <w:szCs w:val="20"/>
          <w:lang w:eastAsia="ja-JP"/>
        </w:rPr>
        <w:t>と</w:t>
      </w:r>
      <w:r w:rsidR="002D2B9F" w:rsidRPr="00644DAA">
        <w:rPr>
          <w:rFonts w:ascii="ＭＳ 明朝" w:hAnsi="ＭＳ 明朝"/>
          <w:sz w:val="20"/>
          <w:szCs w:val="20"/>
          <w:lang w:eastAsia="ja-JP"/>
        </w:rPr>
        <w:t>②</w:t>
      </w:r>
      <w:r w:rsidR="002D2B9F" w:rsidRPr="00644DAA">
        <w:rPr>
          <w:rFonts w:ascii="ＭＳ 明朝" w:hAnsi="ＭＳ 明朝" w:hint="eastAsia"/>
          <w:sz w:val="20"/>
          <w:szCs w:val="20"/>
          <w:lang w:eastAsia="ja-JP"/>
        </w:rPr>
        <w:t>の</w:t>
      </w:r>
      <w:r w:rsidR="002D2B9F" w:rsidRPr="00644DAA">
        <w:rPr>
          <w:rFonts w:ascii="ＭＳ 明朝" w:hAnsi="ＭＳ 明朝"/>
          <w:sz w:val="20"/>
          <w:szCs w:val="20"/>
          <w:lang w:eastAsia="ja-JP"/>
        </w:rPr>
        <w:t>額を</w:t>
      </w:r>
      <w:r w:rsidR="002D2B9F" w:rsidRPr="00644DAA">
        <w:rPr>
          <w:rFonts w:ascii="ＭＳ 明朝" w:hAnsi="ＭＳ 明朝" w:hint="eastAsia"/>
          <w:sz w:val="20"/>
          <w:szCs w:val="20"/>
          <w:lang w:eastAsia="ja-JP"/>
        </w:rPr>
        <w:t>合算</w:t>
      </w:r>
      <w:r w:rsidR="002D2B9F" w:rsidRPr="00644DAA">
        <w:rPr>
          <w:rFonts w:ascii="ＭＳ 明朝" w:hAnsi="ＭＳ 明朝"/>
          <w:sz w:val="20"/>
          <w:szCs w:val="20"/>
          <w:lang w:eastAsia="ja-JP"/>
        </w:rPr>
        <w:t>したものが自動計算され、</w:t>
      </w:r>
      <w:r w:rsidR="002D2B9F" w:rsidRPr="00644DAA">
        <w:rPr>
          <w:rFonts w:ascii="ＭＳ 明朝" w:hAnsi="ＭＳ 明朝" w:hint="eastAsia"/>
          <w:sz w:val="20"/>
          <w:szCs w:val="20"/>
          <w:lang w:eastAsia="ja-JP"/>
        </w:rPr>
        <w:t>当該額</w:t>
      </w:r>
      <w:r w:rsidR="002D2B9F" w:rsidRPr="00644DAA">
        <w:rPr>
          <w:rFonts w:ascii="ＭＳ 明朝" w:hAnsi="ＭＳ 明朝"/>
          <w:sz w:val="20"/>
          <w:szCs w:val="20"/>
          <w:lang w:eastAsia="ja-JP"/>
        </w:rPr>
        <w:t>が「</w:t>
      </w:r>
      <w:r w:rsidR="002D2B9F" w:rsidRPr="00644DAA">
        <w:rPr>
          <w:rFonts w:ascii="ＭＳ 明朝" w:hAnsi="ＭＳ 明朝" w:hint="eastAsia"/>
          <w:sz w:val="20"/>
          <w:szCs w:val="20"/>
          <w:lang w:eastAsia="ja-JP"/>
        </w:rPr>
        <w:t>純資産</w:t>
      </w:r>
      <w:r w:rsidR="002D2B9F" w:rsidRPr="00644DAA">
        <w:rPr>
          <w:rFonts w:ascii="ＭＳ 明朝" w:hAnsi="ＭＳ 明朝"/>
          <w:sz w:val="20"/>
          <w:szCs w:val="20"/>
          <w:lang w:eastAsia="ja-JP"/>
        </w:rPr>
        <w:t>Ｆ」</w:t>
      </w:r>
      <w:r w:rsidR="002D2B9F" w:rsidRPr="00644DAA">
        <w:rPr>
          <w:rFonts w:ascii="ＭＳ 明朝" w:hAnsi="ＭＳ 明朝" w:hint="eastAsia"/>
          <w:sz w:val="20"/>
          <w:szCs w:val="20"/>
          <w:lang w:eastAsia="ja-JP"/>
        </w:rPr>
        <w:t>欄</w:t>
      </w:r>
      <w:r w:rsidR="002D2B9F" w:rsidRPr="00644DAA">
        <w:rPr>
          <w:rFonts w:ascii="ＭＳ 明朝" w:hAnsi="ＭＳ 明朝"/>
          <w:sz w:val="20"/>
          <w:szCs w:val="20"/>
          <w:lang w:eastAsia="ja-JP"/>
        </w:rPr>
        <w:t>に自動計上されることとなります。</w:t>
      </w:r>
      <w:r w:rsidR="002D2B9F" w:rsidRPr="00644DAA">
        <w:rPr>
          <w:rFonts w:ascii="ＭＳ 明朝" w:hAnsi="ＭＳ 明朝" w:hint="eastAsia"/>
          <w:sz w:val="20"/>
          <w:szCs w:val="20"/>
          <w:lang w:eastAsia="ja-JP"/>
        </w:rPr>
        <w:t>②</w:t>
      </w:r>
      <w:r w:rsidR="002D2B9F" w:rsidRPr="00644DAA">
        <w:rPr>
          <w:rFonts w:ascii="ＭＳ 明朝" w:hAnsi="ＭＳ 明朝"/>
          <w:sz w:val="20"/>
          <w:szCs w:val="20"/>
          <w:lang w:eastAsia="ja-JP"/>
        </w:rPr>
        <w:t>欄に</w:t>
      </w:r>
      <w:r w:rsidR="002D2B9F" w:rsidRPr="00644DAA">
        <w:rPr>
          <w:rFonts w:ascii="ＭＳ 明朝" w:hAnsi="ＭＳ 明朝" w:hint="eastAsia"/>
          <w:sz w:val="20"/>
          <w:szCs w:val="20"/>
          <w:lang w:eastAsia="ja-JP"/>
        </w:rPr>
        <w:t>金額</w:t>
      </w:r>
      <w:r w:rsidR="002D2B9F" w:rsidRPr="00644DAA">
        <w:rPr>
          <w:rFonts w:ascii="ＭＳ 明朝" w:hAnsi="ＭＳ 明朝"/>
          <w:sz w:val="20"/>
          <w:szCs w:val="20"/>
          <w:lang w:eastAsia="ja-JP"/>
        </w:rPr>
        <w:t>を記入した場合には、その具体的内容等を備考欄に記入してください。</w:t>
      </w:r>
    </w:p>
    <w:p w:rsidR="00C27050" w:rsidRPr="00644DAA" w:rsidRDefault="00C27050" w:rsidP="00C27050">
      <w:pPr>
        <w:spacing w:line="320" w:lineRule="exact"/>
        <w:ind w:left="1000" w:hangingChars="500" w:hanging="1000"/>
        <w:contextualSpacing/>
        <w:rPr>
          <w:rFonts w:ascii="ＭＳ 明朝" w:hAnsi="ＭＳ 明朝"/>
          <w:sz w:val="20"/>
          <w:szCs w:val="20"/>
          <w:lang w:eastAsia="ja-JP"/>
        </w:rPr>
      </w:pPr>
      <w:r w:rsidRPr="00644DAA">
        <w:rPr>
          <w:rFonts w:ascii="ＭＳ 明朝" w:hAnsi="ＭＳ 明朝" w:hint="eastAsia"/>
          <w:sz w:val="20"/>
          <w:szCs w:val="20"/>
          <w:lang w:eastAsia="ja-JP"/>
        </w:rPr>
        <w:t xml:space="preserve">　　　　※　林業公社においては「損失補償債務等に係る一般会計等負担見込額の算定に関する基準」中、第二・四・2に留意してください。</w:t>
      </w:r>
    </w:p>
    <w:p w:rsidR="00C27050" w:rsidRPr="00644DAA" w:rsidRDefault="00C27050" w:rsidP="00C27050">
      <w:pPr>
        <w:spacing w:line="320" w:lineRule="exact"/>
        <w:contextualSpacing/>
        <w:rPr>
          <w:rFonts w:ascii="ＭＳ 明朝" w:hAnsi="ＭＳ 明朝"/>
          <w:sz w:val="20"/>
          <w:szCs w:val="20"/>
          <w:lang w:eastAsia="ja-JP"/>
        </w:rPr>
      </w:pPr>
      <w:r w:rsidRPr="00644DAA">
        <w:rPr>
          <w:rFonts w:ascii="ＭＳ 明朝" w:hAnsi="ＭＳ 明朝" w:hint="eastAsia"/>
          <w:sz w:val="20"/>
          <w:szCs w:val="20"/>
          <w:lang w:eastAsia="ja-JP"/>
        </w:rPr>
        <w:t xml:space="preserve">　　⑩　損失補償を付している地方公共団体からの借入金</w:t>
      </w:r>
    </w:p>
    <w:p w:rsidR="00C27050" w:rsidRPr="00644DAA" w:rsidRDefault="00C27050" w:rsidP="00C27050">
      <w:pPr>
        <w:spacing w:line="320" w:lineRule="exact"/>
        <w:ind w:left="600" w:hangingChars="300" w:hanging="600"/>
        <w:contextualSpacing/>
        <w:rPr>
          <w:rFonts w:ascii="ＭＳ 明朝" w:hAnsi="ＭＳ 明朝"/>
          <w:sz w:val="20"/>
          <w:szCs w:val="20"/>
          <w:lang w:eastAsia="ja-JP"/>
        </w:rPr>
      </w:pPr>
      <w:r w:rsidRPr="00644DAA">
        <w:rPr>
          <w:rFonts w:ascii="ＭＳ 明朝" w:hAnsi="ＭＳ 明朝" w:hint="eastAsia"/>
          <w:sz w:val="20"/>
          <w:szCs w:val="20"/>
          <w:lang w:eastAsia="ja-JP"/>
        </w:rPr>
        <w:t xml:space="preserve">　　　　損失補償を付している地方公共団体（他の地方公共団体含む）からの借入金（長期・短期合算）を記入してください。</w:t>
      </w:r>
    </w:p>
    <w:p w:rsidR="007B3C49" w:rsidRPr="00644DAA" w:rsidRDefault="007B3C49" w:rsidP="007B3C49">
      <w:pPr>
        <w:spacing w:line="320" w:lineRule="exact"/>
        <w:ind w:leftChars="375" w:left="1025" w:hangingChars="100" w:hanging="200"/>
        <w:contextualSpacing/>
        <w:rPr>
          <w:rFonts w:ascii="ＭＳ 明朝" w:hAnsi="ＭＳ 明朝"/>
          <w:sz w:val="20"/>
          <w:szCs w:val="20"/>
          <w:lang w:eastAsia="ja-JP"/>
        </w:rPr>
      </w:pPr>
      <w:r w:rsidRPr="00644DAA">
        <w:rPr>
          <w:rFonts w:ascii="ＭＳ 明朝" w:hAnsi="ＭＳ 明朝" w:hint="eastAsia"/>
          <w:sz w:val="20"/>
          <w:szCs w:val="20"/>
          <w:lang w:eastAsia="ja-JP"/>
        </w:rPr>
        <w:t>※　本欄の数値に、地方公共団体の財政の健全化に関する法律施行規則（以下「規則」という。）第14条第３号に掲げる貸付金（いわゆるオーバーナイト）及び規則附則第３条の貸付金（いわゆる単コロ）の額を含めないようにしてください。</w:t>
      </w:r>
    </w:p>
    <w:p w:rsidR="00C27050" w:rsidRPr="009747DC" w:rsidRDefault="00C27050" w:rsidP="00C27050">
      <w:pPr>
        <w:spacing w:line="320" w:lineRule="exact"/>
        <w:ind w:left="1000" w:hangingChars="500" w:hanging="1000"/>
        <w:contextualSpacing/>
        <w:rPr>
          <w:rFonts w:ascii="ＭＳ 明朝" w:hAnsi="ＭＳ 明朝"/>
          <w:sz w:val="20"/>
          <w:szCs w:val="20"/>
          <w:lang w:eastAsia="ja-JP"/>
        </w:rPr>
      </w:pPr>
      <w:r w:rsidRPr="00644DAA">
        <w:rPr>
          <w:rFonts w:ascii="ＭＳ 明朝" w:hAnsi="ＭＳ 明朝" w:hint="eastAsia"/>
          <w:sz w:val="20"/>
          <w:szCs w:val="20"/>
          <w:lang w:eastAsia="ja-JP"/>
        </w:rPr>
        <w:t xml:space="preserve">　　　　※　損失補償を付している地方公共団体の貸付金が一般財源等であるとき又は地方債</w:t>
      </w:r>
      <w:r w:rsidRPr="009747DC">
        <w:rPr>
          <w:rFonts w:ascii="ＭＳ 明朝" w:hAnsi="ＭＳ 明朝" w:hint="eastAsia"/>
          <w:sz w:val="20"/>
          <w:szCs w:val="20"/>
          <w:lang w:eastAsia="ja-JP"/>
        </w:rPr>
        <w:t>を財源としている場合であって将来負担比率の算定において当該地方債の償還金を特定財源として算入していないときに限る。</w:t>
      </w:r>
    </w:p>
    <w:p w:rsidR="00C27050" w:rsidRPr="009747DC" w:rsidRDefault="00C27050" w:rsidP="00C27050">
      <w:pPr>
        <w:spacing w:line="320" w:lineRule="exact"/>
        <w:contextualSpacing/>
        <w:rPr>
          <w:rFonts w:ascii="ＭＳ 明朝" w:hAnsi="ＭＳ 明朝"/>
          <w:sz w:val="20"/>
          <w:szCs w:val="20"/>
          <w:lang w:eastAsia="ja-JP"/>
        </w:rPr>
      </w:pPr>
      <w:r w:rsidRPr="009747DC">
        <w:rPr>
          <w:rFonts w:ascii="ＭＳ 明朝" w:hAnsi="ＭＳ 明朝" w:hint="eastAsia"/>
          <w:sz w:val="20"/>
          <w:szCs w:val="20"/>
          <w:lang w:eastAsia="ja-JP"/>
        </w:rPr>
        <w:t xml:space="preserve">　　⑪　修正後純資産</w:t>
      </w:r>
    </w:p>
    <w:p w:rsidR="00C27050" w:rsidRPr="009747DC" w:rsidRDefault="00C27050" w:rsidP="00C27050">
      <w:pPr>
        <w:spacing w:line="320" w:lineRule="exact"/>
        <w:contextualSpacing/>
        <w:rPr>
          <w:rFonts w:ascii="ＭＳ 明朝" w:hAnsi="ＭＳ 明朝"/>
          <w:sz w:val="20"/>
          <w:szCs w:val="20"/>
          <w:lang w:eastAsia="ja-JP"/>
        </w:rPr>
      </w:pPr>
      <w:r w:rsidRPr="009747DC">
        <w:rPr>
          <w:rFonts w:ascii="ＭＳ 明朝" w:hAnsi="ＭＳ 明朝" w:hint="eastAsia"/>
          <w:sz w:val="20"/>
          <w:szCs w:val="20"/>
          <w:lang w:eastAsia="ja-JP"/>
        </w:rPr>
        <w:t xml:space="preserve">　　　　記入不要です（書式が設定されているので上書きしないでください）。</w:t>
      </w:r>
    </w:p>
    <w:p w:rsidR="00C27050" w:rsidRPr="009747DC" w:rsidRDefault="00C27050" w:rsidP="00C27050">
      <w:pPr>
        <w:spacing w:line="320" w:lineRule="exact"/>
        <w:ind w:firstLineChars="200" w:firstLine="400"/>
        <w:contextualSpacing/>
        <w:rPr>
          <w:rFonts w:ascii="ＭＳ 明朝" w:hAnsi="ＭＳ 明朝"/>
          <w:sz w:val="20"/>
          <w:szCs w:val="20"/>
          <w:lang w:eastAsia="ja-JP"/>
        </w:rPr>
      </w:pPr>
      <w:r w:rsidRPr="009747DC">
        <w:rPr>
          <w:rFonts w:ascii="ＭＳ 明朝" w:hAnsi="ＭＳ 明朝" w:hint="eastAsia"/>
          <w:sz w:val="20"/>
          <w:szCs w:val="20"/>
          <w:lang w:eastAsia="ja-JP"/>
        </w:rPr>
        <w:t>⑫　要償還債務額</w:t>
      </w:r>
    </w:p>
    <w:p w:rsidR="00C27050" w:rsidRPr="009747DC" w:rsidRDefault="00C27050" w:rsidP="00C27050">
      <w:pPr>
        <w:spacing w:line="320" w:lineRule="exact"/>
        <w:contextualSpacing/>
        <w:rPr>
          <w:rFonts w:ascii="ＭＳ 明朝" w:hAnsi="ＭＳ 明朝"/>
          <w:sz w:val="20"/>
          <w:szCs w:val="20"/>
          <w:lang w:eastAsia="ja-JP"/>
        </w:rPr>
      </w:pPr>
      <w:r w:rsidRPr="009747DC">
        <w:rPr>
          <w:rFonts w:ascii="ＭＳ 明朝" w:hAnsi="ＭＳ 明朝" w:hint="eastAsia"/>
          <w:sz w:val="20"/>
          <w:szCs w:val="20"/>
          <w:lang w:eastAsia="ja-JP"/>
        </w:rPr>
        <w:t xml:space="preserve">　　　　⑩を除く借入金総額を記入してください。</w:t>
      </w:r>
    </w:p>
    <w:p w:rsidR="00C27050" w:rsidRPr="009747DC" w:rsidRDefault="00C27050" w:rsidP="00C27050">
      <w:pPr>
        <w:spacing w:line="320" w:lineRule="exact"/>
        <w:contextualSpacing/>
        <w:rPr>
          <w:rFonts w:ascii="ＭＳ 明朝" w:hAnsi="ＭＳ 明朝"/>
          <w:sz w:val="20"/>
          <w:szCs w:val="20"/>
          <w:lang w:eastAsia="ja-JP"/>
        </w:rPr>
      </w:pPr>
      <w:r w:rsidRPr="009747DC">
        <w:rPr>
          <w:rFonts w:ascii="ＭＳ 明朝" w:hAnsi="ＭＳ 明朝" w:hint="eastAsia"/>
          <w:sz w:val="20"/>
          <w:szCs w:val="20"/>
          <w:lang w:eastAsia="ja-JP"/>
        </w:rPr>
        <w:t xml:space="preserve">　(4)　その他の記入箇所</w:t>
      </w:r>
    </w:p>
    <w:p w:rsidR="00C27050" w:rsidRPr="009747DC" w:rsidRDefault="00C27050" w:rsidP="00C27050">
      <w:pPr>
        <w:spacing w:line="320" w:lineRule="exact"/>
        <w:ind w:left="600" w:hangingChars="300" w:hanging="600"/>
        <w:contextualSpacing/>
        <w:rPr>
          <w:rFonts w:ascii="ＭＳ 明朝" w:hAnsi="ＭＳ 明朝"/>
          <w:sz w:val="20"/>
          <w:szCs w:val="20"/>
          <w:lang w:eastAsia="ja-JP"/>
        </w:rPr>
      </w:pPr>
      <w:r w:rsidRPr="009747DC">
        <w:rPr>
          <w:rFonts w:ascii="ＭＳ 明朝" w:hAnsi="ＭＳ 明朝" w:hint="eastAsia"/>
          <w:sz w:val="20"/>
          <w:szCs w:val="20"/>
          <w:lang w:eastAsia="ja-JP"/>
        </w:rPr>
        <w:t xml:space="preserve">　　　　(3)までの必要事項を記入すると、該当する法人区分のマトリクス表に判定結果が表示されます。自動表示される判定結果を踏まえて最終評価を行ってください。</w:t>
      </w:r>
    </w:p>
    <w:p w:rsidR="00C27050" w:rsidRPr="009747DC" w:rsidRDefault="00C27050" w:rsidP="00C27050">
      <w:pPr>
        <w:spacing w:line="320" w:lineRule="exact"/>
        <w:contextualSpacing/>
        <w:rPr>
          <w:rFonts w:ascii="ＭＳ 明朝" w:hAnsi="ＭＳ 明朝"/>
          <w:sz w:val="20"/>
          <w:szCs w:val="20"/>
          <w:lang w:eastAsia="ja-JP"/>
        </w:rPr>
      </w:pPr>
      <w:r w:rsidRPr="009747DC">
        <w:rPr>
          <w:rFonts w:ascii="ＭＳ 明朝" w:hAnsi="ＭＳ 明朝" w:hint="eastAsia"/>
          <w:sz w:val="20"/>
          <w:szCs w:val="20"/>
          <w:lang w:eastAsia="ja-JP"/>
        </w:rPr>
        <w:t xml:space="preserve">　　①　マトリクス表左下の「ハ 格付方式」</w:t>
      </w:r>
    </w:p>
    <w:p w:rsidR="00C27050" w:rsidRPr="009747DC" w:rsidRDefault="00C27050" w:rsidP="00C27050">
      <w:pPr>
        <w:spacing w:line="320" w:lineRule="exact"/>
        <w:ind w:left="600" w:hangingChars="300" w:hanging="600"/>
        <w:contextualSpacing/>
        <w:rPr>
          <w:rFonts w:ascii="ＭＳ 明朝" w:hAnsi="ＭＳ 明朝"/>
          <w:sz w:val="20"/>
          <w:szCs w:val="20"/>
          <w:lang w:eastAsia="ja-JP"/>
        </w:rPr>
      </w:pPr>
      <w:r w:rsidRPr="009747DC">
        <w:rPr>
          <w:rFonts w:ascii="ＭＳ 明朝" w:hAnsi="ＭＳ 明朝" w:hint="eastAsia"/>
          <w:sz w:val="20"/>
          <w:szCs w:val="20"/>
          <w:lang w:eastAsia="ja-JP"/>
        </w:rPr>
        <w:t xml:space="preserve">　　　　該当する場合は、表示されるコードから選択してください（該当しない場合は記入不要です）。</w:t>
      </w:r>
    </w:p>
    <w:p w:rsidR="00C27050" w:rsidRPr="009747DC" w:rsidRDefault="00C27050" w:rsidP="00C27050">
      <w:pPr>
        <w:spacing w:line="320" w:lineRule="exact"/>
        <w:contextualSpacing/>
        <w:rPr>
          <w:rFonts w:ascii="ＭＳ 明朝" w:hAnsi="ＭＳ 明朝"/>
          <w:sz w:val="20"/>
          <w:szCs w:val="20"/>
          <w:lang w:eastAsia="ja-JP"/>
        </w:rPr>
      </w:pPr>
      <w:r w:rsidRPr="009747DC">
        <w:rPr>
          <w:rFonts w:ascii="ＭＳ 明朝" w:hAnsi="ＭＳ 明朝" w:hint="eastAsia"/>
          <w:sz w:val="20"/>
          <w:szCs w:val="20"/>
          <w:lang w:eastAsia="ja-JP"/>
        </w:rPr>
        <w:t xml:space="preserve">　　②　マトリクス表左下の「最終評価」</w:t>
      </w:r>
    </w:p>
    <w:p w:rsidR="00C27050" w:rsidRPr="009747DC" w:rsidRDefault="00C27050" w:rsidP="00C27050">
      <w:pPr>
        <w:spacing w:line="320" w:lineRule="exact"/>
        <w:contextualSpacing/>
        <w:rPr>
          <w:rFonts w:ascii="ＭＳ 明朝" w:hAnsi="ＭＳ 明朝"/>
          <w:sz w:val="20"/>
          <w:szCs w:val="20"/>
          <w:lang w:eastAsia="ja-JP"/>
        </w:rPr>
      </w:pPr>
      <w:r w:rsidRPr="009747DC">
        <w:rPr>
          <w:rFonts w:ascii="ＭＳ 明朝" w:hAnsi="ＭＳ 明朝" w:hint="eastAsia"/>
          <w:sz w:val="20"/>
          <w:szCs w:val="20"/>
          <w:lang w:eastAsia="ja-JP"/>
        </w:rPr>
        <w:t xml:space="preserve">　　　　記入不要です（書式が設定されているので上書きしないでください）。</w:t>
      </w:r>
    </w:p>
    <w:p w:rsidR="00C27050" w:rsidRPr="009747DC" w:rsidRDefault="00C27050" w:rsidP="00C27050">
      <w:pPr>
        <w:spacing w:line="320" w:lineRule="exact"/>
        <w:ind w:left="1000" w:hangingChars="500" w:hanging="1000"/>
        <w:contextualSpacing/>
        <w:rPr>
          <w:rFonts w:ascii="ＭＳ 明朝" w:hAnsi="ＭＳ 明朝"/>
          <w:sz w:val="20"/>
          <w:szCs w:val="20"/>
          <w:lang w:eastAsia="ja-JP"/>
        </w:rPr>
      </w:pPr>
      <w:r w:rsidRPr="009747DC">
        <w:rPr>
          <w:rFonts w:ascii="ＭＳ 明朝" w:hAnsi="ＭＳ 明朝" w:hint="eastAsia"/>
          <w:sz w:val="20"/>
          <w:szCs w:val="20"/>
          <w:lang w:eastAsia="ja-JP"/>
        </w:rPr>
        <w:lastRenderedPageBreak/>
        <w:t xml:space="preserve">　　　　※　ただし、格付けを取得している場合は書式の解除が必要となる場合もあります。</w:t>
      </w:r>
    </w:p>
    <w:p w:rsidR="00C27050" w:rsidRPr="009747DC" w:rsidRDefault="00C27050" w:rsidP="00C27050">
      <w:pPr>
        <w:spacing w:line="320" w:lineRule="exact"/>
        <w:contextualSpacing/>
        <w:rPr>
          <w:rFonts w:ascii="ＭＳ 明朝" w:hAnsi="ＭＳ 明朝"/>
          <w:sz w:val="20"/>
          <w:szCs w:val="20"/>
          <w:lang w:eastAsia="ja-JP"/>
        </w:rPr>
      </w:pPr>
      <w:r w:rsidRPr="009747DC">
        <w:rPr>
          <w:rFonts w:ascii="ＭＳ 明朝" w:hAnsi="ＭＳ 明朝" w:hint="eastAsia"/>
          <w:sz w:val="20"/>
          <w:szCs w:val="20"/>
          <w:lang w:eastAsia="ja-JP"/>
        </w:rPr>
        <w:t xml:space="preserve">　　③　算入率</w:t>
      </w:r>
    </w:p>
    <w:p w:rsidR="00C27050" w:rsidRPr="009747DC" w:rsidRDefault="00C27050" w:rsidP="00C27050">
      <w:pPr>
        <w:spacing w:line="320" w:lineRule="exact"/>
        <w:contextualSpacing/>
        <w:rPr>
          <w:rFonts w:ascii="ＭＳ 明朝" w:hAnsi="ＭＳ 明朝"/>
          <w:sz w:val="20"/>
          <w:szCs w:val="20"/>
          <w:lang w:eastAsia="ja-JP"/>
        </w:rPr>
      </w:pPr>
      <w:r w:rsidRPr="009747DC">
        <w:rPr>
          <w:rFonts w:ascii="ＭＳ 明朝" w:hAnsi="ＭＳ 明朝" w:hint="eastAsia"/>
          <w:sz w:val="20"/>
          <w:szCs w:val="20"/>
          <w:lang w:eastAsia="ja-JP"/>
        </w:rPr>
        <w:t xml:space="preserve">　　　　算入率を直接記入してください。</w:t>
      </w:r>
    </w:p>
    <w:p w:rsidR="00C27050" w:rsidRPr="009747DC" w:rsidRDefault="00C27050" w:rsidP="00C27050">
      <w:pPr>
        <w:spacing w:line="320" w:lineRule="exact"/>
        <w:contextualSpacing/>
        <w:rPr>
          <w:rFonts w:ascii="ＭＳ 明朝" w:hAnsi="ＭＳ 明朝"/>
          <w:sz w:val="20"/>
          <w:szCs w:val="20"/>
          <w:lang w:eastAsia="ja-JP"/>
        </w:rPr>
      </w:pPr>
      <w:r w:rsidRPr="009747DC">
        <w:rPr>
          <w:rFonts w:ascii="ＭＳ 明朝" w:hAnsi="ＭＳ 明朝" w:hint="eastAsia"/>
          <w:sz w:val="20"/>
          <w:szCs w:val="20"/>
          <w:lang w:eastAsia="ja-JP"/>
        </w:rPr>
        <w:t xml:space="preserve">　　④　欄外</w:t>
      </w:r>
    </w:p>
    <w:p w:rsidR="00FE4C2A" w:rsidRPr="009747DC" w:rsidRDefault="00C27050" w:rsidP="00C27050">
      <w:pPr>
        <w:spacing w:before="100" w:beforeAutospacing="1" w:after="100" w:afterAutospacing="1" w:line="320" w:lineRule="exact"/>
        <w:ind w:left="600" w:hangingChars="300" w:hanging="600"/>
        <w:contextualSpacing/>
        <w:rPr>
          <w:rFonts w:ascii="ＭＳ 明朝" w:hAnsi="ＭＳ 明朝"/>
          <w:sz w:val="20"/>
          <w:szCs w:val="20"/>
          <w:lang w:eastAsia="ja-JP"/>
        </w:rPr>
      </w:pPr>
      <w:r w:rsidRPr="009747DC">
        <w:rPr>
          <w:rFonts w:ascii="ＭＳ 明朝" w:hAnsi="ＭＳ 明朝" w:hint="eastAsia"/>
          <w:sz w:val="20"/>
          <w:szCs w:val="20"/>
          <w:lang w:eastAsia="ja-JP"/>
        </w:rPr>
        <w:t xml:space="preserve">　　　　対象となる地方公共団体名（市区町村の場合は都道府県名から記入）、当該都道府県財政または市町村担当課に係る課（室）名・担当者名・電話（直通）・E－mailを記入してください。</w:t>
      </w:r>
    </w:p>
    <w:p w:rsidR="0055152A" w:rsidRDefault="009C343A" w:rsidP="00184FED">
      <w:pPr>
        <w:spacing w:line="320" w:lineRule="exact"/>
        <w:ind w:left="600" w:hangingChars="300" w:hanging="600"/>
        <w:contextualSpacing/>
        <w:rPr>
          <w:rFonts w:ascii="ＭＳ 明朝" w:hAnsi="ＭＳ 明朝"/>
          <w:sz w:val="20"/>
          <w:szCs w:val="20"/>
          <w:lang w:eastAsia="ja-JP"/>
        </w:rPr>
      </w:pPr>
      <w:r w:rsidRPr="009747DC">
        <w:rPr>
          <w:rFonts w:ascii="ＭＳ 明朝" w:hAnsi="ＭＳ 明朝" w:hint="eastAsia"/>
          <w:sz w:val="20"/>
          <w:szCs w:val="20"/>
          <w:lang w:eastAsia="ja-JP"/>
        </w:rPr>
        <w:t xml:space="preserve">　</w:t>
      </w:r>
    </w:p>
    <w:p w:rsidR="0055152A" w:rsidRPr="00644DAA" w:rsidRDefault="0055152A" w:rsidP="009C343A">
      <w:pPr>
        <w:spacing w:line="320" w:lineRule="exact"/>
        <w:ind w:left="600" w:hangingChars="300" w:hanging="600"/>
        <w:contextualSpacing/>
        <w:rPr>
          <w:rFonts w:ascii="ＭＳ 明朝" w:hAnsi="ＭＳ 明朝"/>
          <w:sz w:val="20"/>
          <w:szCs w:val="20"/>
          <w:lang w:eastAsia="ja-JP"/>
        </w:rPr>
      </w:pPr>
    </w:p>
    <w:p w:rsidR="00A34351" w:rsidRPr="00644DAA" w:rsidRDefault="00A34351" w:rsidP="00A34351">
      <w:pPr>
        <w:spacing w:before="100" w:beforeAutospacing="1" w:after="100" w:afterAutospacing="1" w:line="360" w:lineRule="exact"/>
        <w:contextualSpacing/>
        <w:jc w:val="center"/>
        <w:rPr>
          <w:rFonts w:ascii="ＭＳ ゴシック" w:eastAsia="ＭＳ ゴシック" w:hAnsi="ＭＳ ゴシック"/>
          <w:szCs w:val="21"/>
          <w:bdr w:val="single" w:sz="4" w:space="0" w:color="auto"/>
          <w:lang w:eastAsia="ja-JP"/>
        </w:rPr>
      </w:pPr>
      <w:r w:rsidRPr="00644DAA">
        <w:rPr>
          <w:rFonts w:ascii="ＭＳ ゴシック" w:eastAsia="ＭＳ ゴシック" w:hAnsi="ＭＳ ゴシック" w:hint="eastAsia"/>
          <w:szCs w:val="21"/>
          <w:bdr w:val="single" w:sz="4" w:space="0" w:color="auto"/>
          <w:lang w:eastAsia="ja-JP"/>
        </w:rPr>
        <w:t>４⑥Ｇ表　受益権を有する</w:t>
      </w:r>
      <w:r w:rsidRPr="00644DAA">
        <w:rPr>
          <w:rFonts w:ascii="ＭＳ ゴシック" w:eastAsia="ＭＳ ゴシック" w:hAnsi="ＭＳ ゴシック"/>
          <w:szCs w:val="21"/>
          <w:bdr w:val="single" w:sz="4" w:space="0" w:color="auto"/>
          <w:lang w:eastAsia="ja-JP"/>
        </w:rPr>
        <w:t>信託</w:t>
      </w:r>
      <w:r w:rsidRPr="00644DAA">
        <w:rPr>
          <w:rFonts w:ascii="ＭＳ ゴシック" w:eastAsia="ＭＳ ゴシック" w:hAnsi="ＭＳ ゴシック" w:hint="eastAsia"/>
          <w:szCs w:val="21"/>
          <w:bdr w:val="single" w:sz="4" w:space="0" w:color="auto"/>
          <w:lang w:eastAsia="ja-JP"/>
        </w:rPr>
        <w:t>に係る一般会計</w:t>
      </w:r>
      <w:r w:rsidRPr="00644DAA">
        <w:rPr>
          <w:rFonts w:ascii="ＭＳ ゴシック" w:eastAsia="ＭＳ ゴシック" w:hAnsi="ＭＳ ゴシック"/>
          <w:szCs w:val="21"/>
          <w:bdr w:val="single" w:sz="4" w:space="0" w:color="auto"/>
          <w:lang w:eastAsia="ja-JP"/>
        </w:rPr>
        <w:t>等</w:t>
      </w:r>
      <w:r w:rsidRPr="00644DAA">
        <w:rPr>
          <w:rFonts w:ascii="ＭＳ ゴシック" w:eastAsia="ＭＳ ゴシック" w:hAnsi="ＭＳ ゴシック" w:hint="eastAsia"/>
          <w:szCs w:val="21"/>
          <w:bdr w:val="single" w:sz="4" w:space="0" w:color="auto"/>
          <w:lang w:eastAsia="ja-JP"/>
        </w:rPr>
        <w:t>負担見込額</w:t>
      </w:r>
    </w:p>
    <w:p w:rsidR="00E04BA4" w:rsidRPr="00644DAA" w:rsidRDefault="00E04BA4" w:rsidP="00A34351">
      <w:pPr>
        <w:spacing w:before="100" w:beforeAutospacing="1" w:after="100" w:afterAutospacing="1" w:line="360" w:lineRule="exact"/>
        <w:contextualSpacing/>
        <w:rPr>
          <w:rFonts w:ascii="ＭＳ ゴシック" w:eastAsia="ＭＳ ゴシック" w:hAnsi="ＭＳ ゴシック"/>
          <w:szCs w:val="21"/>
          <w:bdr w:val="single" w:sz="4" w:space="0" w:color="auto"/>
          <w:lang w:eastAsia="ja-JP"/>
        </w:rPr>
      </w:pPr>
    </w:p>
    <w:p w:rsidR="00AA4FB1" w:rsidRPr="00644DAA" w:rsidRDefault="00AA4FB1" w:rsidP="00AA4FB1">
      <w:pPr>
        <w:spacing w:before="100" w:beforeAutospacing="1" w:after="100" w:afterAutospacing="1" w:line="320" w:lineRule="exact"/>
        <w:ind w:leftChars="100" w:left="420" w:hangingChars="100" w:hanging="200"/>
        <w:contextualSpacing/>
        <w:rPr>
          <w:rFonts w:ascii="ＭＳ 明朝" w:hAnsi="ＭＳ 明朝"/>
          <w:sz w:val="20"/>
          <w:szCs w:val="20"/>
          <w:lang w:eastAsia="ja-JP"/>
        </w:rPr>
      </w:pPr>
      <w:r w:rsidRPr="00644DAA">
        <w:rPr>
          <w:rFonts w:ascii="ＭＳ 明朝" w:hAnsi="ＭＳ 明朝" w:hint="eastAsia"/>
          <w:sz w:val="20"/>
          <w:szCs w:val="20"/>
          <w:lang w:eastAsia="ja-JP"/>
        </w:rPr>
        <w:t>１　本様式は、受益権を有する信託に係る一般会計等負担見込額を算定するものです。</w:t>
      </w:r>
    </w:p>
    <w:p w:rsidR="00AA4FB1" w:rsidRPr="00644DAA" w:rsidRDefault="00AA4FB1" w:rsidP="00AA4FB1">
      <w:pPr>
        <w:spacing w:before="100" w:beforeAutospacing="1" w:after="100" w:afterAutospacing="1" w:line="320" w:lineRule="exact"/>
        <w:ind w:leftChars="200" w:left="440"/>
        <w:contextualSpacing/>
        <w:rPr>
          <w:rFonts w:ascii="ＭＳ 明朝" w:hAnsi="ＭＳ 明朝"/>
          <w:sz w:val="20"/>
          <w:szCs w:val="20"/>
          <w:lang w:eastAsia="ja-JP"/>
        </w:rPr>
      </w:pPr>
      <w:r w:rsidRPr="00644DAA">
        <w:rPr>
          <w:rFonts w:ascii="ＭＳ 明朝" w:hAnsi="ＭＳ 明朝" w:hint="eastAsia"/>
          <w:sz w:val="20"/>
          <w:szCs w:val="20"/>
          <w:lang w:eastAsia="ja-JP"/>
        </w:rPr>
        <w:t>各地方公共団体ごとに「４⑥Ｇ表-ア」、「４⑥Ｇ表-イ」及び「４⑥Ｇ表-ウ」を作成してください（各地方公共団体ごとに別ファイルでそれぞれ作成してください）。「４⑥Ｇ表-イ」及び「４⑥Ｇ表-ウ」については、信託契約ごとに１シート作成してください。</w:t>
      </w:r>
    </w:p>
    <w:p w:rsidR="00AA4FB1" w:rsidRPr="00644DAA" w:rsidRDefault="00AA4FB1" w:rsidP="00AA4FB1">
      <w:pPr>
        <w:spacing w:before="100" w:beforeAutospacing="1" w:after="100" w:afterAutospacing="1" w:line="320" w:lineRule="exact"/>
        <w:contextualSpacing/>
        <w:rPr>
          <w:rFonts w:ascii="ＭＳ 明朝" w:hAnsi="ＭＳ 明朝"/>
          <w:sz w:val="20"/>
          <w:szCs w:val="20"/>
          <w:lang w:eastAsia="ja-JP"/>
        </w:rPr>
      </w:pPr>
      <w:r w:rsidRPr="00644DAA">
        <w:rPr>
          <w:rFonts w:ascii="ＭＳ 明朝" w:hAnsi="ＭＳ 明朝" w:hint="eastAsia"/>
          <w:sz w:val="20"/>
          <w:szCs w:val="20"/>
          <w:lang w:eastAsia="ja-JP"/>
        </w:rPr>
        <w:t xml:space="preserve">　</w:t>
      </w:r>
    </w:p>
    <w:p w:rsidR="00AA4FB1" w:rsidRPr="00644DAA" w:rsidRDefault="00AA4FB1" w:rsidP="00AA4FB1">
      <w:pPr>
        <w:spacing w:before="100" w:beforeAutospacing="1" w:after="100" w:afterAutospacing="1" w:line="320" w:lineRule="exact"/>
        <w:ind w:left="400" w:hangingChars="200" w:hanging="400"/>
        <w:contextualSpacing/>
        <w:rPr>
          <w:rFonts w:ascii="ＭＳ 明朝" w:hAnsi="ＭＳ 明朝"/>
          <w:sz w:val="20"/>
          <w:szCs w:val="20"/>
          <w:lang w:eastAsia="ja-JP"/>
        </w:rPr>
      </w:pPr>
      <w:r w:rsidRPr="00644DAA">
        <w:rPr>
          <w:rFonts w:ascii="ＭＳ 明朝" w:hAnsi="ＭＳ 明朝" w:hint="eastAsia"/>
          <w:sz w:val="20"/>
          <w:szCs w:val="20"/>
          <w:lang w:eastAsia="ja-JP"/>
        </w:rPr>
        <w:t xml:space="preserve">　２　「４⑥Ｇ表-ア」</w:t>
      </w:r>
    </w:p>
    <w:p w:rsidR="00AA4FB1" w:rsidRPr="00644DAA" w:rsidRDefault="00AA4FB1" w:rsidP="00AA4FB1">
      <w:pPr>
        <w:spacing w:before="100" w:beforeAutospacing="1" w:after="100" w:afterAutospacing="1" w:line="320" w:lineRule="exact"/>
        <w:ind w:left="600" w:hangingChars="300" w:hanging="600"/>
        <w:contextualSpacing/>
        <w:rPr>
          <w:rFonts w:ascii="ＭＳ 明朝" w:hAnsi="ＭＳ 明朝"/>
          <w:sz w:val="20"/>
          <w:szCs w:val="20"/>
          <w:lang w:eastAsia="ja-JP"/>
        </w:rPr>
      </w:pPr>
      <w:r w:rsidRPr="00644DAA">
        <w:rPr>
          <w:rFonts w:ascii="ＭＳ 明朝" w:hAnsi="ＭＳ 明朝" w:hint="eastAsia"/>
          <w:sz w:val="20"/>
          <w:szCs w:val="20"/>
          <w:lang w:eastAsia="ja-JP"/>
        </w:rPr>
        <w:t xml:space="preserve">　（１） 欄外に都道府県名・市区町村名・地方公共団体コード（半角６桁）を記入してください。</w:t>
      </w:r>
    </w:p>
    <w:p w:rsidR="00AA4FB1" w:rsidRPr="00644DAA" w:rsidRDefault="00AA4FB1" w:rsidP="00AA4FB1">
      <w:pPr>
        <w:spacing w:before="100" w:beforeAutospacing="1" w:after="100" w:afterAutospacing="1" w:line="320" w:lineRule="exact"/>
        <w:ind w:left="600" w:hangingChars="300" w:hanging="600"/>
        <w:contextualSpacing/>
        <w:rPr>
          <w:rFonts w:ascii="ＭＳ 明朝" w:hAnsi="ＭＳ 明朝"/>
          <w:sz w:val="20"/>
          <w:szCs w:val="20"/>
          <w:lang w:eastAsia="ja-JP"/>
        </w:rPr>
      </w:pPr>
      <w:r w:rsidRPr="00644DAA">
        <w:rPr>
          <w:rFonts w:ascii="ＭＳ 明朝" w:hAnsi="ＭＳ 明朝" w:hint="eastAsia"/>
          <w:sz w:val="20"/>
          <w:szCs w:val="20"/>
          <w:lang w:eastAsia="ja-JP"/>
        </w:rPr>
        <w:t xml:space="preserve">　（２） 「１　信託法の施行に伴う関係法律の整備等に関する法律（平成十八年法律第百九号）による改正前の信託法（大正十一年法律第六十二号）（「旧信託法」）に基づく信託」及び「２　信託法（平成十八年法律第百八号）（「新信託法」）に基づく信託（３を除く）」については、備考欄以外の全てのセルについて、個票とのリンクにより自動計算されるため、記入不要です。</w:t>
      </w:r>
    </w:p>
    <w:p w:rsidR="00AA4FB1" w:rsidRPr="00644DAA" w:rsidRDefault="00AA4FB1" w:rsidP="00AA4FB1">
      <w:pPr>
        <w:spacing w:before="100" w:beforeAutospacing="1" w:after="100" w:afterAutospacing="1" w:line="320" w:lineRule="exact"/>
        <w:ind w:left="600" w:hangingChars="300" w:hanging="600"/>
        <w:contextualSpacing/>
        <w:rPr>
          <w:rFonts w:ascii="ＭＳ 明朝" w:hAnsi="ＭＳ 明朝"/>
          <w:sz w:val="20"/>
          <w:szCs w:val="20"/>
          <w:lang w:eastAsia="ja-JP"/>
        </w:rPr>
      </w:pPr>
      <w:r w:rsidRPr="00644DAA">
        <w:rPr>
          <w:rFonts w:ascii="ＭＳ 明朝" w:hAnsi="ＭＳ 明朝" w:hint="eastAsia"/>
          <w:sz w:val="20"/>
          <w:szCs w:val="20"/>
          <w:lang w:eastAsia="ja-JP"/>
        </w:rPr>
        <w:t xml:space="preserve">        特に記入すべき事項がある場合には備考欄に記入いただき、その他の欄についても、個票の内容が適切に反映されていることを必ず確認してください。　　　</w:t>
      </w:r>
    </w:p>
    <w:p w:rsidR="00AA4FB1" w:rsidRPr="00644DAA" w:rsidRDefault="00AA4FB1" w:rsidP="00AA4FB1">
      <w:pPr>
        <w:spacing w:before="100" w:beforeAutospacing="1" w:after="100" w:afterAutospacing="1" w:line="320" w:lineRule="exact"/>
        <w:ind w:left="600" w:hangingChars="300" w:hanging="600"/>
        <w:contextualSpacing/>
        <w:rPr>
          <w:rFonts w:ascii="ＭＳ 明朝" w:hAnsi="ＭＳ 明朝"/>
          <w:sz w:val="20"/>
          <w:szCs w:val="20"/>
          <w:lang w:eastAsia="ja-JP"/>
        </w:rPr>
      </w:pPr>
      <w:r w:rsidRPr="00644DAA">
        <w:rPr>
          <w:rFonts w:ascii="ＭＳ 明朝" w:hAnsi="ＭＳ 明朝" w:hint="eastAsia"/>
          <w:sz w:val="20"/>
          <w:szCs w:val="20"/>
          <w:lang w:eastAsia="ja-JP"/>
        </w:rPr>
        <w:t xml:space="preserve">　（３） 「３　信託の目的である建物の建設若しくは土地の造成が完了していないもの又は完了後から３年を</w:t>
      </w:r>
      <w:r w:rsidRPr="00644DAA">
        <w:rPr>
          <w:rFonts w:ascii="ＭＳ 明朝" w:hAnsi="ＭＳ 明朝"/>
          <w:sz w:val="20"/>
          <w:szCs w:val="20"/>
          <w:lang w:eastAsia="ja-JP"/>
        </w:rPr>
        <w:t>経過していない</w:t>
      </w:r>
      <w:r w:rsidRPr="00644DAA">
        <w:rPr>
          <w:rFonts w:ascii="ＭＳ 明朝" w:hAnsi="ＭＳ 明朝" w:hint="eastAsia"/>
          <w:sz w:val="20"/>
          <w:szCs w:val="20"/>
          <w:lang w:eastAsia="ja-JP"/>
        </w:rPr>
        <w:t>もの」については、３（６）に掲げる手法による資産の評価になじまない一方、一般的には、建設又は造成に要する費用に見合う資産形成がなされるものと想定されることから、一般会計等負担見込額を０とすることが</w:t>
      </w:r>
      <w:r w:rsidRPr="00644DAA">
        <w:rPr>
          <w:rFonts w:ascii="ＭＳ 明朝" w:hAnsi="ＭＳ 明朝"/>
          <w:sz w:val="20"/>
          <w:szCs w:val="20"/>
          <w:lang w:eastAsia="ja-JP"/>
        </w:rPr>
        <w:t>できることとさ</w:t>
      </w:r>
      <w:r w:rsidRPr="00644DAA">
        <w:rPr>
          <w:rFonts w:ascii="ＭＳ 明朝" w:hAnsi="ＭＳ 明朝" w:hint="eastAsia"/>
          <w:sz w:val="20"/>
          <w:szCs w:val="20"/>
          <w:lang w:eastAsia="ja-JP"/>
        </w:rPr>
        <w:t>れ</w:t>
      </w:r>
      <w:r w:rsidRPr="00644DAA">
        <w:rPr>
          <w:rFonts w:ascii="ＭＳ 明朝" w:hAnsi="ＭＳ 明朝"/>
          <w:sz w:val="20"/>
          <w:szCs w:val="20"/>
          <w:lang w:eastAsia="ja-JP"/>
        </w:rPr>
        <w:t>てい</w:t>
      </w:r>
      <w:r w:rsidRPr="00644DAA">
        <w:rPr>
          <w:rFonts w:ascii="ＭＳ 明朝" w:hAnsi="ＭＳ 明朝" w:hint="eastAsia"/>
          <w:sz w:val="20"/>
          <w:szCs w:val="20"/>
          <w:lang w:eastAsia="ja-JP"/>
        </w:rPr>
        <w:t>ます</w:t>
      </w:r>
      <w:r w:rsidRPr="00644DAA">
        <w:rPr>
          <w:rFonts w:ascii="ＭＳ 明朝" w:hAnsi="ＭＳ 明朝"/>
          <w:sz w:val="20"/>
          <w:szCs w:val="20"/>
          <w:lang w:eastAsia="ja-JP"/>
        </w:rPr>
        <w:t>。</w:t>
      </w:r>
      <w:r w:rsidRPr="00644DAA">
        <w:rPr>
          <w:rFonts w:ascii="ＭＳ 明朝" w:hAnsi="ＭＳ 明朝" w:hint="eastAsia"/>
          <w:sz w:val="20"/>
          <w:szCs w:val="20"/>
          <w:lang w:eastAsia="ja-JP"/>
        </w:rPr>
        <w:t>このため</w:t>
      </w:r>
      <w:r w:rsidRPr="00644DAA">
        <w:rPr>
          <w:rFonts w:ascii="ＭＳ 明朝" w:hAnsi="ＭＳ 明朝"/>
          <w:sz w:val="20"/>
          <w:szCs w:val="20"/>
          <w:lang w:eastAsia="ja-JP"/>
        </w:rPr>
        <w:t>、</w:t>
      </w:r>
      <w:r w:rsidRPr="00644DAA">
        <w:rPr>
          <w:rFonts w:ascii="ＭＳ 明朝" w:hAnsi="ＭＳ 明朝" w:hint="eastAsia"/>
          <w:sz w:val="20"/>
          <w:szCs w:val="20"/>
          <w:lang w:eastAsia="ja-JP"/>
        </w:rPr>
        <w:t>当該要件を満たすことが明確となるよう、備考欄に完了（予定）年度を必ず明記してください。</w:t>
      </w:r>
    </w:p>
    <w:p w:rsidR="00AA4FB1" w:rsidRPr="00644DAA" w:rsidRDefault="00AA4FB1" w:rsidP="00AA4FB1">
      <w:pPr>
        <w:spacing w:before="100" w:beforeAutospacing="1" w:after="100" w:afterAutospacing="1" w:line="320" w:lineRule="exact"/>
        <w:ind w:left="600" w:hangingChars="300" w:hanging="600"/>
        <w:contextualSpacing/>
        <w:rPr>
          <w:rFonts w:ascii="ＭＳ 明朝" w:hAnsi="ＭＳ 明朝"/>
          <w:sz w:val="20"/>
          <w:szCs w:val="20"/>
          <w:lang w:eastAsia="ja-JP"/>
        </w:rPr>
      </w:pPr>
      <w:r w:rsidRPr="00644DAA">
        <w:rPr>
          <w:rFonts w:ascii="ＭＳ 明朝" w:hAnsi="ＭＳ 明朝" w:hint="eastAsia"/>
          <w:sz w:val="20"/>
          <w:szCs w:val="20"/>
          <w:lang w:eastAsia="ja-JP"/>
        </w:rPr>
        <w:t xml:space="preserve">　　　　ただし、信託財産の</w:t>
      </w:r>
      <w:r w:rsidRPr="00644DAA">
        <w:rPr>
          <w:rFonts w:ascii="ＭＳ 明朝" w:hAnsi="ＭＳ 明朝"/>
          <w:sz w:val="20"/>
          <w:szCs w:val="20"/>
          <w:lang w:eastAsia="ja-JP"/>
        </w:rPr>
        <w:t>状況</w:t>
      </w:r>
      <w:r w:rsidRPr="00644DAA">
        <w:rPr>
          <w:rFonts w:ascii="ＭＳ 明朝" w:hAnsi="ＭＳ 明朝" w:hint="eastAsia"/>
          <w:sz w:val="20"/>
          <w:szCs w:val="20"/>
          <w:lang w:eastAsia="ja-JP"/>
        </w:rPr>
        <w:t>等から判断して、一般会計等負担見込額を０とすることが不適当である場合は、この</w:t>
      </w:r>
      <w:r w:rsidRPr="00644DAA">
        <w:rPr>
          <w:rFonts w:ascii="ＭＳ 明朝" w:hAnsi="ＭＳ 明朝"/>
          <w:sz w:val="20"/>
          <w:szCs w:val="20"/>
          <w:lang w:eastAsia="ja-JP"/>
        </w:rPr>
        <w:t>限りではありません</w:t>
      </w:r>
      <w:r w:rsidRPr="00644DAA">
        <w:rPr>
          <w:rFonts w:ascii="ＭＳ 明朝" w:hAnsi="ＭＳ 明朝" w:hint="eastAsia"/>
          <w:sz w:val="20"/>
          <w:szCs w:val="20"/>
          <w:lang w:eastAsia="ja-JP"/>
        </w:rPr>
        <w:t>ので、該当の場合には、２も参考に一般会計等負担見込額を算出し、算出過程が分かるよう任意様式により資料を作成の上、提出してください。</w:t>
      </w:r>
    </w:p>
    <w:p w:rsidR="00AA4FB1" w:rsidRPr="00644DAA" w:rsidRDefault="00AA4FB1" w:rsidP="00AA4FB1">
      <w:pPr>
        <w:spacing w:before="100" w:beforeAutospacing="1" w:after="100" w:afterAutospacing="1" w:line="320" w:lineRule="exact"/>
        <w:ind w:leftChars="100" w:left="420" w:hangingChars="100" w:hanging="200"/>
        <w:contextualSpacing/>
        <w:rPr>
          <w:rFonts w:ascii="ＭＳ 明朝" w:hAnsi="ＭＳ 明朝"/>
          <w:sz w:val="20"/>
          <w:szCs w:val="20"/>
          <w:lang w:eastAsia="ja-JP"/>
        </w:rPr>
      </w:pPr>
    </w:p>
    <w:p w:rsidR="00AA4FB1" w:rsidRPr="00644DAA" w:rsidRDefault="00AA4FB1" w:rsidP="00AA4FB1">
      <w:pPr>
        <w:spacing w:before="100" w:beforeAutospacing="1" w:after="100" w:afterAutospacing="1" w:line="320" w:lineRule="exact"/>
        <w:ind w:leftChars="100" w:left="1420" w:hangingChars="600" w:hanging="1200"/>
        <w:contextualSpacing/>
        <w:rPr>
          <w:rFonts w:ascii="ＭＳ 明朝" w:hAnsi="ＭＳ 明朝"/>
          <w:sz w:val="20"/>
          <w:szCs w:val="20"/>
          <w:lang w:eastAsia="ja-JP"/>
        </w:rPr>
      </w:pPr>
      <w:r w:rsidRPr="00644DAA">
        <w:rPr>
          <w:rFonts w:ascii="ＭＳ 明朝" w:hAnsi="ＭＳ 明朝" w:hint="eastAsia"/>
          <w:sz w:val="20"/>
          <w:szCs w:val="20"/>
          <w:lang w:eastAsia="ja-JP"/>
        </w:rPr>
        <w:t>３　「４⑥Ｇ表-イ」</w:t>
      </w:r>
    </w:p>
    <w:p w:rsidR="00AA4FB1" w:rsidRPr="00644DAA" w:rsidRDefault="00AA4FB1" w:rsidP="00AA4FB1">
      <w:pPr>
        <w:spacing w:before="100" w:beforeAutospacing="1" w:after="100" w:afterAutospacing="1" w:line="320" w:lineRule="exact"/>
        <w:ind w:leftChars="100" w:left="620" w:hangingChars="200" w:hanging="400"/>
        <w:contextualSpacing/>
        <w:rPr>
          <w:rFonts w:ascii="ＭＳ 明朝" w:hAnsi="ＭＳ 明朝"/>
          <w:sz w:val="20"/>
          <w:szCs w:val="20"/>
          <w:lang w:eastAsia="ja-JP"/>
        </w:rPr>
      </w:pPr>
      <w:r w:rsidRPr="00644DAA">
        <w:rPr>
          <w:rFonts w:ascii="ＭＳ 明朝" w:hAnsi="ＭＳ 明朝" w:hint="eastAsia"/>
          <w:sz w:val="20"/>
          <w:szCs w:val="20"/>
          <w:lang w:eastAsia="ja-JP"/>
        </w:rPr>
        <w:t>（１） 「４⑥Ｇ表-イ」には、信託法の施行に伴う関係法律の整備等に関する法律（平成十八年法律第百九号）による改正前の信託法（大正十一年法律第六十二号）（以下「旧信託法」という。）に基づく信託について、信託契約ごとにシートを分けて記入してください。</w:t>
      </w:r>
    </w:p>
    <w:p w:rsidR="00AA4FB1" w:rsidRPr="00644DAA" w:rsidRDefault="00AA4FB1" w:rsidP="00AA4FB1">
      <w:pPr>
        <w:spacing w:before="100" w:beforeAutospacing="1" w:after="100" w:afterAutospacing="1" w:line="320" w:lineRule="exact"/>
        <w:ind w:left="400" w:hangingChars="200" w:hanging="400"/>
        <w:contextualSpacing/>
        <w:rPr>
          <w:rFonts w:ascii="ＭＳ 明朝" w:hAnsi="ＭＳ 明朝"/>
          <w:sz w:val="20"/>
          <w:szCs w:val="20"/>
          <w:lang w:eastAsia="ja-JP"/>
        </w:rPr>
      </w:pPr>
      <w:r w:rsidRPr="00644DAA">
        <w:rPr>
          <w:rFonts w:ascii="ＭＳ 明朝" w:hAnsi="ＭＳ 明朝" w:hint="eastAsia"/>
          <w:sz w:val="20"/>
          <w:szCs w:val="20"/>
          <w:lang w:eastAsia="ja-JP"/>
        </w:rPr>
        <w:lastRenderedPageBreak/>
        <w:t xml:space="preserve">　（２） 欄外直接記入箇所</w:t>
      </w:r>
    </w:p>
    <w:p w:rsidR="00AA4FB1" w:rsidRPr="00644DAA" w:rsidRDefault="00AA4FB1" w:rsidP="00AA4FB1">
      <w:pPr>
        <w:spacing w:before="100" w:beforeAutospacing="1" w:after="100" w:afterAutospacing="1" w:line="320" w:lineRule="exact"/>
        <w:ind w:left="400" w:hangingChars="200" w:hanging="400"/>
        <w:contextualSpacing/>
        <w:rPr>
          <w:rFonts w:ascii="ＭＳ 明朝" w:hAnsi="ＭＳ 明朝"/>
          <w:sz w:val="20"/>
          <w:szCs w:val="20"/>
          <w:lang w:eastAsia="ja-JP"/>
        </w:rPr>
      </w:pPr>
      <w:r w:rsidRPr="00644DAA">
        <w:rPr>
          <w:rFonts w:ascii="ＭＳ 明朝" w:hAnsi="ＭＳ 明朝" w:hint="eastAsia"/>
          <w:sz w:val="20"/>
          <w:szCs w:val="20"/>
          <w:lang w:eastAsia="ja-JP"/>
        </w:rPr>
        <w:t xml:space="preserve">　　　① 「信託事業名」には、信託契約書や予算書等を参考に事業名を記入してください。</w:t>
      </w:r>
    </w:p>
    <w:p w:rsidR="00AA4FB1" w:rsidRPr="00644DAA" w:rsidRDefault="00AA4FB1" w:rsidP="00AA4FB1">
      <w:pPr>
        <w:spacing w:before="100" w:beforeAutospacing="1" w:after="100" w:afterAutospacing="1" w:line="320" w:lineRule="exact"/>
        <w:ind w:left="400" w:hangingChars="200" w:hanging="400"/>
        <w:contextualSpacing/>
        <w:rPr>
          <w:rFonts w:ascii="ＭＳ 明朝" w:hAnsi="ＭＳ 明朝"/>
          <w:sz w:val="20"/>
          <w:szCs w:val="20"/>
          <w:lang w:eastAsia="ja-JP"/>
        </w:rPr>
      </w:pPr>
      <w:r w:rsidRPr="00644DAA">
        <w:rPr>
          <w:rFonts w:ascii="ＭＳ 明朝" w:hAnsi="ＭＳ 明朝" w:hint="eastAsia"/>
          <w:sz w:val="20"/>
          <w:szCs w:val="20"/>
          <w:lang w:eastAsia="ja-JP"/>
        </w:rPr>
        <w:t xml:space="preserve">　　　② 「受託者」には、信託契約における受託者を記入してください。</w:t>
      </w:r>
    </w:p>
    <w:p w:rsidR="00AA4FB1" w:rsidRPr="00644DAA" w:rsidRDefault="00AA4FB1" w:rsidP="00AA4FB1">
      <w:pPr>
        <w:spacing w:before="100" w:beforeAutospacing="1" w:after="100" w:afterAutospacing="1" w:line="320" w:lineRule="exact"/>
        <w:ind w:left="800" w:hangingChars="400" w:hanging="800"/>
        <w:contextualSpacing/>
        <w:rPr>
          <w:rFonts w:ascii="ＭＳ 明朝" w:hAnsi="ＭＳ 明朝"/>
          <w:sz w:val="20"/>
          <w:szCs w:val="20"/>
          <w:lang w:eastAsia="ja-JP"/>
        </w:rPr>
      </w:pPr>
      <w:r w:rsidRPr="00644DAA">
        <w:rPr>
          <w:rFonts w:ascii="ＭＳ 明朝" w:hAnsi="ＭＳ 明朝" w:hint="eastAsia"/>
          <w:sz w:val="20"/>
          <w:szCs w:val="20"/>
          <w:lang w:eastAsia="ja-JP"/>
        </w:rPr>
        <w:t xml:space="preserve">　　　③ 「信託契約の期間」には、信託契約の期間を「S62.4.1～H29.3.31」等の形で記入してください。</w:t>
      </w:r>
    </w:p>
    <w:p w:rsidR="00AA4FB1" w:rsidRPr="00644DAA" w:rsidRDefault="00AA4FB1" w:rsidP="00AA4FB1">
      <w:pPr>
        <w:spacing w:before="100" w:beforeAutospacing="1" w:after="100" w:afterAutospacing="1" w:line="320" w:lineRule="exact"/>
        <w:contextualSpacing/>
        <w:rPr>
          <w:rFonts w:ascii="ＭＳ 明朝" w:hAnsi="ＭＳ 明朝"/>
          <w:sz w:val="20"/>
          <w:szCs w:val="20"/>
          <w:lang w:eastAsia="ja-JP"/>
        </w:rPr>
      </w:pPr>
      <w:r w:rsidRPr="00644DAA">
        <w:rPr>
          <w:rFonts w:ascii="ＭＳ 明朝" w:hAnsi="ＭＳ 明朝" w:hint="eastAsia"/>
          <w:sz w:val="20"/>
          <w:szCs w:val="20"/>
          <w:lang w:eastAsia="ja-JP"/>
        </w:rPr>
        <w:t xml:space="preserve">　（３）　「１．信託財産の状況」のうち直接入力箇所</w:t>
      </w:r>
    </w:p>
    <w:p w:rsidR="00AA4FB1" w:rsidRPr="00644DAA" w:rsidRDefault="00AA4FB1" w:rsidP="00AA4FB1">
      <w:pPr>
        <w:spacing w:before="100" w:beforeAutospacing="1" w:after="100" w:afterAutospacing="1" w:line="320" w:lineRule="exact"/>
        <w:ind w:left="800" w:hangingChars="400" w:hanging="800"/>
        <w:contextualSpacing/>
        <w:rPr>
          <w:rFonts w:ascii="ＭＳ 明朝" w:hAnsi="ＭＳ 明朝"/>
          <w:sz w:val="20"/>
          <w:szCs w:val="20"/>
          <w:lang w:eastAsia="ja-JP"/>
        </w:rPr>
      </w:pPr>
      <w:r w:rsidRPr="00644DAA">
        <w:rPr>
          <w:rFonts w:ascii="ＭＳ 明朝" w:hAnsi="ＭＳ 明朝" w:hint="eastAsia"/>
          <w:sz w:val="20"/>
          <w:szCs w:val="20"/>
          <w:lang w:eastAsia="ja-JP"/>
        </w:rPr>
        <w:t xml:space="preserve">　　　① 「負債の額(1)」には、当該信託に係る当該</w:t>
      </w:r>
      <w:r w:rsidRPr="00644DAA">
        <w:rPr>
          <w:rFonts w:ascii="ＭＳ 明朝" w:hAnsi="ＭＳ 明朝"/>
          <w:sz w:val="20"/>
          <w:szCs w:val="20"/>
          <w:lang w:eastAsia="ja-JP"/>
        </w:rPr>
        <w:t>年度の前年度の末日</w:t>
      </w:r>
      <w:r w:rsidRPr="00644DAA">
        <w:rPr>
          <w:rFonts w:ascii="ＭＳ 明朝" w:hAnsi="ＭＳ 明朝" w:hint="eastAsia"/>
          <w:sz w:val="20"/>
          <w:szCs w:val="20"/>
          <w:lang w:eastAsia="ja-JP"/>
        </w:rPr>
        <w:t>に</w:t>
      </w:r>
      <w:r w:rsidRPr="00644DAA">
        <w:rPr>
          <w:rFonts w:ascii="ＭＳ 明朝" w:hAnsi="ＭＳ 明朝"/>
          <w:sz w:val="20"/>
          <w:szCs w:val="20"/>
          <w:lang w:eastAsia="ja-JP"/>
        </w:rPr>
        <w:t>おける貸借対照表</w:t>
      </w:r>
      <w:r w:rsidRPr="00644DAA">
        <w:rPr>
          <w:rFonts w:ascii="ＭＳ 明朝" w:hAnsi="ＭＳ 明朝" w:hint="eastAsia"/>
          <w:sz w:val="20"/>
          <w:szCs w:val="20"/>
          <w:lang w:eastAsia="ja-JP"/>
        </w:rPr>
        <w:t>その他</w:t>
      </w:r>
      <w:r w:rsidRPr="00644DAA">
        <w:rPr>
          <w:rFonts w:ascii="ＭＳ 明朝" w:hAnsi="ＭＳ 明朝"/>
          <w:sz w:val="20"/>
          <w:szCs w:val="20"/>
          <w:lang w:eastAsia="ja-JP"/>
        </w:rPr>
        <w:t>の信託財産の状況を明らかにする書類</w:t>
      </w:r>
      <w:r w:rsidRPr="00644DAA">
        <w:rPr>
          <w:rFonts w:ascii="ＭＳ 明朝" w:hAnsi="ＭＳ 明朝" w:hint="eastAsia"/>
          <w:sz w:val="20"/>
          <w:szCs w:val="20"/>
          <w:lang w:eastAsia="ja-JP"/>
        </w:rPr>
        <w:t>（以下「貸借対照表等」という。）における負債の額を記入してください。</w:t>
      </w:r>
    </w:p>
    <w:p w:rsidR="00AA4FB1" w:rsidRPr="00644DAA" w:rsidRDefault="00AA4FB1" w:rsidP="00AA4FB1">
      <w:pPr>
        <w:spacing w:before="100" w:beforeAutospacing="1" w:after="100" w:afterAutospacing="1" w:line="320" w:lineRule="exact"/>
        <w:ind w:left="800" w:hangingChars="400" w:hanging="800"/>
        <w:contextualSpacing/>
        <w:rPr>
          <w:rFonts w:ascii="ＭＳ 明朝" w:hAnsi="ＭＳ 明朝"/>
          <w:sz w:val="20"/>
          <w:szCs w:val="20"/>
          <w:lang w:eastAsia="ja-JP"/>
        </w:rPr>
      </w:pPr>
      <w:r w:rsidRPr="00644DAA">
        <w:rPr>
          <w:rFonts w:ascii="ＭＳ 明朝" w:hAnsi="ＭＳ 明朝" w:hint="eastAsia"/>
          <w:sz w:val="20"/>
          <w:szCs w:val="20"/>
          <w:lang w:eastAsia="ja-JP"/>
        </w:rPr>
        <w:t xml:space="preserve">　　　② 「当該団体からの借入金(2)」には、当該信託の受益者である地方公共団体（以下「当該団体」という。）からの借入金のうち平成28年度以降に返済するもの（複数ある場合はその合計額）を計上しますが、様式下部の「受益権を有する信託の負債の内訳」のうち「当該団体からの借入金の内訳」の合計額が自動表示されるため、</w:t>
      </w:r>
      <w:r w:rsidRPr="00644DAA">
        <w:rPr>
          <w:rFonts w:ascii="ＭＳ 明朝" w:hAnsi="ＭＳ 明朝"/>
          <w:sz w:val="20"/>
          <w:szCs w:val="20"/>
          <w:lang w:eastAsia="ja-JP"/>
        </w:rPr>
        <w:t>当該欄に内訳</w:t>
      </w:r>
      <w:r w:rsidRPr="00644DAA">
        <w:rPr>
          <w:rFonts w:ascii="ＭＳ 明朝" w:hAnsi="ＭＳ 明朝" w:hint="eastAsia"/>
          <w:sz w:val="20"/>
          <w:szCs w:val="20"/>
          <w:lang w:eastAsia="ja-JP"/>
        </w:rPr>
        <w:t>ごとの</w:t>
      </w:r>
      <w:r w:rsidRPr="00644DAA">
        <w:rPr>
          <w:rFonts w:ascii="ＭＳ 明朝" w:hAnsi="ＭＳ 明朝"/>
          <w:sz w:val="20"/>
          <w:szCs w:val="20"/>
          <w:lang w:eastAsia="ja-JP"/>
        </w:rPr>
        <w:t>明細を記入して下さい</w:t>
      </w:r>
      <w:r w:rsidRPr="00644DAA">
        <w:rPr>
          <w:rFonts w:ascii="ＭＳ 明朝" w:hAnsi="ＭＳ 明朝" w:hint="eastAsia"/>
          <w:sz w:val="20"/>
          <w:szCs w:val="20"/>
          <w:lang w:eastAsia="ja-JP"/>
        </w:rPr>
        <w:t>。</w:t>
      </w:r>
    </w:p>
    <w:p w:rsidR="00AA4FB1" w:rsidRPr="00644DAA" w:rsidRDefault="00AA4FB1" w:rsidP="00AA4FB1">
      <w:pPr>
        <w:spacing w:before="100" w:beforeAutospacing="1" w:after="100" w:afterAutospacing="1" w:line="320" w:lineRule="exact"/>
        <w:ind w:left="800" w:hangingChars="400" w:hanging="800"/>
        <w:contextualSpacing/>
        <w:rPr>
          <w:rFonts w:ascii="ＭＳ 明朝" w:hAnsi="ＭＳ 明朝"/>
          <w:sz w:val="20"/>
          <w:szCs w:val="20"/>
          <w:lang w:eastAsia="ja-JP"/>
        </w:rPr>
      </w:pPr>
      <w:r w:rsidRPr="00644DAA">
        <w:rPr>
          <w:rFonts w:ascii="ＭＳ 明朝" w:hAnsi="ＭＳ 明朝" w:hint="eastAsia"/>
          <w:sz w:val="20"/>
          <w:szCs w:val="20"/>
          <w:lang w:eastAsia="ja-JP"/>
        </w:rPr>
        <w:t xml:space="preserve">　　　③ 「当該団体損失補償等履行債務(3)」には、損失補償又は保証をしていた信託に係る債務が、その損失補償又は保証の履行後においても当該信託に係る貸借対照表等の負債に引き続き計上されているときに限り、当該計上されている額を上限として当該損失補償又は保証に係る債務の履行に要する経費の支出予定額を記入します。損失補償又は保証をしていた当該信託に係る債務が貸借対照表等に計上されていないときは、当該支出予定額を計上しませんので注意してください。</w:t>
      </w:r>
    </w:p>
    <w:p w:rsidR="00AA4FB1" w:rsidRPr="00644DAA" w:rsidRDefault="00AA4FB1" w:rsidP="00AA4FB1">
      <w:pPr>
        <w:spacing w:before="100" w:beforeAutospacing="1" w:after="100" w:afterAutospacing="1" w:line="320" w:lineRule="exact"/>
        <w:ind w:left="800" w:hangingChars="400" w:hanging="800"/>
        <w:contextualSpacing/>
        <w:rPr>
          <w:rFonts w:ascii="ＭＳ 明朝" w:hAnsi="ＭＳ 明朝"/>
          <w:sz w:val="20"/>
          <w:szCs w:val="20"/>
          <w:lang w:eastAsia="ja-JP"/>
        </w:rPr>
      </w:pPr>
      <w:r w:rsidRPr="00644DAA">
        <w:rPr>
          <w:rFonts w:ascii="ＭＳ 明朝" w:hAnsi="ＭＳ 明朝" w:hint="eastAsia"/>
          <w:sz w:val="20"/>
          <w:szCs w:val="20"/>
          <w:lang w:eastAsia="ja-JP"/>
        </w:rPr>
        <w:t xml:space="preserve">　　　④ 「当該団体債務引受履行債務(4)」には、債務引受を行った当該信託に係る債務が、その債務引受の履行後においても当該信託に係る貸借対照表等の負債に引き続き計上されているときに限り、当該計上されている額を上限として当該引き受けた債務の履行に要する経費の支出予定額を記入します。債務引受を行った当該信託に係る債務が貸借対照表等に計上されていないときは、当該支出予定額を計上しませんので注意してください。</w:t>
      </w:r>
    </w:p>
    <w:p w:rsidR="00AA4FB1" w:rsidRPr="00644DAA" w:rsidRDefault="00AA4FB1" w:rsidP="00AA4FB1">
      <w:pPr>
        <w:spacing w:before="100" w:beforeAutospacing="1" w:after="100" w:afterAutospacing="1" w:line="320" w:lineRule="exact"/>
        <w:ind w:left="800" w:hangingChars="400" w:hanging="800"/>
        <w:contextualSpacing/>
        <w:rPr>
          <w:rFonts w:ascii="ＭＳ 明朝" w:hAnsi="ＭＳ 明朝"/>
          <w:sz w:val="20"/>
          <w:szCs w:val="20"/>
          <w:lang w:eastAsia="ja-JP"/>
        </w:rPr>
      </w:pPr>
      <w:r w:rsidRPr="00644DAA">
        <w:rPr>
          <w:rFonts w:ascii="ＭＳ 明朝" w:hAnsi="ＭＳ 明朝" w:hint="eastAsia"/>
          <w:sz w:val="20"/>
          <w:szCs w:val="20"/>
          <w:lang w:eastAsia="ja-JP"/>
        </w:rPr>
        <w:t xml:space="preserve">　　　⑤ 「現金及び預金(6)」には、貸借対照表等における現金及び預金に計上されている額を記入してください。</w:t>
      </w:r>
    </w:p>
    <w:p w:rsidR="00AA4FB1" w:rsidRPr="00644DAA" w:rsidRDefault="00AA4FB1" w:rsidP="00AA4FB1">
      <w:pPr>
        <w:spacing w:before="100" w:beforeAutospacing="1" w:after="100" w:afterAutospacing="1" w:line="320" w:lineRule="exact"/>
        <w:ind w:left="800" w:hangingChars="400" w:hanging="800"/>
        <w:contextualSpacing/>
        <w:rPr>
          <w:rFonts w:ascii="ＭＳ 明朝" w:hAnsi="ＭＳ 明朝"/>
          <w:sz w:val="20"/>
          <w:szCs w:val="20"/>
          <w:lang w:eastAsia="ja-JP"/>
        </w:rPr>
      </w:pPr>
      <w:r w:rsidRPr="00644DAA">
        <w:rPr>
          <w:rFonts w:ascii="ＭＳ 明朝" w:hAnsi="ＭＳ 明朝" w:hint="eastAsia"/>
          <w:sz w:val="20"/>
          <w:szCs w:val="20"/>
          <w:lang w:eastAsia="ja-JP"/>
        </w:rPr>
        <w:t xml:space="preserve">　　　⑥ 「債権(7)」には、貸借対照表等における資産に計上されている有価証券</w:t>
      </w:r>
      <w:r w:rsidRPr="00644DAA">
        <w:rPr>
          <w:rFonts w:ascii="ＭＳ 明朝" w:hAnsi="ＭＳ 明朝"/>
          <w:sz w:val="20"/>
          <w:szCs w:val="20"/>
          <w:lang w:eastAsia="ja-JP"/>
        </w:rPr>
        <w:t>及び</w:t>
      </w:r>
      <w:r w:rsidRPr="00644DAA">
        <w:rPr>
          <w:rFonts w:ascii="ＭＳ 明朝" w:hAnsi="ＭＳ 明朝" w:hint="eastAsia"/>
          <w:sz w:val="20"/>
          <w:szCs w:val="20"/>
          <w:lang w:eastAsia="ja-JP"/>
        </w:rPr>
        <w:t>未収金等の金銭債権の額（</w:t>
      </w:r>
      <w:r w:rsidRPr="00644DAA">
        <w:rPr>
          <w:rFonts w:ascii="ＭＳ 明朝" w:hAnsi="ＭＳ 明朝"/>
          <w:sz w:val="20"/>
          <w:szCs w:val="20"/>
          <w:lang w:eastAsia="ja-JP"/>
        </w:rPr>
        <w:t>当該</w:t>
      </w:r>
      <w:r w:rsidRPr="00644DAA">
        <w:rPr>
          <w:rFonts w:ascii="ＭＳ 明朝" w:hAnsi="ＭＳ 明朝" w:hint="eastAsia"/>
          <w:sz w:val="20"/>
          <w:szCs w:val="20"/>
          <w:lang w:eastAsia="ja-JP"/>
        </w:rPr>
        <w:t>資産</w:t>
      </w:r>
      <w:r w:rsidRPr="00644DAA">
        <w:rPr>
          <w:rFonts w:ascii="ＭＳ 明朝" w:hAnsi="ＭＳ 明朝"/>
          <w:sz w:val="20"/>
          <w:szCs w:val="20"/>
          <w:lang w:eastAsia="ja-JP"/>
        </w:rPr>
        <w:t>に係る</w:t>
      </w:r>
      <w:r w:rsidRPr="00644DAA">
        <w:rPr>
          <w:rFonts w:ascii="ＭＳ 明朝" w:hAnsi="ＭＳ 明朝" w:hint="eastAsia"/>
          <w:sz w:val="20"/>
          <w:szCs w:val="20"/>
          <w:lang w:eastAsia="ja-JP"/>
        </w:rPr>
        <w:t>引当金の</w:t>
      </w:r>
      <w:r w:rsidRPr="00644DAA">
        <w:rPr>
          <w:rFonts w:ascii="ＭＳ 明朝" w:hAnsi="ＭＳ 明朝"/>
          <w:sz w:val="20"/>
          <w:szCs w:val="20"/>
          <w:lang w:eastAsia="ja-JP"/>
        </w:rPr>
        <w:t>額を</w:t>
      </w:r>
      <w:r w:rsidRPr="00644DAA">
        <w:rPr>
          <w:rFonts w:ascii="ＭＳ 明朝" w:hAnsi="ＭＳ 明朝" w:hint="eastAsia"/>
          <w:sz w:val="20"/>
          <w:szCs w:val="20"/>
          <w:lang w:eastAsia="ja-JP"/>
        </w:rPr>
        <w:t>除く</w:t>
      </w:r>
      <w:r w:rsidRPr="00644DAA">
        <w:rPr>
          <w:rFonts w:ascii="ＭＳ 明朝" w:hAnsi="ＭＳ 明朝"/>
          <w:sz w:val="20"/>
          <w:szCs w:val="20"/>
          <w:lang w:eastAsia="ja-JP"/>
        </w:rPr>
        <w:t>。</w:t>
      </w:r>
      <w:r w:rsidRPr="00644DAA">
        <w:rPr>
          <w:rFonts w:ascii="ＭＳ 明朝" w:hAnsi="ＭＳ 明朝" w:hint="eastAsia"/>
          <w:sz w:val="20"/>
          <w:szCs w:val="20"/>
          <w:lang w:eastAsia="ja-JP"/>
        </w:rPr>
        <w:t>）を計上しますが、様式下部の「受益権を有する信託の負債の内訳」のうち「債権の内訳」の合計額が自動表示されるため、</w:t>
      </w:r>
      <w:r w:rsidRPr="00644DAA">
        <w:rPr>
          <w:rFonts w:ascii="ＭＳ 明朝" w:hAnsi="ＭＳ 明朝"/>
          <w:sz w:val="20"/>
          <w:szCs w:val="20"/>
          <w:lang w:eastAsia="ja-JP"/>
        </w:rPr>
        <w:t>当該欄に内訳</w:t>
      </w:r>
      <w:r w:rsidRPr="00644DAA">
        <w:rPr>
          <w:rFonts w:ascii="ＭＳ 明朝" w:hAnsi="ＭＳ 明朝" w:hint="eastAsia"/>
          <w:sz w:val="20"/>
          <w:szCs w:val="20"/>
          <w:lang w:eastAsia="ja-JP"/>
        </w:rPr>
        <w:t>ごとの</w:t>
      </w:r>
      <w:r w:rsidRPr="00644DAA">
        <w:rPr>
          <w:rFonts w:ascii="ＭＳ 明朝" w:hAnsi="ＭＳ 明朝"/>
          <w:sz w:val="20"/>
          <w:szCs w:val="20"/>
          <w:lang w:eastAsia="ja-JP"/>
        </w:rPr>
        <w:t>明細を記入して下さい</w:t>
      </w:r>
      <w:r w:rsidRPr="00644DAA">
        <w:rPr>
          <w:rFonts w:ascii="ＭＳ 明朝" w:hAnsi="ＭＳ 明朝" w:hint="eastAsia"/>
          <w:sz w:val="20"/>
          <w:szCs w:val="20"/>
          <w:lang w:eastAsia="ja-JP"/>
        </w:rPr>
        <w:t>。</w:t>
      </w:r>
    </w:p>
    <w:p w:rsidR="00AA4FB1" w:rsidRPr="00644DAA" w:rsidRDefault="00AA4FB1" w:rsidP="00AA4FB1">
      <w:pPr>
        <w:spacing w:before="100" w:beforeAutospacing="1" w:after="100" w:afterAutospacing="1" w:line="320" w:lineRule="exact"/>
        <w:ind w:left="800" w:hangingChars="400" w:hanging="800"/>
        <w:contextualSpacing/>
        <w:rPr>
          <w:rFonts w:ascii="ＭＳ 明朝" w:hAnsi="ＭＳ 明朝"/>
          <w:sz w:val="20"/>
          <w:szCs w:val="20"/>
          <w:lang w:eastAsia="ja-JP"/>
        </w:rPr>
      </w:pPr>
      <w:r w:rsidRPr="00644DAA">
        <w:rPr>
          <w:rFonts w:ascii="ＭＳ 明朝" w:hAnsi="ＭＳ 明朝" w:hint="eastAsia"/>
          <w:sz w:val="20"/>
          <w:szCs w:val="20"/>
          <w:lang w:eastAsia="ja-JP"/>
        </w:rPr>
        <w:t xml:space="preserve">　　　⑦ 「その他の資産の評価額(8)」には上記以外の当該信託に係る資産の評価額を計上しますが、様式下部の「受益権を有する信託の負債の内訳」のうち採用した手法に応じた「その他の資産の評価額」が自動表示されます。</w:t>
      </w:r>
    </w:p>
    <w:p w:rsidR="00AA4FB1" w:rsidRPr="00644DAA" w:rsidRDefault="00AA4FB1" w:rsidP="00AA4FB1">
      <w:pPr>
        <w:spacing w:before="100" w:beforeAutospacing="1" w:after="100" w:afterAutospacing="1" w:line="320" w:lineRule="exact"/>
        <w:ind w:left="800" w:hangingChars="400" w:hanging="800"/>
        <w:contextualSpacing/>
        <w:rPr>
          <w:rFonts w:ascii="ＭＳ 明朝" w:hAnsi="ＭＳ 明朝"/>
          <w:sz w:val="20"/>
          <w:szCs w:val="20"/>
          <w:lang w:eastAsia="ja-JP"/>
        </w:rPr>
      </w:pPr>
      <w:r w:rsidRPr="00644DAA">
        <w:rPr>
          <w:rFonts w:ascii="ＭＳ 明朝" w:hAnsi="ＭＳ 明朝" w:hint="eastAsia"/>
          <w:sz w:val="20"/>
          <w:szCs w:val="20"/>
          <w:lang w:eastAsia="ja-JP"/>
        </w:rPr>
        <w:t xml:space="preserve">　　　⑧ 「(10)」には、当該信託に係る信託財産の状況に鑑みた一般会計等負担見込額が自動表示されますが、当該額を基に信託契約の内容を勘案して、最終的な一般会計等負担見込額を算出することとなります。</w:t>
      </w:r>
    </w:p>
    <w:p w:rsidR="00AA4FB1" w:rsidRPr="00644DAA" w:rsidRDefault="00AA4FB1" w:rsidP="00AA4FB1">
      <w:pPr>
        <w:spacing w:before="100" w:beforeAutospacing="1" w:after="100" w:afterAutospacing="1" w:line="320" w:lineRule="exact"/>
        <w:ind w:leftChars="100" w:left="620" w:hangingChars="200" w:hanging="400"/>
        <w:contextualSpacing/>
        <w:rPr>
          <w:rFonts w:ascii="ＭＳ 明朝" w:hAnsi="ＭＳ 明朝"/>
          <w:sz w:val="20"/>
          <w:szCs w:val="20"/>
          <w:lang w:eastAsia="ja-JP"/>
        </w:rPr>
      </w:pPr>
      <w:r w:rsidRPr="00644DAA">
        <w:rPr>
          <w:rFonts w:ascii="ＭＳ 明朝" w:hAnsi="ＭＳ 明朝" w:hint="eastAsia"/>
          <w:sz w:val="20"/>
          <w:szCs w:val="20"/>
          <w:lang w:eastAsia="ja-JP"/>
        </w:rPr>
        <w:t>（４） 「２．当該団体に対する費用補償請求を排除・制限する別段の定めの有無とその内容」</w:t>
      </w:r>
    </w:p>
    <w:p w:rsidR="00AA4FB1" w:rsidRPr="00644DAA" w:rsidRDefault="00AA4FB1" w:rsidP="00AA4FB1">
      <w:pPr>
        <w:spacing w:before="100" w:beforeAutospacing="1" w:after="100" w:afterAutospacing="1" w:line="320" w:lineRule="exact"/>
        <w:ind w:leftChars="100" w:left="620" w:hangingChars="200" w:hanging="400"/>
        <w:contextualSpacing/>
        <w:rPr>
          <w:rFonts w:ascii="ＭＳ 明朝" w:hAnsi="ＭＳ 明朝"/>
          <w:sz w:val="20"/>
          <w:szCs w:val="20"/>
          <w:lang w:eastAsia="ja-JP"/>
        </w:rPr>
      </w:pPr>
      <w:r w:rsidRPr="00644DAA">
        <w:rPr>
          <w:rFonts w:ascii="ＭＳ 明朝" w:hAnsi="ＭＳ 明朝" w:hint="eastAsia"/>
          <w:sz w:val="20"/>
          <w:szCs w:val="20"/>
          <w:lang w:eastAsia="ja-JP"/>
        </w:rPr>
        <w:t xml:space="preserve">　　　旧信託法に基づく信託については、当該団体に対する費用補償請求（信託事業の実施に要する費用や事業の実施により受託者に生じた損害等について、受益者に対して補償を求めることをいいます。）が明示的に排除又は制限がされていない限り、上記（３）</w:t>
      </w:r>
      <w:r w:rsidRPr="00644DAA">
        <w:rPr>
          <w:rFonts w:ascii="ＭＳ 明朝" w:hAnsi="ＭＳ 明朝" w:hint="eastAsia"/>
          <w:sz w:val="20"/>
          <w:szCs w:val="20"/>
          <w:lang w:eastAsia="ja-JP"/>
        </w:rPr>
        <w:lastRenderedPageBreak/>
        <w:t>⑧の信託財産の状況に鑑みた一般会計等負担見込額を最終的な一般会計等負担見込額とします。</w:t>
      </w:r>
    </w:p>
    <w:p w:rsidR="00AA4FB1" w:rsidRPr="00644DAA" w:rsidRDefault="00AA4FB1" w:rsidP="00AA4FB1">
      <w:pPr>
        <w:spacing w:before="100" w:beforeAutospacing="1" w:after="100" w:afterAutospacing="1" w:line="320" w:lineRule="exact"/>
        <w:ind w:leftChars="100" w:left="620" w:hangingChars="200" w:hanging="400"/>
        <w:contextualSpacing/>
        <w:rPr>
          <w:rFonts w:ascii="ＭＳ 明朝" w:hAnsi="ＭＳ 明朝"/>
          <w:sz w:val="20"/>
          <w:szCs w:val="20"/>
          <w:lang w:eastAsia="ja-JP"/>
        </w:rPr>
      </w:pPr>
      <w:r w:rsidRPr="00644DAA">
        <w:rPr>
          <w:rFonts w:ascii="ＭＳ 明朝" w:hAnsi="ＭＳ 明朝" w:hint="eastAsia"/>
          <w:sz w:val="20"/>
          <w:szCs w:val="20"/>
          <w:lang w:eastAsia="ja-JP"/>
        </w:rPr>
        <w:t xml:space="preserve">　　　このため、信託行為に費用補償請求を明示的に排除又は制限する別段の</w:t>
      </w:r>
      <w:r w:rsidRPr="00644DAA">
        <w:rPr>
          <w:rFonts w:ascii="ＭＳ 明朝" w:hAnsi="ＭＳ 明朝"/>
          <w:sz w:val="20"/>
          <w:szCs w:val="20"/>
          <w:lang w:eastAsia="ja-JP"/>
        </w:rPr>
        <w:t>定め</w:t>
      </w:r>
      <w:r w:rsidRPr="00644DAA">
        <w:rPr>
          <w:rFonts w:ascii="ＭＳ 明朝" w:hAnsi="ＭＳ 明朝" w:hint="eastAsia"/>
          <w:sz w:val="20"/>
          <w:szCs w:val="20"/>
          <w:lang w:eastAsia="ja-JP"/>
        </w:rPr>
        <w:t>がある場合には「有」を選択の上、その内容について、算定に資するよう具体的に記載してください。また、そのような定めがない場合には、「無」を選択して下さい。</w:t>
      </w:r>
    </w:p>
    <w:p w:rsidR="00AA4FB1" w:rsidRPr="00644DAA" w:rsidRDefault="00AA4FB1" w:rsidP="00AA4FB1">
      <w:pPr>
        <w:spacing w:before="100" w:beforeAutospacing="1" w:after="100" w:afterAutospacing="1" w:line="320" w:lineRule="exact"/>
        <w:ind w:leftChars="100" w:left="620" w:hangingChars="200" w:hanging="400"/>
        <w:contextualSpacing/>
        <w:rPr>
          <w:rFonts w:ascii="ＭＳ 明朝" w:hAnsi="ＭＳ 明朝"/>
          <w:sz w:val="20"/>
          <w:szCs w:val="20"/>
          <w:lang w:eastAsia="ja-JP"/>
        </w:rPr>
      </w:pPr>
      <w:r w:rsidRPr="00644DAA">
        <w:rPr>
          <w:rFonts w:ascii="ＭＳ 明朝" w:hAnsi="ＭＳ 明朝" w:hint="eastAsia"/>
          <w:sz w:val="20"/>
          <w:szCs w:val="20"/>
          <w:lang w:eastAsia="ja-JP"/>
        </w:rPr>
        <w:t>（５） 「３．２を勘案した一般会計等負担見込額」</w:t>
      </w:r>
    </w:p>
    <w:p w:rsidR="00AA4FB1" w:rsidRPr="00644DAA" w:rsidRDefault="00AA4FB1" w:rsidP="00AA4FB1">
      <w:pPr>
        <w:spacing w:before="100" w:beforeAutospacing="1" w:after="100" w:afterAutospacing="1" w:line="320" w:lineRule="exact"/>
        <w:ind w:leftChars="100" w:left="620" w:hangingChars="200" w:hanging="400"/>
        <w:contextualSpacing/>
        <w:rPr>
          <w:rFonts w:ascii="ＭＳ 明朝" w:hAnsi="ＭＳ 明朝"/>
          <w:sz w:val="20"/>
          <w:szCs w:val="20"/>
          <w:lang w:eastAsia="ja-JP"/>
        </w:rPr>
      </w:pPr>
      <w:r w:rsidRPr="00644DAA">
        <w:rPr>
          <w:rFonts w:ascii="ＭＳ 明朝" w:hAnsi="ＭＳ 明朝" w:hint="eastAsia"/>
          <w:sz w:val="20"/>
          <w:szCs w:val="20"/>
          <w:lang w:eastAsia="ja-JP"/>
        </w:rPr>
        <w:t xml:space="preserve">　　　上記のとおり、信託行為に費用補償請求を明示的に排除又は制限する別段の定めがない場合には、（３）⑧の額を、費用補償請求への明示的な排除や制限がある場合には、（３）⑧の額に、当該別段の定めの</w:t>
      </w:r>
      <w:r w:rsidRPr="00644DAA">
        <w:rPr>
          <w:rFonts w:ascii="ＭＳ 明朝" w:hAnsi="ＭＳ 明朝"/>
          <w:sz w:val="20"/>
          <w:szCs w:val="20"/>
          <w:lang w:eastAsia="ja-JP"/>
        </w:rPr>
        <w:t>定めるところにより調整を行って得た</w:t>
      </w:r>
      <w:r w:rsidRPr="00644DAA">
        <w:rPr>
          <w:rFonts w:ascii="ＭＳ 明朝" w:hAnsi="ＭＳ 明朝" w:hint="eastAsia"/>
          <w:sz w:val="20"/>
          <w:szCs w:val="20"/>
          <w:lang w:eastAsia="ja-JP"/>
        </w:rPr>
        <w:t>額を記入してください。</w:t>
      </w:r>
    </w:p>
    <w:p w:rsidR="00AA4FB1" w:rsidRPr="00644DAA" w:rsidRDefault="00AA4FB1" w:rsidP="00AA4FB1">
      <w:pPr>
        <w:spacing w:before="100" w:beforeAutospacing="1" w:after="100" w:afterAutospacing="1" w:line="320" w:lineRule="exact"/>
        <w:ind w:leftChars="100" w:left="620" w:hangingChars="200" w:hanging="400"/>
        <w:contextualSpacing/>
        <w:rPr>
          <w:rFonts w:ascii="ＭＳ 明朝" w:hAnsi="ＭＳ 明朝"/>
          <w:sz w:val="20"/>
          <w:szCs w:val="20"/>
          <w:lang w:eastAsia="ja-JP"/>
        </w:rPr>
      </w:pPr>
      <w:r w:rsidRPr="00644DAA">
        <w:rPr>
          <w:rFonts w:ascii="ＭＳ 明朝" w:hAnsi="ＭＳ 明朝" w:hint="eastAsia"/>
          <w:sz w:val="20"/>
          <w:szCs w:val="20"/>
          <w:lang w:eastAsia="ja-JP"/>
        </w:rPr>
        <w:t xml:space="preserve">　　　なお、一般会計等負担見込額がマイナスとなった場合には、０と記入してください。</w:t>
      </w:r>
    </w:p>
    <w:p w:rsidR="00AA4FB1" w:rsidRPr="00644DAA" w:rsidRDefault="00AA4FB1" w:rsidP="00AA4FB1">
      <w:pPr>
        <w:spacing w:before="100" w:beforeAutospacing="1" w:after="100" w:afterAutospacing="1" w:line="320" w:lineRule="exact"/>
        <w:ind w:leftChars="100" w:left="620" w:hangingChars="200" w:hanging="400"/>
        <w:contextualSpacing/>
        <w:rPr>
          <w:rFonts w:ascii="ＭＳ 明朝" w:hAnsi="ＭＳ 明朝"/>
          <w:sz w:val="20"/>
          <w:szCs w:val="20"/>
          <w:lang w:eastAsia="ja-JP"/>
        </w:rPr>
      </w:pPr>
      <w:r w:rsidRPr="00644DAA">
        <w:rPr>
          <w:rFonts w:ascii="ＭＳ 明朝" w:hAnsi="ＭＳ 明朝" w:hint="eastAsia"/>
          <w:sz w:val="20"/>
          <w:szCs w:val="20"/>
          <w:lang w:eastAsia="ja-JP"/>
        </w:rPr>
        <w:t>（６） 様式下部「受益権を有する信託の負債の内訳」のうち「その他の資産の評価額」</w:t>
      </w:r>
    </w:p>
    <w:p w:rsidR="00AA4FB1" w:rsidRPr="00644DAA" w:rsidRDefault="00AA4FB1" w:rsidP="00AA4FB1">
      <w:pPr>
        <w:spacing w:before="100" w:beforeAutospacing="1" w:after="100" w:afterAutospacing="1" w:line="320" w:lineRule="exact"/>
        <w:ind w:leftChars="100" w:left="620" w:hangingChars="200" w:hanging="400"/>
        <w:contextualSpacing/>
        <w:rPr>
          <w:rFonts w:ascii="ＭＳ 明朝" w:hAnsi="ＭＳ 明朝"/>
          <w:sz w:val="20"/>
          <w:szCs w:val="20"/>
          <w:lang w:eastAsia="ja-JP"/>
        </w:rPr>
      </w:pPr>
      <w:r w:rsidRPr="00644DAA">
        <w:rPr>
          <w:rFonts w:ascii="ＭＳ 明朝" w:hAnsi="ＭＳ 明朝" w:hint="eastAsia"/>
          <w:sz w:val="20"/>
          <w:szCs w:val="20"/>
          <w:lang w:eastAsia="ja-JP"/>
        </w:rPr>
        <w:t xml:space="preserve">　　　信託に係る資産のうち、「現金及び預金(6)」及び「債権(7)」を除いた、信託事業の用に供されているものと考えられる資産については、以下のいずれかの手法を用いてその評価額を算出してください。なお、</w:t>
      </w:r>
      <w:r w:rsidRPr="00644DAA">
        <w:rPr>
          <w:rFonts w:ascii="ＭＳ 明朝" w:hAnsi="ＭＳ 明朝" w:hint="eastAsia"/>
          <w:sz w:val="20"/>
          <w:szCs w:val="20"/>
          <w:u w:val="wave"/>
          <w:lang w:eastAsia="ja-JP"/>
        </w:rPr>
        <w:t>必ずいずれか１つの手法を選択すること</w:t>
      </w:r>
      <w:r w:rsidRPr="00644DAA">
        <w:rPr>
          <w:rFonts w:ascii="ＭＳ 明朝" w:hAnsi="ＭＳ 明朝" w:hint="eastAsia"/>
          <w:sz w:val="20"/>
          <w:szCs w:val="20"/>
          <w:lang w:eastAsia="ja-JP"/>
        </w:rPr>
        <w:t>とし、採用しない手法については、該当する項目に何も記載をしないようにしてください。</w:t>
      </w:r>
    </w:p>
    <w:p w:rsidR="00AA4FB1" w:rsidRPr="00644DAA" w:rsidRDefault="00AA4FB1" w:rsidP="00AA4FB1">
      <w:pPr>
        <w:spacing w:before="100" w:beforeAutospacing="1" w:after="100" w:afterAutospacing="1" w:line="320" w:lineRule="exact"/>
        <w:ind w:leftChars="300" w:left="660"/>
        <w:contextualSpacing/>
        <w:rPr>
          <w:rFonts w:ascii="ＭＳ 明朝" w:hAnsi="ＭＳ 明朝"/>
          <w:sz w:val="20"/>
          <w:szCs w:val="20"/>
          <w:lang w:eastAsia="ja-JP"/>
        </w:rPr>
      </w:pPr>
      <w:r w:rsidRPr="00644DAA">
        <w:rPr>
          <w:rFonts w:ascii="ＭＳ 明朝" w:hAnsi="ＭＳ 明朝" w:hint="eastAsia"/>
          <w:sz w:val="20"/>
          <w:szCs w:val="20"/>
          <w:lang w:eastAsia="ja-JP"/>
        </w:rPr>
        <w:t>①</w:t>
      </w:r>
      <w:r w:rsidRPr="00644DAA">
        <w:rPr>
          <w:rFonts w:ascii="ＭＳ 明朝" w:hAnsi="ＭＳ 明朝"/>
          <w:sz w:val="20"/>
          <w:szCs w:val="20"/>
          <w:lang w:eastAsia="ja-JP"/>
        </w:rPr>
        <w:t>「</w:t>
      </w:r>
      <w:r w:rsidRPr="00644DAA">
        <w:rPr>
          <w:rFonts w:ascii="ＭＳ 明朝" w:hAnsi="ＭＳ 明朝" w:hint="eastAsia"/>
          <w:sz w:val="20"/>
          <w:szCs w:val="20"/>
          <w:lang w:eastAsia="ja-JP"/>
        </w:rPr>
        <w:t>不動産鑑定士による</w:t>
      </w:r>
      <w:r w:rsidRPr="00644DAA">
        <w:rPr>
          <w:rFonts w:ascii="ＭＳ 明朝" w:hAnsi="ＭＳ 明朝"/>
          <w:sz w:val="20"/>
          <w:szCs w:val="20"/>
          <w:lang w:eastAsia="ja-JP"/>
        </w:rPr>
        <w:t>鑑定評価額」</w:t>
      </w:r>
    </w:p>
    <w:p w:rsidR="00AA4FB1" w:rsidRPr="00644DAA" w:rsidRDefault="00AA4FB1" w:rsidP="00AA4FB1">
      <w:pPr>
        <w:spacing w:before="100" w:beforeAutospacing="1" w:after="100" w:afterAutospacing="1" w:line="320" w:lineRule="exact"/>
        <w:ind w:leftChars="300" w:left="860" w:hangingChars="100" w:hanging="200"/>
        <w:contextualSpacing/>
        <w:rPr>
          <w:rFonts w:ascii="ＭＳ 明朝" w:hAnsi="ＭＳ 明朝"/>
          <w:sz w:val="20"/>
          <w:szCs w:val="20"/>
          <w:lang w:eastAsia="ja-JP"/>
        </w:rPr>
      </w:pPr>
      <w:r w:rsidRPr="00644DAA">
        <w:rPr>
          <w:rFonts w:ascii="ＭＳ 明朝" w:hAnsi="ＭＳ 明朝" w:hint="eastAsia"/>
          <w:sz w:val="20"/>
          <w:szCs w:val="20"/>
          <w:lang w:eastAsia="ja-JP"/>
        </w:rPr>
        <w:t xml:space="preserve">　　平成28年度における不動産鑑定士による鑑定評価額又は平成26年度から平成28年度まで（前３ヶ年度内）の最後の不動産鑑定士による鑑定評価額に合理的な調整を行って算した額を評価額としますので、当該額を「その他の資産の評価額」へ記入してください。</w:t>
      </w:r>
    </w:p>
    <w:p w:rsidR="00AA4FB1" w:rsidRPr="00644DAA" w:rsidRDefault="00AA4FB1" w:rsidP="00AA4FB1">
      <w:pPr>
        <w:spacing w:before="100" w:beforeAutospacing="1" w:after="100" w:afterAutospacing="1" w:line="320" w:lineRule="exact"/>
        <w:ind w:leftChars="400" w:left="880"/>
        <w:contextualSpacing/>
        <w:rPr>
          <w:rFonts w:ascii="ＭＳ 明朝" w:hAnsi="ＭＳ 明朝"/>
          <w:sz w:val="20"/>
          <w:szCs w:val="20"/>
          <w:lang w:eastAsia="ja-JP"/>
        </w:rPr>
      </w:pPr>
      <w:r w:rsidRPr="00644DAA">
        <w:rPr>
          <w:rFonts w:ascii="ＭＳ 明朝" w:hAnsi="ＭＳ 明朝" w:hint="eastAsia"/>
          <w:sz w:val="20"/>
          <w:szCs w:val="20"/>
          <w:lang w:eastAsia="ja-JP"/>
        </w:rPr>
        <w:t xml:space="preserve">　不動産鑑定士による鑑定評価額と鑑定を行った年月日、最終的な評価額が明確になるように記入をしてください。</w:t>
      </w:r>
    </w:p>
    <w:p w:rsidR="00AA4FB1" w:rsidRPr="00644DAA" w:rsidRDefault="00AA4FB1" w:rsidP="00AA4FB1">
      <w:pPr>
        <w:spacing w:before="100" w:beforeAutospacing="1" w:after="100" w:afterAutospacing="1" w:line="320" w:lineRule="exact"/>
        <w:ind w:firstLineChars="300" w:firstLine="600"/>
        <w:contextualSpacing/>
        <w:rPr>
          <w:rFonts w:ascii="ＭＳ 明朝" w:hAnsi="ＭＳ 明朝"/>
          <w:sz w:val="20"/>
          <w:szCs w:val="20"/>
          <w:lang w:eastAsia="ja-JP"/>
        </w:rPr>
      </w:pPr>
      <w:r w:rsidRPr="00644DAA">
        <w:rPr>
          <w:rFonts w:ascii="ＭＳ 明朝" w:hAnsi="ＭＳ 明朝" w:hint="eastAsia"/>
          <w:sz w:val="20"/>
          <w:szCs w:val="20"/>
          <w:lang w:eastAsia="ja-JP"/>
        </w:rPr>
        <w:t>② 「② 以下の算式により算定した額」</w:t>
      </w:r>
    </w:p>
    <w:p w:rsidR="00AA4FB1" w:rsidRPr="00644DAA" w:rsidRDefault="00AA4FB1" w:rsidP="00AA4FB1">
      <w:pPr>
        <w:spacing w:before="100" w:beforeAutospacing="1" w:after="100" w:afterAutospacing="1" w:line="320" w:lineRule="exact"/>
        <w:ind w:leftChars="300" w:left="860" w:hangingChars="100" w:hanging="200"/>
        <w:contextualSpacing/>
        <w:rPr>
          <w:rFonts w:ascii="ＭＳ 明朝" w:hAnsi="ＭＳ 明朝"/>
          <w:sz w:val="20"/>
          <w:szCs w:val="20"/>
          <w:lang w:eastAsia="ja-JP"/>
        </w:rPr>
      </w:pPr>
      <w:r w:rsidRPr="00644DAA">
        <w:rPr>
          <w:rFonts w:ascii="ＭＳ 明朝" w:hAnsi="ＭＳ 明朝" w:hint="eastAsia"/>
          <w:sz w:val="20"/>
          <w:szCs w:val="20"/>
          <w:lang w:eastAsia="ja-JP"/>
        </w:rPr>
        <w:t xml:space="preserve">　　信託事業の用に供されていると考えられる資産について、当該事業の収益をもとに資産の評価額を算出します。</w:t>
      </w:r>
    </w:p>
    <w:p w:rsidR="00AA4FB1" w:rsidRPr="00644DAA" w:rsidRDefault="00AA4FB1" w:rsidP="00AA4FB1">
      <w:pPr>
        <w:spacing w:before="100" w:beforeAutospacing="1" w:after="100" w:afterAutospacing="1" w:line="320" w:lineRule="exact"/>
        <w:ind w:leftChars="325" w:left="915" w:hangingChars="100" w:hanging="200"/>
        <w:contextualSpacing/>
        <w:rPr>
          <w:rFonts w:ascii="ＭＳ 明朝" w:hAnsi="ＭＳ 明朝"/>
          <w:sz w:val="20"/>
          <w:szCs w:val="20"/>
          <w:lang w:eastAsia="ja-JP"/>
        </w:rPr>
      </w:pPr>
      <w:r w:rsidRPr="00644DAA">
        <w:rPr>
          <w:rFonts w:ascii="ＭＳ 明朝" w:hAnsi="ＭＳ 明朝" w:hint="eastAsia"/>
          <w:sz w:val="20"/>
          <w:szCs w:val="20"/>
          <w:lang w:eastAsia="ja-JP"/>
        </w:rPr>
        <w:t xml:space="preserve">　　「信託利益金の額」には、損益計算書その他</w:t>
      </w:r>
      <w:r w:rsidRPr="00644DAA">
        <w:rPr>
          <w:rFonts w:ascii="ＭＳ 明朝" w:hAnsi="ＭＳ 明朝"/>
          <w:sz w:val="20"/>
          <w:szCs w:val="20"/>
          <w:lang w:eastAsia="ja-JP"/>
        </w:rPr>
        <w:t>の信託財産の状況を明らかにする書類</w:t>
      </w:r>
      <w:r w:rsidRPr="00644DAA">
        <w:rPr>
          <w:rFonts w:ascii="ＭＳ 明朝" w:hAnsi="ＭＳ 明朝" w:hint="eastAsia"/>
          <w:sz w:val="20"/>
          <w:szCs w:val="20"/>
          <w:lang w:eastAsia="ja-JP"/>
        </w:rPr>
        <w:t>により計算される期中の収益の合計額から費用の合計額を控除した額</w:t>
      </w:r>
      <w:r w:rsidRPr="00644DAA">
        <w:rPr>
          <w:rFonts w:ascii="ＭＳ 明朝" w:hAnsi="ＭＳ 明朝"/>
          <w:sz w:val="20"/>
          <w:szCs w:val="20"/>
          <w:lang w:eastAsia="ja-JP"/>
        </w:rPr>
        <w:t>又は期中の利益の合計額から損失の合計額を控除した額</w:t>
      </w:r>
      <w:r w:rsidRPr="00644DAA">
        <w:rPr>
          <w:rFonts w:ascii="ＭＳ 明朝" w:hAnsi="ＭＳ 明朝" w:hint="eastAsia"/>
          <w:sz w:val="20"/>
          <w:szCs w:val="20"/>
          <w:lang w:eastAsia="ja-JP"/>
        </w:rPr>
        <w:t>について、平成26年度から平成28年度の額をそれぞれ記入してください。なお、災害その他やむを得ない事情がある場合には、特定の年度の数値を用いないこととすることも許容しますが、その場合には、当該扱いをする理由が明確になるように記載してください。</w:t>
      </w:r>
    </w:p>
    <w:p w:rsidR="00AA4FB1" w:rsidRPr="00644DAA" w:rsidRDefault="00AA4FB1" w:rsidP="00AA4FB1">
      <w:pPr>
        <w:spacing w:before="100" w:beforeAutospacing="1" w:after="100" w:afterAutospacing="1" w:line="320" w:lineRule="exact"/>
        <w:ind w:leftChars="325" w:left="915" w:hangingChars="100" w:hanging="200"/>
        <w:contextualSpacing/>
        <w:rPr>
          <w:rFonts w:ascii="ＭＳ 明朝" w:hAnsi="ＭＳ 明朝"/>
          <w:sz w:val="20"/>
          <w:szCs w:val="20"/>
          <w:lang w:eastAsia="ja-JP"/>
        </w:rPr>
      </w:pPr>
      <w:r w:rsidRPr="00644DAA">
        <w:rPr>
          <w:rFonts w:ascii="ＭＳ 明朝" w:hAnsi="ＭＳ 明朝" w:hint="eastAsia"/>
          <w:sz w:val="20"/>
          <w:szCs w:val="20"/>
          <w:lang w:eastAsia="ja-JP"/>
        </w:rPr>
        <w:t xml:space="preserve">　　「資産の還元利回り(％)」には、対象となる資産及び当該信託に係る資産の投資対象としての流動性、管理の難易、資産としての安全性等を相互に比較考量して定める「還元利回り」（小数第１位未満を四捨五入した百分率）を記入して下さい。なお、還元利回りについては、一般財団法人日本不動産研究所が公表する利回りを標準とすることとしますが、当該信託の受託者からの情報も踏まえ、当該信託事業の特性や地域の実情に応じて最終的に設定することとします。</w:t>
      </w:r>
    </w:p>
    <w:p w:rsidR="00AA4FB1" w:rsidRPr="00644DAA" w:rsidRDefault="00AA4FB1" w:rsidP="00AA4FB1">
      <w:pPr>
        <w:spacing w:before="100" w:beforeAutospacing="1" w:after="100" w:afterAutospacing="1" w:line="320" w:lineRule="exact"/>
        <w:ind w:leftChars="325" w:left="915" w:hangingChars="100" w:hanging="200"/>
        <w:contextualSpacing/>
        <w:rPr>
          <w:rFonts w:ascii="ＭＳ 明朝" w:hAnsi="ＭＳ 明朝"/>
          <w:sz w:val="20"/>
          <w:szCs w:val="20"/>
          <w:lang w:eastAsia="ja-JP"/>
        </w:rPr>
      </w:pPr>
      <w:r w:rsidRPr="00644DAA">
        <w:rPr>
          <w:rFonts w:ascii="ＭＳ 明朝" w:hAnsi="ＭＳ 明朝" w:hint="eastAsia"/>
          <w:sz w:val="20"/>
          <w:szCs w:val="20"/>
          <w:lang w:eastAsia="ja-JP"/>
        </w:rPr>
        <w:t xml:space="preserve">　　最終的な「その他の資産の評価額」については、記入した信託利益金の額や還元利回りに応じて自動表示されます。</w:t>
      </w:r>
    </w:p>
    <w:p w:rsidR="00AA4FB1" w:rsidRPr="00644DAA" w:rsidRDefault="00AA4FB1" w:rsidP="00AA4FB1">
      <w:pPr>
        <w:spacing w:before="100" w:beforeAutospacing="1" w:after="100" w:afterAutospacing="1" w:line="320" w:lineRule="exact"/>
        <w:ind w:leftChars="325" w:left="915" w:hangingChars="100" w:hanging="200"/>
        <w:contextualSpacing/>
        <w:rPr>
          <w:rFonts w:ascii="ＭＳ 明朝" w:hAnsi="ＭＳ 明朝"/>
          <w:sz w:val="20"/>
          <w:szCs w:val="20"/>
          <w:lang w:eastAsia="ja-JP"/>
        </w:rPr>
      </w:pPr>
      <w:r w:rsidRPr="00644DAA">
        <w:rPr>
          <w:rFonts w:ascii="ＭＳ 明朝" w:hAnsi="ＭＳ 明朝" w:hint="eastAsia"/>
          <w:sz w:val="20"/>
          <w:szCs w:val="20"/>
          <w:lang w:eastAsia="ja-JP"/>
        </w:rPr>
        <w:t>③　なお、以上の手法により資産の評価額を算定し難い特別の事情がある場合においては、その他の</w:t>
      </w:r>
      <w:r w:rsidRPr="00644DAA">
        <w:rPr>
          <w:rFonts w:ascii="ＭＳ 明朝" w:hAnsi="ＭＳ 明朝"/>
          <w:sz w:val="20"/>
          <w:szCs w:val="20"/>
          <w:lang w:eastAsia="ja-JP"/>
        </w:rPr>
        <w:t>資産の評価手法</w:t>
      </w:r>
      <w:r w:rsidRPr="00644DAA">
        <w:rPr>
          <w:rFonts w:ascii="ＭＳ 明朝" w:hAnsi="ＭＳ 明朝" w:hint="eastAsia"/>
          <w:sz w:val="20"/>
          <w:szCs w:val="20"/>
          <w:lang w:eastAsia="ja-JP"/>
        </w:rPr>
        <w:t>として</w:t>
      </w:r>
      <w:r w:rsidRPr="00644DAA">
        <w:rPr>
          <w:rFonts w:ascii="ＭＳ 明朝" w:hAnsi="ＭＳ 明朝"/>
          <w:sz w:val="20"/>
          <w:szCs w:val="20"/>
          <w:lang w:eastAsia="ja-JP"/>
        </w:rPr>
        <w:t>合理的と認められ</w:t>
      </w:r>
      <w:r w:rsidRPr="00644DAA">
        <w:rPr>
          <w:rFonts w:ascii="ＭＳ 明朝" w:hAnsi="ＭＳ 明朝" w:hint="eastAsia"/>
          <w:sz w:val="20"/>
          <w:szCs w:val="20"/>
          <w:lang w:eastAsia="ja-JP"/>
        </w:rPr>
        <w:t>る</w:t>
      </w:r>
      <w:r w:rsidRPr="00644DAA">
        <w:rPr>
          <w:rFonts w:ascii="ＭＳ 明朝" w:hAnsi="ＭＳ 明朝"/>
          <w:sz w:val="20"/>
          <w:szCs w:val="20"/>
          <w:lang w:eastAsia="ja-JP"/>
        </w:rPr>
        <w:t>ものにより算定した額とする</w:t>
      </w:r>
      <w:r w:rsidRPr="00644DAA">
        <w:rPr>
          <w:rFonts w:ascii="ＭＳ 明朝" w:hAnsi="ＭＳ 明朝" w:hint="eastAsia"/>
          <w:sz w:val="20"/>
          <w:szCs w:val="20"/>
          <w:lang w:eastAsia="ja-JP"/>
        </w:rPr>
        <w:t>ことも許容することとしますが、その場合には、当該特別の事情及び具体的な算定手</w:t>
      </w:r>
      <w:r w:rsidRPr="00644DAA">
        <w:rPr>
          <w:rFonts w:ascii="ＭＳ 明朝" w:hAnsi="ＭＳ 明朝" w:hint="eastAsia"/>
          <w:sz w:val="20"/>
          <w:szCs w:val="20"/>
          <w:lang w:eastAsia="ja-JP"/>
        </w:rPr>
        <w:lastRenderedPageBreak/>
        <w:t>法が明確となるように、「③ ①、②の額を算定し難い特別の事情がある場合の算定額」の欄に記入をしてください。</w:t>
      </w:r>
    </w:p>
    <w:p w:rsidR="00AA4FB1" w:rsidRPr="00644DAA" w:rsidRDefault="00AA4FB1" w:rsidP="00AA4FB1">
      <w:pPr>
        <w:spacing w:before="100" w:beforeAutospacing="1" w:after="100" w:afterAutospacing="1" w:line="320" w:lineRule="exact"/>
        <w:ind w:leftChars="400" w:left="1080" w:hangingChars="100" w:hanging="200"/>
        <w:contextualSpacing/>
        <w:rPr>
          <w:rFonts w:ascii="ＭＳ 明朝" w:hAnsi="ＭＳ 明朝"/>
          <w:sz w:val="20"/>
          <w:szCs w:val="20"/>
          <w:lang w:eastAsia="ja-JP"/>
        </w:rPr>
      </w:pPr>
    </w:p>
    <w:p w:rsidR="00AA4FB1" w:rsidRPr="00644DAA" w:rsidRDefault="00AA4FB1" w:rsidP="00AA4FB1">
      <w:pPr>
        <w:spacing w:before="100" w:beforeAutospacing="1" w:after="100" w:afterAutospacing="1" w:line="320" w:lineRule="exact"/>
        <w:ind w:leftChars="100" w:left="1420" w:hangingChars="600" w:hanging="1200"/>
        <w:contextualSpacing/>
        <w:rPr>
          <w:rFonts w:ascii="ＭＳ 明朝" w:hAnsi="ＭＳ 明朝"/>
          <w:sz w:val="20"/>
          <w:szCs w:val="20"/>
          <w:lang w:eastAsia="ja-JP"/>
        </w:rPr>
      </w:pPr>
      <w:r w:rsidRPr="00644DAA">
        <w:rPr>
          <w:rFonts w:ascii="ＭＳ 明朝" w:hAnsi="ＭＳ 明朝" w:hint="eastAsia"/>
          <w:sz w:val="20"/>
          <w:szCs w:val="20"/>
          <w:lang w:eastAsia="ja-JP"/>
        </w:rPr>
        <w:t>４　「４⑥Ｇ表-ウ」</w:t>
      </w:r>
    </w:p>
    <w:p w:rsidR="00AA4FB1" w:rsidRPr="00644DAA" w:rsidRDefault="00AA4FB1" w:rsidP="00AA4FB1">
      <w:pPr>
        <w:spacing w:before="100" w:beforeAutospacing="1" w:after="100" w:afterAutospacing="1" w:line="320" w:lineRule="exact"/>
        <w:ind w:leftChars="84" w:left="585" w:hangingChars="200" w:hanging="400"/>
        <w:contextualSpacing/>
        <w:rPr>
          <w:rFonts w:ascii="ＭＳ 明朝" w:hAnsi="ＭＳ 明朝"/>
          <w:sz w:val="20"/>
          <w:szCs w:val="20"/>
          <w:lang w:eastAsia="ja-JP"/>
        </w:rPr>
      </w:pPr>
      <w:r w:rsidRPr="00644DAA">
        <w:rPr>
          <w:rFonts w:ascii="ＭＳ 明朝" w:hAnsi="ＭＳ 明朝" w:hint="eastAsia"/>
          <w:sz w:val="20"/>
          <w:szCs w:val="20"/>
          <w:lang w:eastAsia="ja-JP"/>
        </w:rPr>
        <w:t>（１） 「４⑥Ｇ表-ウ」には、信託法（平成十八年法律第百八号）（以下「新信託法」という。）に基づく信託（２（３）に記載したものを除く）について、信託契約ごとにシートを分けて記入してください。</w:t>
      </w:r>
    </w:p>
    <w:p w:rsidR="00AA4FB1" w:rsidRPr="00644DAA" w:rsidRDefault="00AA4FB1" w:rsidP="00AA4FB1">
      <w:pPr>
        <w:spacing w:before="100" w:beforeAutospacing="1" w:after="100" w:afterAutospacing="1" w:line="320" w:lineRule="exact"/>
        <w:ind w:leftChars="100" w:left="420" w:hangingChars="100" w:hanging="200"/>
        <w:contextualSpacing/>
        <w:rPr>
          <w:rFonts w:ascii="ＭＳ 明朝" w:hAnsi="ＭＳ 明朝"/>
          <w:sz w:val="20"/>
          <w:szCs w:val="20"/>
          <w:lang w:eastAsia="ja-JP"/>
        </w:rPr>
      </w:pPr>
      <w:r w:rsidRPr="00644DAA">
        <w:rPr>
          <w:rFonts w:ascii="ＭＳ 明朝" w:hAnsi="ＭＳ 明朝" w:hint="eastAsia"/>
          <w:sz w:val="20"/>
          <w:szCs w:val="20"/>
          <w:lang w:eastAsia="ja-JP"/>
        </w:rPr>
        <w:t>（２） 欄外直接記入箇所</w:t>
      </w:r>
    </w:p>
    <w:p w:rsidR="00AA4FB1" w:rsidRPr="00644DAA" w:rsidRDefault="00AA4FB1" w:rsidP="00AA4FB1">
      <w:pPr>
        <w:spacing w:before="100" w:beforeAutospacing="1" w:after="100" w:afterAutospacing="1" w:line="320" w:lineRule="exact"/>
        <w:ind w:left="400" w:hangingChars="200" w:hanging="400"/>
        <w:contextualSpacing/>
        <w:rPr>
          <w:rFonts w:ascii="ＭＳ 明朝" w:hAnsi="ＭＳ 明朝"/>
          <w:sz w:val="20"/>
          <w:szCs w:val="20"/>
          <w:lang w:eastAsia="ja-JP"/>
        </w:rPr>
      </w:pPr>
      <w:r w:rsidRPr="00644DAA">
        <w:rPr>
          <w:rFonts w:ascii="ＭＳ 明朝" w:hAnsi="ＭＳ 明朝" w:hint="eastAsia"/>
          <w:sz w:val="20"/>
          <w:szCs w:val="20"/>
          <w:lang w:eastAsia="ja-JP"/>
        </w:rPr>
        <w:t xml:space="preserve">　　　　３（２）と同様に記載をしてください。</w:t>
      </w:r>
    </w:p>
    <w:p w:rsidR="00AA4FB1" w:rsidRPr="00644DAA" w:rsidRDefault="00AA4FB1" w:rsidP="00AA4FB1">
      <w:pPr>
        <w:spacing w:before="100" w:beforeAutospacing="1" w:after="100" w:afterAutospacing="1" w:line="320" w:lineRule="exact"/>
        <w:ind w:left="600" w:hangingChars="300" w:hanging="600"/>
        <w:contextualSpacing/>
        <w:rPr>
          <w:rFonts w:ascii="ＭＳ 明朝" w:hAnsi="ＭＳ 明朝"/>
          <w:sz w:val="20"/>
          <w:szCs w:val="20"/>
          <w:lang w:eastAsia="ja-JP"/>
        </w:rPr>
      </w:pPr>
      <w:r w:rsidRPr="00644DAA">
        <w:rPr>
          <w:rFonts w:ascii="ＭＳ 明朝" w:hAnsi="ＭＳ 明朝" w:hint="eastAsia"/>
          <w:sz w:val="20"/>
          <w:szCs w:val="20"/>
          <w:lang w:eastAsia="ja-JP"/>
        </w:rPr>
        <w:t xml:space="preserve">　（３） 「１．当該団体に対する費用補償請求を認める信託法第48条第5項の合意の有無とその内容」</w:t>
      </w:r>
    </w:p>
    <w:p w:rsidR="00AA4FB1" w:rsidRPr="00644DAA" w:rsidRDefault="00AA4FB1" w:rsidP="00AA4FB1">
      <w:pPr>
        <w:spacing w:before="100" w:beforeAutospacing="1" w:after="100" w:afterAutospacing="1" w:line="320" w:lineRule="exact"/>
        <w:ind w:left="600" w:hangingChars="300" w:hanging="600"/>
        <w:contextualSpacing/>
        <w:rPr>
          <w:rFonts w:ascii="ＭＳ 明朝" w:hAnsi="ＭＳ 明朝"/>
          <w:sz w:val="20"/>
          <w:szCs w:val="20"/>
          <w:lang w:eastAsia="ja-JP"/>
        </w:rPr>
      </w:pPr>
      <w:r w:rsidRPr="00644DAA">
        <w:rPr>
          <w:rFonts w:ascii="ＭＳ 明朝" w:hAnsi="ＭＳ 明朝" w:hint="eastAsia"/>
          <w:sz w:val="20"/>
          <w:szCs w:val="20"/>
          <w:lang w:eastAsia="ja-JP"/>
        </w:rPr>
        <w:t xml:space="preserve">　　　　新信託法に基づく信託については、費用補償請求を認める信託法第48条第5項の合意がない場合、当該</w:t>
      </w:r>
      <w:r w:rsidRPr="00644DAA">
        <w:rPr>
          <w:rFonts w:ascii="ＭＳ 明朝" w:hAnsi="ＭＳ 明朝"/>
          <w:sz w:val="20"/>
          <w:szCs w:val="20"/>
          <w:lang w:eastAsia="ja-JP"/>
        </w:rPr>
        <w:t>団体は信託財産の範囲内においてのみ</w:t>
      </w:r>
      <w:r w:rsidRPr="00644DAA">
        <w:rPr>
          <w:rFonts w:ascii="ＭＳ 明朝" w:hAnsi="ＭＳ 明朝" w:hint="eastAsia"/>
          <w:sz w:val="20"/>
          <w:szCs w:val="20"/>
          <w:lang w:eastAsia="ja-JP"/>
        </w:rPr>
        <w:t>責任を</w:t>
      </w:r>
      <w:r w:rsidRPr="00644DAA">
        <w:rPr>
          <w:rFonts w:ascii="ＭＳ 明朝" w:hAnsi="ＭＳ 明朝"/>
          <w:sz w:val="20"/>
          <w:szCs w:val="20"/>
          <w:lang w:eastAsia="ja-JP"/>
        </w:rPr>
        <w:t>負うものと考えられるため、</w:t>
      </w:r>
      <w:r w:rsidRPr="00644DAA">
        <w:rPr>
          <w:rFonts w:ascii="ＭＳ 明朝" w:hAnsi="ＭＳ 明朝" w:hint="eastAsia"/>
          <w:sz w:val="20"/>
          <w:szCs w:val="20"/>
          <w:lang w:eastAsia="ja-JP"/>
        </w:rPr>
        <w:t>信託財産の状況に関わらず最終的な一般会計等負担見込額を０とすることとされています。</w:t>
      </w:r>
    </w:p>
    <w:p w:rsidR="00AA4FB1" w:rsidRPr="00644DAA" w:rsidRDefault="00AA4FB1" w:rsidP="00AA4FB1">
      <w:pPr>
        <w:spacing w:before="100" w:beforeAutospacing="1" w:after="100" w:afterAutospacing="1" w:line="320" w:lineRule="exact"/>
        <w:ind w:left="600" w:hangingChars="300" w:hanging="600"/>
        <w:contextualSpacing/>
        <w:rPr>
          <w:rFonts w:ascii="ＭＳ 明朝" w:hAnsi="ＭＳ 明朝"/>
          <w:sz w:val="20"/>
          <w:szCs w:val="20"/>
          <w:lang w:eastAsia="ja-JP"/>
        </w:rPr>
      </w:pPr>
      <w:r w:rsidRPr="00644DAA">
        <w:rPr>
          <w:rFonts w:ascii="ＭＳ 明朝" w:hAnsi="ＭＳ 明朝" w:hint="eastAsia"/>
          <w:sz w:val="20"/>
          <w:szCs w:val="20"/>
          <w:lang w:eastAsia="ja-JP"/>
        </w:rPr>
        <w:t xml:space="preserve">　　　　なお、当該合意が存在する場合には、「有」を選択の上、その内容について、算定に資するよう具体的に記載してください。当該合意がない場合には、「無」を選択して下さい。</w:t>
      </w:r>
    </w:p>
    <w:p w:rsidR="00AA4FB1" w:rsidRPr="00644DAA" w:rsidRDefault="00AA4FB1" w:rsidP="00AA4FB1">
      <w:pPr>
        <w:spacing w:before="100" w:beforeAutospacing="1" w:after="100" w:afterAutospacing="1" w:line="320" w:lineRule="exact"/>
        <w:ind w:leftChars="100" w:left="1020" w:hangingChars="400" w:hanging="800"/>
        <w:contextualSpacing/>
        <w:rPr>
          <w:rFonts w:ascii="ＭＳ 明朝" w:hAnsi="ＭＳ 明朝"/>
          <w:sz w:val="20"/>
          <w:szCs w:val="20"/>
          <w:lang w:eastAsia="ja-JP"/>
        </w:rPr>
      </w:pPr>
      <w:r w:rsidRPr="00644DAA">
        <w:rPr>
          <w:rFonts w:ascii="ＭＳ 明朝" w:hAnsi="ＭＳ 明朝" w:hint="eastAsia"/>
          <w:sz w:val="20"/>
          <w:szCs w:val="20"/>
          <w:lang w:eastAsia="ja-JP"/>
        </w:rPr>
        <w:t>（４） 「２．信託財産の状況」及び様式下部「受益権を有する信託の負債の内訳」</w:t>
      </w:r>
    </w:p>
    <w:p w:rsidR="00AA4FB1" w:rsidRPr="00644DAA" w:rsidRDefault="00AA4FB1" w:rsidP="00AA4FB1">
      <w:pPr>
        <w:spacing w:before="100" w:beforeAutospacing="1" w:after="100" w:afterAutospacing="1" w:line="320" w:lineRule="exact"/>
        <w:ind w:left="1000" w:hangingChars="500" w:hanging="1000"/>
        <w:contextualSpacing/>
        <w:rPr>
          <w:rFonts w:ascii="ＭＳ 明朝" w:hAnsi="ＭＳ 明朝"/>
          <w:sz w:val="20"/>
          <w:szCs w:val="20"/>
          <w:lang w:eastAsia="ja-JP"/>
        </w:rPr>
      </w:pPr>
      <w:r w:rsidRPr="00644DAA">
        <w:rPr>
          <w:rFonts w:ascii="ＭＳ 明朝" w:hAnsi="ＭＳ 明朝" w:hint="eastAsia"/>
          <w:sz w:val="20"/>
          <w:szCs w:val="20"/>
          <w:lang w:eastAsia="ja-JP"/>
        </w:rPr>
        <w:t xml:space="preserve">　　　　３（３）及び（６）と同様に記載をしてください。</w:t>
      </w:r>
    </w:p>
    <w:p w:rsidR="00AA4FB1" w:rsidRPr="00644DAA" w:rsidRDefault="00AA4FB1" w:rsidP="00AA4FB1">
      <w:pPr>
        <w:spacing w:before="100" w:beforeAutospacing="1" w:after="100" w:afterAutospacing="1" w:line="320" w:lineRule="exact"/>
        <w:ind w:left="1000" w:hangingChars="500" w:hanging="1000"/>
        <w:contextualSpacing/>
        <w:rPr>
          <w:rFonts w:ascii="ＭＳ 明朝" w:hAnsi="ＭＳ 明朝"/>
          <w:sz w:val="20"/>
          <w:szCs w:val="20"/>
          <w:lang w:eastAsia="ja-JP"/>
        </w:rPr>
      </w:pPr>
      <w:r w:rsidRPr="00644DAA">
        <w:rPr>
          <w:rFonts w:ascii="ＭＳ 明朝" w:hAnsi="ＭＳ 明朝" w:hint="eastAsia"/>
          <w:sz w:val="20"/>
          <w:szCs w:val="20"/>
          <w:lang w:eastAsia="ja-JP"/>
        </w:rPr>
        <w:t xml:space="preserve">　　　　なお、（３）において、「無」を選択した場合には、記入は不要です。</w:t>
      </w:r>
    </w:p>
    <w:p w:rsidR="00AA4FB1" w:rsidRPr="00644DAA" w:rsidRDefault="00AA4FB1" w:rsidP="00AA4FB1">
      <w:pPr>
        <w:spacing w:before="100" w:beforeAutospacing="1" w:after="100" w:afterAutospacing="1" w:line="320" w:lineRule="exact"/>
        <w:ind w:firstLineChars="100" w:firstLine="200"/>
        <w:contextualSpacing/>
        <w:rPr>
          <w:rFonts w:ascii="ＭＳ 明朝" w:hAnsi="ＭＳ 明朝"/>
          <w:sz w:val="20"/>
          <w:szCs w:val="20"/>
          <w:lang w:eastAsia="ja-JP"/>
        </w:rPr>
      </w:pPr>
      <w:r w:rsidRPr="00644DAA">
        <w:rPr>
          <w:rFonts w:ascii="ＭＳ 明朝" w:hAnsi="ＭＳ 明朝" w:hint="eastAsia"/>
          <w:sz w:val="20"/>
          <w:szCs w:val="20"/>
          <w:lang w:eastAsia="ja-JP"/>
        </w:rPr>
        <w:t>（５） 「３．１を勘案した一般会計等負担見込額」</w:t>
      </w:r>
    </w:p>
    <w:p w:rsidR="00AA4FB1" w:rsidRPr="00644DAA" w:rsidRDefault="00AA4FB1" w:rsidP="00AA4FB1">
      <w:pPr>
        <w:spacing w:before="100" w:beforeAutospacing="1" w:after="100" w:afterAutospacing="1" w:line="320" w:lineRule="exact"/>
        <w:ind w:leftChars="300" w:left="660" w:firstLineChars="100" w:firstLine="200"/>
        <w:contextualSpacing/>
        <w:rPr>
          <w:rFonts w:ascii="ＭＳ 明朝" w:hAnsi="ＭＳ 明朝"/>
          <w:sz w:val="20"/>
          <w:szCs w:val="20"/>
          <w:lang w:eastAsia="ja-JP"/>
        </w:rPr>
      </w:pPr>
      <w:r w:rsidRPr="00644DAA">
        <w:rPr>
          <w:rFonts w:ascii="ＭＳ 明朝" w:hAnsi="ＭＳ 明朝" w:hint="eastAsia"/>
          <w:sz w:val="20"/>
          <w:szCs w:val="20"/>
          <w:lang w:eastAsia="ja-JP"/>
        </w:rPr>
        <w:t>上記（３）のとおり、費用補償請求を認める合意がない場合には、０を、当該合意が存在する場合には、信託財産の状況に鑑みた一般会計等負担見込額に、当該合意の内容に</w:t>
      </w:r>
      <w:r w:rsidRPr="00644DAA">
        <w:rPr>
          <w:rFonts w:ascii="ＭＳ 明朝" w:hAnsi="ＭＳ 明朝"/>
          <w:sz w:val="20"/>
          <w:szCs w:val="20"/>
          <w:lang w:eastAsia="ja-JP"/>
        </w:rPr>
        <w:t>従い調整を行って得た額</w:t>
      </w:r>
      <w:r w:rsidRPr="00644DAA">
        <w:rPr>
          <w:rFonts w:ascii="ＭＳ 明朝" w:hAnsi="ＭＳ 明朝" w:hint="eastAsia"/>
          <w:sz w:val="20"/>
          <w:szCs w:val="20"/>
          <w:lang w:eastAsia="ja-JP"/>
        </w:rPr>
        <w:t>を記入してください。</w:t>
      </w:r>
    </w:p>
    <w:p w:rsidR="00AA4FB1" w:rsidRPr="00644DAA" w:rsidRDefault="00AA4FB1" w:rsidP="00AA4FB1">
      <w:pPr>
        <w:spacing w:before="100" w:beforeAutospacing="1" w:after="100" w:afterAutospacing="1" w:line="320" w:lineRule="exact"/>
        <w:ind w:leftChars="200" w:left="440" w:firstLineChars="200" w:firstLine="400"/>
        <w:contextualSpacing/>
        <w:rPr>
          <w:rFonts w:ascii="ＭＳ 明朝" w:hAnsi="ＭＳ 明朝"/>
          <w:sz w:val="20"/>
          <w:szCs w:val="20"/>
          <w:lang w:eastAsia="ja-JP"/>
        </w:rPr>
      </w:pPr>
      <w:r w:rsidRPr="00644DAA">
        <w:rPr>
          <w:rFonts w:ascii="ＭＳ 明朝" w:hAnsi="ＭＳ 明朝" w:hint="eastAsia"/>
          <w:sz w:val="20"/>
          <w:szCs w:val="20"/>
          <w:lang w:eastAsia="ja-JP"/>
        </w:rPr>
        <w:t>なお、一般会計等負担見込額がマイナスとなった場合には、０と記入してください。</w:t>
      </w:r>
    </w:p>
    <w:p w:rsidR="00A34351" w:rsidRPr="00644DAA" w:rsidRDefault="00A34351" w:rsidP="00A34351">
      <w:pPr>
        <w:spacing w:before="100" w:beforeAutospacing="1" w:after="100" w:afterAutospacing="1" w:line="360" w:lineRule="exact"/>
        <w:contextualSpacing/>
        <w:rPr>
          <w:rFonts w:ascii="ＭＳ ゴシック" w:eastAsia="ＭＳ ゴシック" w:hAnsi="ＭＳ ゴシック"/>
          <w:szCs w:val="21"/>
          <w:bdr w:val="single" w:sz="4" w:space="0" w:color="auto"/>
          <w:lang w:eastAsia="ja-JP"/>
        </w:rPr>
      </w:pPr>
    </w:p>
    <w:p w:rsidR="009F6B0E" w:rsidRPr="00644DAA" w:rsidRDefault="009F6B0E" w:rsidP="00A34351">
      <w:pPr>
        <w:spacing w:before="100" w:beforeAutospacing="1" w:after="100" w:afterAutospacing="1" w:line="360" w:lineRule="exact"/>
        <w:contextualSpacing/>
        <w:rPr>
          <w:rFonts w:ascii="ＭＳ ゴシック" w:eastAsia="ＭＳ ゴシック" w:hAnsi="ＭＳ ゴシック"/>
          <w:szCs w:val="21"/>
          <w:bdr w:val="single" w:sz="4" w:space="0" w:color="auto"/>
          <w:lang w:eastAsia="ja-JP"/>
        </w:rPr>
      </w:pPr>
    </w:p>
    <w:p w:rsidR="00A34351" w:rsidRPr="00644DAA" w:rsidRDefault="00A34351" w:rsidP="00A34351">
      <w:pPr>
        <w:spacing w:before="100" w:beforeAutospacing="1" w:after="100" w:afterAutospacing="1" w:line="360" w:lineRule="exact"/>
        <w:contextualSpacing/>
        <w:jc w:val="center"/>
        <w:rPr>
          <w:rFonts w:ascii="ＭＳ ゴシック" w:eastAsia="ＭＳ ゴシック" w:hAnsi="ＭＳ ゴシック"/>
          <w:szCs w:val="21"/>
          <w:bdr w:val="single" w:sz="4" w:space="0" w:color="auto"/>
          <w:lang w:eastAsia="ja-JP"/>
        </w:rPr>
      </w:pPr>
      <w:r w:rsidRPr="00644DAA">
        <w:rPr>
          <w:rFonts w:ascii="ＭＳ ゴシック" w:eastAsia="ＭＳ ゴシック" w:hAnsi="ＭＳ ゴシック" w:hint="eastAsia"/>
          <w:szCs w:val="21"/>
          <w:bdr w:val="single" w:sz="4" w:space="0" w:color="auto"/>
          <w:lang w:eastAsia="ja-JP"/>
        </w:rPr>
        <w:t>４⑥</w:t>
      </w:r>
      <w:r w:rsidRPr="00644DAA">
        <w:rPr>
          <w:rFonts w:ascii="ＭＳ ゴシック" w:eastAsia="ＭＳ ゴシック" w:hAnsi="ＭＳ ゴシック"/>
          <w:szCs w:val="21"/>
          <w:bdr w:val="single" w:sz="4" w:space="0" w:color="auto"/>
          <w:lang w:eastAsia="ja-JP"/>
        </w:rPr>
        <w:t>Ｈ</w:t>
      </w:r>
      <w:r w:rsidRPr="00644DAA">
        <w:rPr>
          <w:rFonts w:ascii="ＭＳ ゴシック" w:eastAsia="ＭＳ ゴシック" w:hAnsi="ＭＳ ゴシック" w:hint="eastAsia"/>
          <w:szCs w:val="21"/>
          <w:bdr w:val="single" w:sz="4" w:space="0" w:color="auto"/>
          <w:lang w:eastAsia="ja-JP"/>
        </w:rPr>
        <w:t>表　設立法人以外の</w:t>
      </w:r>
      <w:r w:rsidRPr="00644DAA">
        <w:rPr>
          <w:rFonts w:ascii="ＭＳ ゴシック" w:eastAsia="ＭＳ ゴシック" w:hAnsi="ＭＳ ゴシック"/>
          <w:szCs w:val="21"/>
          <w:bdr w:val="single" w:sz="4" w:space="0" w:color="auto"/>
          <w:lang w:eastAsia="ja-JP"/>
        </w:rPr>
        <w:t>者に対する</w:t>
      </w:r>
      <w:r w:rsidRPr="00644DAA">
        <w:rPr>
          <w:rFonts w:ascii="ＭＳ ゴシック" w:eastAsia="ＭＳ ゴシック" w:hAnsi="ＭＳ ゴシック" w:hint="eastAsia"/>
          <w:szCs w:val="21"/>
          <w:bdr w:val="single" w:sz="4" w:space="0" w:color="auto"/>
          <w:lang w:eastAsia="ja-JP"/>
        </w:rPr>
        <w:t>貸付金に係る一般会計等負担見込額</w:t>
      </w:r>
    </w:p>
    <w:p w:rsidR="00A34351" w:rsidRPr="00644DAA" w:rsidRDefault="00A34351" w:rsidP="00A34351">
      <w:pPr>
        <w:spacing w:before="100" w:beforeAutospacing="1" w:after="100" w:afterAutospacing="1" w:line="360" w:lineRule="exact"/>
        <w:contextualSpacing/>
        <w:rPr>
          <w:rFonts w:ascii="ＭＳ ゴシック" w:eastAsia="ＭＳ ゴシック" w:hAnsi="ＭＳ ゴシック"/>
          <w:szCs w:val="21"/>
          <w:bdr w:val="single" w:sz="4" w:space="0" w:color="auto"/>
          <w:lang w:eastAsia="ja-JP"/>
        </w:rPr>
      </w:pPr>
    </w:p>
    <w:p w:rsidR="00AA4FB1" w:rsidRPr="00644DAA" w:rsidRDefault="00AA4FB1" w:rsidP="00AA4FB1">
      <w:pPr>
        <w:spacing w:before="100" w:beforeAutospacing="1" w:after="100" w:afterAutospacing="1" w:line="320" w:lineRule="exact"/>
        <w:ind w:leftChars="100" w:left="420" w:hangingChars="100" w:hanging="200"/>
        <w:contextualSpacing/>
        <w:rPr>
          <w:rFonts w:ascii="ＭＳ ゴシック" w:eastAsia="ＭＳ ゴシック" w:hAnsi="ＭＳ ゴシック"/>
          <w:sz w:val="20"/>
          <w:szCs w:val="20"/>
          <w:u w:val="wave"/>
          <w:lang w:eastAsia="ja-JP"/>
        </w:rPr>
      </w:pPr>
      <w:r w:rsidRPr="00644DAA">
        <w:rPr>
          <w:rFonts w:ascii="ＭＳ ゴシック" w:eastAsia="ＭＳ ゴシック" w:hAnsi="ＭＳ ゴシック" w:hint="eastAsia"/>
          <w:sz w:val="20"/>
          <w:szCs w:val="20"/>
          <w:u w:val="wave"/>
          <w:lang w:eastAsia="ja-JP"/>
        </w:rPr>
        <w:t>※　４⑥Ｈ</w:t>
      </w:r>
      <w:r w:rsidR="00444F1B" w:rsidRPr="00644DAA">
        <w:rPr>
          <w:rFonts w:ascii="ＭＳ ゴシック" w:eastAsia="ＭＳ ゴシック" w:hAnsi="ＭＳ ゴシック" w:hint="eastAsia"/>
          <w:sz w:val="20"/>
          <w:szCs w:val="20"/>
          <w:u w:val="wave"/>
          <w:lang w:eastAsia="ja-JP"/>
        </w:rPr>
        <w:t>表</w:t>
      </w:r>
      <w:r w:rsidRPr="00644DAA">
        <w:rPr>
          <w:rFonts w:ascii="ＭＳ ゴシック" w:eastAsia="ＭＳ ゴシック" w:hAnsi="ＭＳ ゴシック" w:hint="eastAsia"/>
          <w:sz w:val="20"/>
          <w:szCs w:val="20"/>
          <w:u w:val="wave"/>
          <w:lang w:eastAsia="ja-JP"/>
        </w:rPr>
        <w:t>-</w:t>
      </w:r>
      <w:r w:rsidR="00444F1B" w:rsidRPr="00644DAA">
        <w:rPr>
          <w:rFonts w:ascii="ＭＳ ゴシック" w:eastAsia="ＭＳ ゴシック" w:hAnsi="ＭＳ ゴシック" w:hint="eastAsia"/>
          <w:sz w:val="20"/>
          <w:szCs w:val="20"/>
          <w:u w:val="wave"/>
          <w:lang w:eastAsia="ja-JP"/>
        </w:rPr>
        <w:t>ア</w:t>
      </w:r>
      <w:r w:rsidRPr="00644DAA">
        <w:rPr>
          <w:rFonts w:ascii="ＭＳ ゴシック" w:eastAsia="ＭＳ ゴシック" w:hAnsi="ＭＳ ゴシック" w:hint="eastAsia"/>
          <w:sz w:val="20"/>
          <w:szCs w:val="20"/>
          <w:u w:val="wave"/>
          <w:lang w:eastAsia="ja-JP"/>
        </w:rPr>
        <w:t xml:space="preserve">については、エクセルファイル「４⑥Ｈ表.xls」を作成した上で、「健全化判断比率に関する算定様式（算定様式）.xls」のシート「４⑥Ｈ表」中、薄黄色セルに必要事項を転記してください。　</w:t>
      </w:r>
    </w:p>
    <w:p w:rsidR="00AA4FB1" w:rsidRPr="00644DAA" w:rsidRDefault="00AA4FB1" w:rsidP="00AA4FB1">
      <w:pPr>
        <w:spacing w:before="100" w:beforeAutospacing="1" w:after="100" w:afterAutospacing="1" w:line="320" w:lineRule="exact"/>
        <w:contextualSpacing/>
        <w:rPr>
          <w:rFonts w:ascii="ＭＳ 明朝" w:hAnsi="ＭＳ 明朝"/>
          <w:sz w:val="20"/>
          <w:szCs w:val="20"/>
          <w:lang w:eastAsia="ja-JP"/>
        </w:rPr>
      </w:pPr>
    </w:p>
    <w:p w:rsidR="00AA4FB1" w:rsidRPr="00644DAA" w:rsidRDefault="00AA4FB1" w:rsidP="00AA4FB1">
      <w:pPr>
        <w:spacing w:before="100" w:beforeAutospacing="1" w:after="100" w:afterAutospacing="1" w:line="320" w:lineRule="exact"/>
        <w:ind w:leftChars="100" w:left="420" w:hangingChars="100" w:hanging="200"/>
        <w:contextualSpacing/>
        <w:rPr>
          <w:rFonts w:ascii="ＭＳ ゴシック" w:eastAsia="ＭＳ ゴシック" w:hAnsi="ＭＳ ゴシック"/>
          <w:sz w:val="20"/>
          <w:szCs w:val="20"/>
          <w:lang w:eastAsia="ja-JP"/>
        </w:rPr>
      </w:pPr>
      <w:r w:rsidRPr="00644DAA">
        <w:rPr>
          <w:rFonts w:ascii="ＭＳ ゴシック" w:eastAsia="ＭＳ ゴシック" w:hAnsi="ＭＳ ゴシック" w:hint="eastAsia"/>
          <w:sz w:val="20"/>
          <w:szCs w:val="20"/>
          <w:lang w:eastAsia="ja-JP"/>
        </w:rPr>
        <w:t>※　当該算定における「特定短期貸付金」とは、地方公共団体</w:t>
      </w:r>
      <w:r w:rsidRPr="00644DAA">
        <w:rPr>
          <w:rFonts w:ascii="ＭＳ ゴシック" w:eastAsia="ＭＳ ゴシック" w:hAnsi="ＭＳ ゴシック"/>
          <w:sz w:val="20"/>
          <w:szCs w:val="20"/>
          <w:lang w:eastAsia="ja-JP"/>
        </w:rPr>
        <w:t>の財政の健全化に関する法律施行</w:t>
      </w:r>
      <w:r w:rsidRPr="00644DAA">
        <w:rPr>
          <w:rFonts w:ascii="ＭＳ ゴシック" w:eastAsia="ＭＳ ゴシック" w:hAnsi="ＭＳ ゴシック" w:hint="eastAsia"/>
          <w:sz w:val="20"/>
          <w:szCs w:val="20"/>
          <w:lang w:eastAsia="ja-JP"/>
        </w:rPr>
        <w:t>規則</w:t>
      </w:r>
      <w:r w:rsidRPr="00644DAA">
        <w:rPr>
          <w:rFonts w:ascii="ＭＳ ゴシック" w:eastAsia="ＭＳ ゴシック" w:hAnsi="ＭＳ ゴシック"/>
          <w:sz w:val="20"/>
          <w:szCs w:val="20"/>
          <w:lang w:eastAsia="ja-JP"/>
        </w:rPr>
        <w:t>第14条第３号に掲げる貸付金</w:t>
      </w:r>
      <w:r w:rsidRPr="00644DAA">
        <w:rPr>
          <w:rFonts w:ascii="ＭＳ ゴシック" w:eastAsia="ＭＳ ゴシック" w:hAnsi="ＭＳ ゴシック" w:hint="eastAsia"/>
          <w:sz w:val="20"/>
          <w:szCs w:val="20"/>
          <w:lang w:eastAsia="ja-JP"/>
        </w:rPr>
        <w:t>（短期貸付金）</w:t>
      </w:r>
      <w:r w:rsidRPr="00644DAA">
        <w:rPr>
          <w:rFonts w:ascii="ＭＳ ゴシック" w:eastAsia="ＭＳ ゴシック" w:hAnsi="ＭＳ ゴシック"/>
          <w:sz w:val="20"/>
          <w:szCs w:val="20"/>
          <w:lang w:eastAsia="ja-JP"/>
        </w:rPr>
        <w:t>のうち、その償還財源に</w:t>
      </w:r>
      <w:r w:rsidRPr="00644DAA">
        <w:rPr>
          <w:rFonts w:ascii="ＭＳ ゴシック" w:eastAsia="ＭＳ ゴシック" w:hAnsi="ＭＳ ゴシック" w:hint="eastAsia"/>
          <w:sz w:val="20"/>
          <w:szCs w:val="20"/>
          <w:lang w:eastAsia="ja-JP"/>
        </w:rPr>
        <w:t>、</w:t>
      </w:r>
      <w:r w:rsidRPr="00644DAA">
        <w:rPr>
          <w:rFonts w:ascii="ＭＳ ゴシック" w:eastAsia="ＭＳ ゴシック" w:hAnsi="ＭＳ ゴシック"/>
          <w:sz w:val="20"/>
          <w:szCs w:val="20"/>
          <w:lang w:eastAsia="ja-JP"/>
        </w:rPr>
        <w:t>貸付けの相手方である設立法人以外の者（</w:t>
      </w:r>
      <w:r w:rsidRPr="00644DAA">
        <w:rPr>
          <w:rFonts w:ascii="ＭＳ ゴシック" w:eastAsia="ＭＳ ゴシック" w:hAnsi="ＭＳ ゴシック" w:hint="eastAsia"/>
          <w:sz w:val="20"/>
          <w:szCs w:val="20"/>
          <w:lang w:eastAsia="ja-JP"/>
        </w:rPr>
        <w:t>受益権</w:t>
      </w:r>
      <w:r w:rsidRPr="00644DAA">
        <w:rPr>
          <w:rFonts w:ascii="ＭＳ ゴシック" w:eastAsia="ＭＳ ゴシック" w:hAnsi="ＭＳ ゴシック"/>
          <w:sz w:val="20"/>
          <w:szCs w:val="20"/>
          <w:lang w:eastAsia="ja-JP"/>
        </w:rPr>
        <w:t>を</w:t>
      </w:r>
      <w:r w:rsidRPr="00644DAA">
        <w:rPr>
          <w:rFonts w:ascii="ＭＳ ゴシック" w:eastAsia="ＭＳ ゴシック" w:hAnsi="ＭＳ ゴシック" w:hint="eastAsia"/>
          <w:sz w:val="20"/>
          <w:szCs w:val="20"/>
          <w:lang w:eastAsia="ja-JP"/>
        </w:rPr>
        <w:t>有する</w:t>
      </w:r>
      <w:r w:rsidRPr="00644DAA">
        <w:rPr>
          <w:rFonts w:ascii="ＭＳ ゴシック" w:eastAsia="ＭＳ ゴシック" w:hAnsi="ＭＳ ゴシック"/>
          <w:sz w:val="20"/>
          <w:szCs w:val="20"/>
          <w:lang w:eastAsia="ja-JP"/>
        </w:rPr>
        <w:t>信託の受託</w:t>
      </w:r>
      <w:r w:rsidRPr="00644DAA">
        <w:rPr>
          <w:rFonts w:ascii="ＭＳ ゴシック" w:eastAsia="ＭＳ ゴシック" w:hAnsi="ＭＳ ゴシック" w:hint="eastAsia"/>
          <w:sz w:val="20"/>
          <w:szCs w:val="20"/>
          <w:lang w:eastAsia="ja-JP"/>
        </w:rPr>
        <w:t>者</w:t>
      </w:r>
      <w:r w:rsidRPr="00644DAA">
        <w:rPr>
          <w:rFonts w:ascii="ＭＳ ゴシック" w:eastAsia="ＭＳ ゴシック" w:hAnsi="ＭＳ ゴシック"/>
          <w:sz w:val="20"/>
          <w:szCs w:val="20"/>
          <w:lang w:eastAsia="ja-JP"/>
        </w:rPr>
        <w:t>を除く。</w:t>
      </w:r>
      <w:r w:rsidRPr="00644DAA">
        <w:rPr>
          <w:rFonts w:ascii="ＭＳ ゴシック" w:eastAsia="ＭＳ ゴシック" w:hAnsi="ＭＳ ゴシック" w:hint="eastAsia"/>
          <w:sz w:val="20"/>
          <w:szCs w:val="20"/>
          <w:lang w:eastAsia="ja-JP"/>
        </w:rPr>
        <w:t>以下同じ</w:t>
      </w:r>
      <w:r w:rsidRPr="00644DAA">
        <w:rPr>
          <w:rFonts w:ascii="ＭＳ ゴシック" w:eastAsia="ＭＳ ゴシック" w:hAnsi="ＭＳ ゴシック"/>
          <w:sz w:val="20"/>
          <w:szCs w:val="20"/>
          <w:lang w:eastAsia="ja-JP"/>
        </w:rPr>
        <w:t>。）</w:t>
      </w:r>
      <w:r w:rsidRPr="00644DAA">
        <w:rPr>
          <w:rFonts w:ascii="ＭＳ ゴシック" w:eastAsia="ＭＳ ゴシック" w:hAnsi="ＭＳ ゴシック" w:hint="eastAsia"/>
          <w:sz w:val="20"/>
          <w:szCs w:val="20"/>
          <w:lang w:eastAsia="ja-JP"/>
        </w:rPr>
        <w:t>が</w:t>
      </w:r>
      <w:r w:rsidRPr="00644DAA">
        <w:rPr>
          <w:rFonts w:ascii="ＭＳ ゴシック" w:eastAsia="ＭＳ ゴシック" w:hAnsi="ＭＳ ゴシック"/>
          <w:sz w:val="20"/>
          <w:szCs w:val="20"/>
          <w:lang w:eastAsia="ja-JP"/>
        </w:rPr>
        <w:t>当該地方公共団体以外の者から借入れを行った借入金（</w:t>
      </w:r>
      <w:r w:rsidRPr="00644DAA">
        <w:rPr>
          <w:rFonts w:ascii="ＭＳ ゴシック" w:eastAsia="ＭＳ ゴシック" w:hAnsi="ＭＳ ゴシック" w:hint="eastAsia"/>
          <w:sz w:val="20"/>
          <w:szCs w:val="20"/>
          <w:lang w:eastAsia="ja-JP"/>
        </w:rPr>
        <w:t>当該</w:t>
      </w:r>
      <w:r w:rsidRPr="00644DAA">
        <w:rPr>
          <w:rFonts w:ascii="ＭＳ ゴシック" w:eastAsia="ＭＳ ゴシック" w:hAnsi="ＭＳ ゴシック"/>
          <w:sz w:val="20"/>
          <w:szCs w:val="20"/>
          <w:lang w:eastAsia="ja-JP"/>
        </w:rPr>
        <w:t>借入金の償還財源として、当該年度に、当該年度内に</w:t>
      </w:r>
      <w:r w:rsidRPr="00644DAA">
        <w:rPr>
          <w:rFonts w:ascii="ＭＳ ゴシック" w:eastAsia="ＭＳ ゴシック" w:hAnsi="ＭＳ ゴシック" w:hint="eastAsia"/>
          <w:sz w:val="20"/>
          <w:szCs w:val="20"/>
          <w:lang w:eastAsia="ja-JP"/>
        </w:rPr>
        <w:t>償還すべきもの</w:t>
      </w:r>
      <w:r w:rsidRPr="00644DAA">
        <w:rPr>
          <w:rFonts w:ascii="ＭＳ ゴシック" w:eastAsia="ＭＳ ゴシック" w:hAnsi="ＭＳ ゴシック"/>
          <w:sz w:val="20"/>
          <w:szCs w:val="20"/>
          <w:lang w:eastAsia="ja-JP"/>
        </w:rPr>
        <w:t>として当該地方公共団体の一般会計等から当該設立法人以外の</w:t>
      </w:r>
      <w:r w:rsidRPr="00644DAA">
        <w:rPr>
          <w:rFonts w:ascii="ＭＳ ゴシック" w:eastAsia="ＭＳ ゴシック" w:hAnsi="ＭＳ ゴシック" w:hint="eastAsia"/>
          <w:sz w:val="20"/>
          <w:szCs w:val="20"/>
          <w:lang w:eastAsia="ja-JP"/>
        </w:rPr>
        <w:t>者</w:t>
      </w:r>
      <w:r w:rsidRPr="00644DAA">
        <w:rPr>
          <w:rFonts w:ascii="ＭＳ ゴシック" w:eastAsia="ＭＳ ゴシック" w:hAnsi="ＭＳ ゴシック"/>
          <w:sz w:val="20"/>
          <w:szCs w:val="20"/>
          <w:lang w:eastAsia="ja-JP"/>
        </w:rPr>
        <w:t>に対して貸付金の貸付けを行った、又は行う見込みがあるものに限る。）</w:t>
      </w:r>
      <w:r w:rsidRPr="00644DAA">
        <w:rPr>
          <w:rFonts w:ascii="ＭＳ ゴシック" w:eastAsia="ＭＳ ゴシック" w:hAnsi="ＭＳ ゴシック" w:hint="eastAsia"/>
          <w:sz w:val="20"/>
          <w:szCs w:val="20"/>
          <w:lang w:eastAsia="ja-JP"/>
        </w:rPr>
        <w:t>が</w:t>
      </w:r>
      <w:r w:rsidRPr="00644DAA">
        <w:rPr>
          <w:rFonts w:ascii="ＭＳ ゴシック" w:eastAsia="ＭＳ ゴシック" w:hAnsi="ＭＳ ゴシック"/>
          <w:sz w:val="20"/>
          <w:szCs w:val="20"/>
          <w:lang w:eastAsia="ja-JP"/>
        </w:rPr>
        <w:t>充てられたもの</w:t>
      </w:r>
      <w:r w:rsidRPr="00644DAA">
        <w:rPr>
          <w:rFonts w:ascii="ＭＳ ゴシック" w:eastAsia="ＭＳ ゴシック" w:hAnsi="ＭＳ ゴシック" w:hint="eastAsia"/>
          <w:sz w:val="20"/>
          <w:szCs w:val="20"/>
          <w:lang w:eastAsia="ja-JP"/>
        </w:rPr>
        <w:t>（</w:t>
      </w:r>
      <w:r w:rsidRPr="00644DAA">
        <w:rPr>
          <w:rFonts w:ascii="ＭＳ ゴシック" w:eastAsia="ＭＳ ゴシック" w:hAnsi="ＭＳ ゴシック"/>
          <w:sz w:val="20"/>
          <w:szCs w:val="20"/>
          <w:lang w:eastAsia="ja-JP"/>
        </w:rPr>
        <w:t>いわゆる「オーバーナイト」）をい</w:t>
      </w:r>
      <w:r w:rsidRPr="00644DAA">
        <w:rPr>
          <w:rFonts w:ascii="ＭＳ ゴシック" w:eastAsia="ＭＳ ゴシック" w:hAnsi="ＭＳ ゴシック" w:hint="eastAsia"/>
          <w:sz w:val="20"/>
          <w:szCs w:val="20"/>
          <w:lang w:eastAsia="ja-JP"/>
        </w:rPr>
        <w:t>います</w:t>
      </w:r>
      <w:r w:rsidRPr="00644DAA">
        <w:rPr>
          <w:rFonts w:ascii="ＭＳ ゴシック" w:eastAsia="ＭＳ ゴシック" w:hAnsi="ＭＳ ゴシック"/>
          <w:sz w:val="20"/>
          <w:szCs w:val="20"/>
          <w:lang w:eastAsia="ja-JP"/>
        </w:rPr>
        <w:t>。</w:t>
      </w:r>
    </w:p>
    <w:p w:rsidR="00AA4FB1" w:rsidRPr="00644DAA" w:rsidRDefault="00AA4FB1" w:rsidP="00AA4FB1">
      <w:pPr>
        <w:spacing w:before="100" w:beforeAutospacing="1" w:after="100" w:afterAutospacing="1" w:line="320" w:lineRule="exact"/>
        <w:ind w:leftChars="100" w:left="420" w:hangingChars="100" w:hanging="200"/>
        <w:contextualSpacing/>
        <w:rPr>
          <w:rFonts w:ascii="ＭＳ ゴシック" w:eastAsia="ＭＳ ゴシック" w:hAnsi="ＭＳ ゴシック"/>
          <w:sz w:val="20"/>
          <w:szCs w:val="20"/>
          <w:lang w:eastAsia="ja-JP"/>
        </w:rPr>
      </w:pPr>
      <w:r w:rsidRPr="00644DAA">
        <w:rPr>
          <w:rFonts w:ascii="ＭＳ ゴシック" w:eastAsia="ＭＳ ゴシック" w:hAnsi="ＭＳ ゴシック" w:hint="eastAsia"/>
          <w:sz w:val="20"/>
          <w:szCs w:val="20"/>
          <w:lang w:eastAsia="ja-JP"/>
        </w:rPr>
        <w:t>※</w:t>
      </w:r>
      <w:r w:rsidRPr="00644DAA">
        <w:rPr>
          <w:rFonts w:ascii="ＭＳ ゴシック" w:eastAsia="ＭＳ ゴシック" w:hAnsi="ＭＳ ゴシック"/>
          <w:sz w:val="20"/>
          <w:szCs w:val="20"/>
          <w:lang w:eastAsia="ja-JP"/>
        </w:rPr>
        <w:t xml:space="preserve">　</w:t>
      </w:r>
      <w:r w:rsidRPr="00644DAA">
        <w:rPr>
          <w:rFonts w:ascii="ＭＳ ゴシック" w:eastAsia="ＭＳ ゴシック" w:hAnsi="ＭＳ ゴシック" w:hint="eastAsia"/>
          <w:sz w:val="20"/>
          <w:szCs w:val="20"/>
          <w:lang w:eastAsia="ja-JP"/>
        </w:rPr>
        <w:t>地方公共団体</w:t>
      </w:r>
      <w:r w:rsidRPr="00644DAA">
        <w:rPr>
          <w:rFonts w:ascii="ＭＳ ゴシック" w:eastAsia="ＭＳ ゴシック" w:hAnsi="ＭＳ ゴシック"/>
          <w:sz w:val="20"/>
          <w:szCs w:val="20"/>
          <w:lang w:eastAsia="ja-JP"/>
        </w:rPr>
        <w:t>の財政</w:t>
      </w:r>
      <w:r w:rsidRPr="00644DAA">
        <w:rPr>
          <w:rFonts w:ascii="ＭＳ ゴシック" w:eastAsia="ＭＳ ゴシック" w:hAnsi="ＭＳ ゴシック" w:hint="eastAsia"/>
          <w:sz w:val="20"/>
          <w:szCs w:val="20"/>
          <w:lang w:eastAsia="ja-JP"/>
        </w:rPr>
        <w:t>の</w:t>
      </w:r>
      <w:r w:rsidRPr="00644DAA">
        <w:rPr>
          <w:rFonts w:ascii="ＭＳ ゴシック" w:eastAsia="ＭＳ ゴシック" w:hAnsi="ＭＳ ゴシック"/>
          <w:sz w:val="20"/>
          <w:szCs w:val="20"/>
          <w:lang w:eastAsia="ja-JP"/>
        </w:rPr>
        <w:t>健全化に関する</w:t>
      </w:r>
      <w:r w:rsidRPr="00644DAA">
        <w:rPr>
          <w:rFonts w:ascii="ＭＳ ゴシック" w:eastAsia="ＭＳ ゴシック" w:hAnsi="ＭＳ ゴシック" w:hint="eastAsia"/>
          <w:sz w:val="20"/>
          <w:szCs w:val="20"/>
          <w:lang w:eastAsia="ja-JP"/>
        </w:rPr>
        <w:t>法律</w:t>
      </w:r>
      <w:r w:rsidRPr="00644DAA">
        <w:rPr>
          <w:rFonts w:ascii="ＭＳ ゴシック" w:eastAsia="ＭＳ ゴシック" w:hAnsi="ＭＳ ゴシック"/>
          <w:sz w:val="20"/>
          <w:szCs w:val="20"/>
          <w:lang w:eastAsia="ja-JP"/>
        </w:rPr>
        <w:t>施行</w:t>
      </w:r>
      <w:r w:rsidRPr="00644DAA">
        <w:rPr>
          <w:rFonts w:ascii="ＭＳ ゴシック" w:eastAsia="ＭＳ ゴシック" w:hAnsi="ＭＳ ゴシック" w:hint="eastAsia"/>
          <w:sz w:val="20"/>
          <w:szCs w:val="20"/>
          <w:lang w:eastAsia="ja-JP"/>
        </w:rPr>
        <w:t>規則</w:t>
      </w:r>
      <w:r w:rsidRPr="00644DAA">
        <w:rPr>
          <w:rFonts w:ascii="ＭＳ ゴシック" w:eastAsia="ＭＳ ゴシック" w:hAnsi="ＭＳ ゴシック"/>
          <w:sz w:val="20"/>
          <w:szCs w:val="20"/>
          <w:lang w:eastAsia="ja-JP"/>
        </w:rPr>
        <w:t>附則第３</w:t>
      </w:r>
      <w:r w:rsidRPr="00644DAA">
        <w:rPr>
          <w:rFonts w:ascii="ＭＳ ゴシック" w:eastAsia="ＭＳ ゴシック" w:hAnsi="ＭＳ ゴシック" w:hint="eastAsia"/>
          <w:sz w:val="20"/>
          <w:szCs w:val="20"/>
          <w:lang w:eastAsia="ja-JP"/>
        </w:rPr>
        <w:t>条</w:t>
      </w:r>
      <w:r w:rsidRPr="00644DAA">
        <w:rPr>
          <w:rFonts w:ascii="ＭＳ ゴシック" w:eastAsia="ＭＳ ゴシック" w:hAnsi="ＭＳ ゴシック"/>
          <w:sz w:val="20"/>
          <w:szCs w:val="20"/>
          <w:lang w:eastAsia="ja-JP"/>
        </w:rPr>
        <w:t>の貸付金</w:t>
      </w:r>
      <w:r w:rsidRPr="00644DAA">
        <w:rPr>
          <w:rFonts w:ascii="ＭＳ ゴシック" w:eastAsia="ＭＳ ゴシック" w:hAnsi="ＭＳ ゴシック" w:hint="eastAsia"/>
          <w:sz w:val="20"/>
          <w:szCs w:val="20"/>
          <w:lang w:eastAsia="ja-JP"/>
        </w:rPr>
        <w:t>（いわゆる「</w:t>
      </w:r>
      <w:r w:rsidRPr="00644DAA">
        <w:rPr>
          <w:rFonts w:ascii="ＭＳ ゴシック" w:eastAsia="ＭＳ ゴシック" w:hAnsi="ＭＳ ゴシック"/>
          <w:sz w:val="20"/>
          <w:szCs w:val="20"/>
          <w:lang w:eastAsia="ja-JP"/>
        </w:rPr>
        <w:t>単コロ</w:t>
      </w:r>
      <w:r w:rsidRPr="00644DAA">
        <w:rPr>
          <w:rFonts w:ascii="ＭＳ ゴシック" w:eastAsia="ＭＳ ゴシック" w:hAnsi="ＭＳ ゴシック" w:hint="eastAsia"/>
          <w:sz w:val="20"/>
          <w:szCs w:val="20"/>
          <w:lang w:eastAsia="ja-JP"/>
        </w:rPr>
        <w:t>」）</w:t>
      </w:r>
      <w:r w:rsidRPr="00644DAA">
        <w:rPr>
          <w:rFonts w:ascii="ＭＳ ゴシック" w:eastAsia="ＭＳ ゴシック" w:hAnsi="ＭＳ ゴシック"/>
          <w:sz w:val="20"/>
          <w:szCs w:val="20"/>
          <w:lang w:eastAsia="ja-JP"/>
        </w:rPr>
        <w:t>に係る一般会計等負担見込</w:t>
      </w:r>
      <w:r w:rsidRPr="00644DAA">
        <w:rPr>
          <w:rFonts w:ascii="ＭＳ ゴシック" w:eastAsia="ＭＳ ゴシック" w:hAnsi="ＭＳ ゴシック" w:hint="eastAsia"/>
          <w:sz w:val="20"/>
          <w:szCs w:val="20"/>
          <w:lang w:eastAsia="ja-JP"/>
        </w:rPr>
        <w:t>額</w:t>
      </w:r>
      <w:r w:rsidRPr="00644DAA">
        <w:rPr>
          <w:rFonts w:ascii="ＭＳ ゴシック" w:eastAsia="ＭＳ ゴシック" w:hAnsi="ＭＳ ゴシック"/>
          <w:sz w:val="20"/>
          <w:szCs w:val="20"/>
          <w:lang w:eastAsia="ja-JP"/>
        </w:rPr>
        <w:t>の算定については、特定短期貸</w:t>
      </w:r>
      <w:r w:rsidRPr="00644DAA">
        <w:rPr>
          <w:rFonts w:ascii="ＭＳ ゴシック" w:eastAsia="ＭＳ ゴシック" w:hAnsi="ＭＳ ゴシック" w:hint="eastAsia"/>
          <w:sz w:val="20"/>
          <w:szCs w:val="20"/>
          <w:lang w:eastAsia="ja-JP"/>
        </w:rPr>
        <w:t>付金に</w:t>
      </w:r>
      <w:r w:rsidRPr="00644DAA">
        <w:rPr>
          <w:rFonts w:ascii="ＭＳ ゴシック" w:eastAsia="ＭＳ ゴシック" w:hAnsi="ＭＳ ゴシック"/>
          <w:sz w:val="20"/>
          <w:szCs w:val="20"/>
          <w:lang w:eastAsia="ja-JP"/>
        </w:rPr>
        <w:t>係る</w:t>
      </w:r>
      <w:r w:rsidRPr="00644DAA">
        <w:rPr>
          <w:rFonts w:ascii="ＭＳ ゴシック" w:eastAsia="ＭＳ ゴシック" w:hAnsi="ＭＳ ゴシック" w:hint="eastAsia"/>
          <w:sz w:val="20"/>
          <w:szCs w:val="20"/>
          <w:lang w:eastAsia="ja-JP"/>
        </w:rPr>
        <w:t>一般会計</w:t>
      </w:r>
      <w:r w:rsidRPr="00644DAA">
        <w:rPr>
          <w:rFonts w:ascii="ＭＳ ゴシック" w:eastAsia="ＭＳ ゴシック" w:hAnsi="ＭＳ ゴシック" w:hint="eastAsia"/>
          <w:sz w:val="20"/>
          <w:szCs w:val="20"/>
          <w:lang w:eastAsia="ja-JP"/>
        </w:rPr>
        <w:lastRenderedPageBreak/>
        <w:t>等</w:t>
      </w:r>
      <w:r w:rsidRPr="00644DAA">
        <w:rPr>
          <w:rFonts w:ascii="ＭＳ ゴシック" w:eastAsia="ＭＳ ゴシック" w:hAnsi="ＭＳ ゴシック"/>
          <w:sz w:val="20"/>
          <w:szCs w:val="20"/>
          <w:lang w:eastAsia="ja-JP"/>
        </w:rPr>
        <w:t>負担見込</w:t>
      </w:r>
      <w:r w:rsidRPr="00644DAA">
        <w:rPr>
          <w:rFonts w:ascii="ＭＳ ゴシック" w:eastAsia="ＭＳ ゴシック" w:hAnsi="ＭＳ ゴシック" w:hint="eastAsia"/>
          <w:sz w:val="20"/>
          <w:szCs w:val="20"/>
          <w:lang w:eastAsia="ja-JP"/>
        </w:rPr>
        <w:t>額</w:t>
      </w:r>
      <w:r w:rsidRPr="00644DAA">
        <w:rPr>
          <w:rFonts w:ascii="ＭＳ ゴシック" w:eastAsia="ＭＳ ゴシック" w:hAnsi="ＭＳ ゴシック"/>
          <w:sz w:val="20"/>
          <w:szCs w:val="20"/>
          <w:lang w:eastAsia="ja-JP"/>
        </w:rPr>
        <w:t>の</w:t>
      </w:r>
      <w:r w:rsidRPr="00644DAA">
        <w:rPr>
          <w:rFonts w:ascii="ＭＳ ゴシック" w:eastAsia="ＭＳ ゴシック" w:hAnsi="ＭＳ ゴシック" w:hint="eastAsia"/>
          <w:sz w:val="20"/>
          <w:szCs w:val="20"/>
          <w:lang w:eastAsia="ja-JP"/>
        </w:rPr>
        <w:t>例</w:t>
      </w:r>
      <w:r w:rsidRPr="00644DAA">
        <w:rPr>
          <w:rFonts w:ascii="ＭＳ ゴシック" w:eastAsia="ＭＳ ゴシック" w:hAnsi="ＭＳ ゴシック"/>
          <w:sz w:val="20"/>
          <w:szCs w:val="20"/>
          <w:lang w:eastAsia="ja-JP"/>
        </w:rPr>
        <w:t>によるものと</w:t>
      </w:r>
      <w:r w:rsidRPr="00644DAA">
        <w:rPr>
          <w:rFonts w:ascii="ＭＳ ゴシック" w:eastAsia="ＭＳ ゴシック" w:hAnsi="ＭＳ ゴシック" w:hint="eastAsia"/>
          <w:sz w:val="20"/>
          <w:szCs w:val="20"/>
          <w:lang w:eastAsia="ja-JP"/>
        </w:rPr>
        <w:t>されています</w:t>
      </w:r>
      <w:r w:rsidRPr="00644DAA">
        <w:rPr>
          <w:rFonts w:ascii="ＭＳ ゴシック" w:eastAsia="ＭＳ ゴシック" w:hAnsi="ＭＳ ゴシック"/>
          <w:sz w:val="20"/>
          <w:szCs w:val="20"/>
          <w:lang w:eastAsia="ja-JP"/>
        </w:rPr>
        <w:t>。</w:t>
      </w:r>
      <w:r w:rsidRPr="00644DAA">
        <w:rPr>
          <w:rFonts w:ascii="ＭＳ ゴシック" w:eastAsia="ＭＳ ゴシック" w:hAnsi="ＭＳ ゴシック" w:hint="eastAsia"/>
          <w:sz w:val="20"/>
          <w:szCs w:val="20"/>
          <w:lang w:eastAsia="ja-JP"/>
        </w:rPr>
        <w:t>このため</w:t>
      </w:r>
      <w:r w:rsidRPr="00644DAA">
        <w:rPr>
          <w:rFonts w:ascii="ＭＳ ゴシック" w:eastAsia="ＭＳ ゴシック" w:hAnsi="ＭＳ ゴシック"/>
          <w:sz w:val="20"/>
          <w:szCs w:val="20"/>
          <w:lang w:eastAsia="ja-JP"/>
        </w:rPr>
        <w:t>、</w:t>
      </w:r>
      <w:r w:rsidRPr="00644DAA">
        <w:rPr>
          <w:rFonts w:ascii="ＭＳ ゴシック" w:eastAsia="ＭＳ ゴシック" w:hAnsi="ＭＳ ゴシック" w:hint="eastAsia"/>
          <w:sz w:val="20"/>
          <w:szCs w:val="20"/>
          <w:lang w:eastAsia="ja-JP"/>
        </w:rPr>
        <w:t>当該</w:t>
      </w:r>
      <w:r w:rsidRPr="00644DAA">
        <w:rPr>
          <w:rFonts w:ascii="ＭＳ ゴシック" w:eastAsia="ＭＳ ゴシック" w:hAnsi="ＭＳ ゴシック"/>
          <w:sz w:val="20"/>
          <w:szCs w:val="20"/>
          <w:lang w:eastAsia="ja-JP"/>
        </w:rPr>
        <w:t>貸付金についても本様式において算定を行うこと</w:t>
      </w:r>
      <w:r w:rsidRPr="00644DAA">
        <w:rPr>
          <w:rFonts w:ascii="ＭＳ ゴシック" w:eastAsia="ＭＳ ゴシック" w:hAnsi="ＭＳ ゴシック" w:hint="eastAsia"/>
          <w:sz w:val="20"/>
          <w:szCs w:val="20"/>
          <w:lang w:eastAsia="ja-JP"/>
        </w:rPr>
        <w:t>とし</w:t>
      </w:r>
      <w:r w:rsidRPr="00644DAA">
        <w:rPr>
          <w:rFonts w:ascii="ＭＳ ゴシック" w:eastAsia="ＭＳ ゴシック" w:hAnsi="ＭＳ ゴシック"/>
          <w:sz w:val="20"/>
          <w:szCs w:val="20"/>
          <w:lang w:eastAsia="ja-JP"/>
        </w:rPr>
        <w:t>、当該貸付金及び特定短期貸付金を合わせて、</w:t>
      </w:r>
      <w:r w:rsidRPr="00644DAA">
        <w:rPr>
          <w:rFonts w:ascii="ＭＳ ゴシック" w:eastAsia="ＭＳ ゴシック" w:hAnsi="ＭＳ ゴシック" w:hint="eastAsia"/>
          <w:sz w:val="20"/>
          <w:szCs w:val="20"/>
          <w:lang w:eastAsia="ja-JP"/>
        </w:rPr>
        <w:t>以下</w:t>
      </w:r>
      <w:r w:rsidRPr="00644DAA">
        <w:rPr>
          <w:rFonts w:ascii="ＭＳ ゴシック" w:eastAsia="ＭＳ ゴシック" w:hAnsi="ＭＳ ゴシック"/>
          <w:sz w:val="20"/>
          <w:szCs w:val="20"/>
          <w:lang w:eastAsia="ja-JP"/>
        </w:rPr>
        <w:t>「特定短期貸付金等」と</w:t>
      </w:r>
      <w:r w:rsidRPr="00644DAA">
        <w:rPr>
          <w:rFonts w:ascii="ＭＳ ゴシック" w:eastAsia="ＭＳ ゴシック" w:hAnsi="ＭＳ ゴシック" w:hint="eastAsia"/>
          <w:sz w:val="20"/>
          <w:szCs w:val="20"/>
          <w:lang w:eastAsia="ja-JP"/>
        </w:rPr>
        <w:t>いうこととします</w:t>
      </w:r>
      <w:r w:rsidRPr="00644DAA">
        <w:rPr>
          <w:rFonts w:ascii="ＭＳ ゴシック" w:eastAsia="ＭＳ ゴシック" w:hAnsi="ＭＳ ゴシック"/>
          <w:sz w:val="20"/>
          <w:szCs w:val="20"/>
          <w:lang w:eastAsia="ja-JP"/>
        </w:rPr>
        <w:t>。</w:t>
      </w:r>
    </w:p>
    <w:p w:rsidR="00AA4FB1" w:rsidRPr="00644DAA" w:rsidRDefault="00AA4FB1" w:rsidP="00AA4FB1">
      <w:pPr>
        <w:spacing w:before="100" w:beforeAutospacing="1" w:after="100" w:afterAutospacing="1" w:line="320" w:lineRule="exact"/>
        <w:contextualSpacing/>
        <w:rPr>
          <w:rFonts w:ascii="ＭＳ 明朝" w:hAnsi="ＭＳ 明朝"/>
          <w:sz w:val="20"/>
          <w:szCs w:val="20"/>
          <w:lang w:eastAsia="ja-JP"/>
        </w:rPr>
      </w:pPr>
    </w:p>
    <w:p w:rsidR="00AA4FB1" w:rsidRPr="00644DAA" w:rsidRDefault="00AA4FB1" w:rsidP="00AA4FB1">
      <w:pPr>
        <w:spacing w:before="100" w:beforeAutospacing="1" w:after="100" w:afterAutospacing="1" w:line="320" w:lineRule="exact"/>
        <w:ind w:left="400" w:hangingChars="200" w:hanging="400"/>
        <w:contextualSpacing/>
        <w:rPr>
          <w:rFonts w:ascii="ＭＳ 明朝" w:hAnsi="ＭＳ 明朝"/>
          <w:sz w:val="20"/>
          <w:szCs w:val="20"/>
          <w:lang w:eastAsia="ja-JP"/>
        </w:rPr>
      </w:pPr>
      <w:r w:rsidRPr="00644DAA">
        <w:rPr>
          <w:rFonts w:ascii="ＭＳ 明朝" w:hAnsi="ＭＳ 明朝" w:hint="eastAsia"/>
          <w:sz w:val="20"/>
          <w:szCs w:val="20"/>
          <w:lang w:eastAsia="ja-JP"/>
        </w:rPr>
        <w:t xml:space="preserve">　１　算定様式の種類</w:t>
      </w:r>
    </w:p>
    <w:p w:rsidR="00AA4FB1" w:rsidRPr="00644DAA" w:rsidRDefault="00AA4FB1" w:rsidP="00AA4FB1">
      <w:pPr>
        <w:spacing w:line="320" w:lineRule="exact"/>
        <w:contextualSpacing/>
        <w:rPr>
          <w:rFonts w:ascii="ＭＳ 明朝" w:hAnsi="ＭＳ 明朝"/>
          <w:sz w:val="20"/>
          <w:szCs w:val="20"/>
          <w:lang w:eastAsia="ja-JP"/>
        </w:rPr>
      </w:pPr>
      <w:r w:rsidRPr="00644DAA">
        <w:rPr>
          <w:rFonts w:ascii="ＭＳ 明朝" w:hAnsi="ＭＳ 明朝" w:hint="eastAsia"/>
          <w:sz w:val="20"/>
          <w:szCs w:val="20"/>
          <w:lang w:eastAsia="ja-JP"/>
        </w:rPr>
        <w:t xml:space="preserve">　　　記入が必要な表は「４⑥Ｈ表－ア」と「４⑥Ｈ表－イ」の2種類になります。</w:t>
      </w:r>
    </w:p>
    <w:p w:rsidR="00AA4FB1" w:rsidRPr="00644DAA" w:rsidRDefault="00AA4FB1" w:rsidP="00AA4FB1">
      <w:pPr>
        <w:spacing w:line="320" w:lineRule="exact"/>
        <w:ind w:left="400" w:hangingChars="200" w:hanging="400"/>
        <w:contextualSpacing/>
        <w:rPr>
          <w:rFonts w:ascii="ＭＳ 明朝" w:hAnsi="ＭＳ 明朝"/>
          <w:sz w:val="20"/>
          <w:szCs w:val="20"/>
          <w:lang w:eastAsia="ja-JP"/>
        </w:rPr>
      </w:pPr>
      <w:r w:rsidRPr="00644DAA">
        <w:rPr>
          <w:rFonts w:ascii="ＭＳ 明朝" w:hAnsi="ＭＳ 明朝" w:hint="eastAsia"/>
          <w:sz w:val="20"/>
          <w:szCs w:val="20"/>
          <w:lang w:eastAsia="ja-JP"/>
        </w:rPr>
        <w:t xml:space="preserve">　(1)　各地方公共団体ごとに「４⑥Ｈ表－ア」及び「４⑥Ｈ表－イ」を作成してください（別ファイルでそれぞれ作成してください）。</w:t>
      </w:r>
    </w:p>
    <w:p w:rsidR="00AA4FB1" w:rsidRPr="00644DAA" w:rsidRDefault="00AA4FB1" w:rsidP="00AA4FB1">
      <w:pPr>
        <w:spacing w:line="320" w:lineRule="exact"/>
        <w:contextualSpacing/>
        <w:rPr>
          <w:rFonts w:ascii="ＭＳ 明朝" w:hAnsi="ＭＳ 明朝"/>
          <w:sz w:val="20"/>
          <w:szCs w:val="20"/>
          <w:lang w:eastAsia="ja-JP"/>
        </w:rPr>
      </w:pPr>
      <w:r w:rsidRPr="00644DAA">
        <w:rPr>
          <w:rFonts w:ascii="ＭＳ 明朝" w:hAnsi="ＭＳ 明朝" w:hint="eastAsia"/>
          <w:sz w:val="20"/>
          <w:szCs w:val="20"/>
          <w:lang w:eastAsia="ja-JP"/>
        </w:rPr>
        <w:t xml:space="preserve">　(2)　「４⑥Ｈ表－イ」については、１法人につき１シート作成してください。</w:t>
      </w:r>
    </w:p>
    <w:p w:rsidR="00AA4FB1" w:rsidRPr="00644DAA" w:rsidRDefault="00AA4FB1" w:rsidP="00AA4FB1">
      <w:pPr>
        <w:spacing w:line="320" w:lineRule="exact"/>
        <w:ind w:leftChars="300" w:left="860" w:hangingChars="100" w:hanging="200"/>
        <w:contextualSpacing/>
        <w:rPr>
          <w:rFonts w:ascii="ＭＳ 明朝" w:hAnsi="ＭＳ 明朝"/>
          <w:sz w:val="20"/>
          <w:szCs w:val="20"/>
          <w:lang w:eastAsia="ja-JP"/>
        </w:rPr>
      </w:pPr>
      <w:r w:rsidRPr="00644DAA">
        <w:rPr>
          <w:rFonts w:ascii="ＭＳ 明朝" w:hAnsi="ＭＳ 明朝" w:hint="eastAsia"/>
          <w:sz w:val="20"/>
          <w:szCs w:val="20"/>
          <w:lang w:eastAsia="ja-JP"/>
        </w:rPr>
        <w:t>※　ただし、１法人に対して、１地方公共団体が複数の特定短期貸付金等</w:t>
      </w:r>
      <w:r w:rsidRPr="00644DAA">
        <w:rPr>
          <w:rFonts w:ascii="ＭＳ 明朝" w:hAnsi="ＭＳ 明朝"/>
          <w:sz w:val="20"/>
          <w:szCs w:val="20"/>
          <w:lang w:eastAsia="ja-JP"/>
        </w:rPr>
        <w:t>の貸付け</w:t>
      </w:r>
      <w:r w:rsidRPr="00644DAA">
        <w:rPr>
          <w:rFonts w:ascii="ＭＳ 明朝" w:hAnsi="ＭＳ 明朝" w:hint="eastAsia"/>
          <w:sz w:val="20"/>
          <w:szCs w:val="20"/>
          <w:lang w:eastAsia="ja-JP"/>
        </w:rPr>
        <w:t>を行っている場合には、それぞれシートを作成してください。</w:t>
      </w:r>
    </w:p>
    <w:p w:rsidR="00AA4FB1" w:rsidRPr="00644DAA" w:rsidRDefault="00AA4FB1" w:rsidP="00AA4FB1">
      <w:pPr>
        <w:spacing w:line="320" w:lineRule="exact"/>
        <w:contextualSpacing/>
        <w:rPr>
          <w:rFonts w:ascii="ＭＳ 明朝" w:hAnsi="ＭＳ 明朝"/>
          <w:sz w:val="20"/>
          <w:szCs w:val="20"/>
          <w:lang w:eastAsia="ja-JP"/>
        </w:rPr>
      </w:pPr>
      <w:r w:rsidRPr="00644DAA">
        <w:rPr>
          <w:rFonts w:ascii="ＭＳ 明朝" w:hAnsi="ＭＳ 明朝" w:hint="eastAsia"/>
          <w:sz w:val="20"/>
          <w:szCs w:val="20"/>
          <w:lang w:eastAsia="ja-JP"/>
        </w:rPr>
        <w:t xml:space="preserve">　</w:t>
      </w:r>
    </w:p>
    <w:p w:rsidR="00AA4FB1" w:rsidRPr="00644DAA" w:rsidRDefault="00AA4FB1" w:rsidP="00AA4FB1">
      <w:pPr>
        <w:spacing w:line="320" w:lineRule="exact"/>
        <w:ind w:firstLineChars="100" w:firstLine="200"/>
        <w:contextualSpacing/>
        <w:rPr>
          <w:rFonts w:ascii="ＭＳ 明朝" w:hAnsi="ＭＳ 明朝"/>
          <w:sz w:val="20"/>
          <w:szCs w:val="20"/>
          <w:lang w:eastAsia="ja-JP"/>
        </w:rPr>
      </w:pPr>
      <w:r w:rsidRPr="00644DAA">
        <w:rPr>
          <w:rFonts w:ascii="ＭＳ 明朝" w:hAnsi="ＭＳ 明朝" w:hint="eastAsia"/>
          <w:sz w:val="20"/>
          <w:szCs w:val="20"/>
          <w:lang w:eastAsia="ja-JP"/>
        </w:rPr>
        <w:t>２　記入必要箇所</w:t>
      </w:r>
    </w:p>
    <w:p w:rsidR="00AA4FB1" w:rsidRPr="00644DAA" w:rsidRDefault="00AA4FB1" w:rsidP="00AA4FB1">
      <w:pPr>
        <w:spacing w:line="320" w:lineRule="exact"/>
        <w:ind w:left="400" w:hangingChars="200" w:hanging="400"/>
        <w:contextualSpacing/>
        <w:rPr>
          <w:rFonts w:ascii="ＭＳ 明朝" w:hAnsi="ＭＳ 明朝"/>
          <w:sz w:val="20"/>
          <w:szCs w:val="20"/>
          <w:lang w:eastAsia="ja-JP"/>
        </w:rPr>
      </w:pPr>
      <w:r w:rsidRPr="00644DAA">
        <w:rPr>
          <w:rFonts w:ascii="ＭＳ 明朝" w:hAnsi="ＭＳ 明朝" w:hint="eastAsia"/>
          <w:sz w:val="20"/>
          <w:szCs w:val="20"/>
          <w:lang w:eastAsia="ja-JP"/>
        </w:rPr>
        <w:t xml:space="preserve">　　　記入が必要な箇所は白抜きになっています。水色で網掛けされている箇所は記入不要です（書式、関数が設定されていますので上書きを行わないでください）。</w:t>
      </w:r>
    </w:p>
    <w:p w:rsidR="00AA4FB1" w:rsidRPr="00644DAA" w:rsidRDefault="00AA4FB1" w:rsidP="00AA4FB1">
      <w:pPr>
        <w:spacing w:line="320" w:lineRule="exact"/>
        <w:contextualSpacing/>
        <w:rPr>
          <w:rFonts w:ascii="ＭＳ 明朝" w:hAnsi="ＭＳ 明朝"/>
          <w:sz w:val="20"/>
          <w:szCs w:val="20"/>
          <w:lang w:eastAsia="ja-JP"/>
        </w:rPr>
      </w:pPr>
      <w:r w:rsidRPr="00644DAA">
        <w:rPr>
          <w:rFonts w:ascii="ＭＳ 明朝" w:hAnsi="ＭＳ 明朝" w:hint="eastAsia"/>
          <w:sz w:val="20"/>
          <w:szCs w:val="20"/>
          <w:lang w:eastAsia="ja-JP"/>
        </w:rPr>
        <w:t xml:space="preserve">　　　※　行及び列の追加・削除等様式の追加調製は厳に謹んでください。</w:t>
      </w:r>
    </w:p>
    <w:p w:rsidR="00AA4FB1" w:rsidRPr="00644DAA" w:rsidRDefault="00AA4FB1" w:rsidP="00AA4FB1">
      <w:pPr>
        <w:spacing w:line="320" w:lineRule="exact"/>
        <w:contextualSpacing/>
        <w:rPr>
          <w:rFonts w:ascii="ＭＳ 明朝" w:hAnsi="ＭＳ 明朝"/>
          <w:sz w:val="20"/>
          <w:szCs w:val="20"/>
          <w:lang w:eastAsia="ja-JP"/>
        </w:rPr>
      </w:pPr>
      <w:r w:rsidRPr="00644DAA">
        <w:rPr>
          <w:rFonts w:ascii="ＭＳ 明朝" w:hAnsi="ＭＳ 明朝" w:hint="eastAsia"/>
          <w:sz w:val="20"/>
          <w:szCs w:val="20"/>
          <w:lang w:eastAsia="ja-JP"/>
        </w:rPr>
        <w:t xml:space="preserve">　</w:t>
      </w:r>
    </w:p>
    <w:p w:rsidR="00AA4FB1" w:rsidRPr="00644DAA" w:rsidRDefault="00AA4FB1" w:rsidP="00AA4FB1">
      <w:pPr>
        <w:spacing w:line="320" w:lineRule="exact"/>
        <w:contextualSpacing/>
        <w:rPr>
          <w:rFonts w:ascii="ＭＳ 明朝" w:hAnsi="ＭＳ 明朝"/>
          <w:sz w:val="20"/>
          <w:szCs w:val="20"/>
          <w:lang w:eastAsia="ja-JP"/>
        </w:rPr>
      </w:pPr>
      <w:r w:rsidRPr="00644DAA">
        <w:rPr>
          <w:rFonts w:ascii="ＭＳ 明朝" w:hAnsi="ＭＳ 明朝" w:hint="eastAsia"/>
          <w:sz w:val="20"/>
          <w:szCs w:val="20"/>
          <w:lang w:eastAsia="ja-JP"/>
        </w:rPr>
        <w:t xml:space="preserve">　３　記入単位　…数値に</w:t>
      </w:r>
      <w:r w:rsidRPr="00644DAA">
        <w:rPr>
          <w:rFonts w:ascii="ＭＳ 明朝" w:hAnsi="ＭＳ 明朝"/>
          <w:sz w:val="20"/>
          <w:szCs w:val="20"/>
          <w:lang w:eastAsia="ja-JP"/>
        </w:rPr>
        <w:t>ついては、</w:t>
      </w:r>
      <w:r w:rsidRPr="00644DAA">
        <w:rPr>
          <w:rFonts w:ascii="ＭＳ 明朝" w:hAnsi="ＭＳ 明朝" w:hint="eastAsia"/>
          <w:sz w:val="20"/>
          <w:szCs w:val="20"/>
          <w:lang w:eastAsia="ja-JP"/>
        </w:rPr>
        <w:t>全て半角で記入してください。</w:t>
      </w:r>
    </w:p>
    <w:p w:rsidR="00AA4FB1" w:rsidRPr="00644DAA" w:rsidRDefault="00AA4FB1" w:rsidP="00AA4FB1">
      <w:pPr>
        <w:spacing w:line="320" w:lineRule="exact"/>
        <w:contextualSpacing/>
        <w:rPr>
          <w:rFonts w:ascii="ＭＳ 明朝" w:hAnsi="ＭＳ 明朝"/>
          <w:sz w:val="20"/>
          <w:szCs w:val="20"/>
          <w:lang w:eastAsia="ja-JP"/>
        </w:rPr>
      </w:pPr>
      <w:r w:rsidRPr="00644DAA">
        <w:rPr>
          <w:rFonts w:ascii="ＭＳ 明朝" w:hAnsi="ＭＳ 明朝" w:hint="eastAsia"/>
          <w:sz w:val="20"/>
          <w:szCs w:val="20"/>
          <w:lang w:eastAsia="ja-JP"/>
        </w:rPr>
        <w:t xml:space="preserve">　(1)　記入する金額単位は全て千円単位となります（千円未満は四捨五入）。</w:t>
      </w:r>
    </w:p>
    <w:p w:rsidR="00AA4FB1" w:rsidRPr="00644DAA" w:rsidRDefault="00AA4FB1" w:rsidP="00AA4FB1">
      <w:pPr>
        <w:spacing w:line="320" w:lineRule="exact"/>
        <w:ind w:left="400" w:hangingChars="200" w:hanging="400"/>
        <w:contextualSpacing/>
        <w:rPr>
          <w:rFonts w:ascii="ＭＳ 明朝" w:hAnsi="ＭＳ 明朝"/>
          <w:sz w:val="20"/>
          <w:szCs w:val="20"/>
          <w:lang w:eastAsia="ja-JP"/>
        </w:rPr>
      </w:pPr>
      <w:r w:rsidRPr="00644DAA">
        <w:rPr>
          <w:rFonts w:ascii="ＭＳ 明朝" w:hAnsi="ＭＳ 明朝" w:hint="eastAsia"/>
          <w:sz w:val="20"/>
          <w:szCs w:val="20"/>
          <w:lang w:eastAsia="ja-JP"/>
        </w:rPr>
        <w:t xml:space="preserve">　(2)　算入率、預託金の</w:t>
      </w:r>
      <w:r w:rsidRPr="00644DAA">
        <w:rPr>
          <w:rFonts w:ascii="ＭＳ 明朝" w:hAnsi="ＭＳ 明朝"/>
          <w:sz w:val="20"/>
          <w:szCs w:val="20"/>
          <w:lang w:eastAsia="ja-JP"/>
        </w:rPr>
        <w:t>減少率</w:t>
      </w:r>
      <w:r w:rsidRPr="00644DAA">
        <w:rPr>
          <w:rFonts w:ascii="ＭＳ 明朝" w:hAnsi="ＭＳ 明朝" w:hint="eastAsia"/>
          <w:sz w:val="20"/>
          <w:szCs w:val="20"/>
          <w:lang w:eastAsia="ja-JP"/>
        </w:rPr>
        <w:t>等は％表示で小数点第1位未満を四捨五入（整数表示で小数点第3位未満を四捨五入）して記入してください。</w:t>
      </w:r>
    </w:p>
    <w:p w:rsidR="00AA4FB1" w:rsidRPr="00644DAA" w:rsidRDefault="00AA4FB1" w:rsidP="00AA4FB1">
      <w:pPr>
        <w:spacing w:line="320" w:lineRule="exact"/>
        <w:ind w:left="400" w:hangingChars="200" w:hanging="400"/>
        <w:contextualSpacing/>
        <w:rPr>
          <w:rFonts w:ascii="ＭＳ 明朝" w:hAnsi="ＭＳ 明朝"/>
          <w:sz w:val="20"/>
          <w:szCs w:val="20"/>
          <w:lang w:eastAsia="ja-JP"/>
        </w:rPr>
      </w:pPr>
      <w:r w:rsidRPr="00644DAA">
        <w:rPr>
          <w:rFonts w:ascii="ＭＳ 明朝" w:hAnsi="ＭＳ 明朝" w:hint="eastAsia"/>
          <w:sz w:val="20"/>
          <w:szCs w:val="20"/>
          <w:lang w:eastAsia="ja-JP"/>
        </w:rPr>
        <w:t xml:space="preserve">　　</w:t>
      </w:r>
    </w:p>
    <w:p w:rsidR="00AA4FB1" w:rsidRPr="00644DAA" w:rsidRDefault="00AA4FB1" w:rsidP="00AA4FB1">
      <w:pPr>
        <w:spacing w:line="320" w:lineRule="exact"/>
        <w:contextualSpacing/>
        <w:rPr>
          <w:rFonts w:ascii="ＭＳ 明朝" w:hAnsi="ＭＳ 明朝"/>
          <w:sz w:val="20"/>
          <w:szCs w:val="20"/>
          <w:lang w:eastAsia="ja-JP"/>
        </w:rPr>
      </w:pPr>
      <w:r w:rsidRPr="00644DAA">
        <w:rPr>
          <w:rFonts w:ascii="ＭＳ 明朝" w:hAnsi="ＭＳ 明朝" w:hint="eastAsia"/>
          <w:sz w:val="20"/>
          <w:szCs w:val="20"/>
          <w:lang w:eastAsia="ja-JP"/>
        </w:rPr>
        <w:t xml:space="preserve">　４　「４⑥Ｈ表－ア」の記入要領</w:t>
      </w:r>
    </w:p>
    <w:p w:rsidR="00AA4FB1" w:rsidRPr="00644DAA" w:rsidRDefault="00AA4FB1" w:rsidP="00AA4FB1">
      <w:pPr>
        <w:spacing w:line="320" w:lineRule="exact"/>
        <w:contextualSpacing/>
        <w:rPr>
          <w:rFonts w:ascii="ＭＳ 明朝" w:hAnsi="ＭＳ 明朝"/>
          <w:sz w:val="20"/>
          <w:szCs w:val="20"/>
          <w:lang w:eastAsia="ja-JP"/>
        </w:rPr>
      </w:pPr>
      <w:r w:rsidRPr="00644DAA">
        <w:rPr>
          <w:rFonts w:ascii="ＭＳ 明朝" w:hAnsi="ＭＳ 明朝" w:hint="eastAsia"/>
          <w:sz w:val="20"/>
          <w:szCs w:val="20"/>
          <w:lang w:eastAsia="ja-JP"/>
        </w:rPr>
        <w:t xml:space="preserve">　(1)　欄外</w:t>
      </w:r>
    </w:p>
    <w:p w:rsidR="00AA4FB1" w:rsidRPr="00644DAA" w:rsidRDefault="00AA4FB1" w:rsidP="00AA4FB1">
      <w:pPr>
        <w:spacing w:line="320" w:lineRule="exact"/>
        <w:contextualSpacing/>
        <w:rPr>
          <w:rFonts w:ascii="ＭＳ 明朝" w:hAnsi="ＭＳ 明朝"/>
          <w:sz w:val="20"/>
          <w:szCs w:val="20"/>
          <w:lang w:eastAsia="ja-JP"/>
        </w:rPr>
      </w:pPr>
      <w:r w:rsidRPr="00644DAA">
        <w:rPr>
          <w:rFonts w:ascii="ＭＳ 明朝" w:hAnsi="ＭＳ 明朝" w:hint="eastAsia"/>
          <w:sz w:val="20"/>
          <w:szCs w:val="20"/>
          <w:lang w:eastAsia="ja-JP"/>
        </w:rPr>
        <w:t xml:space="preserve">　　　都道府県名・市区町村名・地方公共団体コード（半角6桁）を記入してください。</w:t>
      </w:r>
    </w:p>
    <w:p w:rsidR="00AA4FB1" w:rsidRPr="00644DAA" w:rsidRDefault="00AA4FB1" w:rsidP="00AA4FB1">
      <w:pPr>
        <w:spacing w:line="320" w:lineRule="exact"/>
        <w:contextualSpacing/>
        <w:rPr>
          <w:rFonts w:ascii="ＭＳ 明朝" w:hAnsi="ＭＳ 明朝"/>
          <w:sz w:val="20"/>
          <w:szCs w:val="20"/>
          <w:lang w:eastAsia="ja-JP"/>
        </w:rPr>
      </w:pPr>
      <w:r w:rsidRPr="00644DAA">
        <w:rPr>
          <w:rFonts w:ascii="ＭＳ 明朝" w:hAnsi="ＭＳ 明朝" w:hint="eastAsia"/>
          <w:sz w:val="20"/>
          <w:szCs w:val="20"/>
          <w:lang w:eastAsia="ja-JP"/>
        </w:rPr>
        <w:t xml:space="preserve">　(2)　標準評価方式</w:t>
      </w:r>
    </w:p>
    <w:p w:rsidR="00AA4FB1" w:rsidRPr="00644DAA" w:rsidRDefault="00AA4FB1" w:rsidP="00AA4FB1">
      <w:pPr>
        <w:spacing w:line="320" w:lineRule="exact"/>
        <w:ind w:left="400" w:hangingChars="200" w:hanging="400"/>
        <w:contextualSpacing/>
        <w:rPr>
          <w:rFonts w:ascii="ＭＳ 明朝" w:hAnsi="ＭＳ 明朝"/>
          <w:sz w:val="20"/>
          <w:szCs w:val="20"/>
          <w:lang w:eastAsia="ja-JP"/>
        </w:rPr>
      </w:pPr>
      <w:r w:rsidRPr="00644DAA">
        <w:rPr>
          <w:rFonts w:ascii="ＭＳ 明朝" w:hAnsi="ＭＳ 明朝" w:hint="eastAsia"/>
          <w:sz w:val="20"/>
          <w:szCs w:val="20"/>
          <w:lang w:eastAsia="ja-JP"/>
        </w:rPr>
        <w:t xml:space="preserve">　　　全てのセルについて、個票とのリンクにより自動計算になっていることから記入不要です。</w:t>
      </w:r>
    </w:p>
    <w:p w:rsidR="00AA4FB1" w:rsidRPr="00644DAA" w:rsidRDefault="00AA4FB1" w:rsidP="00AA4FB1">
      <w:pPr>
        <w:spacing w:line="320" w:lineRule="exact"/>
        <w:contextualSpacing/>
        <w:rPr>
          <w:rFonts w:ascii="ＭＳ 明朝" w:hAnsi="ＭＳ 明朝"/>
          <w:sz w:val="20"/>
          <w:szCs w:val="20"/>
          <w:lang w:eastAsia="ja-JP"/>
        </w:rPr>
      </w:pPr>
      <w:r w:rsidRPr="00644DAA">
        <w:rPr>
          <w:rFonts w:ascii="ＭＳ 明朝" w:hAnsi="ＭＳ 明朝" w:hint="eastAsia"/>
          <w:sz w:val="20"/>
          <w:szCs w:val="20"/>
          <w:lang w:eastAsia="ja-JP"/>
        </w:rPr>
        <w:t xml:space="preserve">　　　ただし、個票の内容が適切に反映されていることを必ず確認してください。</w:t>
      </w:r>
    </w:p>
    <w:p w:rsidR="00AA4FB1" w:rsidRPr="00644DAA" w:rsidRDefault="00AA4FB1" w:rsidP="00AA4FB1">
      <w:pPr>
        <w:spacing w:line="320" w:lineRule="exact"/>
        <w:ind w:left="1000" w:hangingChars="500" w:hanging="1000"/>
        <w:contextualSpacing/>
        <w:rPr>
          <w:rFonts w:ascii="ＭＳ 明朝" w:hAnsi="ＭＳ 明朝"/>
          <w:sz w:val="20"/>
          <w:szCs w:val="20"/>
          <w:lang w:eastAsia="ja-JP"/>
        </w:rPr>
      </w:pPr>
      <w:r w:rsidRPr="00644DAA">
        <w:rPr>
          <w:rFonts w:ascii="ＭＳ 明朝" w:hAnsi="ＭＳ 明朝" w:hint="eastAsia"/>
          <w:sz w:val="20"/>
          <w:szCs w:val="20"/>
          <w:lang w:eastAsia="ja-JP"/>
        </w:rPr>
        <w:t xml:space="preserve">　(3)　個別評価方式</w:t>
      </w:r>
    </w:p>
    <w:p w:rsidR="00AA4FB1" w:rsidRPr="00644DAA" w:rsidRDefault="00AA4FB1" w:rsidP="00AA4FB1">
      <w:pPr>
        <w:spacing w:line="320" w:lineRule="exact"/>
        <w:contextualSpacing/>
        <w:rPr>
          <w:rFonts w:ascii="ＭＳ 明朝" w:hAnsi="ＭＳ 明朝"/>
          <w:sz w:val="20"/>
          <w:szCs w:val="20"/>
          <w:lang w:eastAsia="ja-JP"/>
        </w:rPr>
      </w:pPr>
      <w:r w:rsidRPr="00644DAA">
        <w:rPr>
          <w:rFonts w:ascii="ＭＳ 明朝" w:hAnsi="ＭＳ 明朝" w:hint="eastAsia"/>
          <w:sz w:val="20"/>
          <w:szCs w:val="20"/>
          <w:lang w:eastAsia="ja-JP"/>
        </w:rPr>
        <w:t xml:space="preserve">　　①　資産債務個別評価方式</w:t>
      </w:r>
    </w:p>
    <w:p w:rsidR="00AA4FB1" w:rsidRPr="00644DAA" w:rsidRDefault="00AA4FB1" w:rsidP="00AA4FB1">
      <w:pPr>
        <w:spacing w:line="320" w:lineRule="exact"/>
        <w:ind w:left="600" w:hangingChars="300" w:hanging="600"/>
        <w:contextualSpacing/>
        <w:rPr>
          <w:rFonts w:ascii="ＭＳ 明朝" w:hAnsi="ＭＳ 明朝"/>
          <w:sz w:val="20"/>
          <w:szCs w:val="20"/>
          <w:lang w:eastAsia="ja-JP"/>
        </w:rPr>
      </w:pPr>
      <w:r w:rsidRPr="00644DAA">
        <w:rPr>
          <w:rFonts w:ascii="ＭＳ 明朝" w:hAnsi="ＭＳ 明朝" w:hint="eastAsia"/>
          <w:sz w:val="20"/>
          <w:szCs w:val="20"/>
          <w:lang w:eastAsia="ja-JP"/>
        </w:rPr>
        <w:t xml:space="preserve">　　　　特定短期貸付金等</w:t>
      </w:r>
      <w:r w:rsidRPr="00644DAA">
        <w:rPr>
          <w:rFonts w:ascii="ＭＳ 明朝" w:hAnsi="ＭＳ 明朝"/>
          <w:sz w:val="20"/>
          <w:szCs w:val="20"/>
          <w:lang w:eastAsia="ja-JP"/>
        </w:rPr>
        <w:t>の貸付けの</w:t>
      </w:r>
      <w:r w:rsidRPr="00644DAA">
        <w:rPr>
          <w:rFonts w:ascii="ＭＳ 明朝" w:hAnsi="ＭＳ 明朝" w:hint="eastAsia"/>
          <w:sz w:val="20"/>
          <w:szCs w:val="20"/>
          <w:lang w:eastAsia="ja-JP"/>
        </w:rPr>
        <w:t>相手方である法人（</w:t>
      </w:r>
      <w:r w:rsidRPr="00644DAA">
        <w:rPr>
          <w:rFonts w:ascii="ＭＳ 明朝" w:hAnsi="ＭＳ 明朝"/>
          <w:sz w:val="20"/>
          <w:szCs w:val="20"/>
          <w:lang w:eastAsia="ja-JP"/>
        </w:rPr>
        <w:t>以下「対象法人</w:t>
      </w:r>
      <w:r w:rsidRPr="00644DAA">
        <w:rPr>
          <w:rFonts w:ascii="ＭＳ 明朝" w:hAnsi="ＭＳ 明朝" w:hint="eastAsia"/>
          <w:sz w:val="20"/>
          <w:szCs w:val="20"/>
          <w:lang w:eastAsia="ja-JP"/>
        </w:rPr>
        <w:t>」といいます</w:t>
      </w:r>
      <w:r w:rsidRPr="00644DAA">
        <w:rPr>
          <w:rFonts w:ascii="ＭＳ 明朝" w:hAnsi="ＭＳ 明朝"/>
          <w:sz w:val="20"/>
          <w:szCs w:val="20"/>
          <w:lang w:eastAsia="ja-JP"/>
        </w:rPr>
        <w:t>。）</w:t>
      </w:r>
      <w:r w:rsidRPr="00644DAA">
        <w:rPr>
          <w:rFonts w:ascii="ＭＳ 明朝" w:hAnsi="ＭＳ 明朝" w:hint="eastAsia"/>
          <w:sz w:val="20"/>
          <w:szCs w:val="20"/>
          <w:lang w:eastAsia="ja-JP"/>
        </w:rPr>
        <w:t>の</w:t>
      </w:r>
      <w:r w:rsidRPr="00644DAA">
        <w:rPr>
          <w:rFonts w:ascii="ＭＳ 明朝" w:hAnsi="ＭＳ 明朝"/>
          <w:sz w:val="20"/>
          <w:szCs w:val="20"/>
          <w:lang w:eastAsia="ja-JP"/>
        </w:rPr>
        <w:t>法人</w:t>
      </w:r>
      <w:r w:rsidRPr="00644DAA">
        <w:rPr>
          <w:rFonts w:ascii="ＭＳ 明朝" w:hAnsi="ＭＳ 明朝" w:hint="eastAsia"/>
          <w:sz w:val="20"/>
          <w:szCs w:val="20"/>
          <w:lang w:eastAsia="ja-JP"/>
        </w:rPr>
        <w:t>名、特定短期貸付金等に係る一般会計等負担見込額及び特定短期貸付金等</w:t>
      </w:r>
      <w:r w:rsidRPr="00644DAA">
        <w:rPr>
          <w:rFonts w:ascii="ＭＳ 明朝" w:hAnsi="ＭＳ 明朝"/>
          <w:sz w:val="20"/>
          <w:szCs w:val="20"/>
          <w:lang w:eastAsia="ja-JP"/>
        </w:rPr>
        <w:t>の</w:t>
      </w:r>
      <w:r w:rsidRPr="00644DAA">
        <w:rPr>
          <w:rFonts w:ascii="ＭＳ 明朝" w:hAnsi="ＭＳ 明朝" w:hint="eastAsia"/>
          <w:sz w:val="20"/>
          <w:szCs w:val="20"/>
          <w:lang w:eastAsia="ja-JP"/>
        </w:rPr>
        <w:t>額を記入し、特定短期貸付金等の種類及び</w:t>
      </w:r>
      <w:r w:rsidRPr="00644DAA">
        <w:rPr>
          <w:rFonts w:ascii="ＭＳ 明朝" w:hAnsi="ＭＳ 明朝"/>
          <w:sz w:val="20"/>
          <w:szCs w:val="20"/>
          <w:lang w:eastAsia="ja-JP"/>
        </w:rPr>
        <w:t>法人形態</w:t>
      </w:r>
      <w:r w:rsidRPr="00644DAA">
        <w:rPr>
          <w:rFonts w:ascii="ＭＳ 明朝" w:hAnsi="ＭＳ 明朝" w:hint="eastAsia"/>
          <w:sz w:val="20"/>
          <w:szCs w:val="20"/>
          <w:lang w:eastAsia="ja-JP"/>
        </w:rPr>
        <w:t>を「選択コード」を参照の上、表示されるコードから選択してください。</w:t>
      </w:r>
    </w:p>
    <w:p w:rsidR="00AA4FB1" w:rsidRPr="00644DAA" w:rsidRDefault="00AA4FB1" w:rsidP="00AA4FB1">
      <w:pPr>
        <w:spacing w:line="320" w:lineRule="exact"/>
        <w:ind w:left="1000" w:hangingChars="500" w:hanging="1000"/>
        <w:contextualSpacing/>
        <w:rPr>
          <w:rFonts w:ascii="ＭＳ 明朝" w:hAnsi="ＭＳ 明朝"/>
          <w:sz w:val="20"/>
          <w:szCs w:val="20"/>
          <w:lang w:eastAsia="ja-JP"/>
        </w:rPr>
      </w:pPr>
      <w:r w:rsidRPr="00644DAA">
        <w:rPr>
          <w:rFonts w:ascii="ＭＳ 明朝" w:hAnsi="ＭＳ 明朝" w:hint="eastAsia"/>
          <w:sz w:val="20"/>
          <w:szCs w:val="20"/>
          <w:lang w:eastAsia="ja-JP"/>
        </w:rPr>
        <w:t xml:space="preserve">　　　　※　当該対象法人の債務の総額から当該対象法人の所有する資産の時価による価額の合算額を控除した額及び特定短期</w:t>
      </w:r>
      <w:r w:rsidRPr="00644DAA">
        <w:rPr>
          <w:rFonts w:ascii="ＭＳ 明朝" w:hAnsi="ＭＳ 明朝"/>
          <w:sz w:val="20"/>
          <w:szCs w:val="20"/>
          <w:lang w:eastAsia="ja-JP"/>
        </w:rPr>
        <w:t>貸付</w:t>
      </w:r>
      <w:r w:rsidRPr="00644DAA">
        <w:rPr>
          <w:rFonts w:ascii="ＭＳ 明朝" w:hAnsi="ＭＳ 明朝" w:hint="eastAsia"/>
          <w:sz w:val="20"/>
          <w:szCs w:val="20"/>
          <w:lang w:eastAsia="ja-JP"/>
        </w:rPr>
        <w:t>金等</w:t>
      </w:r>
      <w:r w:rsidRPr="00644DAA">
        <w:rPr>
          <w:rFonts w:ascii="ＭＳ 明朝" w:hAnsi="ＭＳ 明朝"/>
          <w:sz w:val="20"/>
          <w:szCs w:val="20"/>
          <w:lang w:eastAsia="ja-JP"/>
        </w:rPr>
        <w:t>に係る債務の</w:t>
      </w:r>
      <w:r w:rsidRPr="00644DAA">
        <w:rPr>
          <w:rFonts w:ascii="ＭＳ 明朝" w:hAnsi="ＭＳ 明朝" w:hint="eastAsia"/>
          <w:sz w:val="20"/>
          <w:szCs w:val="20"/>
          <w:lang w:eastAsia="ja-JP"/>
        </w:rPr>
        <w:t>額については、その算出過程について任意様式により資料を作成の上提出してください。</w:t>
      </w:r>
    </w:p>
    <w:p w:rsidR="00AA4FB1" w:rsidRPr="00644DAA" w:rsidRDefault="00AA4FB1" w:rsidP="00AA4FB1">
      <w:pPr>
        <w:spacing w:line="320" w:lineRule="exact"/>
        <w:contextualSpacing/>
        <w:rPr>
          <w:rFonts w:ascii="ＭＳ 明朝" w:hAnsi="ＭＳ 明朝"/>
          <w:sz w:val="20"/>
          <w:szCs w:val="20"/>
          <w:lang w:eastAsia="ja-JP"/>
        </w:rPr>
      </w:pPr>
      <w:r w:rsidRPr="00644DAA">
        <w:rPr>
          <w:rFonts w:ascii="ＭＳ 明朝" w:hAnsi="ＭＳ 明朝" w:hint="eastAsia"/>
          <w:sz w:val="20"/>
          <w:szCs w:val="20"/>
          <w:lang w:eastAsia="ja-JP"/>
        </w:rPr>
        <w:t xml:space="preserve">　　②　経営計画個別評価方式</w:t>
      </w:r>
    </w:p>
    <w:p w:rsidR="00AA4FB1" w:rsidRPr="00644DAA" w:rsidRDefault="00AA4FB1" w:rsidP="00AA4FB1">
      <w:pPr>
        <w:spacing w:line="320" w:lineRule="exact"/>
        <w:ind w:left="600" w:hangingChars="300" w:hanging="600"/>
        <w:contextualSpacing/>
        <w:rPr>
          <w:rFonts w:ascii="ＭＳ 明朝" w:hAnsi="ＭＳ 明朝"/>
          <w:sz w:val="20"/>
          <w:szCs w:val="20"/>
          <w:lang w:eastAsia="ja-JP"/>
        </w:rPr>
      </w:pPr>
      <w:r w:rsidRPr="00644DAA">
        <w:rPr>
          <w:rFonts w:ascii="ＭＳ 明朝" w:hAnsi="ＭＳ 明朝" w:hint="eastAsia"/>
          <w:sz w:val="20"/>
          <w:szCs w:val="20"/>
          <w:lang w:eastAsia="ja-JP"/>
        </w:rPr>
        <w:t xml:space="preserve">　　　　対象法人の法人名、特定短期貸付金等に係る一般会計等負担見込額及び特定短期貸付金等の額を記入し、特定短期貸付金等の種類及び</w:t>
      </w:r>
      <w:r w:rsidRPr="00644DAA">
        <w:rPr>
          <w:rFonts w:ascii="ＭＳ 明朝" w:hAnsi="ＭＳ 明朝"/>
          <w:sz w:val="20"/>
          <w:szCs w:val="20"/>
          <w:lang w:eastAsia="ja-JP"/>
        </w:rPr>
        <w:t>法人形態</w:t>
      </w:r>
      <w:r w:rsidRPr="00644DAA">
        <w:rPr>
          <w:rFonts w:ascii="ＭＳ 明朝" w:hAnsi="ＭＳ 明朝" w:hint="eastAsia"/>
          <w:sz w:val="20"/>
          <w:szCs w:val="20"/>
          <w:lang w:eastAsia="ja-JP"/>
        </w:rPr>
        <w:t>を「選択コード」を参照の上、表示されるコードから選択してください。</w:t>
      </w:r>
    </w:p>
    <w:p w:rsidR="00AA4FB1" w:rsidRPr="00644DAA" w:rsidRDefault="00AA4FB1" w:rsidP="00AA4FB1">
      <w:pPr>
        <w:spacing w:line="320" w:lineRule="exact"/>
        <w:ind w:left="1000" w:hangingChars="500" w:hanging="1000"/>
        <w:contextualSpacing/>
        <w:rPr>
          <w:rFonts w:ascii="ＭＳ 明朝" w:hAnsi="ＭＳ 明朝"/>
          <w:sz w:val="20"/>
          <w:szCs w:val="20"/>
          <w:lang w:eastAsia="ja-JP"/>
        </w:rPr>
      </w:pPr>
      <w:r w:rsidRPr="00644DAA">
        <w:rPr>
          <w:rFonts w:ascii="ＭＳ 明朝" w:hAnsi="ＭＳ 明朝" w:hint="eastAsia"/>
          <w:sz w:val="20"/>
          <w:szCs w:val="20"/>
          <w:lang w:eastAsia="ja-JP"/>
        </w:rPr>
        <w:t xml:space="preserve">　　　　※　特定短期貸付金等に係る一般会計等負担見込額の算出過程について任意様式により資料を作成の上提出してください。</w:t>
      </w:r>
    </w:p>
    <w:p w:rsidR="00AA4FB1" w:rsidRPr="00644DAA" w:rsidRDefault="00AA4FB1" w:rsidP="00AA4FB1">
      <w:pPr>
        <w:spacing w:line="320" w:lineRule="exact"/>
        <w:ind w:firstLineChars="100" w:firstLine="200"/>
        <w:contextualSpacing/>
        <w:rPr>
          <w:rFonts w:ascii="ＭＳ 明朝" w:hAnsi="ＭＳ 明朝"/>
          <w:sz w:val="20"/>
          <w:szCs w:val="20"/>
          <w:lang w:eastAsia="ja-JP"/>
        </w:rPr>
      </w:pPr>
      <w:r w:rsidRPr="00644DAA">
        <w:rPr>
          <w:rFonts w:ascii="ＭＳ 明朝" w:hAnsi="ＭＳ 明朝" w:hint="eastAsia"/>
          <w:sz w:val="20"/>
          <w:szCs w:val="20"/>
          <w:lang w:eastAsia="ja-JP"/>
        </w:rPr>
        <w:lastRenderedPageBreak/>
        <w:t>(4)　制度融資等における</w:t>
      </w:r>
      <w:r w:rsidRPr="00644DAA">
        <w:rPr>
          <w:rFonts w:ascii="ＭＳ 明朝" w:hAnsi="ＭＳ 明朝"/>
          <w:sz w:val="20"/>
          <w:szCs w:val="20"/>
          <w:lang w:eastAsia="ja-JP"/>
        </w:rPr>
        <w:t>特定</w:t>
      </w:r>
      <w:r w:rsidRPr="00644DAA">
        <w:rPr>
          <w:rFonts w:ascii="ＭＳ 明朝" w:hAnsi="ＭＳ 明朝" w:hint="eastAsia"/>
          <w:sz w:val="20"/>
          <w:szCs w:val="20"/>
          <w:lang w:eastAsia="ja-JP"/>
        </w:rPr>
        <w:t>短期貸付金等</w:t>
      </w:r>
    </w:p>
    <w:p w:rsidR="00AA4FB1" w:rsidRPr="00644DAA" w:rsidRDefault="00AA4FB1" w:rsidP="00AA4FB1">
      <w:pPr>
        <w:spacing w:line="320" w:lineRule="exact"/>
        <w:ind w:left="400" w:hangingChars="200" w:hanging="400"/>
        <w:contextualSpacing/>
        <w:rPr>
          <w:rFonts w:ascii="ＭＳ 明朝" w:hAnsi="ＭＳ 明朝"/>
          <w:sz w:val="20"/>
          <w:szCs w:val="20"/>
          <w:lang w:eastAsia="ja-JP"/>
        </w:rPr>
      </w:pPr>
      <w:r w:rsidRPr="00644DAA">
        <w:rPr>
          <w:rFonts w:ascii="ＭＳ 明朝" w:hAnsi="ＭＳ 明朝" w:hint="eastAsia"/>
          <w:sz w:val="20"/>
          <w:szCs w:val="20"/>
          <w:lang w:eastAsia="ja-JP"/>
        </w:rPr>
        <w:t xml:space="preserve">　　　制度融資等の名称、預託金等の額のうち</w:t>
      </w:r>
      <w:r w:rsidRPr="00644DAA">
        <w:rPr>
          <w:rFonts w:ascii="ＭＳ 明朝" w:hAnsi="ＭＳ 明朝"/>
          <w:sz w:val="20"/>
          <w:szCs w:val="20"/>
          <w:lang w:eastAsia="ja-JP"/>
        </w:rPr>
        <w:t>特定短期貸付金</w:t>
      </w:r>
      <w:r w:rsidRPr="00644DAA">
        <w:rPr>
          <w:rFonts w:ascii="ＭＳ 明朝" w:hAnsi="ＭＳ 明朝" w:hint="eastAsia"/>
          <w:sz w:val="20"/>
          <w:szCs w:val="20"/>
          <w:lang w:eastAsia="ja-JP"/>
        </w:rPr>
        <w:t>等の</w:t>
      </w:r>
      <w:r w:rsidRPr="00644DAA">
        <w:rPr>
          <w:rFonts w:ascii="ＭＳ 明朝" w:hAnsi="ＭＳ 明朝"/>
          <w:sz w:val="20"/>
          <w:szCs w:val="20"/>
          <w:lang w:eastAsia="ja-JP"/>
        </w:rPr>
        <w:t>額</w:t>
      </w:r>
      <w:r w:rsidRPr="00644DAA">
        <w:rPr>
          <w:rFonts w:ascii="ＭＳ 明朝" w:hAnsi="ＭＳ 明朝" w:hint="eastAsia"/>
          <w:sz w:val="20"/>
          <w:szCs w:val="20"/>
          <w:lang w:eastAsia="ja-JP"/>
        </w:rPr>
        <w:t>及び預託金の</w:t>
      </w:r>
      <w:r w:rsidRPr="00644DAA">
        <w:rPr>
          <w:rFonts w:ascii="ＭＳ 明朝" w:hAnsi="ＭＳ 明朝"/>
          <w:sz w:val="20"/>
          <w:szCs w:val="20"/>
          <w:lang w:eastAsia="ja-JP"/>
        </w:rPr>
        <w:t>減少率</w:t>
      </w:r>
      <w:r w:rsidRPr="00644DAA">
        <w:rPr>
          <w:rFonts w:ascii="ＭＳ 明朝" w:hAnsi="ＭＳ 明朝" w:hint="eastAsia"/>
          <w:sz w:val="20"/>
          <w:szCs w:val="20"/>
          <w:lang w:eastAsia="ja-JP"/>
        </w:rPr>
        <w:t>等を記入し、特定短期貸付金等の種類及び</w:t>
      </w:r>
      <w:r w:rsidRPr="00644DAA">
        <w:rPr>
          <w:rFonts w:ascii="ＭＳ 明朝" w:hAnsi="ＭＳ 明朝"/>
          <w:sz w:val="20"/>
          <w:szCs w:val="20"/>
          <w:lang w:eastAsia="ja-JP"/>
        </w:rPr>
        <w:t>法人形態</w:t>
      </w:r>
      <w:r w:rsidRPr="00644DAA">
        <w:rPr>
          <w:rFonts w:ascii="ＭＳ 明朝" w:hAnsi="ＭＳ 明朝" w:hint="eastAsia"/>
          <w:sz w:val="20"/>
          <w:szCs w:val="20"/>
          <w:lang w:eastAsia="ja-JP"/>
        </w:rPr>
        <w:t>を「選択コード」を参照の上、表示されるコードから選択してください。</w:t>
      </w:r>
    </w:p>
    <w:p w:rsidR="00AA4FB1" w:rsidRPr="00644DAA" w:rsidRDefault="00AA4FB1" w:rsidP="00AA4FB1">
      <w:pPr>
        <w:spacing w:line="320" w:lineRule="exact"/>
        <w:ind w:left="1000" w:hangingChars="500" w:hanging="1000"/>
        <w:contextualSpacing/>
        <w:rPr>
          <w:rFonts w:ascii="ＭＳ 明朝" w:hAnsi="ＭＳ 明朝"/>
          <w:sz w:val="20"/>
          <w:szCs w:val="20"/>
          <w:lang w:eastAsia="ja-JP"/>
        </w:rPr>
      </w:pPr>
      <w:r w:rsidRPr="00644DAA">
        <w:rPr>
          <w:rFonts w:ascii="ＭＳ 明朝" w:hAnsi="ＭＳ 明朝" w:hint="eastAsia"/>
          <w:sz w:val="20"/>
          <w:szCs w:val="20"/>
          <w:lang w:eastAsia="ja-JP"/>
        </w:rPr>
        <w:t xml:space="preserve">　　　※　預託金等の額のうち</w:t>
      </w:r>
      <w:r w:rsidRPr="00644DAA">
        <w:rPr>
          <w:rFonts w:ascii="ＭＳ 明朝" w:hAnsi="ＭＳ 明朝"/>
          <w:sz w:val="20"/>
          <w:szCs w:val="20"/>
          <w:lang w:eastAsia="ja-JP"/>
        </w:rPr>
        <w:t>特定短期</w:t>
      </w:r>
      <w:r w:rsidRPr="00644DAA">
        <w:rPr>
          <w:rFonts w:ascii="ＭＳ 明朝" w:hAnsi="ＭＳ 明朝" w:hint="eastAsia"/>
          <w:sz w:val="20"/>
          <w:szCs w:val="20"/>
          <w:lang w:eastAsia="ja-JP"/>
        </w:rPr>
        <w:t>貸付金等</w:t>
      </w:r>
      <w:r w:rsidRPr="00644DAA">
        <w:rPr>
          <w:rFonts w:ascii="ＭＳ 明朝" w:hAnsi="ＭＳ 明朝"/>
          <w:sz w:val="20"/>
          <w:szCs w:val="20"/>
          <w:lang w:eastAsia="ja-JP"/>
        </w:rPr>
        <w:t>の額</w:t>
      </w:r>
      <w:r w:rsidRPr="00644DAA">
        <w:rPr>
          <w:rFonts w:ascii="ＭＳ 明朝" w:hAnsi="ＭＳ 明朝" w:hint="eastAsia"/>
          <w:sz w:val="20"/>
          <w:szCs w:val="20"/>
          <w:lang w:eastAsia="ja-JP"/>
        </w:rPr>
        <w:t>には、制度融資の原資として地方公共団体が金融機関等に預託を行っている場合において、当該預託金</w:t>
      </w:r>
      <w:r w:rsidRPr="00644DAA">
        <w:rPr>
          <w:rFonts w:ascii="ＭＳ 明朝" w:hAnsi="ＭＳ 明朝"/>
          <w:sz w:val="20"/>
          <w:szCs w:val="20"/>
          <w:lang w:eastAsia="ja-JP"/>
        </w:rPr>
        <w:t>のうち、</w:t>
      </w:r>
      <w:r w:rsidRPr="00644DAA">
        <w:rPr>
          <w:rFonts w:ascii="ＭＳ 明朝" w:hAnsi="ＭＳ 明朝" w:hint="eastAsia"/>
          <w:sz w:val="20"/>
          <w:szCs w:val="20"/>
          <w:lang w:eastAsia="ja-JP"/>
        </w:rPr>
        <w:t>特定短期貸付金等により</w:t>
      </w:r>
      <w:r w:rsidRPr="00644DAA">
        <w:rPr>
          <w:rFonts w:ascii="ＭＳ 明朝" w:hAnsi="ＭＳ 明朝"/>
          <w:sz w:val="20"/>
          <w:szCs w:val="20"/>
          <w:lang w:eastAsia="ja-JP"/>
        </w:rPr>
        <w:t>行われている</w:t>
      </w:r>
      <w:r w:rsidRPr="00644DAA">
        <w:rPr>
          <w:rFonts w:ascii="ＭＳ 明朝" w:hAnsi="ＭＳ 明朝" w:hint="eastAsia"/>
          <w:sz w:val="20"/>
          <w:szCs w:val="20"/>
          <w:lang w:eastAsia="ja-JP"/>
        </w:rPr>
        <w:t>ものの金額等を記載してください。</w:t>
      </w:r>
    </w:p>
    <w:p w:rsidR="00AA4FB1" w:rsidRPr="00644DAA" w:rsidRDefault="00AA4FB1" w:rsidP="00AA4FB1">
      <w:pPr>
        <w:spacing w:line="320" w:lineRule="exact"/>
        <w:ind w:left="1000" w:hangingChars="500" w:hanging="1000"/>
        <w:contextualSpacing/>
        <w:rPr>
          <w:rFonts w:ascii="ＭＳ 明朝" w:hAnsi="ＭＳ 明朝"/>
          <w:sz w:val="20"/>
          <w:szCs w:val="20"/>
          <w:lang w:eastAsia="ja-JP"/>
        </w:rPr>
      </w:pPr>
      <w:r w:rsidRPr="00644DAA">
        <w:rPr>
          <w:rFonts w:ascii="ＭＳ 明朝" w:hAnsi="ＭＳ 明朝" w:hint="eastAsia"/>
          <w:sz w:val="20"/>
          <w:szCs w:val="20"/>
          <w:lang w:eastAsia="ja-JP"/>
        </w:rPr>
        <w:t xml:space="preserve">　</w:t>
      </w:r>
      <w:r w:rsidRPr="00644DAA">
        <w:rPr>
          <w:rFonts w:ascii="ＭＳ 明朝" w:hAnsi="ＭＳ 明朝"/>
          <w:sz w:val="20"/>
          <w:szCs w:val="20"/>
          <w:lang w:eastAsia="ja-JP"/>
        </w:rPr>
        <w:t xml:space="preserve">　　※　預託金</w:t>
      </w:r>
      <w:r w:rsidRPr="00644DAA">
        <w:rPr>
          <w:rFonts w:ascii="ＭＳ 明朝" w:hAnsi="ＭＳ 明朝" w:hint="eastAsia"/>
          <w:sz w:val="20"/>
          <w:szCs w:val="20"/>
          <w:lang w:eastAsia="ja-JP"/>
        </w:rPr>
        <w:t>の</w:t>
      </w:r>
      <w:r w:rsidRPr="00644DAA">
        <w:rPr>
          <w:rFonts w:ascii="ＭＳ 明朝" w:hAnsi="ＭＳ 明朝"/>
          <w:sz w:val="20"/>
          <w:szCs w:val="20"/>
          <w:lang w:eastAsia="ja-JP"/>
        </w:rPr>
        <w:t>減少率は、金融機関等が行う融資に損失が発生したこと等により</w:t>
      </w:r>
      <w:r w:rsidRPr="00644DAA">
        <w:rPr>
          <w:rFonts w:ascii="ＭＳ 明朝" w:hAnsi="ＭＳ 明朝" w:hint="eastAsia"/>
          <w:sz w:val="20"/>
          <w:szCs w:val="20"/>
          <w:lang w:eastAsia="ja-JP"/>
        </w:rPr>
        <w:t>、</w:t>
      </w:r>
      <w:r w:rsidRPr="00644DAA">
        <w:rPr>
          <w:rFonts w:ascii="ＭＳ 明朝" w:hAnsi="ＭＳ 明朝"/>
          <w:sz w:val="20"/>
          <w:szCs w:val="20"/>
          <w:lang w:eastAsia="ja-JP"/>
        </w:rPr>
        <w:t>当該年度</w:t>
      </w:r>
      <w:r w:rsidRPr="00644DAA">
        <w:rPr>
          <w:rFonts w:ascii="ＭＳ 明朝" w:hAnsi="ＭＳ 明朝" w:hint="eastAsia"/>
          <w:sz w:val="20"/>
          <w:szCs w:val="20"/>
          <w:lang w:eastAsia="ja-JP"/>
        </w:rPr>
        <w:t>の</w:t>
      </w:r>
      <w:r w:rsidRPr="00644DAA">
        <w:rPr>
          <w:rFonts w:ascii="ＭＳ 明朝" w:hAnsi="ＭＳ 明朝"/>
          <w:sz w:val="20"/>
          <w:szCs w:val="20"/>
          <w:lang w:eastAsia="ja-JP"/>
        </w:rPr>
        <w:t>前年</w:t>
      </w:r>
      <w:r w:rsidRPr="00644DAA">
        <w:rPr>
          <w:rFonts w:ascii="ＭＳ 明朝" w:hAnsi="ＭＳ 明朝" w:hint="eastAsia"/>
          <w:sz w:val="20"/>
          <w:szCs w:val="20"/>
          <w:lang w:eastAsia="ja-JP"/>
        </w:rPr>
        <w:t>度</w:t>
      </w:r>
      <w:r w:rsidRPr="00644DAA">
        <w:rPr>
          <w:rFonts w:ascii="ＭＳ 明朝" w:hAnsi="ＭＳ 明朝"/>
          <w:sz w:val="20"/>
          <w:szCs w:val="20"/>
          <w:lang w:eastAsia="ja-JP"/>
        </w:rPr>
        <w:t>において当該金融機関等から返還された預託金の額が当該地方公共団体</w:t>
      </w:r>
      <w:r w:rsidRPr="00644DAA">
        <w:rPr>
          <w:rFonts w:ascii="ＭＳ 明朝" w:hAnsi="ＭＳ 明朝" w:hint="eastAsia"/>
          <w:sz w:val="20"/>
          <w:szCs w:val="20"/>
          <w:lang w:eastAsia="ja-JP"/>
        </w:rPr>
        <w:t>が</w:t>
      </w:r>
      <w:r w:rsidRPr="00644DAA">
        <w:rPr>
          <w:rFonts w:ascii="ＭＳ 明朝" w:hAnsi="ＭＳ 明朝"/>
          <w:sz w:val="20"/>
          <w:szCs w:val="20"/>
          <w:lang w:eastAsia="ja-JP"/>
        </w:rPr>
        <w:t>預託</w:t>
      </w:r>
      <w:r w:rsidRPr="00644DAA">
        <w:rPr>
          <w:rFonts w:ascii="ＭＳ 明朝" w:hAnsi="ＭＳ 明朝" w:hint="eastAsia"/>
          <w:sz w:val="20"/>
          <w:szCs w:val="20"/>
          <w:lang w:eastAsia="ja-JP"/>
        </w:rPr>
        <w:t>を</w:t>
      </w:r>
      <w:r w:rsidRPr="00644DAA">
        <w:rPr>
          <w:rFonts w:ascii="ＭＳ 明朝" w:hAnsi="ＭＳ 明朝"/>
          <w:sz w:val="20"/>
          <w:szCs w:val="20"/>
          <w:lang w:eastAsia="ja-JP"/>
        </w:rPr>
        <w:t>行った額</w:t>
      </w:r>
      <w:r w:rsidRPr="00644DAA">
        <w:rPr>
          <w:rFonts w:ascii="ＭＳ 明朝" w:hAnsi="ＭＳ 明朝" w:hint="eastAsia"/>
          <w:sz w:val="20"/>
          <w:szCs w:val="20"/>
          <w:lang w:eastAsia="ja-JP"/>
        </w:rPr>
        <w:t>を</w:t>
      </w:r>
      <w:r w:rsidRPr="00644DAA">
        <w:rPr>
          <w:rFonts w:ascii="ＭＳ 明朝" w:hAnsi="ＭＳ 明朝"/>
          <w:sz w:val="20"/>
          <w:szCs w:val="20"/>
          <w:lang w:eastAsia="ja-JP"/>
        </w:rPr>
        <w:t>下回った場合における</w:t>
      </w:r>
      <w:r w:rsidRPr="00644DAA">
        <w:rPr>
          <w:rFonts w:ascii="ＭＳ 明朝" w:hAnsi="ＭＳ 明朝" w:hint="eastAsia"/>
          <w:sz w:val="20"/>
          <w:szCs w:val="20"/>
          <w:lang w:eastAsia="ja-JP"/>
        </w:rPr>
        <w:t>当該下回った</w:t>
      </w:r>
      <w:r w:rsidRPr="00644DAA">
        <w:rPr>
          <w:rFonts w:ascii="ＭＳ 明朝" w:hAnsi="ＭＳ 明朝"/>
          <w:sz w:val="20"/>
          <w:szCs w:val="20"/>
          <w:lang w:eastAsia="ja-JP"/>
        </w:rPr>
        <w:t>額を</w:t>
      </w:r>
      <w:r w:rsidRPr="00644DAA">
        <w:rPr>
          <w:rFonts w:ascii="ＭＳ 明朝" w:hAnsi="ＭＳ 明朝" w:hint="eastAsia"/>
          <w:sz w:val="20"/>
          <w:szCs w:val="20"/>
          <w:lang w:eastAsia="ja-JP"/>
        </w:rPr>
        <w:t>当該</w:t>
      </w:r>
      <w:r w:rsidRPr="00644DAA">
        <w:rPr>
          <w:rFonts w:ascii="ＭＳ 明朝" w:hAnsi="ＭＳ 明朝"/>
          <w:sz w:val="20"/>
          <w:szCs w:val="20"/>
          <w:lang w:eastAsia="ja-JP"/>
        </w:rPr>
        <w:t>地方公共団体が預託を行った額で除して得た値</w:t>
      </w:r>
      <w:r w:rsidRPr="00644DAA">
        <w:rPr>
          <w:rFonts w:ascii="ＭＳ 明朝" w:hAnsi="ＭＳ 明朝" w:hint="eastAsia"/>
          <w:sz w:val="20"/>
          <w:szCs w:val="20"/>
          <w:lang w:eastAsia="ja-JP"/>
        </w:rPr>
        <w:t>とします</w:t>
      </w:r>
      <w:r w:rsidRPr="00644DAA">
        <w:rPr>
          <w:rFonts w:ascii="ＭＳ 明朝" w:hAnsi="ＭＳ 明朝"/>
          <w:sz w:val="20"/>
          <w:szCs w:val="20"/>
          <w:lang w:eastAsia="ja-JP"/>
        </w:rPr>
        <w:t>。</w:t>
      </w:r>
      <w:r w:rsidRPr="00644DAA">
        <w:rPr>
          <w:rFonts w:ascii="ＭＳ 明朝" w:hAnsi="ＭＳ 明朝" w:hint="eastAsia"/>
          <w:sz w:val="20"/>
          <w:szCs w:val="20"/>
          <w:lang w:eastAsia="ja-JP"/>
        </w:rPr>
        <w:t>なお</w:t>
      </w:r>
      <w:r w:rsidRPr="00644DAA">
        <w:rPr>
          <w:rFonts w:ascii="ＭＳ 明朝" w:hAnsi="ＭＳ 明朝"/>
          <w:sz w:val="20"/>
          <w:szCs w:val="20"/>
          <w:lang w:eastAsia="ja-JP"/>
        </w:rPr>
        <w:t>、</w:t>
      </w:r>
      <w:r w:rsidRPr="00644DAA">
        <w:rPr>
          <w:rFonts w:ascii="ＭＳ 明朝" w:hAnsi="ＭＳ 明朝" w:hint="eastAsia"/>
          <w:sz w:val="20"/>
          <w:szCs w:val="20"/>
          <w:lang w:eastAsia="ja-JP"/>
        </w:rPr>
        <w:t>当該年度</w:t>
      </w:r>
      <w:r w:rsidRPr="00644DAA">
        <w:rPr>
          <w:rFonts w:ascii="ＭＳ 明朝" w:hAnsi="ＭＳ 明朝"/>
          <w:sz w:val="20"/>
          <w:szCs w:val="20"/>
          <w:lang w:eastAsia="ja-JP"/>
        </w:rPr>
        <w:t>の前年</w:t>
      </w:r>
      <w:r w:rsidRPr="00644DAA">
        <w:rPr>
          <w:rFonts w:ascii="ＭＳ 明朝" w:hAnsi="ＭＳ 明朝" w:hint="eastAsia"/>
          <w:sz w:val="20"/>
          <w:szCs w:val="20"/>
          <w:lang w:eastAsia="ja-JP"/>
        </w:rPr>
        <w:t>度</w:t>
      </w:r>
      <w:r w:rsidRPr="00644DAA">
        <w:rPr>
          <w:rFonts w:ascii="ＭＳ 明朝" w:hAnsi="ＭＳ 明朝"/>
          <w:sz w:val="20"/>
          <w:szCs w:val="20"/>
          <w:lang w:eastAsia="ja-JP"/>
        </w:rPr>
        <w:t>において</w:t>
      </w:r>
      <w:r w:rsidRPr="00644DAA">
        <w:rPr>
          <w:rFonts w:ascii="ＭＳ 明朝" w:hAnsi="ＭＳ 明朝" w:hint="eastAsia"/>
          <w:sz w:val="20"/>
          <w:szCs w:val="20"/>
          <w:lang w:eastAsia="ja-JP"/>
        </w:rPr>
        <w:t>一般会計等</w:t>
      </w:r>
      <w:r w:rsidRPr="00644DAA">
        <w:rPr>
          <w:rFonts w:ascii="ＭＳ 明朝" w:hAnsi="ＭＳ 明朝"/>
          <w:sz w:val="20"/>
          <w:szCs w:val="20"/>
          <w:lang w:eastAsia="ja-JP"/>
        </w:rPr>
        <w:t>負担見込額の算定に影響が生じる特殊な事情がある場合には、</w:t>
      </w:r>
      <w:r w:rsidRPr="00644DAA">
        <w:rPr>
          <w:rFonts w:ascii="ＭＳ 明朝" w:hAnsi="ＭＳ 明朝" w:hint="eastAsia"/>
          <w:sz w:val="20"/>
          <w:szCs w:val="20"/>
          <w:lang w:eastAsia="ja-JP"/>
        </w:rPr>
        <w:t>当該年度</w:t>
      </w:r>
      <w:r w:rsidRPr="00644DAA">
        <w:rPr>
          <w:rFonts w:ascii="ＭＳ 明朝" w:hAnsi="ＭＳ 明朝"/>
          <w:sz w:val="20"/>
          <w:szCs w:val="20"/>
          <w:lang w:eastAsia="ja-JP"/>
        </w:rPr>
        <w:t>の前年</w:t>
      </w:r>
      <w:r w:rsidRPr="00644DAA">
        <w:rPr>
          <w:rFonts w:ascii="ＭＳ 明朝" w:hAnsi="ＭＳ 明朝" w:hint="eastAsia"/>
          <w:sz w:val="20"/>
          <w:szCs w:val="20"/>
          <w:lang w:eastAsia="ja-JP"/>
        </w:rPr>
        <w:t>度より</w:t>
      </w:r>
      <w:r w:rsidRPr="00644DAA">
        <w:rPr>
          <w:rFonts w:ascii="ＭＳ 明朝" w:hAnsi="ＭＳ 明朝"/>
          <w:sz w:val="20"/>
          <w:szCs w:val="20"/>
          <w:lang w:eastAsia="ja-JP"/>
        </w:rPr>
        <w:t>前の合理的な</w:t>
      </w:r>
      <w:r w:rsidRPr="00644DAA">
        <w:rPr>
          <w:rFonts w:ascii="ＭＳ 明朝" w:hAnsi="ＭＳ 明朝" w:hint="eastAsia"/>
          <w:sz w:val="20"/>
          <w:szCs w:val="20"/>
          <w:lang w:eastAsia="ja-JP"/>
        </w:rPr>
        <w:t>範囲内</w:t>
      </w:r>
      <w:r w:rsidRPr="00644DAA">
        <w:rPr>
          <w:rFonts w:ascii="ＭＳ 明朝" w:hAnsi="ＭＳ 明朝"/>
          <w:sz w:val="20"/>
          <w:szCs w:val="20"/>
          <w:lang w:eastAsia="ja-JP"/>
        </w:rPr>
        <w:t>の</w:t>
      </w:r>
      <w:r w:rsidRPr="00644DAA">
        <w:rPr>
          <w:rFonts w:ascii="ＭＳ 明朝" w:hAnsi="ＭＳ 明朝" w:hint="eastAsia"/>
          <w:sz w:val="20"/>
          <w:szCs w:val="20"/>
          <w:lang w:eastAsia="ja-JP"/>
        </w:rPr>
        <w:t>期間</w:t>
      </w:r>
      <w:r w:rsidRPr="00644DAA">
        <w:rPr>
          <w:rFonts w:ascii="ＭＳ 明朝" w:hAnsi="ＭＳ 明朝"/>
          <w:sz w:val="20"/>
          <w:szCs w:val="20"/>
          <w:lang w:eastAsia="ja-JP"/>
        </w:rPr>
        <w:t>における預託金</w:t>
      </w:r>
      <w:r w:rsidRPr="00644DAA">
        <w:rPr>
          <w:rFonts w:ascii="ＭＳ 明朝" w:hAnsi="ＭＳ 明朝" w:hint="eastAsia"/>
          <w:sz w:val="20"/>
          <w:szCs w:val="20"/>
          <w:lang w:eastAsia="ja-JP"/>
        </w:rPr>
        <w:t>の減少率に</w:t>
      </w:r>
      <w:r w:rsidRPr="00644DAA">
        <w:rPr>
          <w:rFonts w:ascii="ＭＳ 明朝" w:hAnsi="ＭＳ 明朝"/>
          <w:sz w:val="20"/>
          <w:szCs w:val="20"/>
          <w:lang w:eastAsia="ja-JP"/>
        </w:rPr>
        <w:t>相当する</w:t>
      </w:r>
      <w:r w:rsidRPr="00644DAA">
        <w:rPr>
          <w:rFonts w:ascii="ＭＳ 明朝" w:hAnsi="ＭＳ 明朝" w:hint="eastAsia"/>
          <w:sz w:val="20"/>
          <w:szCs w:val="20"/>
          <w:lang w:eastAsia="ja-JP"/>
        </w:rPr>
        <w:t>率</w:t>
      </w:r>
      <w:r w:rsidRPr="00644DAA">
        <w:rPr>
          <w:rFonts w:ascii="ＭＳ 明朝" w:hAnsi="ＭＳ 明朝"/>
          <w:sz w:val="20"/>
          <w:szCs w:val="20"/>
          <w:lang w:eastAsia="ja-JP"/>
        </w:rPr>
        <w:t>の平均等を用いることができます。</w:t>
      </w:r>
    </w:p>
    <w:p w:rsidR="00AA4FB1" w:rsidRPr="00644DAA" w:rsidRDefault="00AA4FB1" w:rsidP="00AA4FB1">
      <w:pPr>
        <w:spacing w:line="320" w:lineRule="exact"/>
        <w:ind w:left="400" w:hangingChars="200" w:hanging="400"/>
        <w:contextualSpacing/>
        <w:rPr>
          <w:rFonts w:ascii="ＭＳ 明朝" w:hAnsi="ＭＳ 明朝"/>
          <w:sz w:val="20"/>
          <w:szCs w:val="20"/>
          <w:lang w:eastAsia="ja-JP"/>
        </w:rPr>
      </w:pPr>
      <w:r w:rsidRPr="00644DAA">
        <w:rPr>
          <w:rFonts w:ascii="ＭＳ 明朝" w:hAnsi="ＭＳ 明朝" w:hint="eastAsia"/>
          <w:sz w:val="20"/>
          <w:szCs w:val="20"/>
          <w:lang w:eastAsia="ja-JP"/>
        </w:rPr>
        <w:t xml:space="preserve">　(5)　その他の形態の</w:t>
      </w:r>
      <w:r w:rsidR="00DF3BA0" w:rsidRPr="00644DAA">
        <w:rPr>
          <w:rFonts w:ascii="ＭＳ 明朝" w:hAnsi="ＭＳ 明朝" w:hint="eastAsia"/>
          <w:sz w:val="20"/>
          <w:szCs w:val="20"/>
          <w:lang w:eastAsia="ja-JP"/>
        </w:rPr>
        <w:t>特定</w:t>
      </w:r>
      <w:r w:rsidRPr="00644DAA">
        <w:rPr>
          <w:rFonts w:ascii="ＭＳ 明朝" w:hAnsi="ＭＳ 明朝" w:hint="eastAsia"/>
          <w:sz w:val="20"/>
          <w:szCs w:val="20"/>
          <w:lang w:eastAsia="ja-JP"/>
        </w:rPr>
        <w:t>短期貸付金等</w:t>
      </w:r>
    </w:p>
    <w:p w:rsidR="00AA4FB1" w:rsidRPr="00644DAA" w:rsidRDefault="00AA4FB1" w:rsidP="00AA4FB1">
      <w:pPr>
        <w:spacing w:line="320" w:lineRule="exact"/>
        <w:ind w:leftChars="200" w:left="440" w:firstLineChars="100" w:firstLine="200"/>
        <w:contextualSpacing/>
        <w:rPr>
          <w:rFonts w:ascii="ＭＳ 明朝" w:hAnsi="ＭＳ 明朝"/>
          <w:sz w:val="20"/>
          <w:szCs w:val="20"/>
          <w:lang w:eastAsia="ja-JP"/>
        </w:rPr>
      </w:pPr>
      <w:r w:rsidRPr="00644DAA">
        <w:rPr>
          <w:rFonts w:ascii="ＭＳ 明朝" w:hAnsi="ＭＳ 明朝" w:hint="eastAsia"/>
          <w:sz w:val="20"/>
          <w:szCs w:val="20"/>
          <w:lang w:eastAsia="ja-JP"/>
        </w:rPr>
        <w:t>対象法人の法人名、特定短期貸付金等に係る一般会計等負担見込額及び特定短期貸付金等の額を記入し、特定短期貸付金等の種類及び</w:t>
      </w:r>
      <w:r w:rsidRPr="00644DAA">
        <w:rPr>
          <w:rFonts w:ascii="ＭＳ 明朝" w:hAnsi="ＭＳ 明朝"/>
          <w:sz w:val="20"/>
          <w:szCs w:val="20"/>
          <w:lang w:eastAsia="ja-JP"/>
        </w:rPr>
        <w:t>法人形態</w:t>
      </w:r>
      <w:r w:rsidRPr="00644DAA">
        <w:rPr>
          <w:rFonts w:ascii="ＭＳ 明朝" w:hAnsi="ＭＳ 明朝" w:hint="eastAsia"/>
          <w:sz w:val="20"/>
          <w:szCs w:val="20"/>
          <w:lang w:eastAsia="ja-JP"/>
        </w:rPr>
        <w:t>を「選択コード」を参照の上、表示されるコードから選択してください。</w:t>
      </w:r>
    </w:p>
    <w:p w:rsidR="00AA4FB1" w:rsidRPr="00644DAA" w:rsidRDefault="00AA4FB1" w:rsidP="00AA4FB1">
      <w:pPr>
        <w:spacing w:line="320" w:lineRule="exact"/>
        <w:ind w:leftChars="200" w:left="440" w:firstLineChars="100" w:firstLine="200"/>
        <w:contextualSpacing/>
        <w:rPr>
          <w:rFonts w:ascii="ＭＳ 明朝" w:hAnsi="ＭＳ 明朝"/>
          <w:sz w:val="20"/>
          <w:szCs w:val="20"/>
          <w:u w:val="wave"/>
          <w:lang w:eastAsia="ja-JP"/>
        </w:rPr>
      </w:pPr>
      <w:r w:rsidRPr="00644DAA">
        <w:rPr>
          <w:rFonts w:ascii="ＭＳ 明朝" w:hAnsi="ＭＳ 明朝" w:hint="eastAsia"/>
          <w:sz w:val="20"/>
          <w:szCs w:val="20"/>
          <w:u w:val="wave"/>
          <w:lang w:eastAsia="ja-JP"/>
        </w:rPr>
        <w:t>なお、法人格を有しない者に</w:t>
      </w:r>
      <w:r w:rsidRPr="00644DAA">
        <w:rPr>
          <w:rFonts w:ascii="ＭＳ 明朝" w:hAnsi="ＭＳ 明朝"/>
          <w:sz w:val="20"/>
          <w:szCs w:val="20"/>
          <w:u w:val="wave"/>
          <w:lang w:eastAsia="ja-JP"/>
        </w:rPr>
        <w:t>対</w:t>
      </w:r>
      <w:r w:rsidRPr="00644DAA">
        <w:rPr>
          <w:rFonts w:ascii="ＭＳ 明朝" w:hAnsi="ＭＳ 明朝" w:hint="eastAsia"/>
          <w:sz w:val="20"/>
          <w:szCs w:val="20"/>
          <w:u w:val="wave"/>
          <w:lang w:eastAsia="ja-JP"/>
        </w:rPr>
        <w:t>し特定短期貸付金等の貸付けを行っている場合は、法人形態コード「</w:t>
      </w:r>
      <w:r w:rsidRPr="00644DAA">
        <w:rPr>
          <w:rFonts w:ascii="ＭＳ 明朝" w:hAnsi="ＭＳ 明朝"/>
          <w:sz w:val="20"/>
          <w:szCs w:val="20"/>
          <w:u w:val="wave"/>
          <w:lang w:eastAsia="ja-JP"/>
        </w:rPr>
        <w:t>16」を選択の上、当該項目へ記入してください。</w:t>
      </w:r>
    </w:p>
    <w:p w:rsidR="00AA4FB1" w:rsidRPr="00644DAA" w:rsidRDefault="00AA4FB1" w:rsidP="00AA4FB1">
      <w:pPr>
        <w:spacing w:line="320" w:lineRule="exact"/>
        <w:ind w:left="800" w:hangingChars="400" w:hanging="800"/>
        <w:contextualSpacing/>
        <w:rPr>
          <w:rFonts w:ascii="ＭＳ 明朝" w:hAnsi="ＭＳ 明朝"/>
          <w:sz w:val="20"/>
          <w:szCs w:val="20"/>
          <w:lang w:eastAsia="ja-JP"/>
        </w:rPr>
      </w:pPr>
      <w:r w:rsidRPr="00644DAA">
        <w:rPr>
          <w:rFonts w:ascii="ＭＳ 明朝" w:hAnsi="ＭＳ 明朝" w:hint="eastAsia"/>
          <w:sz w:val="20"/>
          <w:szCs w:val="20"/>
          <w:lang w:eastAsia="ja-JP"/>
        </w:rPr>
        <w:t xml:space="preserve">　　　※　特定短期貸付金等に係る一般会計等負担見込額（過去の実績に基づき合理的と考えられる手法で算定した額）の算定過程について、任意様式により資料を作成の上提出してください。</w:t>
      </w:r>
    </w:p>
    <w:p w:rsidR="00AA4FB1" w:rsidRPr="00644DAA" w:rsidRDefault="00AA4FB1" w:rsidP="00AA4FB1">
      <w:pPr>
        <w:spacing w:line="320" w:lineRule="exact"/>
        <w:contextualSpacing/>
        <w:rPr>
          <w:rFonts w:ascii="ＭＳ 明朝" w:hAnsi="ＭＳ 明朝"/>
          <w:sz w:val="20"/>
          <w:szCs w:val="20"/>
          <w:lang w:eastAsia="ja-JP"/>
        </w:rPr>
      </w:pPr>
      <w:r w:rsidRPr="00644DAA">
        <w:rPr>
          <w:rFonts w:ascii="ＭＳ 明朝" w:hAnsi="ＭＳ 明朝" w:hint="eastAsia"/>
          <w:sz w:val="20"/>
          <w:szCs w:val="20"/>
          <w:lang w:eastAsia="ja-JP"/>
        </w:rPr>
        <w:t xml:space="preserve">　</w:t>
      </w:r>
    </w:p>
    <w:p w:rsidR="00AA4FB1" w:rsidRPr="00644DAA" w:rsidRDefault="00AA4FB1" w:rsidP="00AA4FB1">
      <w:pPr>
        <w:spacing w:line="320" w:lineRule="exact"/>
        <w:contextualSpacing/>
        <w:rPr>
          <w:rFonts w:ascii="ＭＳ 明朝" w:hAnsi="ＭＳ 明朝"/>
          <w:sz w:val="20"/>
          <w:szCs w:val="20"/>
          <w:lang w:eastAsia="ja-JP"/>
        </w:rPr>
      </w:pPr>
      <w:r w:rsidRPr="00644DAA">
        <w:rPr>
          <w:rFonts w:ascii="ＭＳ 明朝" w:hAnsi="ＭＳ 明朝" w:hint="eastAsia"/>
          <w:sz w:val="20"/>
          <w:szCs w:val="20"/>
          <w:lang w:eastAsia="ja-JP"/>
        </w:rPr>
        <w:t xml:space="preserve">　５　「４⑥Ｈ表－イ」の記入要領</w:t>
      </w:r>
    </w:p>
    <w:p w:rsidR="00AA4FB1" w:rsidRPr="00644DAA" w:rsidRDefault="00AA4FB1" w:rsidP="00AA4FB1">
      <w:pPr>
        <w:spacing w:line="320" w:lineRule="exact"/>
        <w:contextualSpacing/>
        <w:rPr>
          <w:rFonts w:ascii="ＭＳ 明朝" w:hAnsi="ＭＳ 明朝"/>
          <w:sz w:val="20"/>
          <w:szCs w:val="20"/>
          <w:lang w:eastAsia="ja-JP"/>
        </w:rPr>
      </w:pPr>
      <w:r w:rsidRPr="00644DAA">
        <w:rPr>
          <w:rFonts w:ascii="ＭＳ 明朝" w:hAnsi="ＭＳ 明朝" w:hint="eastAsia"/>
          <w:sz w:val="20"/>
          <w:szCs w:val="20"/>
          <w:lang w:eastAsia="ja-JP"/>
        </w:rPr>
        <w:t xml:space="preserve">　(1)　直接記入箇所（金額以外）</w:t>
      </w:r>
    </w:p>
    <w:p w:rsidR="00AA4FB1" w:rsidRPr="00644DAA" w:rsidRDefault="00AA4FB1" w:rsidP="00AA4FB1">
      <w:pPr>
        <w:spacing w:line="320" w:lineRule="exact"/>
        <w:contextualSpacing/>
        <w:rPr>
          <w:rFonts w:ascii="ＭＳ 明朝" w:hAnsi="ＭＳ 明朝"/>
          <w:sz w:val="20"/>
          <w:szCs w:val="20"/>
          <w:lang w:eastAsia="ja-JP"/>
        </w:rPr>
      </w:pPr>
      <w:r w:rsidRPr="00644DAA">
        <w:rPr>
          <w:rFonts w:ascii="ＭＳ 明朝" w:hAnsi="ＭＳ 明朝" w:hint="eastAsia"/>
          <w:sz w:val="20"/>
          <w:szCs w:val="20"/>
          <w:lang w:eastAsia="ja-JP"/>
        </w:rPr>
        <w:t xml:space="preserve">　　①　地方公共団体コード…6桁で記入してください（半角で記入してください）。</w:t>
      </w:r>
    </w:p>
    <w:p w:rsidR="00AA4FB1" w:rsidRPr="00644DAA" w:rsidRDefault="00AA4FB1" w:rsidP="00AA4FB1">
      <w:pPr>
        <w:spacing w:line="320" w:lineRule="exact"/>
        <w:contextualSpacing/>
        <w:rPr>
          <w:rFonts w:ascii="ＭＳ 明朝" w:hAnsi="ＭＳ 明朝"/>
          <w:sz w:val="20"/>
          <w:szCs w:val="20"/>
          <w:lang w:eastAsia="ja-JP"/>
        </w:rPr>
      </w:pPr>
      <w:r w:rsidRPr="00644DAA">
        <w:rPr>
          <w:rFonts w:ascii="ＭＳ 明朝" w:hAnsi="ＭＳ 明朝" w:hint="eastAsia"/>
          <w:sz w:val="20"/>
          <w:szCs w:val="20"/>
          <w:lang w:eastAsia="ja-JP"/>
        </w:rPr>
        <w:t xml:space="preserve">　　②　地方公共団体名…市区町村の場合は都道府県名から記入してください。</w:t>
      </w:r>
    </w:p>
    <w:p w:rsidR="00AA4FB1" w:rsidRPr="00644DAA" w:rsidRDefault="00AA4FB1" w:rsidP="00AA4FB1">
      <w:pPr>
        <w:spacing w:line="320" w:lineRule="exact"/>
        <w:ind w:left="600" w:hangingChars="300" w:hanging="600"/>
        <w:contextualSpacing/>
        <w:rPr>
          <w:rFonts w:ascii="ＭＳ 明朝" w:hAnsi="ＭＳ 明朝"/>
          <w:sz w:val="20"/>
          <w:szCs w:val="20"/>
          <w:lang w:eastAsia="ja-JP"/>
        </w:rPr>
      </w:pPr>
      <w:r w:rsidRPr="00644DAA">
        <w:rPr>
          <w:rFonts w:ascii="ＭＳ 明朝" w:hAnsi="ＭＳ 明朝" w:hint="eastAsia"/>
          <w:sz w:val="20"/>
          <w:szCs w:val="20"/>
          <w:lang w:eastAsia="ja-JP"/>
        </w:rPr>
        <w:t xml:space="preserve">　　③　対象法人の法人名…「(株)、株式会社、(有)、有限会社」等の記入は不要です。名称のみ全角で記入してください。</w:t>
      </w:r>
    </w:p>
    <w:p w:rsidR="00AA4FB1" w:rsidRPr="00644DAA" w:rsidRDefault="00AA4FB1" w:rsidP="00AA4FB1">
      <w:pPr>
        <w:spacing w:line="320" w:lineRule="exact"/>
        <w:ind w:left="600" w:hangingChars="300" w:hanging="600"/>
        <w:contextualSpacing/>
        <w:rPr>
          <w:rFonts w:ascii="ＭＳ 明朝" w:hAnsi="ＭＳ 明朝"/>
          <w:sz w:val="20"/>
          <w:szCs w:val="20"/>
          <w:lang w:eastAsia="ja-JP"/>
        </w:rPr>
      </w:pPr>
      <w:r w:rsidRPr="00644DAA">
        <w:rPr>
          <w:rFonts w:ascii="ＭＳ 明朝" w:hAnsi="ＭＳ 明朝" w:hint="eastAsia"/>
          <w:sz w:val="20"/>
          <w:szCs w:val="20"/>
          <w:lang w:eastAsia="ja-JP"/>
        </w:rPr>
        <w:t xml:space="preserve">　　④　適格格付機関の依頼格付…該当がある場合は全角で格付を記入してください。</w:t>
      </w:r>
    </w:p>
    <w:p w:rsidR="00AA4FB1" w:rsidRPr="00644DAA" w:rsidRDefault="00AA4FB1" w:rsidP="00AA4FB1">
      <w:pPr>
        <w:spacing w:line="320" w:lineRule="exact"/>
        <w:ind w:left="600" w:hangingChars="300" w:hanging="600"/>
        <w:contextualSpacing/>
        <w:rPr>
          <w:rFonts w:ascii="ＭＳ 明朝" w:hAnsi="ＭＳ 明朝"/>
          <w:sz w:val="20"/>
          <w:szCs w:val="20"/>
          <w:lang w:eastAsia="ja-JP"/>
        </w:rPr>
      </w:pPr>
      <w:r w:rsidRPr="00644DAA">
        <w:rPr>
          <w:rFonts w:ascii="ＭＳ 明朝" w:hAnsi="ＭＳ 明朝" w:hint="eastAsia"/>
          <w:sz w:val="20"/>
          <w:szCs w:val="20"/>
          <w:lang w:eastAsia="ja-JP"/>
        </w:rPr>
        <w:t xml:space="preserve">　　⑤　適格格付機関の</w:t>
      </w:r>
      <w:r w:rsidRPr="00644DAA">
        <w:rPr>
          <w:rFonts w:ascii="ＭＳ 明朝" w:hAnsi="ＭＳ 明朝"/>
          <w:sz w:val="20"/>
          <w:szCs w:val="20"/>
          <w:lang w:eastAsia="ja-JP"/>
        </w:rPr>
        <w:t>依頼格付</w:t>
      </w:r>
      <w:r w:rsidRPr="00644DAA">
        <w:rPr>
          <w:rFonts w:ascii="ＭＳ 明朝" w:hAnsi="ＭＳ 明朝" w:hint="eastAsia"/>
          <w:sz w:val="20"/>
          <w:szCs w:val="20"/>
          <w:lang w:eastAsia="ja-JP"/>
        </w:rPr>
        <w:t>以外の格付…以下</w:t>
      </w:r>
      <w:r w:rsidRPr="00644DAA">
        <w:rPr>
          <w:rFonts w:ascii="ＭＳ 明朝" w:hAnsi="ＭＳ 明朝"/>
          <w:sz w:val="20"/>
          <w:szCs w:val="20"/>
          <w:lang w:eastAsia="ja-JP"/>
        </w:rPr>
        <w:t>について、</w:t>
      </w:r>
      <w:r w:rsidRPr="00644DAA">
        <w:rPr>
          <w:rFonts w:ascii="ＭＳ 明朝" w:hAnsi="ＭＳ 明朝" w:hint="eastAsia"/>
          <w:sz w:val="20"/>
          <w:szCs w:val="20"/>
          <w:lang w:eastAsia="ja-JP"/>
        </w:rPr>
        <w:t>該当がある場合は全角でその格付を記入してください。</w:t>
      </w:r>
    </w:p>
    <w:p w:rsidR="00AA4FB1" w:rsidRPr="00644DAA" w:rsidRDefault="00AA4FB1" w:rsidP="00AA4FB1">
      <w:pPr>
        <w:spacing w:line="320" w:lineRule="exact"/>
        <w:ind w:left="600" w:hangingChars="300" w:hanging="600"/>
        <w:contextualSpacing/>
        <w:rPr>
          <w:rFonts w:ascii="ＭＳ 明朝" w:hAnsi="ＭＳ 明朝"/>
          <w:sz w:val="20"/>
          <w:szCs w:val="20"/>
          <w:lang w:eastAsia="ja-JP"/>
        </w:rPr>
      </w:pPr>
      <w:r w:rsidRPr="00644DAA">
        <w:rPr>
          <w:rFonts w:ascii="ＭＳ 明朝" w:hAnsi="ＭＳ 明朝" w:hint="eastAsia"/>
          <w:sz w:val="20"/>
          <w:szCs w:val="20"/>
          <w:lang w:eastAsia="ja-JP"/>
        </w:rPr>
        <w:t xml:space="preserve">　</w:t>
      </w:r>
      <w:r w:rsidRPr="00644DAA">
        <w:rPr>
          <w:rFonts w:ascii="ＭＳ 明朝" w:hAnsi="ＭＳ 明朝"/>
          <w:sz w:val="20"/>
          <w:szCs w:val="20"/>
          <w:lang w:eastAsia="ja-JP"/>
        </w:rPr>
        <w:t xml:space="preserve">　　・</w:t>
      </w:r>
      <w:r w:rsidRPr="00644DAA">
        <w:rPr>
          <w:rFonts w:ascii="ＭＳ 明朝" w:hAnsi="ＭＳ 明朝" w:hint="eastAsia"/>
          <w:sz w:val="20"/>
          <w:szCs w:val="20"/>
          <w:lang w:eastAsia="ja-JP"/>
        </w:rPr>
        <w:t>株式会社格付投資情報センター　中堅企業格付</w:t>
      </w:r>
    </w:p>
    <w:p w:rsidR="00AA4FB1" w:rsidRPr="00644DAA" w:rsidRDefault="00AA4FB1" w:rsidP="00AA4FB1">
      <w:pPr>
        <w:spacing w:line="320" w:lineRule="exact"/>
        <w:ind w:left="600" w:hangingChars="300" w:hanging="600"/>
        <w:contextualSpacing/>
        <w:rPr>
          <w:rFonts w:ascii="ＭＳ 明朝" w:hAnsi="ＭＳ 明朝"/>
          <w:sz w:val="20"/>
          <w:szCs w:val="20"/>
          <w:lang w:eastAsia="ja-JP"/>
        </w:rPr>
      </w:pPr>
      <w:r w:rsidRPr="00644DAA">
        <w:rPr>
          <w:rFonts w:ascii="ＭＳ 明朝" w:hAnsi="ＭＳ 明朝" w:hint="eastAsia"/>
          <w:sz w:val="20"/>
          <w:szCs w:val="20"/>
          <w:lang w:eastAsia="ja-JP"/>
        </w:rPr>
        <w:t xml:space="preserve">　</w:t>
      </w:r>
      <w:r w:rsidRPr="00644DAA">
        <w:rPr>
          <w:rFonts w:ascii="ＭＳ 明朝" w:hAnsi="ＭＳ 明朝"/>
          <w:sz w:val="20"/>
          <w:szCs w:val="20"/>
          <w:lang w:eastAsia="ja-JP"/>
        </w:rPr>
        <w:t xml:space="preserve">　　・</w:t>
      </w:r>
      <w:r w:rsidRPr="00644DAA">
        <w:rPr>
          <w:rFonts w:ascii="ＭＳ 明朝" w:hAnsi="ＭＳ 明朝" w:hint="eastAsia"/>
          <w:sz w:val="20"/>
          <w:szCs w:val="20"/>
          <w:lang w:eastAsia="ja-JP"/>
        </w:rPr>
        <w:t>スタンダード・アンド・プアーズ・レーティングズ・サービシズ　日本ＳＭＥ格付け</w:t>
      </w:r>
    </w:p>
    <w:p w:rsidR="00AA4FB1" w:rsidRPr="00644DAA" w:rsidRDefault="00AA4FB1" w:rsidP="00AA4FB1">
      <w:pPr>
        <w:spacing w:line="320" w:lineRule="exact"/>
        <w:ind w:left="600" w:hangingChars="300" w:hanging="600"/>
        <w:contextualSpacing/>
        <w:rPr>
          <w:rFonts w:ascii="ＭＳ 明朝" w:hAnsi="ＭＳ 明朝"/>
          <w:sz w:val="20"/>
          <w:szCs w:val="20"/>
          <w:lang w:eastAsia="ja-JP"/>
        </w:rPr>
      </w:pPr>
      <w:r w:rsidRPr="00644DAA">
        <w:rPr>
          <w:rFonts w:ascii="ＭＳ 明朝" w:hAnsi="ＭＳ 明朝" w:hint="eastAsia"/>
          <w:sz w:val="20"/>
          <w:szCs w:val="20"/>
          <w:lang w:eastAsia="ja-JP"/>
        </w:rPr>
        <w:t xml:space="preserve">　</w:t>
      </w:r>
      <w:r w:rsidRPr="00644DAA">
        <w:rPr>
          <w:rFonts w:ascii="ＭＳ 明朝" w:hAnsi="ＭＳ 明朝"/>
          <w:sz w:val="20"/>
          <w:szCs w:val="20"/>
          <w:lang w:eastAsia="ja-JP"/>
        </w:rPr>
        <w:t xml:space="preserve">　　・</w:t>
      </w:r>
      <w:r w:rsidRPr="00644DAA">
        <w:rPr>
          <w:rFonts w:ascii="ＭＳ 明朝" w:hAnsi="ＭＳ 明朝" w:hint="eastAsia"/>
          <w:sz w:val="20"/>
          <w:szCs w:val="20"/>
          <w:lang w:eastAsia="ja-JP"/>
        </w:rPr>
        <w:t>株式会社日本格付研究所　ＪＣＲ中堅・中小企業格付</w:t>
      </w:r>
    </w:p>
    <w:p w:rsidR="00AA4FB1" w:rsidRPr="00644DAA" w:rsidRDefault="00AA4FB1" w:rsidP="00AA4FB1">
      <w:pPr>
        <w:spacing w:line="320" w:lineRule="exact"/>
        <w:contextualSpacing/>
        <w:rPr>
          <w:rFonts w:ascii="ＭＳ 明朝" w:hAnsi="ＭＳ 明朝"/>
          <w:sz w:val="20"/>
          <w:szCs w:val="20"/>
          <w:lang w:eastAsia="ja-JP"/>
        </w:rPr>
      </w:pPr>
      <w:r w:rsidRPr="00644DAA">
        <w:rPr>
          <w:rFonts w:ascii="ＭＳ 明朝" w:hAnsi="ＭＳ 明朝" w:hint="eastAsia"/>
          <w:sz w:val="20"/>
          <w:szCs w:val="20"/>
          <w:lang w:eastAsia="ja-JP"/>
        </w:rPr>
        <w:t xml:space="preserve">　(2)　選択コード記入箇所</w:t>
      </w:r>
    </w:p>
    <w:p w:rsidR="00AA4FB1" w:rsidRPr="00644DAA" w:rsidRDefault="00AA4FB1" w:rsidP="00AA4FB1">
      <w:pPr>
        <w:spacing w:line="320" w:lineRule="exact"/>
        <w:contextualSpacing/>
        <w:rPr>
          <w:rFonts w:ascii="ＭＳ 明朝" w:hAnsi="ＭＳ 明朝"/>
          <w:sz w:val="20"/>
          <w:szCs w:val="20"/>
          <w:lang w:eastAsia="ja-JP"/>
        </w:rPr>
      </w:pPr>
      <w:r w:rsidRPr="00644DAA">
        <w:rPr>
          <w:rFonts w:ascii="ＭＳ 明朝" w:hAnsi="ＭＳ 明朝" w:hint="eastAsia"/>
          <w:sz w:val="20"/>
          <w:szCs w:val="20"/>
          <w:lang w:eastAsia="ja-JP"/>
        </w:rPr>
        <w:t xml:space="preserve">　　　「選択コード」を参照の上、表示されるコードから選択してください。</w:t>
      </w:r>
    </w:p>
    <w:p w:rsidR="00AA4FB1" w:rsidRPr="00644DAA" w:rsidRDefault="00AA4FB1" w:rsidP="00AA4FB1">
      <w:pPr>
        <w:spacing w:line="320" w:lineRule="exact"/>
        <w:ind w:left="400" w:hangingChars="200" w:hanging="400"/>
        <w:contextualSpacing/>
        <w:rPr>
          <w:rFonts w:ascii="ＭＳ 明朝" w:hAnsi="ＭＳ 明朝"/>
          <w:sz w:val="20"/>
          <w:szCs w:val="20"/>
          <w:lang w:eastAsia="ja-JP"/>
        </w:rPr>
      </w:pPr>
      <w:r w:rsidRPr="00644DAA">
        <w:rPr>
          <w:rFonts w:ascii="ＭＳ 明朝" w:hAnsi="ＭＳ 明朝" w:hint="eastAsia"/>
          <w:sz w:val="20"/>
          <w:szCs w:val="20"/>
          <w:lang w:eastAsia="ja-JP"/>
        </w:rPr>
        <w:t xml:space="preserve">　　　法人形態、法人区分、適用会計基準、財務諸表の確認状況、販売用土地の評価、未売出土地の評価、減損会計等の適用状況、会計年度（決算期）、財務諸表の作成状況、法人の設立状況、特定短期貸付金等の種類、依頼格付の取得有無、財政的支援の状況、格付会社、</w:t>
      </w:r>
      <w:r w:rsidR="00A65437" w:rsidRPr="00644DAA">
        <w:rPr>
          <w:rFonts w:ascii="ＭＳ 明朝" w:hAnsi="ＭＳ 明朝" w:hint="eastAsia"/>
          <w:sz w:val="20"/>
          <w:szCs w:val="20"/>
          <w:lang w:eastAsia="ja-JP"/>
        </w:rPr>
        <w:t>適格</w:t>
      </w:r>
      <w:r w:rsidR="00A65437" w:rsidRPr="00644DAA">
        <w:rPr>
          <w:rFonts w:ascii="ＭＳ 明朝" w:hAnsi="ＭＳ 明朝"/>
          <w:sz w:val="20"/>
          <w:szCs w:val="20"/>
          <w:lang w:eastAsia="ja-JP"/>
        </w:rPr>
        <w:t>格付機関</w:t>
      </w:r>
      <w:r w:rsidR="00A65437" w:rsidRPr="00644DAA">
        <w:rPr>
          <w:rFonts w:ascii="ＭＳ 明朝" w:hAnsi="ＭＳ 明朝" w:hint="eastAsia"/>
          <w:sz w:val="20"/>
          <w:szCs w:val="20"/>
          <w:lang w:eastAsia="ja-JP"/>
        </w:rPr>
        <w:t>以外の</w:t>
      </w:r>
      <w:r w:rsidRPr="00644DAA">
        <w:rPr>
          <w:rFonts w:ascii="ＭＳ 明朝" w:hAnsi="ＭＳ 明朝"/>
          <w:sz w:val="20"/>
          <w:szCs w:val="20"/>
          <w:lang w:eastAsia="ja-JP"/>
        </w:rPr>
        <w:t>依頼格付</w:t>
      </w:r>
    </w:p>
    <w:p w:rsidR="00AA4FB1" w:rsidRPr="00644DAA" w:rsidRDefault="00AA4FB1" w:rsidP="00AA4FB1">
      <w:pPr>
        <w:spacing w:line="320" w:lineRule="exact"/>
        <w:ind w:left="600" w:hangingChars="300" w:hanging="600"/>
        <w:contextualSpacing/>
        <w:rPr>
          <w:rFonts w:ascii="ＭＳ 明朝" w:hAnsi="ＭＳ 明朝"/>
          <w:sz w:val="20"/>
          <w:szCs w:val="20"/>
          <w:lang w:eastAsia="ja-JP"/>
        </w:rPr>
      </w:pPr>
      <w:r w:rsidRPr="00644DAA">
        <w:rPr>
          <w:rFonts w:ascii="ＭＳ 明朝" w:hAnsi="ＭＳ 明朝" w:hint="eastAsia"/>
          <w:sz w:val="20"/>
          <w:szCs w:val="20"/>
          <w:lang w:eastAsia="ja-JP"/>
        </w:rPr>
        <w:lastRenderedPageBreak/>
        <w:t xml:space="preserve">　　※　法人形態、適用会計基準、財務諸表の確認状況、販売用土地の評価、未売出土地の評価、会計年度については、備考欄への記入が必要な場合はその内容を記入してください。</w:t>
      </w:r>
    </w:p>
    <w:p w:rsidR="00AA4FB1" w:rsidRPr="00644DAA" w:rsidRDefault="00AA4FB1" w:rsidP="00AA4FB1">
      <w:pPr>
        <w:spacing w:line="320" w:lineRule="exact"/>
        <w:contextualSpacing/>
        <w:rPr>
          <w:rFonts w:ascii="ＭＳ 明朝" w:hAnsi="ＭＳ 明朝"/>
          <w:sz w:val="20"/>
          <w:szCs w:val="20"/>
          <w:lang w:eastAsia="ja-JP"/>
        </w:rPr>
      </w:pPr>
      <w:r w:rsidRPr="00644DAA">
        <w:rPr>
          <w:rFonts w:ascii="ＭＳ 明朝" w:hAnsi="ＭＳ 明朝" w:hint="eastAsia"/>
          <w:sz w:val="20"/>
          <w:szCs w:val="20"/>
          <w:lang w:eastAsia="ja-JP"/>
        </w:rPr>
        <w:t xml:space="preserve">　(3)　直接記入箇所（金額）…該当が無い場合はゼロを記入してください。</w:t>
      </w:r>
    </w:p>
    <w:p w:rsidR="00AA4FB1" w:rsidRPr="00644DAA" w:rsidRDefault="00AA4FB1" w:rsidP="00AA4FB1">
      <w:pPr>
        <w:spacing w:line="320" w:lineRule="exact"/>
        <w:contextualSpacing/>
        <w:rPr>
          <w:rFonts w:ascii="ＭＳ 明朝" w:hAnsi="ＭＳ 明朝"/>
          <w:sz w:val="20"/>
          <w:szCs w:val="20"/>
          <w:lang w:eastAsia="ja-JP"/>
        </w:rPr>
      </w:pPr>
      <w:r w:rsidRPr="00644DAA">
        <w:rPr>
          <w:rFonts w:ascii="ＭＳ 明朝" w:hAnsi="ＭＳ 明朝" w:hint="eastAsia"/>
          <w:sz w:val="20"/>
          <w:szCs w:val="20"/>
          <w:lang w:eastAsia="ja-JP"/>
        </w:rPr>
        <w:t xml:space="preserve">　　①　特定短期貸付金等の額</w:t>
      </w:r>
    </w:p>
    <w:p w:rsidR="00AA4FB1" w:rsidRPr="00644DAA" w:rsidRDefault="00AA4FB1" w:rsidP="00AA4FB1">
      <w:pPr>
        <w:spacing w:line="320" w:lineRule="exact"/>
        <w:ind w:left="600" w:hangingChars="300" w:hanging="600"/>
        <w:contextualSpacing/>
        <w:rPr>
          <w:rFonts w:ascii="ＭＳ 明朝" w:hAnsi="ＭＳ 明朝"/>
          <w:sz w:val="20"/>
          <w:szCs w:val="20"/>
          <w:lang w:eastAsia="ja-JP"/>
        </w:rPr>
      </w:pPr>
      <w:r w:rsidRPr="00644DAA">
        <w:rPr>
          <w:rFonts w:ascii="ＭＳ 明朝" w:hAnsi="ＭＳ 明朝" w:hint="eastAsia"/>
          <w:sz w:val="20"/>
          <w:szCs w:val="20"/>
          <w:lang w:eastAsia="ja-JP"/>
        </w:rPr>
        <w:t xml:space="preserve">　　　　本様式により算定を行う地方公共団体（</w:t>
      </w:r>
      <w:r w:rsidRPr="00644DAA">
        <w:rPr>
          <w:rFonts w:ascii="ＭＳ 明朝" w:hAnsi="ＭＳ 明朝"/>
          <w:sz w:val="20"/>
          <w:szCs w:val="20"/>
          <w:lang w:eastAsia="ja-JP"/>
        </w:rPr>
        <w:t>以下「当該</w:t>
      </w:r>
      <w:r w:rsidRPr="00644DAA">
        <w:rPr>
          <w:rFonts w:ascii="ＭＳ 明朝" w:hAnsi="ＭＳ 明朝" w:hint="eastAsia"/>
          <w:sz w:val="20"/>
          <w:szCs w:val="20"/>
          <w:lang w:eastAsia="ja-JP"/>
        </w:rPr>
        <w:t>団体</w:t>
      </w:r>
      <w:r w:rsidRPr="00644DAA">
        <w:rPr>
          <w:rFonts w:ascii="ＭＳ 明朝" w:hAnsi="ＭＳ 明朝"/>
          <w:sz w:val="20"/>
          <w:szCs w:val="20"/>
          <w:lang w:eastAsia="ja-JP"/>
        </w:rPr>
        <w:t>」といいます。</w:t>
      </w:r>
      <w:r w:rsidRPr="00644DAA">
        <w:rPr>
          <w:rFonts w:ascii="ＭＳ 明朝" w:hAnsi="ＭＳ 明朝" w:hint="eastAsia"/>
          <w:sz w:val="20"/>
          <w:szCs w:val="20"/>
          <w:lang w:eastAsia="ja-JP"/>
        </w:rPr>
        <w:t>）が設立法人以外の者に対して貸付けを行った特定短期貸付金等の額を記入してください。</w:t>
      </w:r>
    </w:p>
    <w:p w:rsidR="00AA4FB1" w:rsidRPr="00644DAA" w:rsidRDefault="00AA4FB1" w:rsidP="00AA4FB1">
      <w:pPr>
        <w:spacing w:line="320" w:lineRule="exact"/>
        <w:ind w:left="600" w:hangingChars="300" w:hanging="600"/>
        <w:contextualSpacing/>
        <w:rPr>
          <w:rFonts w:ascii="ＭＳ 明朝" w:hAnsi="ＭＳ 明朝"/>
          <w:sz w:val="20"/>
          <w:szCs w:val="20"/>
          <w:lang w:eastAsia="ja-JP"/>
        </w:rPr>
      </w:pPr>
      <w:r w:rsidRPr="00644DAA">
        <w:rPr>
          <w:rFonts w:ascii="ＭＳ 明朝" w:hAnsi="ＭＳ 明朝" w:hint="eastAsia"/>
          <w:sz w:val="20"/>
          <w:szCs w:val="20"/>
          <w:lang w:eastAsia="ja-JP"/>
        </w:rPr>
        <w:t xml:space="preserve">　　②　うち、年度末に損失補償付債務を原資として返済された額</w:t>
      </w:r>
    </w:p>
    <w:p w:rsidR="00AA4FB1" w:rsidRPr="00644DAA" w:rsidRDefault="00AA4FB1" w:rsidP="00AA4FB1">
      <w:pPr>
        <w:spacing w:line="320" w:lineRule="exact"/>
        <w:ind w:left="600" w:hangingChars="300" w:hanging="600"/>
        <w:contextualSpacing/>
        <w:rPr>
          <w:rFonts w:ascii="ＭＳ 明朝" w:hAnsi="ＭＳ 明朝"/>
          <w:sz w:val="20"/>
          <w:szCs w:val="20"/>
          <w:lang w:eastAsia="ja-JP"/>
        </w:rPr>
      </w:pPr>
      <w:r w:rsidRPr="00644DAA">
        <w:rPr>
          <w:rFonts w:ascii="ＭＳ 明朝" w:hAnsi="ＭＳ 明朝" w:hint="eastAsia"/>
          <w:sz w:val="20"/>
          <w:szCs w:val="20"/>
          <w:lang w:eastAsia="ja-JP"/>
        </w:rPr>
        <w:t xml:space="preserve">　　　　①の特定短期貸付金等の額のうち、年度末に損失補償付債務を原資として返済された額を記入してください。</w:t>
      </w:r>
    </w:p>
    <w:p w:rsidR="00AA4FB1" w:rsidRPr="00644DAA" w:rsidRDefault="00AA4FB1" w:rsidP="00AA4FB1">
      <w:pPr>
        <w:spacing w:after="0" w:line="320" w:lineRule="exact"/>
        <w:ind w:left="800" w:hangingChars="400" w:hanging="800"/>
        <w:rPr>
          <w:rFonts w:ascii="ＭＳ 明朝" w:hAnsi="ＭＳ 明朝"/>
          <w:sz w:val="20"/>
          <w:szCs w:val="20"/>
          <w:lang w:eastAsia="ja-JP"/>
        </w:rPr>
      </w:pPr>
      <w:r w:rsidRPr="00644DAA">
        <w:rPr>
          <w:rFonts w:ascii="ＭＳ 明朝" w:hAnsi="ＭＳ 明朝" w:hint="eastAsia"/>
          <w:sz w:val="20"/>
          <w:szCs w:val="20"/>
          <w:lang w:eastAsia="ja-JP"/>
        </w:rPr>
        <w:t xml:space="preserve">　  　※　地方公共団体における損失</w:t>
      </w:r>
      <w:r w:rsidRPr="00644DAA">
        <w:rPr>
          <w:rFonts w:ascii="ＭＳ 明朝" w:hAnsi="ＭＳ 明朝"/>
          <w:sz w:val="20"/>
          <w:szCs w:val="20"/>
          <w:lang w:eastAsia="ja-JP"/>
        </w:rPr>
        <w:t>補償付</w:t>
      </w:r>
      <w:r w:rsidRPr="00644DAA">
        <w:rPr>
          <w:rFonts w:ascii="ＭＳ 明朝" w:hAnsi="ＭＳ 明朝" w:hint="eastAsia"/>
          <w:sz w:val="20"/>
          <w:szCs w:val="20"/>
          <w:lang w:eastAsia="ja-JP"/>
        </w:rPr>
        <w:t>債務額</w:t>
      </w:r>
      <w:r w:rsidRPr="00644DAA">
        <w:rPr>
          <w:rFonts w:ascii="ＭＳ 明朝" w:hAnsi="ＭＳ 明朝"/>
          <w:sz w:val="20"/>
          <w:szCs w:val="20"/>
          <w:lang w:eastAsia="ja-JP"/>
        </w:rPr>
        <w:t>は、４⑥F表</w:t>
      </w:r>
      <w:r w:rsidRPr="00644DAA">
        <w:rPr>
          <w:rFonts w:ascii="ＭＳ 明朝" w:hAnsi="ＭＳ 明朝" w:hint="eastAsia"/>
          <w:sz w:val="20"/>
          <w:szCs w:val="20"/>
          <w:lang w:eastAsia="ja-JP"/>
        </w:rPr>
        <w:t>において将来</w:t>
      </w:r>
      <w:r w:rsidRPr="00644DAA">
        <w:rPr>
          <w:rFonts w:ascii="ＭＳ 明朝" w:hAnsi="ＭＳ 明朝"/>
          <w:sz w:val="20"/>
          <w:szCs w:val="20"/>
          <w:lang w:eastAsia="ja-JP"/>
        </w:rPr>
        <w:t>負担額として計上されるものであるため、</w:t>
      </w:r>
      <w:r w:rsidRPr="00644DAA">
        <w:rPr>
          <w:rFonts w:ascii="ＭＳ 明朝" w:hAnsi="ＭＳ 明朝" w:hint="eastAsia"/>
          <w:sz w:val="20"/>
          <w:szCs w:val="20"/>
          <w:lang w:eastAsia="ja-JP"/>
        </w:rPr>
        <w:t>本様式</w:t>
      </w:r>
      <w:r w:rsidRPr="00644DAA">
        <w:rPr>
          <w:rFonts w:ascii="ＭＳ 明朝" w:hAnsi="ＭＳ 明朝"/>
          <w:sz w:val="20"/>
          <w:szCs w:val="20"/>
          <w:lang w:eastAsia="ja-JP"/>
        </w:rPr>
        <w:t>での算定からは控除する</w:t>
      </w:r>
      <w:r w:rsidRPr="00644DAA">
        <w:rPr>
          <w:rFonts w:ascii="ＭＳ 明朝" w:hAnsi="ＭＳ 明朝" w:hint="eastAsia"/>
          <w:sz w:val="20"/>
          <w:szCs w:val="20"/>
          <w:lang w:eastAsia="ja-JP"/>
        </w:rPr>
        <w:t>ものです。</w:t>
      </w:r>
    </w:p>
    <w:p w:rsidR="00AA4FB1" w:rsidRPr="00644DAA" w:rsidRDefault="00AA4FB1" w:rsidP="00AA4FB1">
      <w:pPr>
        <w:spacing w:after="0" w:line="320" w:lineRule="exact"/>
        <w:ind w:firstLineChars="200" w:firstLine="400"/>
        <w:contextualSpacing/>
        <w:rPr>
          <w:rFonts w:ascii="ＭＳ 明朝" w:hAnsi="ＭＳ 明朝"/>
          <w:sz w:val="20"/>
          <w:szCs w:val="20"/>
          <w:lang w:eastAsia="ja-JP"/>
        </w:rPr>
      </w:pPr>
      <w:r w:rsidRPr="00644DAA">
        <w:rPr>
          <w:rFonts w:ascii="ＭＳ 明朝" w:hAnsi="ＭＳ 明朝" w:hint="eastAsia"/>
          <w:sz w:val="20"/>
          <w:szCs w:val="20"/>
          <w:lang w:eastAsia="ja-JP"/>
        </w:rPr>
        <w:t>③　信用補完実行見込額</w:t>
      </w:r>
    </w:p>
    <w:p w:rsidR="00AA4FB1" w:rsidRPr="00644DAA" w:rsidRDefault="00AA4FB1" w:rsidP="00AA4FB1">
      <w:pPr>
        <w:spacing w:line="320" w:lineRule="exact"/>
        <w:ind w:left="600" w:hangingChars="300" w:hanging="600"/>
        <w:contextualSpacing/>
        <w:rPr>
          <w:rFonts w:ascii="ＭＳ 明朝" w:hAnsi="ＭＳ 明朝"/>
          <w:sz w:val="20"/>
          <w:szCs w:val="20"/>
          <w:lang w:eastAsia="ja-JP"/>
        </w:rPr>
      </w:pPr>
      <w:r w:rsidRPr="00644DAA">
        <w:rPr>
          <w:rFonts w:ascii="ＭＳ 明朝" w:hAnsi="ＭＳ 明朝" w:hint="eastAsia"/>
          <w:sz w:val="20"/>
          <w:szCs w:val="20"/>
          <w:lang w:eastAsia="ja-JP"/>
        </w:rPr>
        <w:t xml:space="preserve">　　　　信用補完措置がある場合は金額を記入の上、その具体的内容（内容、金額の算出方法、資産の所有者等）を左下の該当箇所に記入してください。</w:t>
      </w:r>
    </w:p>
    <w:p w:rsidR="00AA4FB1" w:rsidRPr="00644DAA" w:rsidRDefault="00AA4FB1" w:rsidP="00AA4FB1">
      <w:pPr>
        <w:spacing w:line="320" w:lineRule="exact"/>
        <w:ind w:firstLineChars="200" w:firstLine="400"/>
        <w:contextualSpacing/>
        <w:rPr>
          <w:rFonts w:ascii="ＭＳ 明朝" w:hAnsi="ＭＳ 明朝"/>
          <w:sz w:val="20"/>
          <w:szCs w:val="20"/>
          <w:lang w:eastAsia="ja-JP"/>
        </w:rPr>
      </w:pPr>
      <w:r w:rsidRPr="00644DAA">
        <w:rPr>
          <w:rFonts w:ascii="ＭＳ 明朝" w:hAnsi="ＭＳ 明朝" w:hint="eastAsia"/>
          <w:sz w:val="20"/>
          <w:szCs w:val="20"/>
          <w:lang w:eastAsia="ja-JP"/>
        </w:rPr>
        <w:t>④　対象となる特定短期貸付金等</w:t>
      </w:r>
      <w:r w:rsidRPr="00644DAA">
        <w:rPr>
          <w:rFonts w:ascii="ＭＳ 明朝" w:hAnsi="ＭＳ 明朝"/>
          <w:sz w:val="20"/>
          <w:szCs w:val="20"/>
          <w:lang w:eastAsia="ja-JP"/>
        </w:rPr>
        <w:t>の額</w:t>
      </w:r>
    </w:p>
    <w:p w:rsidR="00AA4FB1" w:rsidRPr="00644DAA" w:rsidRDefault="00AA4FB1" w:rsidP="00AA4FB1">
      <w:pPr>
        <w:spacing w:line="320" w:lineRule="exact"/>
        <w:ind w:firstLineChars="200" w:firstLine="400"/>
        <w:contextualSpacing/>
        <w:rPr>
          <w:rFonts w:ascii="ＭＳ 明朝" w:hAnsi="ＭＳ 明朝"/>
          <w:sz w:val="20"/>
          <w:szCs w:val="20"/>
          <w:lang w:eastAsia="ja-JP"/>
        </w:rPr>
      </w:pPr>
      <w:r w:rsidRPr="00644DAA">
        <w:rPr>
          <w:rFonts w:ascii="ＭＳ 明朝" w:hAnsi="ＭＳ 明朝" w:hint="eastAsia"/>
          <w:sz w:val="20"/>
          <w:szCs w:val="20"/>
          <w:lang w:eastAsia="ja-JP"/>
        </w:rPr>
        <w:t xml:space="preserve">　　記入不要です（書式が設定されているので上書きしないでください）。</w:t>
      </w:r>
    </w:p>
    <w:p w:rsidR="00AA4FB1" w:rsidRPr="00644DAA" w:rsidRDefault="00AA4FB1" w:rsidP="00AA4FB1">
      <w:pPr>
        <w:spacing w:line="320" w:lineRule="exact"/>
        <w:ind w:firstLineChars="200" w:firstLine="400"/>
        <w:contextualSpacing/>
        <w:rPr>
          <w:rFonts w:ascii="ＭＳ 明朝" w:hAnsi="ＭＳ 明朝"/>
          <w:sz w:val="20"/>
          <w:szCs w:val="20"/>
          <w:lang w:eastAsia="ja-JP"/>
        </w:rPr>
      </w:pPr>
      <w:r w:rsidRPr="00644DAA">
        <w:rPr>
          <w:rFonts w:ascii="ＭＳ 明朝" w:hAnsi="ＭＳ 明朝" w:hint="eastAsia"/>
          <w:sz w:val="20"/>
          <w:szCs w:val="20"/>
          <w:lang w:eastAsia="ja-JP"/>
        </w:rPr>
        <w:t>⑤　経常損益</w:t>
      </w:r>
    </w:p>
    <w:p w:rsidR="00AA4FB1" w:rsidRPr="00644DAA" w:rsidRDefault="00AA4FB1" w:rsidP="00AA4FB1">
      <w:pPr>
        <w:spacing w:line="320" w:lineRule="exact"/>
        <w:contextualSpacing/>
        <w:rPr>
          <w:rFonts w:ascii="ＭＳ 明朝" w:hAnsi="ＭＳ 明朝"/>
          <w:sz w:val="20"/>
          <w:szCs w:val="20"/>
          <w:lang w:eastAsia="ja-JP"/>
        </w:rPr>
      </w:pPr>
      <w:r w:rsidRPr="00644DAA">
        <w:rPr>
          <w:rFonts w:ascii="ＭＳ 明朝" w:hAnsi="ＭＳ 明朝" w:hint="eastAsia"/>
          <w:sz w:val="20"/>
          <w:szCs w:val="20"/>
          <w:lang w:eastAsia="ja-JP"/>
        </w:rPr>
        <w:t xml:space="preserve">　　　・会社法法人</w:t>
      </w:r>
    </w:p>
    <w:p w:rsidR="00AA4FB1" w:rsidRPr="00644DAA" w:rsidRDefault="00AA4FB1" w:rsidP="00AA4FB1">
      <w:pPr>
        <w:spacing w:line="320" w:lineRule="exact"/>
        <w:contextualSpacing/>
        <w:rPr>
          <w:rFonts w:ascii="ＭＳ 明朝" w:hAnsi="ＭＳ 明朝"/>
          <w:sz w:val="20"/>
          <w:szCs w:val="20"/>
          <w:lang w:eastAsia="ja-JP"/>
        </w:rPr>
      </w:pPr>
      <w:r w:rsidRPr="00644DAA">
        <w:rPr>
          <w:rFonts w:ascii="ＭＳ 明朝" w:hAnsi="ＭＳ 明朝" w:hint="eastAsia"/>
          <w:sz w:val="20"/>
          <w:szCs w:val="20"/>
          <w:lang w:eastAsia="ja-JP"/>
        </w:rPr>
        <w:t xml:space="preserve">　　　　損益計算書の経常利益又は経常損失を記入してください。</w:t>
      </w:r>
    </w:p>
    <w:p w:rsidR="00AA4FB1" w:rsidRPr="00644DAA" w:rsidRDefault="00AA4FB1" w:rsidP="00AA4FB1">
      <w:pPr>
        <w:spacing w:line="320" w:lineRule="exact"/>
        <w:contextualSpacing/>
        <w:rPr>
          <w:rFonts w:ascii="ＭＳ 明朝" w:hAnsi="ＭＳ 明朝"/>
          <w:sz w:val="20"/>
          <w:szCs w:val="20"/>
          <w:lang w:eastAsia="ja-JP"/>
        </w:rPr>
      </w:pPr>
      <w:r w:rsidRPr="00644DAA">
        <w:rPr>
          <w:rFonts w:ascii="ＭＳ 明朝" w:hAnsi="ＭＳ 明朝" w:hint="eastAsia"/>
          <w:sz w:val="20"/>
          <w:szCs w:val="20"/>
          <w:lang w:eastAsia="ja-JP"/>
        </w:rPr>
        <w:t xml:space="preserve">　　　・一般社団法人及び一般財団法人（旧公益法人会計基準を適用している場合）</w:t>
      </w:r>
    </w:p>
    <w:p w:rsidR="00AA4FB1" w:rsidRPr="00644DAA" w:rsidRDefault="00AA4FB1" w:rsidP="00AA4FB1">
      <w:pPr>
        <w:spacing w:line="320" w:lineRule="exact"/>
        <w:contextualSpacing/>
        <w:rPr>
          <w:rFonts w:ascii="ＭＳ 明朝" w:hAnsi="ＭＳ 明朝"/>
          <w:sz w:val="20"/>
          <w:szCs w:val="20"/>
          <w:lang w:eastAsia="ja-JP"/>
        </w:rPr>
      </w:pPr>
      <w:r w:rsidRPr="00644DAA">
        <w:rPr>
          <w:rFonts w:ascii="ＭＳ 明朝" w:hAnsi="ＭＳ 明朝" w:hint="eastAsia"/>
          <w:sz w:val="20"/>
          <w:szCs w:val="20"/>
          <w:lang w:eastAsia="ja-JP"/>
        </w:rPr>
        <w:t xml:space="preserve">　　　　正味財産増減計算書の当期正味財産増減額を記入してください。</w:t>
      </w:r>
    </w:p>
    <w:p w:rsidR="00AA4FB1" w:rsidRPr="00644DAA" w:rsidRDefault="00AA4FB1" w:rsidP="00AA4FB1">
      <w:pPr>
        <w:spacing w:line="320" w:lineRule="exact"/>
        <w:contextualSpacing/>
        <w:rPr>
          <w:rFonts w:ascii="ＭＳ 明朝" w:hAnsi="ＭＳ 明朝"/>
          <w:sz w:val="20"/>
          <w:szCs w:val="20"/>
          <w:lang w:eastAsia="ja-JP"/>
        </w:rPr>
      </w:pPr>
      <w:r w:rsidRPr="00644DAA">
        <w:rPr>
          <w:rFonts w:ascii="ＭＳ 明朝" w:hAnsi="ＭＳ 明朝" w:hint="eastAsia"/>
          <w:sz w:val="20"/>
          <w:szCs w:val="20"/>
          <w:lang w:eastAsia="ja-JP"/>
        </w:rPr>
        <w:t xml:space="preserve">　　　・一般社団法人及び一般財団法人（新公益法人会計基準を適用している場合）</w:t>
      </w:r>
    </w:p>
    <w:p w:rsidR="00AA4FB1" w:rsidRPr="00644DAA" w:rsidRDefault="00AA4FB1" w:rsidP="00AA4FB1">
      <w:pPr>
        <w:spacing w:line="320" w:lineRule="exact"/>
        <w:ind w:left="1000" w:hangingChars="500" w:hanging="1000"/>
        <w:contextualSpacing/>
        <w:rPr>
          <w:rFonts w:ascii="ＭＳ 明朝" w:hAnsi="ＭＳ 明朝"/>
          <w:sz w:val="20"/>
          <w:szCs w:val="20"/>
          <w:lang w:eastAsia="ja-JP"/>
        </w:rPr>
      </w:pPr>
      <w:r w:rsidRPr="00644DAA">
        <w:rPr>
          <w:rFonts w:ascii="ＭＳ 明朝" w:hAnsi="ＭＳ 明朝" w:hint="eastAsia"/>
          <w:sz w:val="20"/>
          <w:szCs w:val="20"/>
          <w:lang w:eastAsia="ja-JP"/>
        </w:rPr>
        <w:t xml:space="preserve">　　　　正味財産増減計算書の一般正味財産増減の部の当期経常増減額を記入してください。</w:t>
      </w:r>
    </w:p>
    <w:p w:rsidR="00AA4FB1" w:rsidRPr="00644DAA" w:rsidRDefault="00AA4FB1" w:rsidP="00AA4FB1">
      <w:pPr>
        <w:spacing w:line="320" w:lineRule="exact"/>
        <w:contextualSpacing/>
        <w:rPr>
          <w:rFonts w:ascii="ＭＳ 明朝" w:hAnsi="ＭＳ 明朝"/>
          <w:sz w:val="20"/>
          <w:szCs w:val="20"/>
          <w:lang w:eastAsia="ja-JP"/>
        </w:rPr>
      </w:pPr>
      <w:r w:rsidRPr="00644DAA">
        <w:rPr>
          <w:rFonts w:ascii="ＭＳ 明朝" w:hAnsi="ＭＳ 明朝" w:hint="eastAsia"/>
          <w:sz w:val="20"/>
          <w:szCs w:val="20"/>
          <w:lang w:eastAsia="ja-JP"/>
        </w:rPr>
        <w:t xml:space="preserve">　　　・その他の法人</w:t>
      </w:r>
    </w:p>
    <w:p w:rsidR="00AA4FB1" w:rsidRPr="00644DAA" w:rsidRDefault="00AA4FB1" w:rsidP="00AA4FB1">
      <w:pPr>
        <w:spacing w:line="320" w:lineRule="exact"/>
        <w:ind w:left="600" w:hangingChars="300" w:hanging="600"/>
        <w:contextualSpacing/>
        <w:rPr>
          <w:rFonts w:ascii="ＭＳ 明朝" w:hAnsi="ＭＳ 明朝"/>
          <w:sz w:val="20"/>
          <w:szCs w:val="20"/>
          <w:lang w:eastAsia="ja-JP"/>
        </w:rPr>
      </w:pPr>
      <w:r w:rsidRPr="00644DAA">
        <w:rPr>
          <w:rFonts w:ascii="ＭＳ 明朝" w:hAnsi="ＭＳ 明朝" w:hint="eastAsia"/>
          <w:sz w:val="20"/>
          <w:szCs w:val="20"/>
          <w:lang w:eastAsia="ja-JP"/>
        </w:rPr>
        <w:t xml:space="preserve">　　　　損益計算書がある場合は経常利益又は経常損失を記入してください。損益計算書がない場合には、それに準じたものを適宜記入してください。</w:t>
      </w:r>
    </w:p>
    <w:p w:rsidR="00AA4FB1" w:rsidRPr="00644DAA" w:rsidRDefault="00AA4FB1" w:rsidP="00AA4FB1">
      <w:pPr>
        <w:spacing w:line="320" w:lineRule="exact"/>
        <w:ind w:left="800" w:hangingChars="400" w:hanging="800"/>
        <w:contextualSpacing/>
        <w:rPr>
          <w:rFonts w:ascii="ＭＳ 明朝" w:hAnsi="ＭＳ 明朝"/>
          <w:sz w:val="20"/>
          <w:szCs w:val="20"/>
          <w:lang w:eastAsia="ja-JP"/>
        </w:rPr>
      </w:pPr>
      <w:r w:rsidRPr="00644DAA">
        <w:rPr>
          <w:rFonts w:ascii="ＭＳ 明朝" w:hAnsi="ＭＳ 明朝" w:hint="eastAsia"/>
          <w:sz w:val="20"/>
          <w:szCs w:val="20"/>
          <w:lang w:eastAsia="ja-JP"/>
        </w:rPr>
        <w:t xml:space="preserve">　　　※　林業公社においては「設立法人</w:t>
      </w:r>
      <w:r w:rsidRPr="00644DAA">
        <w:rPr>
          <w:rFonts w:ascii="ＭＳ 明朝" w:hAnsi="ＭＳ 明朝"/>
          <w:sz w:val="20"/>
          <w:szCs w:val="20"/>
          <w:lang w:eastAsia="ja-JP"/>
        </w:rPr>
        <w:t>以外の者に対する貸付金</w:t>
      </w:r>
      <w:r w:rsidRPr="00644DAA">
        <w:rPr>
          <w:rFonts w:ascii="ＭＳ 明朝" w:hAnsi="ＭＳ 明朝" w:hint="eastAsia"/>
          <w:sz w:val="20"/>
          <w:szCs w:val="20"/>
          <w:lang w:eastAsia="ja-JP"/>
        </w:rPr>
        <w:t>に係る一般会計等負担見込額の算定に関する基準」（平成29年総務省告示第1</w:t>
      </w:r>
      <w:r w:rsidRPr="00644DAA">
        <w:rPr>
          <w:rFonts w:ascii="ＭＳ 明朝" w:hAnsi="ＭＳ 明朝"/>
          <w:sz w:val="20"/>
          <w:szCs w:val="20"/>
          <w:lang w:eastAsia="ja-JP"/>
        </w:rPr>
        <w:t>0</w:t>
      </w:r>
      <w:r w:rsidRPr="00644DAA">
        <w:rPr>
          <w:rFonts w:ascii="ＭＳ 明朝" w:hAnsi="ＭＳ 明朝" w:hint="eastAsia"/>
          <w:sz w:val="20"/>
          <w:szCs w:val="20"/>
          <w:lang w:eastAsia="ja-JP"/>
        </w:rPr>
        <w:t>4号）中、第二・四・2に留意してください（必要に応じ修正後の金額を記入してください）。</w:t>
      </w:r>
    </w:p>
    <w:p w:rsidR="00AA4FB1" w:rsidRPr="00644DAA" w:rsidRDefault="00AA4FB1" w:rsidP="00AA4FB1">
      <w:pPr>
        <w:spacing w:line="320" w:lineRule="exact"/>
        <w:contextualSpacing/>
        <w:rPr>
          <w:rFonts w:ascii="ＭＳ 明朝" w:hAnsi="ＭＳ 明朝"/>
          <w:sz w:val="20"/>
          <w:szCs w:val="20"/>
          <w:lang w:eastAsia="ja-JP"/>
        </w:rPr>
      </w:pPr>
      <w:r w:rsidRPr="00644DAA">
        <w:rPr>
          <w:rFonts w:ascii="ＭＳ 明朝" w:hAnsi="ＭＳ 明朝" w:hint="eastAsia"/>
          <w:sz w:val="20"/>
          <w:szCs w:val="20"/>
          <w:lang w:eastAsia="ja-JP"/>
        </w:rPr>
        <w:t xml:space="preserve">　　⑥　補助金等</w:t>
      </w:r>
    </w:p>
    <w:p w:rsidR="00AA4FB1" w:rsidRPr="00644DAA" w:rsidRDefault="00AA4FB1" w:rsidP="00AA4FB1">
      <w:pPr>
        <w:spacing w:line="320" w:lineRule="exact"/>
        <w:ind w:left="600" w:hangingChars="300" w:hanging="600"/>
        <w:contextualSpacing/>
        <w:rPr>
          <w:rFonts w:ascii="ＭＳ 明朝" w:hAnsi="ＭＳ 明朝"/>
          <w:sz w:val="20"/>
          <w:szCs w:val="20"/>
          <w:u w:val="single"/>
          <w:lang w:eastAsia="ja-JP"/>
        </w:rPr>
      </w:pPr>
      <w:r w:rsidRPr="00644DAA">
        <w:rPr>
          <w:rFonts w:ascii="ＭＳ 明朝" w:hAnsi="ＭＳ 明朝" w:hint="eastAsia"/>
          <w:sz w:val="20"/>
          <w:szCs w:val="20"/>
          <w:lang w:eastAsia="ja-JP"/>
        </w:rPr>
        <w:t xml:space="preserve">　　　　　算定</w:t>
      </w:r>
      <w:r w:rsidRPr="00644DAA">
        <w:rPr>
          <w:rFonts w:ascii="ＭＳ 明朝" w:hAnsi="ＭＳ 明朝"/>
          <w:sz w:val="20"/>
          <w:szCs w:val="20"/>
          <w:lang w:eastAsia="ja-JP"/>
        </w:rPr>
        <w:t>様式中</w:t>
      </w:r>
      <w:r w:rsidRPr="00644DAA">
        <w:rPr>
          <w:rFonts w:ascii="ＭＳ 明朝" w:hAnsi="ＭＳ 明朝" w:hint="eastAsia"/>
          <w:sz w:val="20"/>
          <w:szCs w:val="20"/>
          <w:lang w:eastAsia="ja-JP"/>
        </w:rPr>
        <w:t>「○</w:t>
      </w:r>
      <w:r w:rsidRPr="00644DAA">
        <w:rPr>
          <w:rFonts w:ascii="ＭＳ 明朝" w:hAnsi="ＭＳ 明朝"/>
          <w:sz w:val="20"/>
          <w:szCs w:val="20"/>
          <w:lang w:eastAsia="ja-JP"/>
        </w:rPr>
        <w:t xml:space="preserve"> </w:t>
      </w:r>
      <w:r w:rsidRPr="00644DAA">
        <w:rPr>
          <w:rFonts w:ascii="ＭＳ 明朝" w:hAnsi="ＭＳ 明朝" w:hint="eastAsia"/>
          <w:sz w:val="20"/>
          <w:szCs w:val="20"/>
          <w:lang w:eastAsia="ja-JP"/>
        </w:rPr>
        <w:t>「補助金</w:t>
      </w:r>
      <w:r w:rsidRPr="00644DAA">
        <w:rPr>
          <w:rFonts w:ascii="ＭＳ 明朝" w:hAnsi="ＭＳ 明朝"/>
          <w:sz w:val="20"/>
          <w:szCs w:val="20"/>
          <w:lang w:eastAsia="ja-JP"/>
        </w:rPr>
        <w:t>等Ｂ</w:t>
      </w:r>
      <w:r w:rsidRPr="00644DAA">
        <w:rPr>
          <w:rFonts w:ascii="ＭＳ 明朝" w:hAnsi="ＭＳ 明朝" w:hint="eastAsia"/>
          <w:sz w:val="20"/>
          <w:szCs w:val="20"/>
          <w:lang w:eastAsia="ja-JP"/>
        </w:rPr>
        <w:t>」欄に</w:t>
      </w:r>
      <w:r w:rsidRPr="00644DAA">
        <w:rPr>
          <w:rFonts w:ascii="ＭＳ 明朝" w:hAnsi="ＭＳ 明朝"/>
          <w:sz w:val="20"/>
          <w:szCs w:val="20"/>
          <w:lang w:eastAsia="ja-JP"/>
        </w:rPr>
        <w:t>計上する補助金等の財政援助の額の算定等</w:t>
      </w:r>
      <w:r w:rsidRPr="00644DAA">
        <w:rPr>
          <w:rFonts w:ascii="ＭＳ 明朝" w:hAnsi="ＭＳ 明朝" w:hint="eastAsia"/>
          <w:sz w:val="20"/>
          <w:szCs w:val="20"/>
          <w:lang w:eastAsia="ja-JP"/>
        </w:rPr>
        <w:t>」について</w:t>
      </w:r>
      <w:r w:rsidRPr="00644DAA">
        <w:rPr>
          <w:rFonts w:ascii="ＭＳ 明朝" w:hAnsi="ＭＳ 明朝"/>
          <w:sz w:val="20"/>
          <w:szCs w:val="20"/>
          <w:lang w:eastAsia="ja-JP"/>
        </w:rPr>
        <w:t>、①欄には</w:t>
      </w:r>
      <w:r w:rsidRPr="00644DAA">
        <w:rPr>
          <w:rFonts w:ascii="ＭＳ 明朝" w:hAnsi="ＭＳ 明朝" w:hint="eastAsia"/>
          <w:sz w:val="20"/>
          <w:szCs w:val="20"/>
          <w:lang w:eastAsia="ja-JP"/>
        </w:rPr>
        <w:t>、地方公共団体（当該</w:t>
      </w:r>
      <w:r w:rsidRPr="00644DAA">
        <w:rPr>
          <w:rFonts w:ascii="ＭＳ 明朝" w:hAnsi="ＭＳ 明朝"/>
          <w:sz w:val="20"/>
          <w:szCs w:val="20"/>
          <w:lang w:eastAsia="ja-JP"/>
        </w:rPr>
        <w:t>団体以外の</w:t>
      </w:r>
      <w:r w:rsidRPr="00644DAA">
        <w:rPr>
          <w:rFonts w:ascii="ＭＳ 明朝" w:hAnsi="ＭＳ 明朝" w:hint="eastAsia"/>
          <w:sz w:val="20"/>
          <w:szCs w:val="20"/>
          <w:lang w:eastAsia="ja-JP"/>
        </w:rPr>
        <w:t>地方公共団体も</w:t>
      </w:r>
      <w:r w:rsidRPr="00644DAA">
        <w:rPr>
          <w:rFonts w:ascii="ＭＳ 明朝" w:hAnsi="ＭＳ 明朝"/>
          <w:sz w:val="20"/>
          <w:szCs w:val="20"/>
          <w:lang w:eastAsia="ja-JP"/>
        </w:rPr>
        <w:t>含みます</w:t>
      </w:r>
      <w:r w:rsidRPr="00644DAA">
        <w:rPr>
          <w:rFonts w:ascii="ＭＳ 明朝" w:hAnsi="ＭＳ 明朝" w:hint="eastAsia"/>
          <w:sz w:val="20"/>
          <w:szCs w:val="20"/>
          <w:lang w:eastAsia="ja-JP"/>
        </w:rPr>
        <w:t>。）からの補助金等の財政援助に係る金額を記入してください。②欄には、それらのうち、「設立</w:t>
      </w:r>
      <w:r w:rsidRPr="00644DAA">
        <w:rPr>
          <w:rFonts w:ascii="ＭＳ 明朝" w:hAnsi="ＭＳ 明朝"/>
          <w:sz w:val="20"/>
          <w:szCs w:val="20"/>
          <w:lang w:eastAsia="ja-JP"/>
        </w:rPr>
        <w:t>法人以外の</w:t>
      </w:r>
      <w:r w:rsidRPr="00644DAA">
        <w:rPr>
          <w:rFonts w:ascii="ＭＳ 明朝" w:hAnsi="ＭＳ 明朝" w:hint="eastAsia"/>
          <w:sz w:val="20"/>
          <w:szCs w:val="20"/>
          <w:lang w:eastAsia="ja-JP"/>
        </w:rPr>
        <w:t>者に</w:t>
      </w:r>
      <w:r w:rsidRPr="00644DAA">
        <w:rPr>
          <w:rFonts w:ascii="ＭＳ 明朝" w:hAnsi="ＭＳ 明朝"/>
          <w:sz w:val="20"/>
          <w:szCs w:val="20"/>
          <w:lang w:eastAsia="ja-JP"/>
        </w:rPr>
        <w:t>対する貸付金</w:t>
      </w:r>
      <w:r w:rsidRPr="00644DAA">
        <w:rPr>
          <w:rFonts w:ascii="ＭＳ 明朝" w:hAnsi="ＭＳ 明朝" w:hint="eastAsia"/>
          <w:sz w:val="20"/>
          <w:szCs w:val="20"/>
          <w:lang w:eastAsia="ja-JP"/>
        </w:rPr>
        <w:t>に係る一般会計等負担見込額の算定に関する基準」中、第二</w:t>
      </w:r>
      <w:r w:rsidRPr="00644DAA">
        <w:rPr>
          <w:rFonts w:ascii="ＭＳ 明朝" w:hAnsi="ＭＳ 明朝"/>
          <w:sz w:val="20"/>
          <w:szCs w:val="20"/>
          <w:lang w:eastAsia="ja-JP"/>
        </w:rPr>
        <w:t>・二</w:t>
      </w:r>
      <w:r w:rsidRPr="00644DAA">
        <w:rPr>
          <w:rFonts w:ascii="ＭＳ 明朝" w:hAnsi="ＭＳ 明朝" w:hint="eastAsia"/>
          <w:sz w:val="20"/>
          <w:szCs w:val="20"/>
          <w:lang w:eastAsia="ja-JP"/>
        </w:rPr>
        <w:t>・3・(8)・ロ(イ)～(ハ)までに該当するものを記入してください。③欄については、①から</w:t>
      </w:r>
      <w:r w:rsidRPr="00644DAA">
        <w:rPr>
          <w:rFonts w:ascii="ＭＳ 明朝" w:hAnsi="ＭＳ 明朝"/>
          <w:sz w:val="20"/>
          <w:szCs w:val="20"/>
          <w:lang w:eastAsia="ja-JP"/>
        </w:rPr>
        <w:t>②</w:t>
      </w:r>
      <w:r w:rsidRPr="00644DAA">
        <w:rPr>
          <w:rFonts w:ascii="ＭＳ 明朝" w:hAnsi="ＭＳ 明朝" w:hint="eastAsia"/>
          <w:sz w:val="20"/>
          <w:szCs w:val="20"/>
          <w:lang w:eastAsia="ja-JP"/>
        </w:rPr>
        <w:t>の額</w:t>
      </w:r>
      <w:r w:rsidRPr="00644DAA">
        <w:rPr>
          <w:rFonts w:ascii="ＭＳ 明朝" w:hAnsi="ＭＳ 明朝"/>
          <w:sz w:val="20"/>
          <w:szCs w:val="20"/>
          <w:lang w:eastAsia="ja-JP"/>
        </w:rPr>
        <w:t>を</w:t>
      </w:r>
      <w:r w:rsidRPr="00644DAA">
        <w:rPr>
          <w:rFonts w:ascii="ＭＳ 明朝" w:hAnsi="ＭＳ 明朝" w:hint="eastAsia"/>
          <w:sz w:val="20"/>
          <w:szCs w:val="20"/>
          <w:lang w:eastAsia="ja-JP"/>
        </w:rPr>
        <w:t>控除したものが自動計算され、当該額が「補助金等</w:t>
      </w:r>
      <w:r w:rsidRPr="00644DAA">
        <w:rPr>
          <w:rFonts w:ascii="ＭＳ 明朝" w:hAnsi="ＭＳ 明朝"/>
          <w:sz w:val="20"/>
          <w:szCs w:val="20"/>
          <w:lang w:eastAsia="ja-JP"/>
        </w:rPr>
        <w:t>Ｂ</w:t>
      </w:r>
      <w:r w:rsidRPr="00644DAA">
        <w:rPr>
          <w:rFonts w:ascii="ＭＳ 明朝" w:hAnsi="ＭＳ 明朝" w:hint="eastAsia"/>
          <w:sz w:val="20"/>
          <w:szCs w:val="20"/>
          <w:lang w:eastAsia="ja-JP"/>
        </w:rPr>
        <w:t xml:space="preserve">」欄に自動計上されます。なお、②欄に金額を記入した場合には、その具体的内容等を備考欄に記入してください。　</w:t>
      </w:r>
    </w:p>
    <w:p w:rsidR="00AA4FB1" w:rsidRPr="00644DAA" w:rsidRDefault="00AA4FB1" w:rsidP="00AA4FB1">
      <w:pPr>
        <w:spacing w:line="320" w:lineRule="exact"/>
        <w:ind w:firstLineChars="200" w:firstLine="400"/>
        <w:contextualSpacing/>
        <w:rPr>
          <w:rFonts w:ascii="ＭＳ 明朝" w:hAnsi="ＭＳ 明朝"/>
          <w:sz w:val="20"/>
          <w:szCs w:val="20"/>
          <w:lang w:eastAsia="ja-JP"/>
        </w:rPr>
      </w:pPr>
      <w:r w:rsidRPr="00644DAA">
        <w:rPr>
          <w:rFonts w:ascii="ＭＳ 明朝" w:hAnsi="ＭＳ 明朝" w:hint="eastAsia"/>
          <w:sz w:val="20"/>
          <w:szCs w:val="20"/>
          <w:lang w:eastAsia="ja-JP"/>
        </w:rPr>
        <w:t>⑦　修正後経常損益</w:t>
      </w:r>
    </w:p>
    <w:p w:rsidR="00AA4FB1" w:rsidRPr="00644DAA" w:rsidRDefault="00AA4FB1" w:rsidP="00AA4FB1">
      <w:pPr>
        <w:spacing w:line="320" w:lineRule="exact"/>
        <w:contextualSpacing/>
        <w:rPr>
          <w:rFonts w:ascii="ＭＳ 明朝" w:hAnsi="ＭＳ 明朝"/>
          <w:sz w:val="20"/>
          <w:szCs w:val="20"/>
          <w:lang w:eastAsia="ja-JP"/>
        </w:rPr>
      </w:pPr>
      <w:r w:rsidRPr="00644DAA">
        <w:rPr>
          <w:rFonts w:ascii="ＭＳ 明朝" w:hAnsi="ＭＳ 明朝" w:hint="eastAsia"/>
          <w:sz w:val="20"/>
          <w:szCs w:val="20"/>
          <w:lang w:eastAsia="ja-JP"/>
        </w:rPr>
        <w:t xml:space="preserve">　　　　　記入不要です（書式が設定されているので上書きしないでください）。</w:t>
      </w:r>
    </w:p>
    <w:p w:rsidR="00AA4FB1" w:rsidRPr="00644DAA" w:rsidRDefault="00AA4FB1" w:rsidP="00AA4FB1">
      <w:pPr>
        <w:spacing w:line="320" w:lineRule="exact"/>
        <w:contextualSpacing/>
        <w:rPr>
          <w:rFonts w:ascii="ＭＳ 明朝" w:hAnsi="ＭＳ 明朝"/>
          <w:sz w:val="20"/>
          <w:szCs w:val="20"/>
          <w:lang w:eastAsia="ja-JP"/>
        </w:rPr>
      </w:pPr>
      <w:r w:rsidRPr="00644DAA">
        <w:rPr>
          <w:rFonts w:ascii="ＭＳ 明朝" w:hAnsi="ＭＳ 明朝" w:hint="eastAsia"/>
          <w:sz w:val="20"/>
          <w:szCs w:val="20"/>
          <w:lang w:eastAsia="ja-JP"/>
        </w:rPr>
        <w:t xml:space="preserve">　　⑧　減価償却費</w:t>
      </w:r>
    </w:p>
    <w:p w:rsidR="00AA4FB1" w:rsidRPr="00644DAA" w:rsidRDefault="00AA4FB1" w:rsidP="00AA4FB1">
      <w:pPr>
        <w:spacing w:line="320" w:lineRule="exact"/>
        <w:contextualSpacing/>
        <w:rPr>
          <w:rFonts w:ascii="ＭＳ 明朝" w:hAnsi="ＭＳ 明朝"/>
          <w:sz w:val="20"/>
          <w:szCs w:val="20"/>
          <w:lang w:eastAsia="ja-JP"/>
        </w:rPr>
      </w:pPr>
      <w:r w:rsidRPr="00644DAA">
        <w:rPr>
          <w:rFonts w:ascii="ＭＳ 明朝" w:hAnsi="ＭＳ 明朝" w:hint="eastAsia"/>
          <w:sz w:val="20"/>
          <w:szCs w:val="20"/>
          <w:lang w:eastAsia="ja-JP"/>
        </w:rPr>
        <w:t xml:space="preserve">　　　　　減価償却費を記入してください。</w:t>
      </w:r>
    </w:p>
    <w:p w:rsidR="00AA4FB1" w:rsidRPr="00644DAA" w:rsidRDefault="00AA4FB1" w:rsidP="00AA4FB1">
      <w:pPr>
        <w:spacing w:line="320" w:lineRule="exact"/>
        <w:contextualSpacing/>
        <w:rPr>
          <w:rFonts w:ascii="ＭＳ 明朝" w:hAnsi="ＭＳ 明朝"/>
          <w:sz w:val="20"/>
          <w:szCs w:val="20"/>
          <w:lang w:eastAsia="ja-JP"/>
        </w:rPr>
      </w:pPr>
      <w:r w:rsidRPr="00644DAA">
        <w:rPr>
          <w:rFonts w:ascii="ＭＳ 明朝" w:hAnsi="ＭＳ 明朝" w:hint="eastAsia"/>
          <w:sz w:val="20"/>
          <w:szCs w:val="20"/>
          <w:lang w:eastAsia="ja-JP"/>
        </w:rPr>
        <w:t xml:space="preserve">　　⑨　減価償却前修正後経常損益</w:t>
      </w:r>
    </w:p>
    <w:p w:rsidR="00AA4FB1" w:rsidRPr="00644DAA" w:rsidRDefault="00AA4FB1" w:rsidP="00AA4FB1">
      <w:pPr>
        <w:spacing w:line="320" w:lineRule="exact"/>
        <w:contextualSpacing/>
        <w:rPr>
          <w:rFonts w:ascii="ＭＳ 明朝" w:hAnsi="ＭＳ 明朝"/>
          <w:sz w:val="20"/>
          <w:szCs w:val="20"/>
          <w:lang w:eastAsia="ja-JP"/>
        </w:rPr>
      </w:pPr>
      <w:r w:rsidRPr="00644DAA">
        <w:rPr>
          <w:rFonts w:ascii="ＭＳ 明朝" w:hAnsi="ＭＳ 明朝" w:hint="eastAsia"/>
          <w:sz w:val="20"/>
          <w:szCs w:val="20"/>
          <w:lang w:eastAsia="ja-JP"/>
        </w:rPr>
        <w:t xml:space="preserve">　　　　　記入不要です（書式が設定されているので上書きしないでください）。</w:t>
      </w:r>
    </w:p>
    <w:p w:rsidR="00AA4FB1" w:rsidRPr="00644DAA" w:rsidRDefault="00AA4FB1" w:rsidP="00AA4FB1">
      <w:pPr>
        <w:spacing w:line="320" w:lineRule="exact"/>
        <w:contextualSpacing/>
        <w:rPr>
          <w:rFonts w:ascii="ＭＳ 明朝" w:hAnsi="ＭＳ 明朝"/>
          <w:sz w:val="20"/>
          <w:szCs w:val="20"/>
          <w:lang w:eastAsia="ja-JP"/>
        </w:rPr>
      </w:pPr>
      <w:r w:rsidRPr="00644DAA">
        <w:rPr>
          <w:rFonts w:ascii="ＭＳ 明朝" w:hAnsi="ＭＳ 明朝" w:hint="eastAsia"/>
          <w:sz w:val="20"/>
          <w:szCs w:val="20"/>
          <w:lang w:eastAsia="ja-JP"/>
        </w:rPr>
        <w:lastRenderedPageBreak/>
        <w:t xml:space="preserve">　　⑩　純資産</w:t>
      </w:r>
    </w:p>
    <w:p w:rsidR="00AA4FB1" w:rsidRPr="00644DAA" w:rsidRDefault="00AA4FB1" w:rsidP="007D1EDF">
      <w:pPr>
        <w:spacing w:line="320" w:lineRule="exact"/>
        <w:ind w:left="800" w:hangingChars="400" w:hanging="800"/>
        <w:contextualSpacing/>
        <w:rPr>
          <w:rFonts w:ascii="ＭＳ 明朝" w:hAnsi="ＭＳ 明朝"/>
          <w:sz w:val="20"/>
          <w:szCs w:val="20"/>
          <w:lang w:eastAsia="ja-JP"/>
        </w:rPr>
      </w:pPr>
      <w:r w:rsidRPr="00644DAA">
        <w:rPr>
          <w:rFonts w:ascii="ＭＳ 明朝" w:hAnsi="ＭＳ 明朝" w:hint="eastAsia"/>
          <w:sz w:val="20"/>
          <w:szCs w:val="20"/>
          <w:lang w:eastAsia="ja-JP"/>
        </w:rPr>
        <w:t xml:space="preserve">　　　　　算定</w:t>
      </w:r>
      <w:r w:rsidRPr="00644DAA">
        <w:rPr>
          <w:rFonts w:ascii="ＭＳ 明朝" w:hAnsi="ＭＳ 明朝"/>
          <w:sz w:val="20"/>
          <w:szCs w:val="20"/>
          <w:lang w:eastAsia="ja-JP"/>
        </w:rPr>
        <w:t>様式中「</w:t>
      </w:r>
      <w:r w:rsidRPr="00644DAA">
        <w:rPr>
          <w:rFonts w:ascii="ＭＳ 明朝" w:hAnsi="ＭＳ 明朝" w:hint="eastAsia"/>
          <w:sz w:val="20"/>
          <w:szCs w:val="20"/>
          <w:lang w:eastAsia="ja-JP"/>
        </w:rPr>
        <w:t>○</w:t>
      </w:r>
      <w:r w:rsidRPr="00644DAA">
        <w:rPr>
          <w:rFonts w:ascii="ＭＳ 明朝" w:hAnsi="ＭＳ 明朝"/>
          <w:sz w:val="20"/>
          <w:szCs w:val="20"/>
          <w:lang w:eastAsia="ja-JP"/>
        </w:rPr>
        <w:t>「</w:t>
      </w:r>
      <w:r w:rsidRPr="00644DAA">
        <w:rPr>
          <w:rFonts w:ascii="ＭＳ 明朝" w:hAnsi="ＭＳ 明朝" w:hint="eastAsia"/>
          <w:sz w:val="20"/>
          <w:szCs w:val="20"/>
          <w:lang w:eastAsia="ja-JP"/>
        </w:rPr>
        <w:t>純資産</w:t>
      </w:r>
      <w:r w:rsidRPr="00644DAA">
        <w:rPr>
          <w:rFonts w:ascii="ＭＳ 明朝" w:hAnsi="ＭＳ 明朝"/>
          <w:sz w:val="20"/>
          <w:szCs w:val="20"/>
          <w:lang w:eastAsia="ja-JP"/>
        </w:rPr>
        <w:t>Ｆ」</w:t>
      </w:r>
      <w:r w:rsidRPr="00644DAA">
        <w:rPr>
          <w:rFonts w:ascii="ＭＳ 明朝" w:hAnsi="ＭＳ 明朝" w:hint="eastAsia"/>
          <w:sz w:val="20"/>
          <w:szCs w:val="20"/>
          <w:lang w:eastAsia="ja-JP"/>
        </w:rPr>
        <w:t>欄</w:t>
      </w:r>
      <w:r w:rsidRPr="00644DAA">
        <w:rPr>
          <w:rFonts w:ascii="ＭＳ 明朝" w:hAnsi="ＭＳ 明朝"/>
          <w:sz w:val="20"/>
          <w:szCs w:val="20"/>
          <w:lang w:eastAsia="ja-JP"/>
        </w:rPr>
        <w:t>の額の算出方法</w:t>
      </w:r>
      <w:r w:rsidRPr="00644DAA">
        <w:rPr>
          <w:rFonts w:ascii="ＭＳ 明朝" w:hAnsi="ＭＳ 明朝" w:hint="eastAsia"/>
          <w:sz w:val="20"/>
          <w:szCs w:val="20"/>
          <w:lang w:eastAsia="ja-JP"/>
        </w:rPr>
        <w:t>を</w:t>
      </w:r>
      <w:r w:rsidRPr="00644DAA">
        <w:rPr>
          <w:rFonts w:ascii="ＭＳ 明朝" w:hAnsi="ＭＳ 明朝"/>
          <w:sz w:val="20"/>
          <w:szCs w:val="20"/>
          <w:lang w:eastAsia="ja-JP"/>
        </w:rPr>
        <w:t>具体的に記載（計算方法等）」</w:t>
      </w:r>
      <w:r w:rsidRPr="00644DAA">
        <w:rPr>
          <w:rFonts w:ascii="ＭＳ 明朝" w:hAnsi="ＭＳ 明朝" w:hint="eastAsia"/>
          <w:sz w:val="20"/>
          <w:szCs w:val="20"/>
          <w:lang w:eastAsia="ja-JP"/>
        </w:rPr>
        <w:t>について、</w:t>
      </w:r>
      <w:r w:rsidRPr="00644DAA">
        <w:rPr>
          <w:rFonts w:ascii="ＭＳ 明朝" w:hAnsi="ＭＳ 明朝"/>
          <w:sz w:val="20"/>
          <w:szCs w:val="20"/>
          <w:lang w:eastAsia="ja-JP"/>
        </w:rPr>
        <w:t>①欄には</w:t>
      </w:r>
      <w:r w:rsidRPr="00644DAA">
        <w:rPr>
          <w:rFonts w:ascii="ＭＳ 明朝" w:hAnsi="ＭＳ 明朝" w:hint="eastAsia"/>
          <w:sz w:val="20"/>
          <w:szCs w:val="20"/>
          <w:lang w:eastAsia="ja-JP"/>
        </w:rPr>
        <w:t>、</w:t>
      </w:r>
      <w:r w:rsidRPr="00644DAA">
        <w:rPr>
          <w:rFonts w:ascii="ＭＳ 明朝" w:hAnsi="ＭＳ 明朝"/>
          <w:sz w:val="20"/>
          <w:szCs w:val="20"/>
          <w:lang w:eastAsia="ja-JP"/>
        </w:rPr>
        <w:t>貸借対照表</w:t>
      </w:r>
      <w:r w:rsidRPr="00644DAA">
        <w:rPr>
          <w:rFonts w:ascii="ＭＳ 明朝" w:hAnsi="ＭＳ 明朝" w:hint="eastAsia"/>
          <w:sz w:val="20"/>
          <w:szCs w:val="20"/>
          <w:lang w:eastAsia="ja-JP"/>
        </w:rPr>
        <w:t>に</w:t>
      </w:r>
      <w:r w:rsidRPr="00644DAA">
        <w:rPr>
          <w:rFonts w:ascii="ＭＳ 明朝" w:hAnsi="ＭＳ 明朝"/>
          <w:sz w:val="20"/>
          <w:szCs w:val="20"/>
          <w:lang w:eastAsia="ja-JP"/>
        </w:rPr>
        <w:t>おける純資産（</w:t>
      </w:r>
      <w:r w:rsidRPr="00644DAA">
        <w:rPr>
          <w:rFonts w:ascii="ＭＳ 明朝" w:hAnsi="ＭＳ 明朝" w:hint="eastAsia"/>
          <w:sz w:val="20"/>
          <w:szCs w:val="20"/>
          <w:lang w:eastAsia="ja-JP"/>
        </w:rPr>
        <w:t>資本合計</w:t>
      </w:r>
      <w:r w:rsidRPr="00644DAA">
        <w:rPr>
          <w:rFonts w:ascii="ＭＳ 明朝" w:hAnsi="ＭＳ 明朝"/>
          <w:sz w:val="20"/>
          <w:szCs w:val="20"/>
          <w:lang w:eastAsia="ja-JP"/>
        </w:rPr>
        <w:t>）</w:t>
      </w:r>
      <w:r w:rsidRPr="00644DAA">
        <w:rPr>
          <w:rFonts w:ascii="ＭＳ 明朝" w:hAnsi="ＭＳ 明朝" w:hint="eastAsia"/>
          <w:sz w:val="20"/>
          <w:szCs w:val="20"/>
          <w:lang w:eastAsia="ja-JP"/>
        </w:rPr>
        <w:t>の</w:t>
      </w:r>
      <w:r w:rsidRPr="00644DAA">
        <w:rPr>
          <w:rFonts w:ascii="ＭＳ 明朝" w:hAnsi="ＭＳ 明朝"/>
          <w:sz w:val="20"/>
          <w:szCs w:val="20"/>
          <w:lang w:eastAsia="ja-JP"/>
        </w:rPr>
        <w:t>額を記入してください。</w:t>
      </w:r>
      <w:r w:rsidRPr="00644DAA">
        <w:rPr>
          <w:rFonts w:ascii="ＭＳ 明朝" w:hAnsi="ＭＳ 明朝" w:hint="eastAsia"/>
          <w:sz w:val="20"/>
          <w:szCs w:val="20"/>
          <w:lang w:eastAsia="ja-JP"/>
        </w:rPr>
        <w:t>なお、会社法法人は純資産額、一般社団法人及び一般財団法人は正味財産額、その他の法人は資本合計額を記入してください。②</w:t>
      </w:r>
      <w:r w:rsidRPr="00644DAA">
        <w:rPr>
          <w:rFonts w:ascii="ＭＳ 明朝" w:hAnsi="ＭＳ 明朝"/>
          <w:sz w:val="20"/>
          <w:szCs w:val="20"/>
          <w:lang w:eastAsia="ja-JP"/>
        </w:rPr>
        <w:t>欄には</w:t>
      </w:r>
      <w:r w:rsidRPr="00644DAA">
        <w:rPr>
          <w:rFonts w:ascii="ＭＳ 明朝" w:hAnsi="ＭＳ 明朝" w:hint="eastAsia"/>
          <w:sz w:val="20"/>
          <w:szCs w:val="20"/>
          <w:lang w:eastAsia="ja-JP"/>
        </w:rPr>
        <w:t>、「設立</w:t>
      </w:r>
      <w:r w:rsidRPr="00644DAA">
        <w:rPr>
          <w:rFonts w:ascii="ＭＳ 明朝" w:hAnsi="ＭＳ 明朝"/>
          <w:sz w:val="20"/>
          <w:szCs w:val="20"/>
          <w:lang w:eastAsia="ja-JP"/>
        </w:rPr>
        <w:t>法人以外の</w:t>
      </w:r>
      <w:r w:rsidRPr="00644DAA">
        <w:rPr>
          <w:rFonts w:ascii="ＭＳ 明朝" w:hAnsi="ＭＳ 明朝" w:hint="eastAsia"/>
          <w:sz w:val="20"/>
          <w:szCs w:val="20"/>
          <w:lang w:eastAsia="ja-JP"/>
        </w:rPr>
        <w:t>者に</w:t>
      </w:r>
      <w:r w:rsidRPr="00644DAA">
        <w:rPr>
          <w:rFonts w:ascii="ＭＳ 明朝" w:hAnsi="ＭＳ 明朝"/>
          <w:sz w:val="20"/>
          <w:szCs w:val="20"/>
          <w:lang w:eastAsia="ja-JP"/>
        </w:rPr>
        <w:t>対する貸付金</w:t>
      </w:r>
      <w:r w:rsidRPr="00644DAA">
        <w:rPr>
          <w:rFonts w:ascii="ＭＳ 明朝" w:hAnsi="ＭＳ 明朝" w:hint="eastAsia"/>
          <w:sz w:val="20"/>
          <w:szCs w:val="20"/>
          <w:lang w:eastAsia="ja-JP"/>
        </w:rPr>
        <w:t>に係る一般会計等負担見込額の算定に関する基準」中、第二</w:t>
      </w:r>
      <w:r w:rsidRPr="00644DAA">
        <w:rPr>
          <w:rFonts w:ascii="ＭＳ 明朝" w:hAnsi="ＭＳ 明朝"/>
          <w:sz w:val="20"/>
          <w:szCs w:val="20"/>
          <w:lang w:eastAsia="ja-JP"/>
        </w:rPr>
        <w:t>・二</w:t>
      </w:r>
      <w:r w:rsidRPr="00644DAA">
        <w:rPr>
          <w:rFonts w:ascii="ＭＳ 明朝" w:hAnsi="ＭＳ 明朝" w:hint="eastAsia"/>
          <w:sz w:val="20"/>
          <w:szCs w:val="20"/>
          <w:lang w:eastAsia="ja-JP"/>
        </w:rPr>
        <w:t>・3・(8)・ハ</w:t>
      </w:r>
      <w:r w:rsidRPr="00644DAA">
        <w:rPr>
          <w:rFonts w:ascii="ＭＳ 明朝" w:hAnsi="ＭＳ 明朝"/>
          <w:sz w:val="20"/>
          <w:szCs w:val="20"/>
          <w:lang w:eastAsia="ja-JP"/>
        </w:rPr>
        <w:t>に</w:t>
      </w:r>
      <w:r w:rsidRPr="00644DAA">
        <w:rPr>
          <w:rFonts w:ascii="ＭＳ 明朝" w:hAnsi="ＭＳ 明朝" w:hint="eastAsia"/>
          <w:sz w:val="20"/>
          <w:szCs w:val="20"/>
          <w:lang w:eastAsia="ja-JP"/>
        </w:rPr>
        <w:t>基づき</w:t>
      </w:r>
      <w:r w:rsidRPr="00644DAA">
        <w:rPr>
          <w:rFonts w:ascii="ＭＳ 明朝" w:hAnsi="ＭＳ 明朝"/>
          <w:sz w:val="20"/>
          <w:szCs w:val="20"/>
          <w:lang w:eastAsia="ja-JP"/>
        </w:rPr>
        <w:t>算定した額（</w:t>
      </w:r>
      <w:r w:rsidRPr="00644DAA">
        <w:rPr>
          <w:rFonts w:ascii="ＭＳ 明朝" w:hAnsi="ＭＳ 明朝" w:hint="eastAsia"/>
          <w:sz w:val="20"/>
          <w:szCs w:val="20"/>
          <w:lang w:eastAsia="ja-JP"/>
        </w:rPr>
        <w:t>当該</w:t>
      </w:r>
      <w:r w:rsidRPr="00644DAA">
        <w:rPr>
          <w:rFonts w:ascii="ＭＳ 明朝" w:hAnsi="ＭＳ 明朝"/>
          <w:sz w:val="20"/>
          <w:szCs w:val="20"/>
          <w:lang w:eastAsia="ja-JP"/>
        </w:rPr>
        <w:t>調整額</w:t>
      </w:r>
      <w:r w:rsidRPr="00644DAA">
        <w:rPr>
          <w:rFonts w:ascii="ＭＳ 明朝" w:hAnsi="ＭＳ 明朝" w:hint="eastAsia"/>
          <w:sz w:val="20"/>
          <w:szCs w:val="20"/>
          <w:lang w:eastAsia="ja-JP"/>
        </w:rPr>
        <w:t>のみ</w:t>
      </w:r>
      <w:r w:rsidRPr="00644DAA">
        <w:rPr>
          <w:rFonts w:ascii="ＭＳ 明朝" w:hAnsi="ＭＳ 明朝"/>
          <w:sz w:val="20"/>
          <w:szCs w:val="20"/>
          <w:lang w:eastAsia="ja-JP"/>
        </w:rPr>
        <w:t>）</w:t>
      </w:r>
      <w:r w:rsidRPr="00644DAA">
        <w:rPr>
          <w:rFonts w:ascii="ＭＳ 明朝" w:hAnsi="ＭＳ 明朝" w:hint="eastAsia"/>
          <w:sz w:val="20"/>
          <w:szCs w:val="20"/>
          <w:lang w:eastAsia="ja-JP"/>
        </w:rPr>
        <w:t>を記入してください。③</w:t>
      </w:r>
      <w:r w:rsidRPr="00644DAA">
        <w:rPr>
          <w:rFonts w:ascii="ＭＳ 明朝" w:hAnsi="ＭＳ 明朝"/>
          <w:sz w:val="20"/>
          <w:szCs w:val="20"/>
          <w:lang w:eastAsia="ja-JP"/>
        </w:rPr>
        <w:t>欄については、①</w:t>
      </w:r>
      <w:r w:rsidRPr="00644DAA">
        <w:rPr>
          <w:rFonts w:ascii="ＭＳ 明朝" w:hAnsi="ＭＳ 明朝" w:hint="eastAsia"/>
          <w:sz w:val="20"/>
          <w:szCs w:val="20"/>
          <w:lang w:eastAsia="ja-JP"/>
        </w:rPr>
        <w:t>と</w:t>
      </w:r>
      <w:r w:rsidRPr="00644DAA">
        <w:rPr>
          <w:rFonts w:ascii="ＭＳ 明朝" w:hAnsi="ＭＳ 明朝"/>
          <w:sz w:val="20"/>
          <w:szCs w:val="20"/>
          <w:lang w:eastAsia="ja-JP"/>
        </w:rPr>
        <w:t>②</w:t>
      </w:r>
      <w:r w:rsidRPr="00644DAA">
        <w:rPr>
          <w:rFonts w:ascii="ＭＳ 明朝" w:hAnsi="ＭＳ 明朝" w:hint="eastAsia"/>
          <w:sz w:val="20"/>
          <w:szCs w:val="20"/>
          <w:lang w:eastAsia="ja-JP"/>
        </w:rPr>
        <w:t>の</w:t>
      </w:r>
      <w:r w:rsidRPr="00644DAA">
        <w:rPr>
          <w:rFonts w:ascii="ＭＳ 明朝" w:hAnsi="ＭＳ 明朝"/>
          <w:sz w:val="20"/>
          <w:szCs w:val="20"/>
          <w:lang w:eastAsia="ja-JP"/>
        </w:rPr>
        <w:t>額を</w:t>
      </w:r>
      <w:r w:rsidRPr="00644DAA">
        <w:rPr>
          <w:rFonts w:ascii="ＭＳ 明朝" w:hAnsi="ＭＳ 明朝" w:hint="eastAsia"/>
          <w:sz w:val="20"/>
          <w:szCs w:val="20"/>
          <w:lang w:eastAsia="ja-JP"/>
        </w:rPr>
        <w:t>合算</w:t>
      </w:r>
      <w:r w:rsidRPr="00644DAA">
        <w:rPr>
          <w:rFonts w:ascii="ＭＳ 明朝" w:hAnsi="ＭＳ 明朝"/>
          <w:sz w:val="20"/>
          <w:szCs w:val="20"/>
          <w:lang w:eastAsia="ja-JP"/>
        </w:rPr>
        <w:t>したものが自動計算され、</w:t>
      </w:r>
      <w:r w:rsidRPr="00644DAA">
        <w:rPr>
          <w:rFonts w:ascii="ＭＳ 明朝" w:hAnsi="ＭＳ 明朝" w:hint="eastAsia"/>
          <w:sz w:val="20"/>
          <w:szCs w:val="20"/>
          <w:lang w:eastAsia="ja-JP"/>
        </w:rPr>
        <w:t>当該額</w:t>
      </w:r>
      <w:r w:rsidRPr="00644DAA">
        <w:rPr>
          <w:rFonts w:ascii="ＭＳ 明朝" w:hAnsi="ＭＳ 明朝"/>
          <w:sz w:val="20"/>
          <w:szCs w:val="20"/>
          <w:lang w:eastAsia="ja-JP"/>
        </w:rPr>
        <w:t>が「</w:t>
      </w:r>
      <w:r w:rsidRPr="00644DAA">
        <w:rPr>
          <w:rFonts w:ascii="ＭＳ 明朝" w:hAnsi="ＭＳ 明朝" w:hint="eastAsia"/>
          <w:sz w:val="20"/>
          <w:szCs w:val="20"/>
          <w:lang w:eastAsia="ja-JP"/>
        </w:rPr>
        <w:t>純資産</w:t>
      </w:r>
      <w:r w:rsidRPr="00644DAA">
        <w:rPr>
          <w:rFonts w:ascii="ＭＳ 明朝" w:hAnsi="ＭＳ 明朝"/>
          <w:sz w:val="20"/>
          <w:szCs w:val="20"/>
          <w:lang w:eastAsia="ja-JP"/>
        </w:rPr>
        <w:t>Ｆ」</w:t>
      </w:r>
      <w:r w:rsidRPr="00644DAA">
        <w:rPr>
          <w:rFonts w:ascii="ＭＳ 明朝" w:hAnsi="ＭＳ 明朝" w:hint="eastAsia"/>
          <w:sz w:val="20"/>
          <w:szCs w:val="20"/>
          <w:lang w:eastAsia="ja-JP"/>
        </w:rPr>
        <w:t>欄</w:t>
      </w:r>
      <w:r w:rsidRPr="00644DAA">
        <w:rPr>
          <w:rFonts w:ascii="ＭＳ 明朝" w:hAnsi="ＭＳ 明朝"/>
          <w:sz w:val="20"/>
          <w:szCs w:val="20"/>
          <w:lang w:eastAsia="ja-JP"/>
        </w:rPr>
        <w:t>に自動計上されることとなります。</w:t>
      </w:r>
      <w:r w:rsidRPr="00644DAA">
        <w:rPr>
          <w:rFonts w:ascii="ＭＳ 明朝" w:hAnsi="ＭＳ 明朝" w:hint="eastAsia"/>
          <w:sz w:val="20"/>
          <w:szCs w:val="20"/>
          <w:lang w:eastAsia="ja-JP"/>
        </w:rPr>
        <w:t>②</w:t>
      </w:r>
      <w:r w:rsidRPr="00644DAA">
        <w:rPr>
          <w:rFonts w:ascii="ＭＳ 明朝" w:hAnsi="ＭＳ 明朝"/>
          <w:sz w:val="20"/>
          <w:szCs w:val="20"/>
          <w:lang w:eastAsia="ja-JP"/>
        </w:rPr>
        <w:t>欄に</w:t>
      </w:r>
      <w:r w:rsidRPr="00644DAA">
        <w:rPr>
          <w:rFonts w:ascii="ＭＳ 明朝" w:hAnsi="ＭＳ 明朝" w:hint="eastAsia"/>
          <w:sz w:val="20"/>
          <w:szCs w:val="20"/>
          <w:lang w:eastAsia="ja-JP"/>
        </w:rPr>
        <w:t>金額</w:t>
      </w:r>
      <w:r w:rsidRPr="00644DAA">
        <w:rPr>
          <w:rFonts w:ascii="ＭＳ 明朝" w:hAnsi="ＭＳ 明朝"/>
          <w:sz w:val="20"/>
          <w:szCs w:val="20"/>
          <w:lang w:eastAsia="ja-JP"/>
        </w:rPr>
        <w:t>を記入した場合には、その具体的内容等を備考欄に記入してください。</w:t>
      </w:r>
    </w:p>
    <w:p w:rsidR="00AA4FB1" w:rsidRPr="00644DAA" w:rsidRDefault="00AA4FB1" w:rsidP="00AA4FB1">
      <w:pPr>
        <w:spacing w:line="320" w:lineRule="exact"/>
        <w:ind w:left="1000" w:hangingChars="500" w:hanging="1000"/>
        <w:contextualSpacing/>
        <w:rPr>
          <w:rFonts w:ascii="ＭＳ 明朝" w:hAnsi="ＭＳ 明朝"/>
          <w:sz w:val="20"/>
          <w:szCs w:val="20"/>
          <w:u w:val="single"/>
          <w:lang w:eastAsia="ja-JP"/>
        </w:rPr>
      </w:pPr>
      <w:r w:rsidRPr="00644DAA">
        <w:rPr>
          <w:rFonts w:ascii="ＭＳ 明朝" w:hAnsi="ＭＳ 明朝" w:hint="eastAsia"/>
          <w:sz w:val="20"/>
          <w:szCs w:val="20"/>
          <w:lang w:eastAsia="ja-JP"/>
        </w:rPr>
        <w:t xml:space="preserve">　　　　※　林業公社においては「設立</w:t>
      </w:r>
      <w:r w:rsidRPr="00644DAA">
        <w:rPr>
          <w:rFonts w:ascii="ＭＳ 明朝" w:hAnsi="ＭＳ 明朝"/>
          <w:sz w:val="20"/>
          <w:szCs w:val="20"/>
          <w:lang w:eastAsia="ja-JP"/>
        </w:rPr>
        <w:t>法人以外の者に対する貸付金</w:t>
      </w:r>
      <w:r w:rsidRPr="00644DAA">
        <w:rPr>
          <w:rFonts w:ascii="ＭＳ 明朝" w:hAnsi="ＭＳ 明朝" w:hint="eastAsia"/>
          <w:sz w:val="20"/>
          <w:szCs w:val="20"/>
          <w:lang w:eastAsia="ja-JP"/>
        </w:rPr>
        <w:t>に係る一般会計等負担見込額の算定に関する基準」中、第二・四・2に留意してください。</w:t>
      </w:r>
    </w:p>
    <w:p w:rsidR="00AA4FB1" w:rsidRPr="00644DAA" w:rsidRDefault="00AA4FB1" w:rsidP="00AA4FB1">
      <w:pPr>
        <w:spacing w:line="320" w:lineRule="exact"/>
        <w:contextualSpacing/>
        <w:rPr>
          <w:rFonts w:ascii="ＭＳ 明朝" w:hAnsi="ＭＳ 明朝"/>
          <w:sz w:val="20"/>
          <w:szCs w:val="20"/>
          <w:lang w:eastAsia="ja-JP"/>
        </w:rPr>
      </w:pPr>
      <w:r w:rsidRPr="00644DAA">
        <w:rPr>
          <w:rFonts w:ascii="ＭＳ 明朝" w:hAnsi="ＭＳ 明朝" w:hint="eastAsia"/>
          <w:sz w:val="20"/>
          <w:szCs w:val="20"/>
          <w:lang w:eastAsia="ja-JP"/>
        </w:rPr>
        <w:t xml:space="preserve">　　⑪　当該団体からの借入金</w:t>
      </w:r>
    </w:p>
    <w:p w:rsidR="00AA4FB1" w:rsidRPr="00644DAA" w:rsidRDefault="00AA4FB1" w:rsidP="00AA4FB1">
      <w:pPr>
        <w:spacing w:line="320" w:lineRule="exact"/>
        <w:ind w:left="600" w:hangingChars="300" w:hanging="600"/>
        <w:contextualSpacing/>
        <w:rPr>
          <w:rFonts w:ascii="ＭＳ 明朝" w:hAnsi="ＭＳ 明朝"/>
          <w:sz w:val="20"/>
          <w:szCs w:val="20"/>
          <w:lang w:eastAsia="ja-JP"/>
        </w:rPr>
      </w:pPr>
      <w:r w:rsidRPr="00644DAA">
        <w:rPr>
          <w:rFonts w:ascii="ＭＳ 明朝" w:hAnsi="ＭＳ 明朝" w:hint="eastAsia"/>
          <w:sz w:val="20"/>
          <w:szCs w:val="20"/>
          <w:lang w:eastAsia="ja-JP"/>
        </w:rPr>
        <w:t xml:space="preserve">　　　　当該団体からの借入金（長期・短期合算）を記入してください。</w:t>
      </w:r>
    </w:p>
    <w:p w:rsidR="00AA4FB1" w:rsidRPr="00644DAA" w:rsidRDefault="00AA4FB1" w:rsidP="00AA4FB1">
      <w:pPr>
        <w:spacing w:line="320" w:lineRule="exact"/>
        <w:ind w:leftChars="200" w:left="1040" w:hangingChars="300" w:hanging="600"/>
        <w:contextualSpacing/>
        <w:rPr>
          <w:rFonts w:ascii="ＭＳ 明朝" w:hAnsi="ＭＳ 明朝"/>
          <w:sz w:val="20"/>
          <w:szCs w:val="20"/>
          <w:lang w:eastAsia="ja-JP"/>
        </w:rPr>
      </w:pPr>
      <w:r w:rsidRPr="00644DAA">
        <w:rPr>
          <w:rFonts w:ascii="ＭＳ 明朝" w:hAnsi="ＭＳ 明朝" w:hint="eastAsia"/>
          <w:sz w:val="20"/>
          <w:szCs w:val="20"/>
          <w:lang w:eastAsia="ja-JP"/>
        </w:rPr>
        <w:t xml:space="preserve">　　※　当該団体の貸付金の</w:t>
      </w:r>
      <w:r w:rsidRPr="00644DAA">
        <w:rPr>
          <w:rFonts w:ascii="ＭＳ 明朝" w:hAnsi="ＭＳ 明朝"/>
          <w:sz w:val="20"/>
          <w:szCs w:val="20"/>
          <w:lang w:eastAsia="ja-JP"/>
        </w:rPr>
        <w:t>財源</w:t>
      </w:r>
      <w:r w:rsidRPr="00644DAA">
        <w:rPr>
          <w:rFonts w:ascii="ＭＳ 明朝" w:hAnsi="ＭＳ 明朝" w:hint="eastAsia"/>
          <w:sz w:val="20"/>
          <w:szCs w:val="20"/>
          <w:lang w:eastAsia="ja-JP"/>
        </w:rPr>
        <w:t>が一般財源等であるとき又は地方債を財源としている場合であって将来負担比率の算定において当該地方債の償還金を特定財源として算入していないときに限り</w:t>
      </w:r>
      <w:r w:rsidRPr="00644DAA">
        <w:rPr>
          <w:rFonts w:ascii="ＭＳ 明朝" w:hAnsi="ＭＳ 明朝"/>
          <w:sz w:val="20"/>
          <w:szCs w:val="20"/>
          <w:lang w:eastAsia="ja-JP"/>
        </w:rPr>
        <w:t>記入してください</w:t>
      </w:r>
      <w:r w:rsidRPr="00644DAA">
        <w:rPr>
          <w:rFonts w:ascii="ＭＳ 明朝" w:hAnsi="ＭＳ 明朝" w:hint="eastAsia"/>
          <w:sz w:val="20"/>
          <w:szCs w:val="20"/>
          <w:lang w:eastAsia="ja-JP"/>
        </w:rPr>
        <w:t>。</w:t>
      </w:r>
    </w:p>
    <w:p w:rsidR="00AA4FB1" w:rsidRPr="00644DAA" w:rsidRDefault="00AA4FB1" w:rsidP="00AA4FB1">
      <w:pPr>
        <w:spacing w:line="320" w:lineRule="exact"/>
        <w:ind w:left="1000" w:hangingChars="500" w:hanging="1000"/>
        <w:contextualSpacing/>
        <w:rPr>
          <w:rFonts w:ascii="ＭＳ 明朝" w:hAnsi="ＭＳ 明朝"/>
          <w:sz w:val="20"/>
          <w:szCs w:val="20"/>
          <w:lang w:eastAsia="ja-JP"/>
        </w:rPr>
      </w:pPr>
      <w:r w:rsidRPr="00644DAA">
        <w:rPr>
          <w:rFonts w:ascii="ＭＳ 明朝" w:hAnsi="ＭＳ 明朝" w:hint="eastAsia"/>
          <w:sz w:val="20"/>
          <w:szCs w:val="20"/>
          <w:lang w:eastAsia="ja-JP"/>
        </w:rPr>
        <w:t xml:space="preserve">　　　　※　本欄の数値に算定対象となっている特定短期貸付金等の金額は含めないようにしてください。</w:t>
      </w:r>
    </w:p>
    <w:p w:rsidR="00AA4FB1" w:rsidRPr="00644DAA" w:rsidRDefault="00AA4FB1" w:rsidP="00AA4FB1">
      <w:pPr>
        <w:spacing w:line="320" w:lineRule="exact"/>
        <w:ind w:left="1000" w:hangingChars="500" w:hanging="1000"/>
        <w:contextualSpacing/>
        <w:rPr>
          <w:rFonts w:ascii="ＭＳ 明朝" w:hAnsi="ＭＳ 明朝"/>
          <w:sz w:val="20"/>
          <w:szCs w:val="20"/>
          <w:lang w:eastAsia="ja-JP"/>
        </w:rPr>
      </w:pPr>
      <w:r w:rsidRPr="00644DAA">
        <w:rPr>
          <w:rFonts w:ascii="ＭＳ 明朝" w:hAnsi="ＭＳ 明朝" w:hint="eastAsia"/>
          <w:sz w:val="20"/>
          <w:szCs w:val="20"/>
          <w:lang w:eastAsia="ja-JP"/>
        </w:rPr>
        <w:t xml:space="preserve">　　⑫　修正後純資産</w:t>
      </w:r>
    </w:p>
    <w:p w:rsidR="00AA4FB1" w:rsidRPr="00644DAA" w:rsidRDefault="00AA4FB1" w:rsidP="00AA4FB1">
      <w:pPr>
        <w:spacing w:line="320" w:lineRule="exact"/>
        <w:contextualSpacing/>
        <w:rPr>
          <w:rFonts w:ascii="ＭＳ 明朝" w:hAnsi="ＭＳ 明朝"/>
          <w:sz w:val="20"/>
          <w:szCs w:val="20"/>
          <w:lang w:eastAsia="ja-JP"/>
        </w:rPr>
      </w:pPr>
      <w:r w:rsidRPr="00644DAA">
        <w:rPr>
          <w:rFonts w:ascii="ＭＳ 明朝" w:hAnsi="ＭＳ 明朝" w:hint="eastAsia"/>
          <w:sz w:val="20"/>
          <w:szCs w:val="20"/>
          <w:lang w:eastAsia="ja-JP"/>
        </w:rPr>
        <w:t xml:space="preserve">　　　　記入不要です（書式が設定されているので上書きしないでください）。</w:t>
      </w:r>
    </w:p>
    <w:p w:rsidR="00AA4FB1" w:rsidRPr="00644DAA" w:rsidRDefault="00AA4FB1" w:rsidP="00AA4FB1">
      <w:pPr>
        <w:spacing w:line="320" w:lineRule="exact"/>
        <w:ind w:firstLineChars="200" w:firstLine="400"/>
        <w:contextualSpacing/>
        <w:rPr>
          <w:rFonts w:ascii="ＭＳ 明朝" w:hAnsi="ＭＳ 明朝"/>
          <w:sz w:val="20"/>
          <w:szCs w:val="20"/>
          <w:lang w:eastAsia="ja-JP"/>
        </w:rPr>
      </w:pPr>
      <w:r w:rsidRPr="00644DAA">
        <w:rPr>
          <w:rFonts w:ascii="ＭＳ 明朝" w:hAnsi="ＭＳ 明朝" w:hint="eastAsia"/>
          <w:sz w:val="20"/>
          <w:szCs w:val="20"/>
          <w:lang w:eastAsia="ja-JP"/>
        </w:rPr>
        <w:t>⑬　要償還債務額</w:t>
      </w:r>
    </w:p>
    <w:p w:rsidR="00AA4FB1" w:rsidRPr="00644DAA" w:rsidRDefault="00AA4FB1" w:rsidP="00AA4FB1">
      <w:pPr>
        <w:spacing w:line="320" w:lineRule="exact"/>
        <w:contextualSpacing/>
        <w:rPr>
          <w:rFonts w:ascii="ＭＳ 明朝" w:hAnsi="ＭＳ 明朝"/>
          <w:sz w:val="20"/>
          <w:szCs w:val="20"/>
          <w:lang w:eastAsia="ja-JP"/>
        </w:rPr>
      </w:pPr>
      <w:r w:rsidRPr="00644DAA">
        <w:rPr>
          <w:rFonts w:ascii="ＭＳ 明朝" w:hAnsi="ＭＳ 明朝" w:hint="eastAsia"/>
          <w:sz w:val="20"/>
          <w:szCs w:val="20"/>
          <w:lang w:eastAsia="ja-JP"/>
        </w:rPr>
        <w:t xml:space="preserve">　　　　⑪を除く借入金総額を記入してください。</w:t>
      </w:r>
    </w:p>
    <w:p w:rsidR="00AA4FB1" w:rsidRPr="00644DAA" w:rsidRDefault="00AA4FB1" w:rsidP="00AA4FB1">
      <w:pPr>
        <w:spacing w:line="320" w:lineRule="exact"/>
        <w:contextualSpacing/>
        <w:rPr>
          <w:rFonts w:ascii="ＭＳ 明朝" w:hAnsi="ＭＳ 明朝"/>
          <w:sz w:val="20"/>
          <w:szCs w:val="20"/>
          <w:lang w:eastAsia="ja-JP"/>
        </w:rPr>
      </w:pPr>
      <w:r w:rsidRPr="00644DAA">
        <w:rPr>
          <w:rFonts w:ascii="ＭＳ 明朝" w:hAnsi="ＭＳ 明朝" w:hint="eastAsia"/>
          <w:sz w:val="20"/>
          <w:szCs w:val="20"/>
          <w:lang w:eastAsia="ja-JP"/>
        </w:rPr>
        <w:t xml:space="preserve">　(4)　その他の記入箇所</w:t>
      </w:r>
    </w:p>
    <w:p w:rsidR="00AA4FB1" w:rsidRPr="00644DAA" w:rsidRDefault="00AA4FB1" w:rsidP="00AA4FB1">
      <w:pPr>
        <w:spacing w:line="320" w:lineRule="exact"/>
        <w:ind w:left="600" w:hangingChars="300" w:hanging="600"/>
        <w:contextualSpacing/>
        <w:rPr>
          <w:rFonts w:ascii="ＭＳ 明朝" w:hAnsi="ＭＳ 明朝"/>
          <w:sz w:val="20"/>
          <w:szCs w:val="20"/>
          <w:lang w:eastAsia="ja-JP"/>
        </w:rPr>
      </w:pPr>
      <w:r w:rsidRPr="00644DAA">
        <w:rPr>
          <w:rFonts w:ascii="ＭＳ 明朝" w:hAnsi="ＭＳ 明朝" w:hint="eastAsia"/>
          <w:sz w:val="20"/>
          <w:szCs w:val="20"/>
          <w:lang w:eastAsia="ja-JP"/>
        </w:rPr>
        <w:t xml:space="preserve">　　　　(3)までの必要事項を記入すると、該当する法人区分のマトリクス表に判定結果が表示されます。自動表示される判定結果を踏まえて最終評価を行ってください。</w:t>
      </w:r>
    </w:p>
    <w:p w:rsidR="00AA4FB1" w:rsidRPr="00644DAA" w:rsidRDefault="00AA4FB1" w:rsidP="00AA4FB1">
      <w:pPr>
        <w:spacing w:line="320" w:lineRule="exact"/>
        <w:contextualSpacing/>
        <w:rPr>
          <w:rFonts w:ascii="ＭＳ 明朝" w:hAnsi="ＭＳ 明朝"/>
          <w:sz w:val="20"/>
          <w:szCs w:val="20"/>
          <w:lang w:eastAsia="ja-JP"/>
        </w:rPr>
      </w:pPr>
      <w:r w:rsidRPr="00644DAA">
        <w:rPr>
          <w:rFonts w:ascii="ＭＳ 明朝" w:hAnsi="ＭＳ 明朝" w:hint="eastAsia"/>
          <w:sz w:val="20"/>
          <w:szCs w:val="20"/>
          <w:lang w:eastAsia="ja-JP"/>
        </w:rPr>
        <w:t xml:space="preserve">　　①　マトリクス表左下の「ロ 格付方式」</w:t>
      </w:r>
    </w:p>
    <w:p w:rsidR="00AA4FB1" w:rsidRPr="00644DAA" w:rsidRDefault="00AA4FB1" w:rsidP="00AA4FB1">
      <w:pPr>
        <w:spacing w:line="320" w:lineRule="exact"/>
        <w:ind w:left="600" w:hangingChars="300" w:hanging="600"/>
        <w:contextualSpacing/>
        <w:rPr>
          <w:rFonts w:ascii="ＭＳ 明朝" w:hAnsi="ＭＳ 明朝"/>
          <w:sz w:val="20"/>
          <w:szCs w:val="20"/>
          <w:lang w:eastAsia="ja-JP"/>
        </w:rPr>
      </w:pPr>
      <w:r w:rsidRPr="00644DAA">
        <w:rPr>
          <w:rFonts w:ascii="ＭＳ 明朝" w:hAnsi="ＭＳ 明朝" w:hint="eastAsia"/>
          <w:sz w:val="20"/>
          <w:szCs w:val="20"/>
          <w:lang w:eastAsia="ja-JP"/>
        </w:rPr>
        <w:t xml:space="preserve">　　　　該当する場合は、表示されるコードから選択してください（該当しない場合は記入不要です）。</w:t>
      </w:r>
    </w:p>
    <w:p w:rsidR="00AA4FB1" w:rsidRPr="00644DAA" w:rsidRDefault="00AA4FB1" w:rsidP="00AA4FB1">
      <w:pPr>
        <w:spacing w:line="320" w:lineRule="exact"/>
        <w:contextualSpacing/>
        <w:rPr>
          <w:rFonts w:ascii="ＭＳ 明朝" w:hAnsi="ＭＳ 明朝"/>
          <w:sz w:val="20"/>
          <w:szCs w:val="20"/>
          <w:lang w:eastAsia="ja-JP"/>
        </w:rPr>
      </w:pPr>
      <w:r w:rsidRPr="00644DAA">
        <w:rPr>
          <w:rFonts w:ascii="ＭＳ 明朝" w:hAnsi="ＭＳ 明朝" w:hint="eastAsia"/>
          <w:sz w:val="20"/>
          <w:szCs w:val="20"/>
          <w:lang w:eastAsia="ja-JP"/>
        </w:rPr>
        <w:t xml:space="preserve">　　②　マトリクス表左下の「最終評価」</w:t>
      </w:r>
    </w:p>
    <w:p w:rsidR="00AA4FB1" w:rsidRPr="00644DAA" w:rsidRDefault="00AA4FB1" w:rsidP="00AA4FB1">
      <w:pPr>
        <w:spacing w:line="320" w:lineRule="exact"/>
        <w:contextualSpacing/>
        <w:rPr>
          <w:rFonts w:ascii="ＭＳ 明朝" w:hAnsi="ＭＳ 明朝"/>
          <w:sz w:val="20"/>
          <w:szCs w:val="20"/>
          <w:lang w:eastAsia="ja-JP"/>
        </w:rPr>
      </w:pPr>
      <w:r w:rsidRPr="00644DAA">
        <w:rPr>
          <w:rFonts w:ascii="ＭＳ 明朝" w:hAnsi="ＭＳ 明朝" w:hint="eastAsia"/>
          <w:sz w:val="20"/>
          <w:szCs w:val="20"/>
          <w:lang w:eastAsia="ja-JP"/>
        </w:rPr>
        <w:t xml:space="preserve">　　　　記入不要です（書式が設定されているので上書きしないでください）。</w:t>
      </w:r>
    </w:p>
    <w:p w:rsidR="00AA4FB1" w:rsidRPr="00644DAA" w:rsidRDefault="00AA4FB1" w:rsidP="00AA4FB1">
      <w:pPr>
        <w:spacing w:line="320" w:lineRule="exact"/>
        <w:ind w:left="1000" w:hangingChars="500" w:hanging="1000"/>
        <w:contextualSpacing/>
        <w:rPr>
          <w:rFonts w:ascii="ＭＳ 明朝" w:hAnsi="ＭＳ 明朝"/>
          <w:sz w:val="20"/>
          <w:szCs w:val="20"/>
          <w:lang w:eastAsia="ja-JP"/>
        </w:rPr>
      </w:pPr>
      <w:r w:rsidRPr="00644DAA">
        <w:rPr>
          <w:rFonts w:ascii="ＭＳ 明朝" w:hAnsi="ＭＳ 明朝" w:hint="eastAsia"/>
          <w:sz w:val="20"/>
          <w:szCs w:val="20"/>
          <w:lang w:eastAsia="ja-JP"/>
        </w:rPr>
        <w:t xml:space="preserve">　　　　※　ただし、格付けを取得している場合であって</w:t>
      </w:r>
      <w:r w:rsidRPr="00644DAA">
        <w:rPr>
          <w:rFonts w:ascii="ＭＳ 明朝" w:hAnsi="ＭＳ 明朝"/>
          <w:sz w:val="20"/>
          <w:szCs w:val="20"/>
          <w:lang w:eastAsia="ja-JP"/>
        </w:rPr>
        <w:t>、当該格付</w:t>
      </w:r>
      <w:r w:rsidRPr="00644DAA">
        <w:rPr>
          <w:rFonts w:ascii="ＭＳ 明朝" w:hAnsi="ＭＳ 明朝" w:hint="eastAsia"/>
          <w:sz w:val="20"/>
          <w:szCs w:val="20"/>
          <w:lang w:eastAsia="ja-JP"/>
        </w:rPr>
        <w:t>に</w:t>
      </w:r>
      <w:r w:rsidRPr="00644DAA">
        <w:rPr>
          <w:rFonts w:ascii="ＭＳ 明朝" w:hAnsi="ＭＳ 明朝"/>
          <w:sz w:val="20"/>
          <w:szCs w:val="20"/>
          <w:lang w:eastAsia="ja-JP"/>
        </w:rPr>
        <w:t>基づき、特定短期</w:t>
      </w:r>
      <w:r w:rsidRPr="00644DAA">
        <w:rPr>
          <w:rFonts w:ascii="ＭＳ 明朝" w:hAnsi="ＭＳ 明朝" w:hint="eastAsia"/>
          <w:sz w:val="20"/>
          <w:szCs w:val="20"/>
          <w:lang w:eastAsia="ja-JP"/>
        </w:rPr>
        <w:t>貸付金</w:t>
      </w:r>
      <w:r w:rsidRPr="00644DAA">
        <w:rPr>
          <w:rFonts w:ascii="ＭＳ 明朝" w:hAnsi="ＭＳ 明朝"/>
          <w:sz w:val="20"/>
          <w:szCs w:val="20"/>
          <w:lang w:eastAsia="ja-JP"/>
        </w:rPr>
        <w:t>に係る</w:t>
      </w:r>
      <w:r w:rsidRPr="00644DAA">
        <w:rPr>
          <w:rFonts w:ascii="ＭＳ 明朝" w:hAnsi="ＭＳ 明朝" w:hint="eastAsia"/>
          <w:sz w:val="20"/>
          <w:szCs w:val="20"/>
          <w:lang w:eastAsia="ja-JP"/>
        </w:rPr>
        <w:t>債務を</w:t>
      </w:r>
      <w:r w:rsidRPr="00644DAA">
        <w:rPr>
          <w:rFonts w:ascii="ＭＳ 明朝" w:hAnsi="ＭＳ 明朝"/>
          <w:sz w:val="20"/>
          <w:szCs w:val="20"/>
          <w:lang w:eastAsia="ja-JP"/>
        </w:rPr>
        <w:t>債務区分に分類する場合</w:t>
      </w:r>
      <w:r w:rsidRPr="00644DAA">
        <w:rPr>
          <w:rFonts w:ascii="ＭＳ 明朝" w:hAnsi="ＭＳ 明朝" w:hint="eastAsia"/>
          <w:sz w:val="20"/>
          <w:szCs w:val="20"/>
          <w:lang w:eastAsia="ja-JP"/>
        </w:rPr>
        <w:t>に</w:t>
      </w:r>
      <w:r w:rsidRPr="00644DAA">
        <w:rPr>
          <w:rFonts w:ascii="ＭＳ 明朝" w:hAnsi="ＭＳ 明朝"/>
          <w:sz w:val="20"/>
          <w:szCs w:val="20"/>
          <w:lang w:eastAsia="ja-JP"/>
        </w:rPr>
        <w:t>は、</w:t>
      </w:r>
      <w:r w:rsidRPr="00644DAA">
        <w:rPr>
          <w:rFonts w:ascii="ＭＳ 明朝" w:hAnsi="ＭＳ 明朝" w:hint="eastAsia"/>
          <w:sz w:val="20"/>
          <w:szCs w:val="20"/>
          <w:lang w:eastAsia="ja-JP"/>
        </w:rPr>
        <w:t>書式の解除を</w:t>
      </w:r>
      <w:r w:rsidRPr="00644DAA">
        <w:rPr>
          <w:rFonts w:ascii="ＭＳ 明朝" w:hAnsi="ＭＳ 明朝"/>
          <w:sz w:val="20"/>
          <w:szCs w:val="20"/>
          <w:lang w:eastAsia="ja-JP"/>
        </w:rPr>
        <w:t>行い、判定を</w:t>
      </w:r>
      <w:r w:rsidRPr="00644DAA">
        <w:rPr>
          <w:rFonts w:ascii="ＭＳ 明朝" w:hAnsi="ＭＳ 明朝" w:hint="eastAsia"/>
          <w:sz w:val="20"/>
          <w:szCs w:val="20"/>
          <w:lang w:eastAsia="ja-JP"/>
        </w:rPr>
        <w:t>直接</w:t>
      </w:r>
      <w:r w:rsidRPr="00644DAA">
        <w:rPr>
          <w:rFonts w:ascii="ＭＳ 明朝" w:hAnsi="ＭＳ 明朝"/>
          <w:sz w:val="20"/>
          <w:szCs w:val="20"/>
          <w:lang w:eastAsia="ja-JP"/>
        </w:rPr>
        <w:t>手入力してください</w:t>
      </w:r>
      <w:r w:rsidRPr="00644DAA">
        <w:rPr>
          <w:rFonts w:ascii="ＭＳ 明朝" w:hAnsi="ＭＳ 明朝" w:hint="eastAsia"/>
          <w:sz w:val="20"/>
          <w:szCs w:val="20"/>
          <w:lang w:eastAsia="ja-JP"/>
        </w:rPr>
        <w:t>。</w:t>
      </w:r>
    </w:p>
    <w:p w:rsidR="00AA4FB1" w:rsidRPr="00644DAA" w:rsidRDefault="00AA4FB1" w:rsidP="00AA4FB1">
      <w:pPr>
        <w:spacing w:line="320" w:lineRule="exact"/>
        <w:contextualSpacing/>
        <w:rPr>
          <w:rFonts w:ascii="ＭＳ 明朝" w:hAnsi="ＭＳ 明朝"/>
          <w:sz w:val="20"/>
          <w:szCs w:val="20"/>
          <w:lang w:eastAsia="ja-JP"/>
        </w:rPr>
      </w:pPr>
      <w:r w:rsidRPr="00644DAA">
        <w:rPr>
          <w:rFonts w:ascii="ＭＳ 明朝" w:hAnsi="ＭＳ 明朝" w:hint="eastAsia"/>
          <w:sz w:val="20"/>
          <w:szCs w:val="20"/>
          <w:lang w:eastAsia="ja-JP"/>
        </w:rPr>
        <w:t xml:space="preserve">　　③　算入率</w:t>
      </w:r>
    </w:p>
    <w:p w:rsidR="00AA4FB1" w:rsidRPr="00644DAA" w:rsidRDefault="00AA4FB1" w:rsidP="00AA4FB1">
      <w:pPr>
        <w:spacing w:line="320" w:lineRule="exact"/>
        <w:contextualSpacing/>
        <w:rPr>
          <w:rFonts w:ascii="ＭＳ 明朝" w:hAnsi="ＭＳ 明朝"/>
          <w:sz w:val="20"/>
          <w:szCs w:val="20"/>
          <w:lang w:eastAsia="ja-JP"/>
        </w:rPr>
      </w:pPr>
      <w:r w:rsidRPr="00644DAA">
        <w:rPr>
          <w:rFonts w:ascii="ＭＳ 明朝" w:hAnsi="ＭＳ 明朝" w:hint="eastAsia"/>
          <w:sz w:val="20"/>
          <w:szCs w:val="20"/>
          <w:lang w:eastAsia="ja-JP"/>
        </w:rPr>
        <w:t xml:space="preserve">　　　　算入率を直接記入してください。</w:t>
      </w:r>
    </w:p>
    <w:p w:rsidR="00AA4FB1" w:rsidRPr="00644DAA" w:rsidRDefault="00AA4FB1" w:rsidP="00AA4FB1">
      <w:pPr>
        <w:spacing w:line="320" w:lineRule="exact"/>
        <w:contextualSpacing/>
        <w:rPr>
          <w:rFonts w:ascii="ＭＳ 明朝" w:hAnsi="ＭＳ 明朝"/>
          <w:sz w:val="20"/>
          <w:szCs w:val="20"/>
          <w:lang w:eastAsia="ja-JP"/>
        </w:rPr>
      </w:pPr>
      <w:r w:rsidRPr="00644DAA">
        <w:rPr>
          <w:rFonts w:ascii="ＭＳ 明朝" w:hAnsi="ＭＳ 明朝" w:hint="eastAsia"/>
          <w:sz w:val="20"/>
          <w:szCs w:val="20"/>
          <w:lang w:eastAsia="ja-JP"/>
        </w:rPr>
        <w:t xml:space="preserve">　　④　欄外</w:t>
      </w:r>
    </w:p>
    <w:p w:rsidR="00AA4FB1" w:rsidRPr="00644DAA" w:rsidRDefault="00AA4FB1" w:rsidP="00AA4FB1">
      <w:pPr>
        <w:spacing w:before="100" w:beforeAutospacing="1" w:after="100" w:afterAutospacing="1" w:line="320" w:lineRule="exact"/>
        <w:ind w:left="600" w:hangingChars="300" w:hanging="600"/>
        <w:contextualSpacing/>
        <w:rPr>
          <w:rFonts w:ascii="ＭＳ 明朝" w:hAnsi="ＭＳ 明朝"/>
          <w:sz w:val="20"/>
          <w:szCs w:val="20"/>
          <w:lang w:eastAsia="ja-JP"/>
        </w:rPr>
      </w:pPr>
      <w:r w:rsidRPr="00644DAA">
        <w:rPr>
          <w:rFonts w:ascii="ＭＳ 明朝" w:hAnsi="ＭＳ 明朝" w:hint="eastAsia"/>
          <w:sz w:val="20"/>
          <w:szCs w:val="20"/>
          <w:lang w:eastAsia="ja-JP"/>
        </w:rPr>
        <w:t xml:space="preserve">　　　　当該</w:t>
      </w:r>
      <w:r w:rsidRPr="00644DAA">
        <w:rPr>
          <w:rFonts w:ascii="ＭＳ 明朝" w:hAnsi="ＭＳ 明朝"/>
          <w:sz w:val="20"/>
          <w:szCs w:val="20"/>
          <w:lang w:eastAsia="ja-JP"/>
        </w:rPr>
        <w:t>団体の</w:t>
      </w:r>
      <w:r w:rsidRPr="00644DAA">
        <w:rPr>
          <w:rFonts w:ascii="ＭＳ 明朝" w:hAnsi="ＭＳ 明朝" w:hint="eastAsia"/>
          <w:sz w:val="20"/>
          <w:szCs w:val="20"/>
          <w:lang w:eastAsia="ja-JP"/>
        </w:rPr>
        <w:t>地方公共団体名（市区町村の場合は都道府県名から記入）、当該都道府県財政または市町村担当課に係る課（室）名・担当者名・電話（直通）・E－mailを記入してください。</w:t>
      </w:r>
    </w:p>
    <w:p w:rsidR="00AA4FB1" w:rsidRPr="00644DAA" w:rsidRDefault="00AA4FB1" w:rsidP="00AA4FB1">
      <w:pPr>
        <w:spacing w:before="100" w:beforeAutospacing="1" w:after="100" w:afterAutospacing="1" w:line="320" w:lineRule="exact"/>
        <w:ind w:left="600" w:hangingChars="300" w:hanging="600"/>
        <w:contextualSpacing/>
        <w:rPr>
          <w:rFonts w:ascii="ＭＳ 明朝" w:hAnsi="ＭＳ 明朝"/>
          <w:sz w:val="20"/>
          <w:szCs w:val="20"/>
          <w:lang w:eastAsia="ja-JP"/>
        </w:rPr>
      </w:pPr>
    </w:p>
    <w:p w:rsidR="00AA4FB1" w:rsidRPr="00644DAA" w:rsidRDefault="00AA4FB1" w:rsidP="00AA4FB1">
      <w:pPr>
        <w:spacing w:before="100" w:beforeAutospacing="1" w:after="100" w:afterAutospacing="1" w:line="320" w:lineRule="exact"/>
        <w:ind w:left="600" w:hangingChars="300" w:hanging="600"/>
        <w:contextualSpacing/>
        <w:rPr>
          <w:rFonts w:ascii="ＭＳ ゴシック" w:eastAsia="ＭＳ ゴシック" w:hAnsi="ＭＳ ゴシック"/>
          <w:sz w:val="20"/>
          <w:szCs w:val="20"/>
          <w:lang w:eastAsia="ja-JP"/>
        </w:rPr>
      </w:pPr>
      <w:r w:rsidRPr="00644DAA">
        <w:rPr>
          <w:rFonts w:ascii="ＭＳ ゴシック" w:eastAsia="ＭＳ ゴシック" w:hAnsi="ＭＳ ゴシック" w:hint="eastAsia"/>
          <w:sz w:val="20"/>
          <w:szCs w:val="20"/>
          <w:lang w:eastAsia="ja-JP"/>
        </w:rPr>
        <w:t>留意事項</w:t>
      </w:r>
    </w:p>
    <w:p w:rsidR="00AA4FB1" w:rsidRPr="00644DAA" w:rsidRDefault="00AA4FB1" w:rsidP="00AA4FB1">
      <w:pPr>
        <w:spacing w:before="100" w:beforeAutospacing="1" w:after="100" w:afterAutospacing="1" w:line="320" w:lineRule="exact"/>
        <w:ind w:left="600" w:hangingChars="300" w:hanging="600"/>
        <w:contextualSpacing/>
        <w:rPr>
          <w:rFonts w:asciiTheme="minorEastAsia" w:eastAsiaTheme="minorEastAsia" w:hAnsiTheme="minorEastAsia"/>
          <w:sz w:val="20"/>
          <w:szCs w:val="20"/>
          <w:lang w:eastAsia="ja-JP"/>
        </w:rPr>
      </w:pPr>
      <w:r w:rsidRPr="00644DAA">
        <w:rPr>
          <w:rFonts w:ascii="ＭＳ ゴシック" w:eastAsia="ＭＳ ゴシック" w:hAnsi="ＭＳ ゴシック" w:hint="eastAsia"/>
          <w:sz w:val="20"/>
          <w:szCs w:val="20"/>
          <w:lang w:eastAsia="ja-JP"/>
        </w:rPr>
        <w:t xml:space="preserve">　　　　</w:t>
      </w:r>
      <w:r w:rsidRPr="00644DAA">
        <w:rPr>
          <w:rFonts w:asciiTheme="minorEastAsia" w:eastAsiaTheme="minorEastAsia" w:hAnsiTheme="minorEastAsia" w:hint="eastAsia"/>
          <w:sz w:val="20"/>
          <w:szCs w:val="20"/>
          <w:lang w:eastAsia="ja-JP"/>
        </w:rPr>
        <w:t>基金から設立</w:t>
      </w:r>
      <w:r w:rsidRPr="00644DAA">
        <w:rPr>
          <w:rFonts w:asciiTheme="minorEastAsia" w:eastAsiaTheme="minorEastAsia" w:hAnsiTheme="minorEastAsia"/>
          <w:sz w:val="20"/>
          <w:szCs w:val="20"/>
          <w:lang w:eastAsia="ja-JP"/>
        </w:rPr>
        <w:t>法人以外の者に対して</w:t>
      </w:r>
      <w:r w:rsidRPr="00644DAA">
        <w:rPr>
          <w:rFonts w:asciiTheme="minorEastAsia" w:eastAsiaTheme="minorEastAsia" w:hAnsiTheme="minorEastAsia" w:hint="eastAsia"/>
          <w:sz w:val="20"/>
          <w:szCs w:val="20"/>
          <w:lang w:eastAsia="ja-JP"/>
        </w:rPr>
        <w:t>特定短期貸付金等</w:t>
      </w:r>
      <w:r w:rsidRPr="00644DAA">
        <w:rPr>
          <w:rFonts w:asciiTheme="minorEastAsia" w:eastAsiaTheme="minorEastAsia" w:hAnsiTheme="minorEastAsia"/>
          <w:sz w:val="20"/>
          <w:szCs w:val="20"/>
          <w:lang w:eastAsia="ja-JP"/>
        </w:rPr>
        <w:t>の貸付け</w:t>
      </w:r>
      <w:r w:rsidRPr="00644DAA">
        <w:rPr>
          <w:rFonts w:asciiTheme="minorEastAsia" w:eastAsiaTheme="minorEastAsia" w:hAnsiTheme="minorEastAsia" w:hint="eastAsia"/>
          <w:sz w:val="20"/>
          <w:szCs w:val="20"/>
          <w:lang w:eastAsia="ja-JP"/>
        </w:rPr>
        <w:t>を行っている</w:t>
      </w:r>
      <w:r w:rsidRPr="00644DAA">
        <w:rPr>
          <w:rFonts w:asciiTheme="minorEastAsia" w:eastAsiaTheme="minorEastAsia" w:hAnsiTheme="minorEastAsia"/>
          <w:sz w:val="20"/>
          <w:szCs w:val="20"/>
          <w:lang w:eastAsia="ja-JP"/>
        </w:rPr>
        <w:t>場合</w:t>
      </w:r>
      <w:r w:rsidRPr="00644DAA">
        <w:rPr>
          <w:rFonts w:asciiTheme="minorEastAsia" w:eastAsiaTheme="minorEastAsia" w:hAnsiTheme="minorEastAsia" w:hint="eastAsia"/>
          <w:sz w:val="20"/>
          <w:szCs w:val="20"/>
          <w:lang w:eastAsia="ja-JP"/>
        </w:rPr>
        <w:t>であって、当該</w:t>
      </w:r>
      <w:r w:rsidRPr="00644DAA">
        <w:rPr>
          <w:rFonts w:asciiTheme="minorEastAsia" w:eastAsiaTheme="minorEastAsia" w:hAnsiTheme="minorEastAsia"/>
          <w:sz w:val="20"/>
          <w:szCs w:val="20"/>
          <w:lang w:eastAsia="ja-JP"/>
        </w:rPr>
        <w:t>額</w:t>
      </w:r>
      <w:r w:rsidRPr="00644DAA">
        <w:rPr>
          <w:rFonts w:asciiTheme="minorEastAsia" w:eastAsiaTheme="minorEastAsia" w:hAnsiTheme="minorEastAsia" w:hint="eastAsia"/>
          <w:sz w:val="20"/>
          <w:szCs w:val="20"/>
          <w:lang w:eastAsia="ja-JP"/>
        </w:rPr>
        <w:t>が地方債の償還額等に充当可能な基金として４⑧表の</w:t>
      </w:r>
      <w:r w:rsidRPr="00644DAA">
        <w:rPr>
          <w:rFonts w:asciiTheme="minorEastAsia" w:eastAsiaTheme="minorEastAsia" w:hAnsiTheme="minorEastAsia"/>
          <w:sz w:val="20"/>
          <w:szCs w:val="20"/>
          <w:lang w:eastAsia="ja-JP"/>
        </w:rPr>
        <w:t>「</w:t>
      </w:r>
      <w:r w:rsidRPr="00644DAA">
        <w:rPr>
          <w:rFonts w:asciiTheme="minorEastAsia" w:eastAsiaTheme="minorEastAsia" w:hAnsiTheme="minorEastAsia" w:hint="eastAsia"/>
          <w:sz w:val="20"/>
          <w:szCs w:val="20"/>
          <w:lang w:eastAsia="ja-JP"/>
        </w:rPr>
        <w:t>現金</w:t>
      </w:r>
      <w:r w:rsidRPr="00644DAA">
        <w:rPr>
          <w:rFonts w:asciiTheme="minorEastAsia" w:eastAsiaTheme="minorEastAsia" w:hAnsiTheme="minorEastAsia"/>
          <w:sz w:val="20"/>
          <w:szCs w:val="20"/>
          <w:lang w:eastAsia="ja-JP"/>
        </w:rPr>
        <w:t>・預金(</w:t>
      </w:r>
      <w:r w:rsidRPr="00644DAA">
        <w:rPr>
          <w:rFonts w:asciiTheme="minorEastAsia" w:eastAsiaTheme="minorEastAsia" w:hAnsiTheme="minorEastAsia" w:hint="eastAsia"/>
          <w:sz w:val="20"/>
          <w:szCs w:val="20"/>
          <w:lang w:eastAsia="ja-JP"/>
        </w:rPr>
        <w:t>2</w:t>
      </w:r>
      <w:r w:rsidRPr="00644DAA">
        <w:rPr>
          <w:rFonts w:asciiTheme="minorEastAsia" w:eastAsiaTheme="minorEastAsia" w:hAnsiTheme="minorEastAsia"/>
          <w:sz w:val="20"/>
          <w:szCs w:val="20"/>
          <w:lang w:eastAsia="ja-JP"/>
        </w:rPr>
        <w:t>)」</w:t>
      </w:r>
      <w:r w:rsidRPr="00644DAA">
        <w:rPr>
          <w:rFonts w:asciiTheme="minorEastAsia" w:eastAsiaTheme="minorEastAsia" w:hAnsiTheme="minorEastAsia" w:hint="eastAsia"/>
          <w:sz w:val="20"/>
          <w:szCs w:val="20"/>
          <w:lang w:eastAsia="ja-JP"/>
        </w:rPr>
        <w:t>に</w:t>
      </w:r>
      <w:r w:rsidRPr="00644DAA">
        <w:rPr>
          <w:rFonts w:asciiTheme="minorEastAsia" w:eastAsiaTheme="minorEastAsia" w:hAnsiTheme="minorEastAsia" w:hint="eastAsia"/>
          <w:sz w:val="20"/>
          <w:szCs w:val="20"/>
          <w:lang w:eastAsia="ja-JP"/>
        </w:rPr>
        <w:lastRenderedPageBreak/>
        <w:t>計上されている場合には、貸付先の法人等の経営状況に応じて適切に算定された額を、４</w:t>
      </w:r>
      <w:r w:rsidRPr="00644DAA">
        <w:rPr>
          <w:rFonts w:asciiTheme="minorEastAsia" w:eastAsiaTheme="minorEastAsia" w:hAnsiTheme="minorEastAsia"/>
          <w:sz w:val="20"/>
          <w:szCs w:val="20"/>
          <w:lang w:eastAsia="ja-JP"/>
        </w:rPr>
        <w:t>⑧</w:t>
      </w:r>
      <w:r w:rsidRPr="00644DAA">
        <w:rPr>
          <w:rFonts w:asciiTheme="minorEastAsia" w:eastAsiaTheme="minorEastAsia" w:hAnsiTheme="minorEastAsia" w:hint="eastAsia"/>
          <w:sz w:val="20"/>
          <w:szCs w:val="20"/>
          <w:lang w:eastAsia="ja-JP"/>
        </w:rPr>
        <w:t>表</w:t>
      </w:r>
      <w:r w:rsidRPr="00644DAA">
        <w:rPr>
          <w:rFonts w:asciiTheme="minorEastAsia" w:eastAsiaTheme="minorEastAsia" w:hAnsiTheme="minorEastAsia"/>
          <w:sz w:val="20"/>
          <w:szCs w:val="20"/>
          <w:lang w:eastAsia="ja-JP"/>
        </w:rPr>
        <w:t>の「</w:t>
      </w:r>
      <w:r w:rsidRPr="00644DAA">
        <w:rPr>
          <w:rFonts w:asciiTheme="minorEastAsia" w:eastAsiaTheme="minorEastAsia" w:hAnsiTheme="minorEastAsia" w:hint="eastAsia"/>
          <w:sz w:val="20"/>
          <w:szCs w:val="20"/>
          <w:lang w:eastAsia="ja-JP"/>
        </w:rPr>
        <w:t>その他(6)</w:t>
      </w:r>
      <w:r w:rsidRPr="00644DAA">
        <w:rPr>
          <w:rFonts w:asciiTheme="minorEastAsia" w:eastAsiaTheme="minorEastAsia" w:hAnsiTheme="minorEastAsia"/>
          <w:sz w:val="20"/>
          <w:szCs w:val="20"/>
          <w:lang w:eastAsia="ja-JP"/>
        </w:rPr>
        <w:t>」</w:t>
      </w:r>
      <w:r w:rsidRPr="00644DAA">
        <w:rPr>
          <w:rFonts w:asciiTheme="minorEastAsia" w:eastAsiaTheme="minorEastAsia" w:hAnsiTheme="minorEastAsia" w:hint="eastAsia"/>
          <w:sz w:val="20"/>
          <w:szCs w:val="20"/>
          <w:lang w:eastAsia="ja-JP"/>
        </w:rPr>
        <w:t>の</w:t>
      </w:r>
      <w:r w:rsidRPr="00644DAA">
        <w:rPr>
          <w:rFonts w:asciiTheme="minorEastAsia" w:eastAsiaTheme="minorEastAsia" w:hAnsiTheme="minorEastAsia"/>
          <w:sz w:val="20"/>
          <w:szCs w:val="20"/>
          <w:lang w:eastAsia="ja-JP"/>
        </w:rPr>
        <w:t>「</w:t>
      </w:r>
      <w:r w:rsidRPr="00644DAA">
        <w:rPr>
          <w:rFonts w:asciiTheme="minorEastAsia" w:eastAsiaTheme="minorEastAsia" w:hAnsiTheme="minorEastAsia" w:hint="eastAsia"/>
          <w:sz w:val="20"/>
          <w:szCs w:val="20"/>
          <w:lang w:eastAsia="ja-JP"/>
        </w:rPr>
        <w:t>うち</w:t>
      </w:r>
      <w:r w:rsidRPr="00644DAA">
        <w:rPr>
          <w:rFonts w:asciiTheme="minorEastAsia" w:eastAsiaTheme="minorEastAsia" w:hAnsiTheme="minorEastAsia"/>
          <w:sz w:val="20"/>
          <w:szCs w:val="20"/>
          <w:lang w:eastAsia="ja-JP"/>
        </w:rPr>
        <w:t>貸付金</w:t>
      </w:r>
      <w:r w:rsidRPr="00644DAA">
        <w:rPr>
          <w:rFonts w:asciiTheme="minorEastAsia" w:eastAsiaTheme="minorEastAsia" w:hAnsiTheme="minorEastAsia" w:hint="eastAsia"/>
          <w:sz w:val="20"/>
          <w:szCs w:val="20"/>
          <w:lang w:eastAsia="ja-JP"/>
        </w:rPr>
        <w:t>(7)</w:t>
      </w:r>
      <w:r w:rsidRPr="00644DAA">
        <w:rPr>
          <w:rFonts w:asciiTheme="minorEastAsia" w:eastAsiaTheme="minorEastAsia" w:hAnsiTheme="minorEastAsia"/>
          <w:sz w:val="20"/>
          <w:szCs w:val="20"/>
          <w:lang w:eastAsia="ja-JP"/>
        </w:rPr>
        <w:t>」</w:t>
      </w:r>
      <w:r w:rsidRPr="00644DAA">
        <w:rPr>
          <w:rFonts w:asciiTheme="minorEastAsia" w:eastAsiaTheme="minorEastAsia" w:hAnsiTheme="minorEastAsia" w:hint="eastAsia"/>
          <w:sz w:val="20"/>
          <w:szCs w:val="20"/>
          <w:lang w:eastAsia="ja-JP"/>
        </w:rPr>
        <w:t>に</w:t>
      </w:r>
      <w:r w:rsidRPr="00644DAA">
        <w:rPr>
          <w:rFonts w:asciiTheme="minorEastAsia" w:eastAsiaTheme="minorEastAsia" w:hAnsiTheme="minorEastAsia"/>
          <w:sz w:val="20"/>
          <w:szCs w:val="20"/>
          <w:lang w:eastAsia="ja-JP"/>
        </w:rPr>
        <w:t>区分して計上してください</w:t>
      </w:r>
      <w:r w:rsidRPr="00644DAA">
        <w:rPr>
          <w:rFonts w:asciiTheme="minorEastAsia" w:eastAsiaTheme="minorEastAsia" w:hAnsiTheme="minorEastAsia" w:hint="eastAsia"/>
          <w:sz w:val="20"/>
          <w:szCs w:val="20"/>
          <w:lang w:eastAsia="ja-JP"/>
        </w:rPr>
        <w:t>（P</w:t>
      </w:r>
      <w:r w:rsidR="00946580" w:rsidRPr="00644DAA">
        <w:rPr>
          <w:rFonts w:asciiTheme="minorEastAsia" w:eastAsiaTheme="minorEastAsia" w:hAnsiTheme="minorEastAsia"/>
          <w:sz w:val="20"/>
          <w:szCs w:val="20"/>
          <w:lang w:eastAsia="ja-JP"/>
        </w:rPr>
        <w:t>.54</w:t>
      </w:r>
      <w:r w:rsidRPr="00644DAA">
        <w:rPr>
          <w:rFonts w:asciiTheme="minorEastAsia" w:eastAsiaTheme="minorEastAsia" w:hAnsiTheme="minorEastAsia"/>
          <w:sz w:val="20"/>
          <w:szCs w:val="20"/>
          <w:lang w:eastAsia="ja-JP"/>
        </w:rPr>
        <w:t>「</w:t>
      </w:r>
      <w:r w:rsidRPr="00644DAA">
        <w:rPr>
          <w:rFonts w:asciiTheme="minorEastAsia" w:eastAsiaTheme="minorEastAsia" w:hAnsiTheme="minorEastAsia" w:hint="eastAsia"/>
          <w:sz w:val="20"/>
          <w:szCs w:val="20"/>
          <w:lang w:eastAsia="ja-JP"/>
        </w:rPr>
        <w:t>地方債</w:t>
      </w:r>
      <w:r w:rsidRPr="00644DAA">
        <w:rPr>
          <w:rFonts w:asciiTheme="minorEastAsia" w:eastAsiaTheme="minorEastAsia" w:hAnsiTheme="minorEastAsia"/>
          <w:sz w:val="20"/>
          <w:szCs w:val="20"/>
          <w:lang w:eastAsia="ja-JP"/>
        </w:rPr>
        <w:t>の償還額等に</w:t>
      </w:r>
      <w:r w:rsidRPr="00644DAA">
        <w:rPr>
          <w:rFonts w:asciiTheme="minorEastAsia" w:eastAsiaTheme="minorEastAsia" w:hAnsiTheme="minorEastAsia" w:hint="eastAsia"/>
          <w:sz w:val="20"/>
          <w:szCs w:val="20"/>
          <w:lang w:eastAsia="ja-JP"/>
        </w:rPr>
        <w:t>充当</w:t>
      </w:r>
      <w:r w:rsidRPr="00644DAA">
        <w:rPr>
          <w:rFonts w:asciiTheme="minorEastAsia" w:eastAsiaTheme="minorEastAsia" w:hAnsiTheme="minorEastAsia"/>
          <w:sz w:val="20"/>
          <w:szCs w:val="20"/>
          <w:lang w:eastAsia="ja-JP"/>
        </w:rPr>
        <w:t>可能</w:t>
      </w:r>
      <w:r w:rsidRPr="00644DAA">
        <w:rPr>
          <w:rFonts w:asciiTheme="minorEastAsia" w:eastAsiaTheme="minorEastAsia" w:hAnsiTheme="minorEastAsia" w:hint="eastAsia"/>
          <w:sz w:val="20"/>
          <w:szCs w:val="20"/>
          <w:lang w:eastAsia="ja-JP"/>
        </w:rPr>
        <w:t>な</w:t>
      </w:r>
      <w:r w:rsidRPr="00644DAA">
        <w:rPr>
          <w:rFonts w:asciiTheme="minorEastAsia" w:eastAsiaTheme="minorEastAsia" w:hAnsiTheme="minorEastAsia"/>
          <w:sz w:val="20"/>
          <w:szCs w:val="20"/>
          <w:lang w:eastAsia="ja-JP"/>
        </w:rPr>
        <w:t>基金」</w:t>
      </w:r>
      <w:r w:rsidRPr="00644DAA">
        <w:rPr>
          <w:rFonts w:asciiTheme="minorEastAsia" w:eastAsiaTheme="minorEastAsia" w:hAnsiTheme="minorEastAsia" w:hint="eastAsia"/>
          <w:sz w:val="20"/>
          <w:szCs w:val="20"/>
          <w:lang w:eastAsia="ja-JP"/>
        </w:rPr>
        <w:t>にも</w:t>
      </w:r>
      <w:r w:rsidRPr="00644DAA">
        <w:rPr>
          <w:rFonts w:asciiTheme="minorEastAsia" w:eastAsiaTheme="minorEastAsia" w:hAnsiTheme="minorEastAsia"/>
          <w:sz w:val="20"/>
          <w:szCs w:val="20"/>
          <w:lang w:eastAsia="ja-JP"/>
        </w:rPr>
        <w:t>同様の記述をしています。</w:t>
      </w:r>
      <w:r w:rsidRPr="00644DAA">
        <w:rPr>
          <w:rFonts w:asciiTheme="minorEastAsia" w:eastAsiaTheme="minorEastAsia" w:hAnsiTheme="minorEastAsia" w:hint="eastAsia"/>
          <w:sz w:val="20"/>
          <w:szCs w:val="20"/>
          <w:lang w:eastAsia="ja-JP"/>
        </w:rPr>
        <w:t>）</w:t>
      </w:r>
      <w:r w:rsidRPr="00644DAA">
        <w:rPr>
          <w:rFonts w:asciiTheme="minorEastAsia" w:eastAsiaTheme="minorEastAsia" w:hAnsiTheme="minorEastAsia"/>
          <w:sz w:val="20"/>
          <w:szCs w:val="20"/>
          <w:lang w:eastAsia="ja-JP"/>
        </w:rPr>
        <w:t>。</w:t>
      </w:r>
    </w:p>
    <w:p w:rsidR="00481B77" w:rsidRPr="00644DAA" w:rsidRDefault="00481B77" w:rsidP="00481B77">
      <w:pPr>
        <w:spacing w:before="100" w:beforeAutospacing="1" w:after="100" w:afterAutospacing="1" w:line="320" w:lineRule="exact"/>
        <w:contextualSpacing/>
        <w:rPr>
          <w:rFonts w:asciiTheme="minorEastAsia" w:eastAsiaTheme="minorEastAsia" w:hAnsiTheme="minorEastAsia"/>
          <w:sz w:val="20"/>
          <w:szCs w:val="20"/>
          <w:lang w:eastAsia="ja-JP"/>
        </w:rPr>
      </w:pPr>
    </w:p>
    <w:p w:rsidR="00481B77" w:rsidRDefault="00481B77" w:rsidP="00A34351">
      <w:pPr>
        <w:spacing w:before="100" w:beforeAutospacing="1" w:after="100" w:afterAutospacing="1" w:line="360" w:lineRule="exact"/>
        <w:contextualSpacing/>
        <w:rPr>
          <w:rFonts w:ascii="ＭＳ ゴシック" w:eastAsia="ＭＳ ゴシック" w:hAnsi="ＭＳ ゴシック"/>
          <w:szCs w:val="21"/>
          <w:bdr w:val="single" w:sz="4" w:space="0" w:color="auto"/>
          <w:lang w:eastAsia="ja-JP"/>
        </w:rPr>
      </w:pPr>
    </w:p>
    <w:p w:rsidR="00960BE3" w:rsidRPr="009747DC" w:rsidRDefault="001C5C57" w:rsidP="00DF6CEA">
      <w:pPr>
        <w:spacing w:before="100" w:beforeAutospacing="1" w:after="100" w:afterAutospacing="1" w:line="360" w:lineRule="exact"/>
        <w:contextualSpacing/>
        <w:jc w:val="center"/>
        <w:rPr>
          <w:rFonts w:ascii="ＭＳ ゴシック" w:eastAsia="ＭＳ ゴシック" w:hAnsi="ＭＳ ゴシック"/>
          <w:szCs w:val="21"/>
          <w:bdr w:val="single" w:sz="4" w:space="0" w:color="auto"/>
          <w:lang w:eastAsia="ja-JP"/>
        </w:rPr>
      </w:pPr>
      <w:r w:rsidRPr="009747DC">
        <w:rPr>
          <w:rFonts w:ascii="ＭＳ ゴシック" w:eastAsia="ＭＳ ゴシック" w:hAnsi="ＭＳ ゴシック" w:hint="eastAsia"/>
          <w:szCs w:val="21"/>
          <w:bdr w:val="single" w:sz="4" w:space="0" w:color="auto"/>
          <w:lang w:eastAsia="ja-JP"/>
        </w:rPr>
        <w:t xml:space="preserve">４⑦表　</w:t>
      </w:r>
      <w:r w:rsidR="00D70DA1" w:rsidRPr="009747DC">
        <w:rPr>
          <w:rFonts w:ascii="ＭＳ ゴシック" w:eastAsia="ＭＳ ゴシック" w:hAnsi="ＭＳ ゴシック" w:hint="eastAsia"/>
          <w:szCs w:val="21"/>
          <w:bdr w:val="single" w:sz="4" w:space="0" w:color="auto"/>
          <w:lang w:eastAsia="ja-JP"/>
        </w:rPr>
        <w:t>組合の連結実質赤字額に係る負担見込額</w:t>
      </w:r>
    </w:p>
    <w:p w:rsidR="00960BE3" w:rsidRPr="009747DC" w:rsidRDefault="00960BE3" w:rsidP="00113466">
      <w:pPr>
        <w:spacing w:before="100" w:beforeAutospacing="1" w:after="100" w:afterAutospacing="1" w:line="320" w:lineRule="exact"/>
        <w:contextualSpacing/>
        <w:rPr>
          <w:rFonts w:ascii="ＭＳ 明朝" w:hAnsi="ＭＳ 明朝"/>
          <w:sz w:val="20"/>
          <w:szCs w:val="20"/>
          <w:lang w:eastAsia="ja-JP"/>
        </w:rPr>
      </w:pPr>
    </w:p>
    <w:p w:rsidR="00184F70" w:rsidRPr="009747DC" w:rsidRDefault="00184F70" w:rsidP="00113466">
      <w:pPr>
        <w:spacing w:before="100" w:beforeAutospacing="1" w:after="100" w:afterAutospacing="1" w:line="320" w:lineRule="exact"/>
        <w:contextualSpacing/>
        <w:rPr>
          <w:rFonts w:ascii="ＭＳ ゴシック" w:eastAsia="ＭＳ ゴシック" w:hAnsi="ＭＳ ゴシック"/>
          <w:sz w:val="20"/>
          <w:szCs w:val="20"/>
          <w:lang w:eastAsia="ja-JP"/>
        </w:rPr>
      </w:pPr>
      <w:r w:rsidRPr="009747DC">
        <w:rPr>
          <w:rFonts w:ascii="ＭＳ ゴシック" w:eastAsia="ＭＳ ゴシック" w:hAnsi="ＭＳ ゴシック" w:hint="eastAsia"/>
          <w:sz w:val="20"/>
          <w:szCs w:val="20"/>
          <w:lang w:eastAsia="ja-JP"/>
        </w:rPr>
        <w:t xml:space="preserve">　※　組合には地方開発事業団を含みます。</w:t>
      </w:r>
    </w:p>
    <w:p w:rsidR="00960BE3" w:rsidRPr="009747DC" w:rsidRDefault="00960BE3" w:rsidP="000C67FF">
      <w:pPr>
        <w:spacing w:before="100" w:beforeAutospacing="1" w:after="100" w:afterAutospacing="1" w:line="320" w:lineRule="exact"/>
        <w:ind w:left="400" w:hangingChars="200" w:hanging="400"/>
        <w:contextualSpacing/>
        <w:rPr>
          <w:rFonts w:ascii="ＭＳ ゴシック" w:eastAsia="ＭＳ ゴシック" w:hAnsi="ＭＳ ゴシック"/>
          <w:sz w:val="20"/>
          <w:szCs w:val="20"/>
          <w:lang w:eastAsia="ja-JP"/>
        </w:rPr>
      </w:pPr>
      <w:r w:rsidRPr="009747DC">
        <w:rPr>
          <w:rFonts w:ascii="ＭＳ ゴシック" w:eastAsia="ＭＳ ゴシック" w:hAnsi="ＭＳ ゴシック" w:hint="eastAsia"/>
          <w:sz w:val="20"/>
          <w:szCs w:val="20"/>
          <w:lang w:eastAsia="ja-JP"/>
        </w:rPr>
        <w:t xml:space="preserve">　※　記入にあたっては、</w:t>
      </w:r>
      <w:r w:rsidR="00CF21E9" w:rsidRPr="009747DC">
        <w:rPr>
          <w:rFonts w:ascii="ＭＳ ゴシック" w:eastAsia="ＭＳ ゴシック" w:hAnsi="ＭＳ ゴシック" w:hint="eastAsia"/>
          <w:sz w:val="20"/>
          <w:szCs w:val="20"/>
          <w:lang w:eastAsia="ja-JP"/>
        </w:rPr>
        <w:t>組合の加入団体間で</w:t>
      </w:r>
      <w:r w:rsidR="000215CC" w:rsidRPr="009747DC">
        <w:rPr>
          <w:rFonts w:ascii="ＭＳ ゴシック" w:eastAsia="ＭＳ ゴシック" w:hAnsi="ＭＳ ゴシック" w:hint="eastAsia"/>
          <w:sz w:val="20"/>
          <w:szCs w:val="20"/>
          <w:lang w:eastAsia="ja-JP"/>
        </w:rPr>
        <w:t>計算上の</w:t>
      </w:r>
      <w:r w:rsidR="00CF21E9" w:rsidRPr="009747DC">
        <w:rPr>
          <w:rFonts w:ascii="ＭＳ ゴシック" w:eastAsia="ＭＳ ゴシック" w:hAnsi="ＭＳ ゴシック" w:hint="eastAsia"/>
          <w:sz w:val="20"/>
          <w:szCs w:val="20"/>
          <w:lang w:eastAsia="ja-JP"/>
        </w:rPr>
        <w:t>齟齬</w:t>
      </w:r>
      <w:r w:rsidR="000215CC" w:rsidRPr="009747DC">
        <w:rPr>
          <w:rFonts w:ascii="ＭＳ ゴシック" w:eastAsia="ＭＳ ゴシック" w:hAnsi="ＭＳ ゴシック" w:hint="eastAsia"/>
          <w:sz w:val="20"/>
          <w:szCs w:val="20"/>
          <w:lang w:eastAsia="ja-JP"/>
        </w:rPr>
        <w:t>が</w:t>
      </w:r>
      <w:r w:rsidR="00D715BE" w:rsidRPr="009747DC">
        <w:rPr>
          <w:rFonts w:ascii="ＭＳ ゴシック" w:eastAsia="ＭＳ ゴシック" w:hAnsi="ＭＳ ゴシック" w:hint="eastAsia"/>
          <w:sz w:val="20"/>
          <w:szCs w:val="20"/>
          <w:lang w:eastAsia="ja-JP"/>
        </w:rPr>
        <w:t>な</w:t>
      </w:r>
      <w:r w:rsidR="00CF21E9" w:rsidRPr="009747DC">
        <w:rPr>
          <w:rFonts w:ascii="ＭＳ ゴシック" w:eastAsia="ＭＳ ゴシック" w:hAnsi="ＭＳ ゴシック" w:hint="eastAsia"/>
          <w:sz w:val="20"/>
          <w:szCs w:val="20"/>
          <w:lang w:eastAsia="ja-JP"/>
        </w:rPr>
        <w:t>いよう調整してください。</w:t>
      </w:r>
    </w:p>
    <w:p w:rsidR="00960BE3" w:rsidRPr="009747DC" w:rsidRDefault="007410C5" w:rsidP="007410C5">
      <w:pPr>
        <w:spacing w:before="100" w:beforeAutospacing="1" w:after="100" w:afterAutospacing="1" w:line="320" w:lineRule="exact"/>
        <w:contextualSpacing/>
        <w:rPr>
          <w:rFonts w:ascii="ＭＳ 明朝" w:hAnsi="ＭＳ 明朝"/>
          <w:sz w:val="20"/>
          <w:szCs w:val="20"/>
          <w:lang w:eastAsia="ja-JP"/>
        </w:rPr>
      </w:pPr>
      <w:r w:rsidRPr="009747DC">
        <w:rPr>
          <w:rFonts w:ascii="ＭＳ 明朝" w:hAnsi="ＭＳ 明朝" w:hint="eastAsia"/>
          <w:sz w:val="20"/>
          <w:szCs w:val="20"/>
          <w:lang w:eastAsia="ja-JP"/>
        </w:rPr>
        <w:t xml:space="preserve">　</w:t>
      </w:r>
      <w:r w:rsidR="00960BE3" w:rsidRPr="009747DC">
        <w:rPr>
          <w:rFonts w:ascii="ＭＳ 明朝" w:hAnsi="ＭＳ 明朝" w:hint="eastAsia"/>
          <w:sz w:val="20"/>
          <w:szCs w:val="20"/>
          <w:lang w:eastAsia="ja-JP"/>
        </w:rPr>
        <w:t xml:space="preserve">１　</w:t>
      </w:r>
      <w:r w:rsidR="00CF21E9" w:rsidRPr="009747DC">
        <w:rPr>
          <w:rFonts w:ascii="ＭＳ 明朝" w:hAnsi="ＭＳ 明朝" w:hint="eastAsia"/>
          <w:sz w:val="20"/>
          <w:szCs w:val="20"/>
          <w:lang w:eastAsia="ja-JP"/>
        </w:rPr>
        <w:t>加入団体間で連結実質赤字のあん分方法が取り決められている</w:t>
      </w:r>
      <w:r w:rsidR="00960BE3" w:rsidRPr="009747DC">
        <w:rPr>
          <w:rFonts w:ascii="ＭＳ 明朝" w:hAnsi="ＭＳ 明朝" w:hint="eastAsia"/>
          <w:sz w:val="20"/>
          <w:szCs w:val="20"/>
          <w:lang w:eastAsia="ja-JP"/>
        </w:rPr>
        <w:t>組合</w:t>
      </w:r>
    </w:p>
    <w:p w:rsidR="00960BE3" w:rsidRPr="009747DC" w:rsidRDefault="00960BE3" w:rsidP="007410C5">
      <w:pPr>
        <w:spacing w:before="100" w:beforeAutospacing="1" w:after="100" w:afterAutospacing="1" w:line="320" w:lineRule="exact"/>
        <w:ind w:left="600" w:hangingChars="300" w:hanging="600"/>
        <w:contextualSpacing/>
        <w:rPr>
          <w:rFonts w:ascii="ＭＳ 明朝" w:hAnsi="ＭＳ 明朝"/>
          <w:sz w:val="20"/>
          <w:szCs w:val="20"/>
          <w:lang w:eastAsia="ja-JP"/>
        </w:rPr>
      </w:pPr>
      <w:r w:rsidRPr="009747DC">
        <w:rPr>
          <w:rFonts w:ascii="ＭＳ 明朝" w:hAnsi="ＭＳ 明朝" w:hint="eastAsia"/>
          <w:sz w:val="20"/>
          <w:szCs w:val="20"/>
          <w:lang w:eastAsia="ja-JP"/>
        </w:rPr>
        <w:t xml:space="preserve">　</w:t>
      </w:r>
      <w:r w:rsidR="007410C5" w:rsidRPr="009747DC">
        <w:rPr>
          <w:rFonts w:ascii="ＭＳ 明朝" w:hAnsi="ＭＳ 明朝" w:hint="eastAsia"/>
          <w:sz w:val="20"/>
          <w:szCs w:val="20"/>
          <w:lang w:eastAsia="ja-JP"/>
        </w:rPr>
        <w:t xml:space="preserve">　</w:t>
      </w:r>
      <w:r w:rsidRPr="009747DC">
        <w:rPr>
          <w:rFonts w:ascii="ＭＳ 明朝" w:hAnsi="ＭＳ 明朝" w:hint="eastAsia"/>
          <w:sz w:val="20"/>
          <w:szCs w:val="20"/>
          <w:lang w:eastAsia="ja-JP"/>
        </w:rPr>
        <w:t xml:space="preserve">(1) </w:t>
      </w:r>
      <w:r w:rsidR="00CF21E9" w:rsidRPr="009747DC">
        <w:rPr>
          <w:rFonts w:ascii="ＭＳ 明朝" w:hAnsi="ＭＳ 明朝" w:hint="eastAsia"/>
          <w:sz w:val="20"/>
          <w:szCs w:val="20"/>
          <w:lang w:eastAsia="ja-JP"/>
        </w:rPr>
        <w:t>「組合名(1)</w:t>
      </w:r>
      <w:r w:rsidR="001930A9" w:rsidRPr="009747DC">
        <w:rPr>
          <w:rFonts w:ascii="ＭＳ 明朝" w:hAnsi="ＭＳ 明朝" w:hint="eastAsia"/>
          <w:sz w:val="20"/>
          <w:szCs w:val="20"/>
          <w:lang w:eastAsia="ja-JP"/>
        </w:rPr>
        <w:t>」</w:t>
      </w:r>
      <w:r w:rsidR="00F04EF3" w:rsidRPr="009747DC">
        <w:rPr>
          <w:rFonts w:ascii="ＭＳ 明朝" w:hAnsi="ＭＳ 明朝" w:hint="eastAsia"/>
          <w:sz w:val="20"/>
          <w:szCs w:val="20"/>
          <w:lang w:eastAsia="ja-JP"/>
        </w:rPr>
        <w:t>に</w:t>
      </w:r>
      <w:r w:rsidRPr="009747DC">
        <w:rPr>
          <w:rFonts w:ascii="ＭＳ 明朝" w:hAnsi="ＭＳ 明朝" w:hint="eastAsia"/>
          <w:sz w:val="20"/>
          <w:szCs w:val="20"/>
          <w:lang w:eastAsia="ja-JP"/>
        </w:rPr>
        <w:t>は、</w:t>
      </w:r>
      <w:r w:rsidR="003219BE" w:rsidRPr="009747DC">
        <w:rPr>
          <w:rFonts w:ascii="ＭＳ 明朝" w:hAnsi="ＭＳ 明朝" w:hint="eastAsia"/>
          <w:sz w:val="20"/>
          <w:szCs w:val="20"/>
          <w:u w:val="wave"/>
          <w:lang w:eastAsia="ja-JP"/>
        </w:rPr>
        <w:t>加入団体間に連結実質赤字のあん分方法について取決めのある場合にのみ、</w:t>
      </w:r>
      <w:r w:rsidR="00CF21E9" w:rsidRPr="009747DC">
        <w:rPr>
          <w:rFonts w:ascii="ＭＳ 明朝" w:hAnsi="ＭＳ 明朝" w:hint="eastAsia"/>
          <w:sz w:val="20"/>
          <w:szCs w:val="20"/>
          <w:lang w:eastAsia="ja-JP"/>
        </w:rPr>
        <w:t>加入している組合の名称を記入してください</w:t>
      </w:r>
      <w:r w:rsidRPr="009747DC">
        <w:rPr>
          <w:rFonts w:ascii="ＭＳ 明朝" w:hAnsi="ＭＳ 明朝" w:hint="eastAsia"/>
          <w:sz w:val="20"/>
          <w:szCs w:val="20"/>
          <w:lang w:eastAsia="ja-JP"/>
        </w:rPr>
        <w:t>。</w:t>
      </w:r>
    </w:p>
    <w:p w:rsidR="00960BE3" w:rsidRPr="009747DC" w:rsidRDefault="007410C5" w:rsidP="007410C5">
      <w:pPr>
        <w:spacing w:before="100" w:beforeAutospacing="1" w:after="100" w:afterAutospacing="1" w:line="320" w:lineRule="exact"/>
        <w:ind w:left="600" w:hangingChars="300" w:hanging="600"/>
        <w:contextualSpacing/>
        <w:rPr>
          <w:rFonts w:ascii="ＭＳ 明朝" w:hAnsi="ＭＳ 明朝"/>
          <w:sz w:val="20"/>
          <w:szCs w:val="20"/>
          <w:lang w:eastAsia="ja-JP"/>
        </w:rPr>
      </w:pPr>
      <w:r w:rsidRPr="009747DC">
        <w:rPr>
          <w:rFonts w:ascii="ＭＳ 明朝" w:hAnsi="ＭＳ 明朝" w:hint="eastAsia"/>
          <w:sz w:val="20"/>
          <w:szCs w:val="20"/>
          <w:lang w:eastAsia="ja-JP"/>
        </w:rPr>
        <w:t xml:space="preserve">　　</w:t>
      </w:r>
      <w:r w:rsidR="00960BE3" w:rsidRPr="009747DC">
        <w:rPr>
          <w:rFonts w:ascii="ＭＳ 明朝" w:hAnsi="ＭＳ 明朝" w:hint="eastAsia"/>
          <w:sz w:val="20"/>
          <w:szCs w:val="20"/>
          <w:lang w:eastAsia="ja-JP"/>
        </w:rPr>
        <w:t xml:space="preserve">(2) </w:t>
      </w:r>
      <w:r w:rsidR="00A329F2" w:rsidRPr="009747DC">
        <w:rPr>
          <w:rFonts w:ascii="ＭＳ 明朝" w:hAnsi="ＭＳ 明朝" w:hint="eastAsia"/>
          <w:sz w:val="20"/>
          <w:szCs w:val="20"/>
          <w:lang w:eastAsia="ja-JP"/>
        </w:rPr>
        <w:t>「会計名(2)</w:t>
      </w:r>
      <w:r w:rsidR="001930A9" w:rsidRPr="009747DC">
        <w:rPr>
          <w:rFonts w:ascii="ＭＳ 明朝" w:hAnsi="ＭＳ 明朝" w:hint="eastAsia"/>
          <w:sz w:val="20"/>
          <w:szCs w:val="20"/>
          <w:lang w:eastAsia="ja-JP"/>
        </w:rPr>
        <w:t>」</w:t>
      </w:r>
      <w:r w:rsidR="00F04EF3" w:rsidRPr="009747DC">
        <w:rPr>
          <w:rFonts w:ascii="ＭＳ 明朝" w:hAnsi="ＭＳ 明朝" w:hint="eastAsia"/>
          <w:sz w:val="20"/>
          <w:szCs w:val="20"/>
          <w:lang w:eastAsia="ja-JP"/>
        </w:rPr>
        <w:t>に</w:t>
      </w:r>
      <w:r w:rsidR="00A329F2" w:rsidRPr="009747DC">
        <w:rPr>
          <w:rFonts w:ascii="ＭＳ 明朝" w:hAnsi="ＭＳ 明朝" w:hint="eastAsia"/>
          <w:sz w:val="20"/>
          <w:szCs w:val="20"/>
          <w:lang w:eastAsia="ja-JP"/>
        </w:rPr>
        <w:t>は、当該</w:t>
      </w:r>
      <w:r w:rsidR="00960BE3" w:rsidRPr="009747DC">
        <w:rPr>
          <w:rFonts w:ascii="ＭＳ 明朝" w:hAnsi="ＭＳ 明朝" w:hint="eastAsia"/>
          <w:sz w:val="20"/>
          <w:szCs w:val="20"/>
          <w:lang w:eastAsia="ja-JP"/>
        </w:rPr>
        <w:t>組合に設置されている</w:t>
      </w:r>
      <w:r w:rsidR="00A329F2" w:rsidRPr="009747DC">
        <w:rPr>
          <w:rFonts w:ascii="ＭＳ 明朝" w:hAnsi="ＭＳ 明朝" w:hint="eastAsia"/>
          <w:sz w:val="20"/>
          <w:szCs w:val="20"/>
          <w:lang w:eastAsia="ja-JP"/>
        </w:rPr>
        <w:t>すべての会計の名称を記入してください</w:t>
      </w:r>
      <w:r w:rsidR="00960BE3" w:rsidRPr="009747DC">
        <w:rPr>
          <w:rFonts w:ascii="ＭＳ 明朝" w:hAnsi="ＭＳ 明朝" w:hint="eastAsia"/>
          <w:sz w:val="20"/>
          <w:szCs w:val="20"/>
          <w:lang w:eastAsia="ja-JP"/>
        </w:rPr>
        <w:t>。</w:t>
      </w:r>
    </w:p>
    <w:p w:rsidR="00A329F2" w:rsidRPr="009747DC" w:rsidRDefault="00960BE3" w:rsidP="008C7389">
      <w:pPr>
        <w:spacing w:before="100" w:beforeAutospacing="1" w:after="100" w:afterAutospacing="1" w:line="320" w:lineRule="exact"/>
        <w:ind w:left="600" w:hangingChars="300" w:hanging="600"/>
        <w:contextualSpacing/>
        <w:rPr>
          <w:rFonts w:ascii="ＭＳ 明朝" w:hAnsi="ＭＳ 明朝"/>
          <w:sz w:val="20"/>
          <w:szCs w:val="20"/>
          <w:lang w:eastAsia="ja-JP"/>
        </w:rPr>
      </w:pPr>
      <w:r w:rsidRPr="009747DC">
        <w:rPr>
          <w:rFonts w:ascii="ＭＳ 明朝" w:hAnsi="ＭＳ 明朝" w:hint="eastAsia"/>
          <w:sz w:val="20"/>
          <w:szCs w:val="20"/>
          <w:lang w:eastAsia="ja-JP"/>
        </w:rPr>
        <w:t xml:space="preserve">　</w:t>
      </w:r>
      <w:r w:rsidR="008C7389" w:rsidRPr="009747DC">
        <w:rPr>
          <w:rFonts w:ascii="ＭＳ 明朝" w:hAnsi="ＭＳ 明朝" w:hint="eastAsia"/>
          <w:sz w:val="20"/>
          <w:szCs w:val="20"/>
          <w:lang w:eastAsia="ja-JP"/>
        </w:rPr>
        <w:t xml:space="preserve">　</w:t>
      </w:r>
      <w:r w:rsidRPr="009747DC">
        <w:rPr>
          <w:rFonts w:ascii="ＭＳ 明朝" w:hAnsi="ＭＳ 明朝" w:hint="eastAsia"/>
          <w:sz w:val="20"/>
          <w:szCs w:val="20"/>
          <w:lang w:eastAsia="ja-JP"/>
        </w:rPr>
        <w:t xml:space="preserve">(3) </w:t>
      </w:r>
      <w:r w:rsidR="00A329F2" w:rsidRPr="009747DC">
        <w:rPr>
          <w:rFonts w:ascii="ＭＳ 明朝" w:hAnsi="ＭＳ 明朝" w:hint="eastAsia"/>
          <w:sz w:val="20"/>
          <w:szCs w:val="20"/>
          <w:lang w:eastAsia="ja-JP"/>
        </w:rPr>
        <w:t>「実質赤字（黒字）額・資金不足（剰余）額(3)</w:t>
      </w:r>
      <w:r w:rsidR="001930A9" w:rsidRPr="009747DC">
        <w:rPr>
          <w:rFonts w:ascii="ＭＳ 明朝" w:hAnsi="ＭＳ 明朝" w:hint="eastAsia"/>
          <w:sz w:val="20"/>
          <w:szCs w:val="20"/>
          <w:lang w:eastAsia="ja-JP"/>
        </w:rPr>
        <w:t>」</w:t>
      </w:r>
      <w:r w:rsidR="00F04EF3" w:rsidRPr="009747DC">
        <w:rPr>
          <w:rFonts w:ascii="ＭＳ 明朝" w:hAnsi="ＭＳ 明朝" w:hint="eastAsia"/>
          <w:sz w:val="20"/>
          <w:szCs w:val="20"/>
          <w:lang w:eastAsia="ja-JP"/>
        </w:rPr>
        <w:t>に</w:t>
      </w:r>
      <w:r w:rsidRPr="009747DC">
        <w:rPr>
          <w:rFonts w:ascii="ＭＳ 明朝" w:hAnsi="ＭＳ 明朝" w:hint="eastAsia"/>
          <w:sz w:val="20"/>
          <w:szCs w:val="20"/>
          <w:lang w:eastAsia="ja-JP"/>
        </w:rPr>
        <w:t>は、会計</w:t>
      </w:r>
      <w:r w:rsidR="00A329F2" w:rsidRPr="009747DC">
        <w:rPr>
          <w:rFonts w:ascii="ＭＳ 明朝" w:hAnsi="ＭＳ 明朝" w:hint="eastAsia"/>
          <w:sz w:val="20"/>
          <w:szCs w:val="20"/>
          <w:lang w:eastAsia="ja-JP"/>
        </w:rPr>
        <w:t>ごと</w:t>
      </w:r>
      <w:r w:rsidRPr="009747DC">
        <w:rPr>
          <w:rFonts w:ascii="ＭＳ 明朝" w:hAnsi="ＭＳ 明朝" w:hint="eastAsia"/>
          <w:sz w:val="20"/>
          <w:szCs w:val="20"/>
          <w:lang w:eastAsia="ja-JP"/>
        </w:rPr>
        <w:t>の実質赤字額（</w:t>
      </w:r>
      <w:r w:rsidR="00A329F2" w:rsidRPr="009747DC">
        <w:rPr>
          <w:rFonts w:ascii="ＭＳ 明朝" w:hAnsi="ＭＳ 明朝" w:hint="eastAsia"/>
          <w:sz w:val="20"/>
          <w:szCs w:val="20"/>
          <w:lang w:eastAsia="ja-JP"/>
        </w:rPr>
        <w:t>資金不足額）</w:t>
      </w:r>
      <w:r w:rsidR="005E0A6E" w:rsidRPr="009747DC">
        <w:rPr>
          <w:rFonts w:ascii="ＭＳ 明朝" w:hAnsi="ＭＳ 明朝" w:hint="eastAsia"/>
          <w:sz w:val="20"/>
          <w:szCs w:val="20"/>
          <w:lang w:eastAsia="ja-JP"/>
        </w:rPr>
        <w:t>※</w:t>
      </w:r>
      <w:r w:rsidR="00A329F2" w:rsidRPr="009747DC">
        <w:rPr>
          <w:rFonts w:ascii="ＭＳ 明朝" w:hAnsi="ＭＳ 明朝" w:hint="eastAsia"/>
          <w:sz w:val="20"/>
          <w:szCs w:val="20"/>
          <w:lang w:eastAsia="ja-JP"/>
        </w:rPr>
        <w:t>を</w:t>
      </w:r>
      <w:r w:rsidR="00364D94" w:rsidRPr="009747DC">
        <w:rPr>
          <w:rFonts w:ascii="ＭＳ 明朝" w:hAnsi="ＭＳ 明朝" w:hint="eastAsia"/>
          <w:sz w:val="20"/>
          <w:szCs w:val="20"/>
          <w:u w:val="thick"/>
          <w:lang w:eastAsia="ja-JP"/>
        </w:rPr>
        <w:t>負の値</w:t>
      </w:r>
      <w:r w:rsidRPr="009747DC">
        <w:rPr>
          <w:rFonts w:ascii="ＭＳ 明朝" w:hAnsi="ＭＳ 明朝" w:hint="eastAsia"/>
          <w:sz w:val="20"/>
          <w:szCs w:val="20"/>
          <w:lang w:eastAsia="ja-JP"/>
        </w:rPr>
        <w:t>で、実質黒字額（</w:t>
      </w:r>
      <w:r w:rsidR="00A329F2" w:rsidRPr="009747DC">
        <w:rPr>
          <w:rFonts w:ascii="ＭＳ 明朝" w:hAnsi="ＭＳ 明朝" w:hint="eastAsia"/>
          <w:sz w:val="20"/>
          <w:szCs w:val="20"/>
          <w:lang w:eastAsia="ja-JP"/>
        </w:rPr>
        <w:t>資金剰余額）を</w:t>
      </w:r>
      <w:r w:rsidR="00364D94" w:rsidRPr="009747DC">
        <w:rPr>
          <w:rFonts w:ascii="ＭＳ 明朝" w:hAnsi="ＭＳ 明朝" w:hint="eastAsia"/>
          <w:sz w:val="20"/>
          <w:szCs w:val="20"/>
          <w:u w:val="thick"/>
          <w:lang w:eastAsia="ja-JP"/>
        </w:rPr>
        <w:t>正の値</w:t>
      </w:r>
      <w:r w:rsidR="00A329F2" w:rsidRPr="009747DC">
        <w:rPr>
          <w:rFonts w:ascii="ＭＳ 明朝" w:hAnsi="ＭＳ 明朝" w:hint="eastAsia"/>
          <w:sz w:val="20"/>
          <w:szCs w:val="20"/>
          <w:lang w:eastAsia="ja-JP"/>
        </w:rPr>
        <w:t>で記入してください</w:t>
      </w:r>
      <w:r w:rsidRPr="009747DC">
        <w:rPr>
          <w:rFonts w:ascii="ＭＳ 明朝" w:hAnsi="ＭＳ 明朝" w:hint="eastAsia"/>
          <w:sz w:val="20"/>
          <w:szCs w:val="20"/>
          <w:lang w:eastAsia="ja-JP"/>
        </w:rPr>
        <w:t>。</w:t>
      </w:r>
    </w:p>
    <w:p w:rsidR="00396418" w:rsidRPr="009747DC" w:rsidRDefault="005E0A6E" w:rsidP="008C7389">
      <w:pPr>
        <w:spacing w:before="100" w:beforeAutospacing="1" w:after="100" w:afterAutospacing="1" w:line="320" w:lineRule="exact"/>
        <w:ind w:left="800" w:hangingChars="400" w:hanging="800"/>
        <w:contextualSpacing/>
        <w:rPr>
          <w:rFonts w:ascii="ＭＳ 明朝" w:hAnsi="ＭＳ 明朝"/>
          <w:sz w:val="20"/>
          <w:szCs w:val="20"/>
          <w:lang w:eastAsia="ja-JP"/>
        </w:rPr>
      </w:pPr>
      <w:r w:rsidRPr="009747DC">
        <w:rPr>
          <w:rFonts w:ascii="ＭＳ 明朝" w:hAnsi="ＭＳ 明朝" w:hint="eastAsia"/>
          <w:sz w:val="20"/>
          <w:szCs w:val="20"/>
          <w:lang w:eastAsia="ja-JP"/>
        </w:rPr>
        <w:t xml:space="preserve">　</w:t>
      </w:r>
      <w:r w:rsidR="008C7389" w:rsidRPr="009747DC">
        <w:rPr>
          <w:rFonts w:ascii="ＭＳ 明朝" w:hAnsi="ＭＳ 明朝" w:hint="eastAsia"/>
          <w:sz w:val="20"/>
          <w:szCs w:val="20"/>
          <w:lang w:eastAsia="ja-JP"/>
        </w:rPr>
        <w:t xml:space="preserve">　</w:t>
      </w:r>
      <w:r w:rsidRPr="009747DC">
        <w:rPr>
          <w:rFonts w:ascii="ＭＳ 明朝" w:hAnsi="ＭＳ 明朝" w:hint="eastAsia"/>
          <w:sz w:val="20"/>
          <w:szCs w:val="20"/>
          <w:lang w:eastAsia="ja-JP"/>
        </w:rPr>
        <w:t xml:space="preserve">　※　会計ごとの実質赤字額（資金不足額）や実質黒字額（資金剰余額）は、その会計区分に応じ、当該組合の会計が公営企業</w:t>
      </w:r>
      <w:r w:rsidR="00B20FB6" w:rsidRPr="009747DC">
        <w:rPr>
          <w:rFonts w:ascii="ＭＳ 明朝" w:hAnsi="ＭＳ 明朝" w:hint="eastAsia"/>
          <w:sz w:val="20"/>
          <w:szCs w:val="20"/>
          <w:lang w:eastAsia="ja-JP"/>
        </w:rPr>
        <w:t>会計である場合は、２①</w:t>
      </w:r>
      <w:r w:rsidR="001A18E1" w:rsidRPr="009747DC">
        <w:rPr>
          <w:rFonts w:ascii="ＭＳ 明朝" w:hAnsi="ＭＳ 明朝" w:hint="eastAsia"/>
          <w:sz w:val="20"/>
          <w:szCs w:val="20"/>
          <w:lang w:eastAsia="ja-JP"/>
        </w:rPr>
        <w:t>表</w:t>
      </w:r>
      <w:r w:rsidR="00B20FB6" w:rsidRPr="009747DC">
        <w:rPr>
          <w:rFonts w:ascii="ＭＳ 明朝" w:hAnsi="ＭＳ 明朝" w:hint="eastAsia"/>
          <w:sz w:val="20"/>
          <w:szCs w:val="20"/>
          <w:lang w:eastAsia="ja-JP"/>
        </w:rPr>
        <w:t>「公営企業会計に係る資金不足額等</w:t>
      </w:r>
      <w:r w:rsidRPr="009747DC">
        <w:rPr>
          <w:rFonts w:ascii="ＭＳ 明朝" w:hAnsi="ＭＳ 明朝" w:hint="eastAsia"/>
          <w:sz w:val="20"/>
          <w:szCs w:val="20"/>
          <w:lang w:eastAsia="ja-JP"/>
        </w:rPr>
        <w:t>」</w:t>
      </w:r>
      <w:r w:rsidR="009718DF" w:rsidRPr="009747DC">
        <w:rPr>
          <w:rFonts w:ascii="ＭＳ 明朝" w:hAnsi="ＭＳ 明朝" w:hint="eastAsia"/>
          <w:sz w:val="20"/>
          <w:szCs w:val="20"/>
          <w:lang w:eastAsia="ja-JP"/>
        </w:rPr>
        <w:t>の</w:t>
      </w:r>
      <w:r w:rsidR="00364D94" w:rsidRPr="009747DC">
        <w:rPr>
          <w:rFonts w:ascii="ＭＳ 明朝" w:hAnsi="ＭＳ 明朝" w:hint="eastAsia"/>
          <w:sz w:val="20"/>
          <w:szCs w:val="20"/>
          <w:u w:val="single"/>
          <w:lang w:eastAsia="ja-JP"/>
        </w:rPr>
        <w:t>「</w:t>
      </w:r>
      <w:r w:rsidR="00364D94" w:rsidRPr="009747DC">
        <w:rPr>
          <w:rFonts w:ascii="ＭＳ 明朝" w:hAnsi="ＭＳ 明朝"/>
          <w:sz w:val="20"/>
          <w:szCs w:val="20"/>
          <w:u w:val="single"/>
          <w:lang w:eastAsia="ja-JP"/>
        </w:rPr>
        <w:t>(8)資金不足額・剰余額」の額</w:t>
      </w:r>
      <w:r w:rsidRPr="009747DC">
        <w:rPr>
          <w:rFonts w:ascii="ＭＳ 明朝" w:hAnsi="ＭＳ 明朝" w:hint="eastAsia"/>
          <w:sz w:val="20"/>
          <w:szCs w:val="20"/>
          <w:lang w:eastAsia="ja-JP"/>
        </w:rPr>
        <w:t>を記入し、また、当該組合の会計が公</w:t>
      </w:r>
      <w:r w:rsidR="00B20FB6" w:rsidRPr="009747DC">
        <w:rPr>
          <w:rFonts w:ascii="ＭＳ 明朝" w:hAnsi="ＭＳ 明朝" w:hint="eastAsia"/>
          <w:sz w:val="20"/>
          <w:szCs w:val="20"/>
          <w:lang w:eastAsia="ja-JP"/>
        </w:rPr>
        <w:t>営企業会計以外である場合は、１①表「一般会計等に係る実質収支額</w:t>
      </w:r>
      <w:r w:rsidRPr="009747DC">
        <w:rPr>
          <w:rFonts w:ascii="ＭＳ 明朝" w:hAnsi="ＭＳ 明朝" w:hint="eastAsia"/>
          <w:sz w:val="20"/>
          <w:szCs w:val="20"/>
          <w:lang w:eastAsia="ja-JP"/>
        </w:rPr>
        <w:t>」又は１②表「一般会計等以外の特別</w:t>
      </w:r>
      <w:r w:rsidR="00B20FB6" w:rsidRPr="009747DC">
        <w:rPr>
          <w:rFonts w:ascii="ＭＳ 明朝" w:hAnsi="ＭＳ 明朝" w:hint="eastAsia"/>
          <w:sz w:val="20"/>
          <w:szCs w:val="20"/>
          <w:lang w:eastAsia="ja-JP"/>
        </w:rPr>
        <w:t>会計のうち公営企業に係る特別会計以外の特別会計に係る実質収支額</w:t>
      </w:r>
      <w:r w:rsidR="009718DF" w:rsidRPr="009747DC">
        <w:rPr>
          <w:rFonts w:ascii="ＭＳ 明朝" w:hAnsi="ＭＳ 明朝"/>
          <w:sz w:val="20"/>
          <w:szCs w:val="20"/>
          <w:lang w:eastAsia="ja-JP"/>
        </w:rPr>
        <w:t>」</w:t>
      </w:r>
      <w:r w:rsidR="009718DF" w:rsidRPr="009747DC">
        <w:rPr>
          <w:rFonts w:ascii="ＭＳ 明朝" w:hAnsi="ＭＳ 明朝" w:hint="eastAsia"/>
          <w:sz w:val="20"/>
          <w:szCs w:val="20"/>
          <w:lang w:eastAsia="ja-JP"/>
        </w:rPr>
        <w:t>の</w:t>
      </w:r>
      <w:r w:rsidR="00364D94" w:rsidRPr="009747DC">
        <w:rPr>
          <w:rFonts w:ascii="ＭＳ 明朝" w:hAnsi="ＭＳ 明朝" w:hint="eastAsia"/>
          <w:sz w:val="20"/>
          <w:szCs w:val="20"/>
          <w:u w:val="single"/>
          <w:lang w:eastAsia="ja-JP"/>
        </w:rPr>
        <w:t>「実質収支額</w:t>
      </w:r>
      <w:r w:rsidR="00364D94" w:rsidRPr="009747DC">
        <w:rPr>
          <w:rFonts w:ascii="ＭＳ 明朝" w:hAnsi="ＭＳ 明朝"/>
          <w:sz w:val="20"/>
          <w:szCs w:val="20"/>
          <w:u w:val="single"/>
          <w:lang w:eastAsia="ja-JP"/>
        </w:rPr>
        <w:t>(11)」の額</w:t>
      </w:r>
      <w:r w:rsidR="009718DF" w:rsidRPr="009747DC">
        <w:rPr>
          <w:rFonts w:ascii="ＭＳ 明朝" w:hAnsi="ＭＳ 明朝" w:hint="eastAsia"/>
          <w:sz w:val="20"/>
          <w:szCs w:val="20"/>
          <w:lang w:eastAsia="ja-JP"/>
        </w:rPr>
        <w:t>を記入してください。</w:t>
      </w:r>
    </w:p>
    <w:p w:rsidR="00960BE3" w:rsidRPr="009747DC" w:rsidRDefault="007410C5" w:rsidP="008C7389">
      <w:pPr>
        <w:spacing w:before="100" w:beforeAutospacing="1" w:after="100" w:afterAutospacing="1" w:line="320" w:lineRule="exact"/>
        <w:ind w:left="600" w:hangingChars="300" w:hanging="600"/>
        <w:contextualSpacing/>
        <w:rPr>
          <w:rFonts w:ascii="ＭＳ 明朝" w:hAnsi="ＭＳ 明朝"/>
          <w:sz w:val="20"/>
          <w:szCs w:val="20"/>
          <w:lang w:eastAsia="ja-JP"/>
        </w:rPr>
      </w:pPr>
      <w:r w:rsidRPr="009747DC">
        <w:rPr>
          <w:rFonts w:ascii="ＭＳ 明朝" w:hAnsi="ＭＳ 明朝" w:hint="eastAsia"/>
          <w:sz w:val="20"/>
          <w:szCs w:val="20"/>
          <w:lang w:eastAsia="ja-JP"/>
        </w:rPr>
        <w:t xml:space="preserve">　</w:t>
      </w:r>
      <w:r w:rsidR="008C7389" w:rsidRPr="009747DC">
        <w:rPr>
          <w:rFonts w:ascii="ＭＳ 明朝" w:hAnsi="ＭＳ 明朝" w:hint="eastAsia"/>
          <w:sz w:val="20"/>
          <w:szCs w:val="20"/>
          <w:lang w:eastAsia="ja-JP"/>
        </w:rPr>
        <w:t xml:space="preserve">　</w:t>
      </w:r>
      <w:r w:rsidR="00960BE3" w:rsidRPr="009747DC">
        <w:rPr>
          <w:rFonts w:ascii="ＭＳ 明朝" w:hAnsi="ＭＳ 明朝" w:hint="eastAsia"/>
          <w:sz w:val="20"/>
          <w:szCs w:val="20"/>
          <w:lang w:eastAsia="ja-JP"/>
        </w:rPr>
        <w:t xml:space="preserve">(4) </w:t>
      </w:r>
      <w:r w:rsidR="00F04EF3" w:rsidRPr="009747DC">
        <w:rPr>
          <w:rFonts w:ascii="ＭＳ 明朝" w:hAnsi="ＭＳ 明朝" w:hint="eastAsia"/>
          <w:sz w:val="20"/>
          <w:szCs w:val="20"/>
          <w:u w:val="single"/>
          <w:lang w:eastAsia="ja-JP"/>
        </w:rPr>
        <w:t>「連結実質赤字額(4)</w:t>
      </w:r>
      <w:r w:rsidR="001930A9" w:rsidRPr="009747DC">
        <w:rPr>
          <w:rFonts w:ascii="ＭＳ 明朝" w:hAnsi="ＭＳ 明朝" w:hint="eastAsia"/>
          <w:sz w:val="20"/>
          <w:szCs w:val="20"/>
          <w:u w:val="single"/>
          <w:lang w:eastAsia="ja-JP"/>
        </w:rPr>
        <w:t>」</w:t>
      </w:r>
      <w:r w:rsidR="00D423B7" w:rsidRPr="009747DC">
        <w:rPr>
          <w:rFonts w:ascii="ＭＳ 明朝" w:hAnsi="ＭＳ 明朝" w:hint="eastAsia"/>
          <w:sz w:val="20"/>
          <w:szCs w:val="20"/>
          <w:u w:val="single"/>
          <w:lang w:eastAsia="ja-JP"/>
        </w:rPr>
        <w:t>が0</w:t>
      </w:r>
      <w:r w:rsidR="00960BE3" w:rsidRPr="009747DC">
        <w:rPr>
          <w:rFonts w:ascii="ＭＳ 明朝" w:hAnsi="ＭＳ 明朝" w:hint="eastAsia"/>
          <w:sz w:val="20"/>
          <w:szCs w:val="20"/>
          <w:u w:val="single"/>
          <w:lang w:eastAsia="ja-JP"/>
        </w:rPr>
        <w:t>以下の場合</w:t>
      </w:r>
      <w:r w:rsidR="00A329F2" w:rsidRPr="009747DC">
        <w:rPr>
          <w:rFonts w:ascii="ＭＳ 明朝" w:hAnsi="ＭＳ 明朝" w:hint="eastAsia"/>
          <w:sz w:val="20"/>
          <w:szCs w:val="20"/>
          <w:u w:val="single"/>
          <w:lang w:eastAsia="ja-JP"/>
        </w:rPr>
        <w:t>（連結実質赤字額がない場合）</w:t>
      </w:r>
      <w:r w:rsidR="00960BE3" w:rsidRPr="009747DC">
        <w:rPr>
          <w:rFonts w:ascii="ＭＳ 明朝" w:hAnsi="ＭＳ 明朝" w:hint="eastAsia"/>
          <w:sz w:val="20"/>
          <w:szCs w:val="20"/>
          <w:u w:val="single"/>
          <w:lang w:eastAsia="ja-JP"/>
        </w:rPr>
        <w:t>は、当該組合</w:t>
      </w:r>
      <w:r w:rsidR="00A329F2" w:rsidRPr="009747DC">
        <w:rPr>
          <w:rFonts w:ascii="ＭＳ 明朝" w:hAnsi="ＭＳ 明朝" w:hint="eastAsia"/>
          <w:sz w:val="20"/>
          <w:szCs w:val="20"/>
          <w:u w:val="single"/>
          <w:lang w:eastAsia="ja-JP"/>
        </w:rPr>
        <w:t>については</w:t>
      </w:r>
      <w:r w:rsidR="003219BE" w:rsidRPr="009747DC">
        <w:rPr>
          <w:rFonts w:ascii="ＭＳ 明朝" w:hAnsi="ＭＳ 明朝" w:hint="eastAsia"/>
          <w:sz w:val="20"/>
          <w:szCs w:val="20"/>
          <w:u w:val="single"/>
          <w:lang w:eastAsia="ja-JP"/>
        </w:rPr>
        <w:t>「取決め内容</w:t>
      </w:r>
      <w:r w:rsidR="00A329F2" w:rsidRPr="009747DC">
        <w:rPr>
          <w:rFonts w:ascii="ＭＳ 明朝" w:hAnsi="ＭＳ 明朝" w:hint="eastAsia"/>
          <w:sz w:val="20"/>
          <w:szCs w:val="20"/>
          <w:u w:val="single"/>
          <w:lang w:eastAsia="ja-JP"/>
        </w:rPr>
        <w:t>(5)</w:t>
      </w:r>
      <w:r w:rsidR="003219BE" w:rsidRPr="009747DC">
        <w:rPr>
          <w:rFonts w:ascii="ＭＳ 明朝" w:hAnsi="ＭＳ 明朝" w:hint="eastAsia"/>
          <w:sz w:val="20"/>
          <w:szCs w:val="20"/>
          <w:u w:val="single"/>
          <w:lang w:eastAsia="ja-JP"/>
        </w:rPr>
        <w:t>」</w:t>
      </w:r>
      <w:r w:rsidR="00A329F2" w:rsidRPr="009747DC">
        <w:rPr>
          <w:rFonts w:ascii="ＭＳ 明朝" w:hAnsi="ＭＳ 明朝" w:hint="eastAsia"/>
          <w:sz w:val="20"/>
          <w:szCs w:val="20"/>
          <w:u w:val="single"/>
          <w:lang w:eastAsia="ja-JP"/>
        </w:rPr>
        <w:t>～</w:t>
      </w:r>
      <w:r w:rsidR="003219BE" w:rsidRPr="009747DC">
        <w:rPr>
          <w:rFonts w:ascii="ＭＳ 明朝" w:hAnsi="ＭＳ 明朝" w:hint="eastAsia"/>
          <w:sz w:val="20"/>
          <w:szCs w:val="20"/>
          <w:u w:val="single"/>
          <w:lang w:eastAsia="ja-JP"/>
        </w:rPr>
        <w:t>「理由</w:t>
      </w:r>
      <w:r w:rsidR="00A329F2" w:rsidRPr="009747DC">
        <w:rPr>
          <w:rFonts w:ascii="ＭＳ 明朝" w:hAnsi="ＭＳ 明朝" w:hint="eastAsia"/>
          <w:sz w:val="20"/>
          <w:szCs w:val="20"/>
          <w:u w:val="single"/>
          <w:lang w:eastAsia="ja-JP"/>
        </w:rPr>
        <w:t>(8)</w:t>
      </w:r>
      <w:r w:rsidR="003219BE" w:rsidRPr="009747DC">
        <w:rPr>
          <w:rFonts w:ascii="ＭＳ 明朝" w:hAnsi="ＭＳ 明朝" w:hint="eastAsia"/>
          <w:sz w:val="20"/>
          <w:szCs w:val="20"/>
          <w:u w:val="single"/>
          <w:lang w:eastAsia="ja-JP"/>
        </w:rPr>
        <w:t>」</w:t>
      </w:r>
      <w:r w:rsidR="00960BE3" w:rsidRPr="009747DC">
        <w:rPr>
          <w:rFonts w:ascii="ＭＳ 明朝" w:hAnsi="ＭＳ 明朝" w:hint="eastAsia"/>
          <w:sz w:val="20"/>
          <w:szCs w:val="20"/>
          <w:u w:val="single"/>
          <w:lang w:eastAsia="ja-JP"/>
        </w:rPr>
        <w:t>を記入</w:t>
      </w:r>
      <w:r w:rsidR="00A329F2" w:rsidRPr="009747DC">
        <w:rPr>
          <w:rFonts w:ascii="ＭＳ 明朝" w:hAnsi="ＭＳ 明朝" w:hint="eastAsia"/>
          <w:sz w:val="20"/>
          <w:szCs w:val="20"/>
          <w:u w:val="single"/>
          <w:lang w:eastAsia="ja-JP"/>
        </w:rPr>
        <w:t>する必要はありません。</w:t>
      </w:r>
    </w:p>
    <w:p w:rsidR="00960BE3" w:rsidRPr="009747DC" w:rsidRDefault="007410C5" w:rsidP="008C7389">
      <w:pPr>
        <w:spacing w:before="100" w:beforeAutospacing="1" w:after="100" w:afterAutospacing="1" w:line="320" w:lineRule="exact"/>
        <w:ind w:left="600" w:hangingChars="300" w:hanging="600"/>
        <w:contextualSpacing/>
        <w:rPr>
          <w:rFonts w:ascii="ＭＳ 明朝" w:hAnsi="ＭＳ 明朝"/>
          <w:sz w:val="20"/>
          <w:szCs w:val="20"/>
          <w:lang w:eastAsia="ja-JP"/>
        </w:rPr>
      </w:pPr>
      <w:r w:rsidRPr="009747DC">
        <w:rPr>
          <w:rFonts w:ascii="ＭＳ 明朝" w:hAnsi="ＭＳ 明朝" w:hint="eastAsia"/>
          <w:sz w:val="20"/>
          <w:szCs w:val="20"/>
          <w:lang w:eastAsia="ja-JP"/>
        </w:rPr>
        <w:t xml:space="preserve">　</w:t>
      </w:r>
      <w:r w:rsidR="008C7389" w:rsidRPr="009747DC">
        <w:rPr>
          <w:rFonts w:ascii="ＭＳ 明朝" w:hAnsi="ＭＳ 明朝" w:hint="eastAsia"/>
          <w:sz w:val="20"/>
          <w:szCs w:val="20"/>
          <w:lang w:eastAsia="ja-JP"/>
        </w:rPr>
        <w:t xml:space="preserve">　</w:t>
      </w:r>
      <w:r w:rsidR="00F04EF3" w:rsidRPr="009747DC">
        <w:rPr>
          <w:rFonts w:ascii="ＭＳ 明朝" w:hAnsi="ＭＳ 明朝" w:hint="eastAsia"/>
          <w:sz w:val="20"/>
          <w:szCs w:val="20"/>
          <w:lang w:eastAsia="ja-JP"/>
        </w:rPr>
        <w:t>(5) 「取決め内容(5)</w:t>
      </w:r>
      <w:r w:rsidR="001930A9" w:rsidRPr="009747DC">
        <w:rPr>
          <w:rFonts w:ascii="ＭＳ 明朝" w:hAnsi="ＭＳ 明朝" w:hint="eastAsia"/>
          <w:sz w:val="20"/>
          <w:szCs w:val="20"/>
          <w:lang w:eastAsia="ja-JP"/>
        </w:rPr>
        <w:t>」</w:t>
      </w:r>
      <w:r w:rsidR="00F04EF3" w:rsidRPr="009747DC">
        <w:rPr>
          <w:rFonts w:ascii="ＭＳ 明朝" w:hAnsi="ＭＳ 明朝" w:hint="eastAsia"/>
          <w:sz w:val="20"/>
          <w:szCs w:val="20"/>
          <w:lang w:eastAsia="ja-JP"/>
        </w:rPr>
        <w:t>には、連結実質赤字のあん分方法についての加入団体間での取決め内容</w:t>
      </w:r>
      <w:r w:rsidR="006E6FC1" w:rsidRPr="009747DC">
        <w:rPr>
          <w:rFonts w:ascii="ＭＳ 明朝" w:hAnsi="ＭＳ 明朝" w:hint="eastAsia"/>
          <w:sz w:val="20"/>
          <w:szCs w:val="20"/>
          <w:lang w:eastAsia="ja-JP"/>
        </w:rPr>
        <w:t>と「負担額(6)」の額の算出過程</w:t>
      </w:r>
      <w:r w:rsidR="00F04EF3" w:rsidRPr="009747DC">
        <w:rPr>
          <w:rFonts w:ascii="ＭＳ 明朝" w:hAnsi="ＭＳ 明朝" w:hint="eastAsia"/>
          <w:sz w:val="20"/>
          <w:szCs w:val="20"/>
          <w:lang w:eastAsia="ja-JP"/>
        </w:rPr>
        <w:t>を記入してください</w:t>
      </w:r>
      <w:r w:rsidR="00960BE3" w:rsidRPr="009747DC">
        <w:rPr>
          <w:rFonts w:ascii="ＭＳ 明朝" w:hAnsi="ＭＳ 明朝" w:hint="eastAsia"/>
          <w:sz w:val="20"/>
          <w:szCs w:val="20"/>
          <w:lang w:eastAsia="ja-JP"/>
        </w:rPr>
        <w:t>。</w:t>
      </w:r>
    </w:p>
    <w:p w:rsidR="00960BE3" w:rsidRPr="009747DC" w:rsidRDefault="00F04EF3" w:rsidP="008C7389">
      <w:pPr>
        <w:spacing w:before="100" w:beforeAutospacing="1" w:after="100" w:afterAutospacing="1" w:line="320" w:lineRule="exact"/>
        <w:ind w:left="600" w:hangingChars="300" w:hanging="600"/>
        <w:contextualSpacing/>
        <w:rPr>
          <w:rFonts w:ascii="ＭＳ 明朝" w:hAnsi="ＭＳ 明朝"/>
          <w:sz w:val="20"/>
          <w:szCs w:val="20"/>
          <w:lang w:eastAsia="ja-JP"/>
        </w:rPr>
      </w:pPr>
      <w:r w:rsidRPr="009747DC">
        <w:rPr>
          <w:rFonts w:ascii="ＭＳ 明朝" w:hAnsi="ＭＳ 明朝" w:hint="eastAsia"/>
          <w:sz w:val="20"/>
          <w:szCs w:val="20"/>
          <w:lang w:eastAsia="ja-JP"/>
        </w:rPr>
        <w:t xml:space="preserve">　</w:t>
      </w:r>
      <w:r w:rsidR="008C7389" w:rsidRPr="009747DC">
        <w:rPr>
          <w:rFonts w:ascii="ＭＳ 明朝" w:hAnsi="ＭＳ 明朝" w:hint="eastAsia"/>
          <w:sz w:val="20"/>
          <w:szCs w:val="20"/>
          <w:lang w:eastAsia="ja-JP"/>
        </w:rPr>
        <w:t xml:space="preserve">　</w:t>
      </w:r>
      <w:r w:rsidRPr="009747DC">
        <w:rPr>
          <w:rFonts w:ascii="ＭＳ 明朝" w:hAnsi="ＭＳ 明朝" w:hint="eastAsia"/>
          <w:sz w:val="20"/>
          <w:szCs w:val="20"/>
          <w:lang w:eastAsia="ja-JP"/>
        </w:rPr>
        <w:t>(6) 「</w:t>
      </w:r>
      <w:r w:rsidR="00253190" w:rsidRPr="009747DC">
        <w:rPr>
          <w:rFonts w:ascii="ＭＳ 明朝" w:hAnsi="ＭＳ 明朝" w:hint="eastAsia"/>
          <w:sz w:val="20"/>
          <w:szCs w:val="20"/>
          <w:lang w:eastAsia="ja-JP"/>
        </w:rPr>
        <w:t>負担額(6)</w:t>
      </w:r>
      <w:r w:rsidR="001930A9" w:rsidRPr="009747DC">
        <w:rPr>
          <w:rFonts w:ascii="ＭＳ 明朝" w:hAnsi="ＭＳ 明朝" w:hint="eastAsia"/>
          <w:sz w:val="20"/>
          <w:szCs w:val="20"/>
          <w:lang w:eastAsia="ja-JP"/>
        </w:rPr>
        <w:t>」</w:t>
      </w:r>
      <w:r w:rsidR="00253190" w:rsidRPr="009747DC">
        <w:rPr>
          <w:rFonts w:ascii="ＭＳ 明朝" w:hAnsi="ＭＳ 明朝" w:hint="eastAsia"/>
          <w:sz w:val="20"/>
          <w:szCs w:val="20"/>
          <w:lang w:eastAsia="ja-JP"/>
        </w:rPr>
        <w:t>に</w:t>
      </w:r>
      <w:r w:rsidR="00960BE3" w:rsidRPr="009747DC">
        <w:rPr>
          <w:rFonts w:ascii="ＭＳ 明朝" w:hAnsi="ＭＳ 明朝" w:hint="eastAsia"/>
          <w:sz w:val="20"/>
          <w:szCs w:val="20"/>
          <w:lang w:eastAsia="ja-JP"/>
        </w:rPr>
        <w:t>は、</w:t>
      </w:r>
      <w:r w:rsidR="00253190" w:rsidRPr="009747DC">
        <w:rPr>
          <w:rFonts w:ascii="ＭＳ 明朝" w:hAnsi="ＭＳ 明朝" w:hint="eastAsia"/>
          <w:sz w:val="20"/>
          <w:szCs w:val="20"/>
          <w:lang w:eastAsia="ja-JP"/>
        </w:rPr>
        <w:t>「実質赤字（黒字）額・資金不足（剰余）額(3)</w:t>
      </w:r>
      <w:r w:rsidR="001930A9" w:rsidRPr="009747DC">
        <w:rPr>
          <w:rFonts w:ascii="ＭＳ 明朝" w:hAnsi="ＭＳ 明朝" w:hint="eastAsia"/>
          <w:sz w:val="20"/>
          <w:szCs w:val="20"/>
          <w:lang w:eastAsia="ja-JP"/>
        </w:rPr>
        <w:t>」</w:t>
      </w:r>
      <w:r w:rsidR="00253190" w:rsidRPr="009747DC">
        <w:rPr>
          <w:rFonts w:ascii="ＭＳ 明朝" w:hAnsi="ＭＳ 明朝" w:hint="eastAsia"/>
          <w:sz w:val="20"/>
          <w:szCs w:val="20"/>
          <w:lang w:eastAsia="ja-JP"/>
        </w:rPr>
        <w:t>が実質赤字額（資金不足額）である</w:t>
      </w:r>
      <w:r w:rsidR="00960BE3" w:rsidRPr="009747DC">
        <w:rPr>
          <w:rFonts w:ascii="ＭＳ 明朝" w:hAnsi="ＭＳ 明朝" w:hint="eastAsia"/>
          <w:sz w:val="20"/>
          <w:szCs w:val="20"/>
          <w:lang w:eastAsia="ja-JP"/>
        </w:rPr>
        <w:t>場合には、</w:t>
      </w:r>
      <w:r w:rsidR="00253190" w:rsidRPr="009747DC">
        <w:rPr>
          <w:rFonts w:ascii="ＭＳ 明朝" w:hAnsi="ＭＳ 明朝" w:hint="eastAsia"/>
          <w:sz w:val="20"/>
          <w:szCs w:val="20"/>
          <w:lang w:eastAsia="ja-JP"/>
        </w:rPr>
        <w:t>取り決められている</w:t>
      </w:r>
      <w:r w:rsidR="00960BE3" w:rsidRPr="009747DC">
        <w:rPr>
          <w:rFonts w:ascii="ＭＳ 明朝" w:hAnsi="ＭＳ 明朝" w:hint="eastAsia"/>
          <w:sz w:val="20"/>
          <w:szCs w:val="20"/>
          <w:lang w:eastAsia="ja-JP"/>
        </w:rPr>
        <w:t>あん分方法によって</w:t>
      </w:r>
      <w:r w:rsidR="00557865" w:rsidRPr="009747DC">
        <w:rPr>
          <w:rFonts w:ascii="ＭＳ 明朝" w:hAnsi="ＭＳ 明朝" w:hint="eastAsia"/>
          <w:sz w:val="20"/>
          <w:szCs w:val="20"/>
          <w:u w:val="single"/>
          <w:lang w:eastAsia="ja-JP"/>
        </w:rPr>
        <w:t>自団体</w:t>
      </w:r>
      <w:r w:rsidR="00960BE3" w:rsidRPr="009747DC">
        <w:rPr>
          <w:rFonts w:ascii="ＭＳ 明朝" w:hAnsi="ＭＳ 明朝" w:hint="eastAsia"/>
          <w:sz w:val="20"/>
          <w:szCs w:val="20"/>
          <w:u w:val="single"/>
          <w:lang w:eastAsia="ja-JP"/>
        </w:rPr>
        <w:t>の負担となる額を</w:t>
      </w:r>
      <w:r w:rsidR="00364D94" w:rsidRPr="009747DC">
        <w:rPr>
          <w:rFonts w:ascii="ＭＳ 明朝" w:hAnsi="ＭＳ 明朝" w:hint="eastAsia"/>
          <w:sz w:val="20"/>
          <w:szCs w:val="20"/>
          <w:u w:val="thick"/>
          <w:lang w:eastAsia="ja-JP"/>
        </w:rPr>
        <w:t>正の値</w:t>
      </w:r>
      <w:r w:rsidR="00960BE3" w:rsidRPr="009747DC">
        <w:rPr>
          <w:rFonts w:ascii="ＭＳ 明朝" w:hAnsi="ＭＳ 明朝" w:hint="eastAsia"/>
          <w:sz w:val="20"/>
          <w:szCs w:val="20"/>
          <w:u w:val="single"/>
          <w:lang w:eastAsia="ja-JP"/>
        </w:rPr>
        <w:t>で</w:t>
      </w:r>
      <w:r w:rsidR="00253190" w:rsidRPr="009747DC">
        <w:rPr>
          <w:rFonts w:ascii="ＭＳ 明朝" w:hAnsi="ＭＳ 明朝" w:hint="eastAsia"/>
          <w:sz w:val="20"/>
          <w:szCs w:val="20"/>
          <w:lang w:eastAsia="ja-JP"/>
        </w:rPr>
        <w:t>、実質黒字額（資金剰余額）である場合には、当該</w:t>
      </w:r>
      <w:r w:rsidR="00960BE3" w:rsidRPr="009747DC">
        <w:rPr>
          <w:rFonts w:ascii="ＭＳ 明朝" w:hAnsi="ＭＳ 明朝" w:hint="eastAsia"/>
          <w:sz w:val="20"/>
          <w:szCs w:val="20"/>
          <w:lang w:eastAsia="ja-JP"/>
        </w:rPr>
        <w:t>あん分方法によって</w:t>
      </w:r>
      <w:r w:rsidR="00557865" w:rsidRPr="009747DC">
        <w:rPr>
          <w:rFonts w:ascii="ＭＳ 明朝" w:hAnsi="ＭＳ 明朝" w:hint="eastAsia"/>
          <w:sz w:val="20"/>
          <w:szCs w:val="20"/>
          <w:u w:val="single"/>
          <w:lang w:eastAsia="ja-JP"/>
        </w:rPr>
        <w:t>自団体</w:t>
      </w:r>
      <w:r w:rsidR="00960BE3" w:rsidRPr="009747DC">
        <w:rPr>
          <w:rFonts w:ascii="ＭＳ 明朝" w:hAnsi="ＭＳ 明朝" w:hint="eastAsia"/>
          <w:sz w:val="20"/>
          <w:szCs w:val="20"/>
          <w:u w:val="single"/>
          <w:lang w:eastAsia="ja-JP"/>
        </w:rPr>
        <w:t>に配分される額を</w:t>
      </w:r>
      <w:r w:rsidR="00364D94" w:rsidRPr="009747DC">
        <w:rPr>
          <w:rFonts w:ascii="ＭＳ 明朝" w:hAnsi="ＭＳ 明朝" w:hint="eastAsia"/>
          <w:sz w:val="20"/>
          <w:szCs w:val="20"/>
          <w:u w:val="thick"/>
          <w:lang w:eastAsia="ja-JP"/>
        </w:rPr>
        <w:t>負の値</w:t>
      </w:r>
      <w:r w:rsidR="00960BE3" w:rsidRPr="009747DC">
        <w:rPr>
          <w:rFonts w:ascii="ＭＳ 明朝" w:hAnsi="ＭＳ 明朝" w:hint="eastAsia"/>
          <w:sz w:val="20"/>
          <w:szCs w:val="20"/>
          <w:u w:val="single"/>
          <w:lang w:eastAsia="ja-JP"/>
        </w:rPr>
        <w:t>で</w:t>
      </w:r>
      <w:r w:rsidR="00253190" w:rsidRPr="009747DC">
        <w:rPr>
          <w:rFonts w:ascii="ＭＳ 明朝" w:hAnsi="ＭＳ 明朝" w:hint="eastAsia"/>
          <w:sz w:val="20"/>
          <w:szCs w:val="20"/>
          <w:lang w:eastAsia="ja-JP"/>
        </w:rPr>
        <w:t>記入してください</w:t>
      </w:r>
      <w:r w:rsidR="00960BE3" w:rsidRPr="009747DC">
        <w:rPr>
          <w:rFonts w:ascii="ＭＳ 明朝" w:hAnsi="ＭＳ 明朝" w:hint="eastAsia"/>
          <w:sz w:val="20"/>
          <w:szCs w:val="20"/>
          <w:lang w:eastAsia="ja-JP"/>
        </w:rPr>
        <w:t>。</w:t>
      </w:r>
    </w:p>
    <w:p w:rsidR="00356907" w:rsidRPr="009747DC" w:rsidRDefault="00356907" w:rsidP="008C7389">
      <w:pPr>
        <w:spacing w:before="100" w:beforeAutospacing="1" w:after="100" w:afterAutospacing="1" w:line="320" w:lineRule="exact"/>
        <w:ind w:left="800" w:hangingChars="400" w:hanging="800"/>
        <w:contextualSpacing/>
        <w:rPr>
          <w:rFonts w:ascii="ＭＳ 明朝" w:hAnsi="ＭＳ 明朝"/>
          <w:sz w:val="20"/>
          <w:szCs w:val="20"/>
          <w:lang w:eastAsia="ja-JP"/>
        </w:rPr>
      </w:pPr>
      <w:r w:rsidRPr="009747DC">
        <w:rPr>
          <w:rFonts w:ascii="ＭＳ 明朝" w:hAnsi="ＭＳ 明朝" w:hint="eastAsia"/>
          <w:sz w:val="20"/>
          <w:szCs w:val="20"/>
          <w:lang w:eastAsia="ja-JP"/>
        </w:rPr>
        <w:t xml:space="preserve">　</w:t>
      </w:r>
      <w:r w:rsidR="008C7389" w:rsidRPr="009747DC">
        <w:rPr>
          <w:rFonts w:ascii="ＭＳ 明朝" w:hAnsi="ＭＳ 明朝" w:hint="eastAsia"/>
          <w:sz w:val="20"/>
          <w:szCs w:val="20"/>
          <w:lang w:eastAsia="ja-JP"/>
        </w:rPr>
        <w:t xml:space="preserve">　</w:t>
      </w:r>
      <w:r w:rsidRPr="009747DC">
        <w:rPr>
          <w:rFonts w:ascii="ＭＳ 明朝" w:hAnsi="ＭＳ 明朝" w:hint="eastAsia"/>
          <w:sz w:val="20"/>
          <w:szCs w:val="20"/>
          <w:lang w:eastAsia="ja-JP"/>
        </w:rPr>
        <w:t xml:space="preserve">　※　組合に連結実質赤字額が</w:t>
      </w:r>
      <w:r w:rsidR="00432795" w:rsidRPr="009747DC">
        <w:rPr>
          <w:rFonts w:ascii="ＭＳ 明朝" w:hAnsi="ＭＳ 明朝" w:hint="eastAsia"/>
          <w:sz w:val="20"/>
          <w:szCs w:val="20"/>
          <w:lang w:eastAsia="ja-JP"/>
        </w:rPr>
        <w:t>ある場合であっても</w:t>
      </w:r>
      <w:r w:rsidRPr="009747DC">
        <w:rPr>
          <w:rFonts w:ascii="ＭＳ 明朝" w:hAnsi="ＭＳ 明朝" w:hint="eastAsia"/>
          <w:sz w:val="20"/>
          <w:szCs w:val="20"/>
          <w:lang w:eastAsia="ja-JP"/>
        </w:rPr>
        <w:t>（</w:t>
      </w:r>
      <w:r w:rsidR="00432795" w:rsidRPr="009747DC">
        <w:rPr>
          <w:rFonts w:ascii="ＭＳ 明朝" w:hAnsi="ＭＳ 明朝" w:hint="eastAsia"/>
          <w:sz w:val="20"/>
          <w:szCs w:val="20"/>
          <w:lang w:eastAsia="ja-JP"/>
        </w:rPr>
        <w:t>つまり</w:t>
      </w:r>
      <w:r w:rsidRPr="009747DC">
        <w:rPr>
          <w:rFonts w:ascii="ＭＳ 明朝" w:hAnsi="ＭＳ 明朝" w:hint="eastAsia"/>
          <w:sz w:val="20"/>
          <w:szCs w:val="20"/>
          <w:lang w:eastAsia="ja-JP"/>
        </w:rPr>
        <w:t>(4)欄が正の値</w:t>
      </w:r>
      <w:r w:rsidR="00D67993" w:rsidRPr="009747DC">
        <w:rPr>
          <w:rFonts w:ascii="ＭＳ 明朝" w:hAnsi="ＭＳ 明朝" w:hint="eastAsia"/>
          <w:sz w:val="20"/>
          <w:szCs w:val="20"/>
          <w:lang w:eastAsia="ja-JP"/>
        </w:rPr>
        <w:t>であっても</w:t>
      </w:r>
      <w:r w:rsidRPr="009747DC">
        <w:rPr>
          <w:rFonts w:ascii="ＭＳ 明朝" w:hAnsi="ＭＳ 明朝" w:hint="eastAsia"/>
          <w:sz w:val="20"/>
          <w:szCs w:val="20"/>
          <w:lang w:eastAsia="ja-JP"/>
        </w:rPr>
        <w:t>）、</w:t>
      </w:r>
      <w:r w:rsidR="00557865" w:rsidRPr="009747DC">
        <w:rPr>
          <w:rFonts w:ascii="ＭＳ 明朝" w:hAnsi="ＭＳ 明朝" w:hint="eastAsia"/>
          <w:sz w:val="20"/>
          <w:szCs w:val="20"/>
          <w:lang w:eastAsia="ja-JP"/>
        </w:rPr>
        <w:t>自団体</w:t>
      </w:r>
      <w:r w:rsidRPr="009747DC">
        <w:rPr>
          <w:rFonts w:ascii="ＭＳ 明朝" w:hAnsi="ＭＳ 明朝" w:hint="eastAsia"/>
          <w:sz w:val="20"/>
          <w:szCs w:val="20"/>
          <w:lang w:eastAsia="ja-JP"/>
        </w:rPr>
        <w:t>の</w:t>
      </w:r>
      <w:r w:rsidR="00432795" w:rsidRPr="009747DC">
        <w:rPr>
          <w:rFonts w:ascii="ＭＳ 明朝" w:hAnsi="ＭＳ 明朝" w:hint="eastAsia"/>
          <w:sz w:val="20"/>
          <w:szCs w:val="20"/>
          <w:lang w:eastAsia="ja-JP"/>
        </w:rPr>
        <w:t>「</w:t>
      </w:r>
      <w:r w:rsidRPr="009747DC">
        <w:rPr>
          <w:rFonts w:ascii="ＭＳ 明朝" w:hAnsi="ＭＳ 明朝" w:hint="eastAsia"/>
          <w:sz w:val="20"/>
          <w:szCs w:val="20"/>
          <w:lang w:eastAsia="ja-JP"/>
        </w:rPr>
        <w:t>負担額(6)</w:t>
      </w:r>
      <w:r w:rsidR="00432795" w:rsidRPr="009747DC">
        <w:rPr>
          <w:rFonts w:ascii="ＭＳ 明朝" w:hAnsi="ＭＳ 明朝" w:hint="eastAsia"/>
          <w:sz w:val="20"/>
          <w:szCs w:val="20"/>
          <w:lang w:eastAsia="ja-JP"/>
        </w:rPr>
        <w:t>」の合計値や「一般会計等負担額</w:t>
      </w:r>
      <w:r w:rsidR="00D67993" w:rsidRPr="009747DC">
        <w:rPr>
          <w:rFonts w:ascii="ＭＳ 明朝" w:hAnsi="ＭＳ 明朝" w:hint="eastAsia"/>
          <w:sz w:val="20"/>
          <w:szCs w:val="20"/>
          <w:lang w:eastAsia="ja-JP"/>
        </w:rPr>
        <w:t>(7)</w:t>
      </w:r>
      <w:r w:rsidR="00432795" w:rsidRPr="009747DC">
        <w:rPr>
          <w:rFonts w:ascii="ＭＳ 明朝" w:hAnsi="ＭＳ 明朝" w:hint="eastAsia"/>
          <w:sz w:val="20"/>
          <w:szCs w:val="20"/>
          <w:lang w:eastAsia="ja-JP"/>
        </w:rPr>
        <w:t>」</w:t>
      </w:r>
      <w:r w:rsidRPr="009747DC">
        <w:rPr>
          <w:rFonts w:ascii="ＭＳ 明朝" w:hAnsi="ＭＳ 明朝" w:hint="eastAsia"/>
          <w:sz w:val="20"/>
          <w:szCs w:val="20"/>
          <w:lang w:eastAsia="ja-JP"/>
        </w:rPr>
        <w:t>の合計値が</w:t>
      </w:r>
      <w:r w:rsidR="00432795" w:rsidRPr="009747DC">
        <w:rPr>
          <w:rFonts w:ascii="ＭＳ 明朝" w:hAnsi="ＭＳ 明朝" w:hint="eastAsia"/>
          <w:sz w:val="20"/>
          <w:szCs w:val="20"/>
          <w:lang w:eastAsia="ja-JP"/>
        </w:rPr>
        <w:t>それぞれ</w:t>
      </w:r>
      <w:r w:rsidRPr="009747DC">
        <w:rPr>
          <w:rFonts w:ascii="ＭＳ 明朝" w:hAnsi="ＭＳ 明朝" w:hint="eastAsia"/>
          <w:sz w:val="20"/>
          <w:szCs w:val="20"/>
          <w:lang w:eastAsia="ja-JP"/>
        </w:rPr>
        <w:t>負の値となる場合は、当該組合に係る</w:t>
      </w:r>
      <w:r w:rsidR="00557865" w:rsidRPr="009747DC">
        <w:rPr>
          <w:rFonts w:ascii="ＭＳ 明朝" w:hAnsi="ＭＳ 明朝" w:hint="eastAsia"/>
          <w:sz w:val="20"/>
          <w:szCs w:val="20"/>
          <w:lang w:eastAsia="ja-JP"/>
        </w:rPr>
        <w:t>自団体</w:t>
      </w:r>
      <w:r w:rsidRPr="009747DC">
        <w:rPr>
          <w:rFonts w:ascii="ＭＳ 明朝" w:hAnsi="ＭＳ 明朝" w:hint="eastAsia"/>
          <w:sz w:val="20"/>
          <w:szCs w:val="20"/>
          <w:lang w:eastAsia="ja-JP"/>
        </w:rPr>
        <w:t>の負担額は</w:t>
      </w:r>
      <w:r w:rsidR="00432795" w:rsidRPr="009747DC">
        <w:rPr>
          <w:rFonts w:ascii="ＭＳ 明朝" w:hAnsi="ＭＳ 明朝" w:hint="eastAsia"/>
          <w:sz w:val="20"/>
          <w:szCs w:val="20"/>
          <w:lang w:eastAsia="ja-JP"/>
        </w:rPr>
        <w:t>「</w:t>
      </w:r>
      <w:r w:rsidRPr="009747DC">
        <w:rPr>
          <w:rFonts w:ascii="ＭＳ 明朝" w:hAnsi="ＭＳ 明朝" w:hint="eastAsia"/>
          <w:sz w:val="20"/>
          <w:szCs w:val="20"/>
          <w:lang w:eastAsia="ja-JP"/>
        </w:rPr>
        <w:t>0</w:t>
      </w:r>
      <w:r w:rsidR="00432795" w:rsidRPr="009747DC">
        <w:rPr>
          <w:rFonts w:ascii="ＭＳ 明朝" w:hAnsi="ＭＳ 明朝" w:hint="eastAsia"/>
          <w:sz w:val="20"/>
          <w:szCs w:val="20"/>
          <w:lang w:eastAsia="ja-JP"/>
        </w:rPr>
        <w:t>」</w:t>
      </w:r>
      <w:r w:rsidRPr="009747DC">
        <w:rPr>
          <w:rFonts w:ascii="ＭＳ 明朝" w:hAnsi="ＭＳ 明朝" w:hint="eastAsia"/>
          <w:sz w:val="20"/>
          <w:szCs w:val="20"/>
          <w:lang w:eastAsia="ja-JP"/>
        </w:rPr>
        <w:t>となります。</w:t>
      </w:r>
    </w:p>
    <w:p w:rsidR="00960BE3" w:rsidRPr="009747DC" w:rsidRDefault="00B42845" w:rsidP="008C7389">
      <w:pPr>
        <w:spacing w:before="100" w:beforeAutospacing="1" w:after="100" w:afterAutospacing="1" w:line="320" w:lineRule="exact"/>
        <w:ind w:left="600" w:hangingChars="300" w:hanging="600"/>
        <w:contextualSpacing/>
        <w:rPr>
          <w:rFonts w:ascii="ＭＳ 明朝" w:hAnsi="ＭＳ 明朝"/>
          <w:sz w:val="20"/>
          <w:szCs w:val="20"/>
          <w:lang w:eastAsia="ja-JP"/>
        </w:rPr>
      </w:pPr>
      <w:r w:rsidRPr="009747DC">
        <w:rPr>
          <w:rFonts w:ascii="ＭＳ 明朝" w:hAnsi="ＭＳ 明朝" w:hint="eastAsia"/>
          <w:sz w:val="20"/>
          <w:szCs w:val="20"/>
          <w:lang w:eastAsia="ja-JP"/>
        </w:rPr>
        <w:t xml:space="preserve">　</w:t>
      </w:r>
      <w:r w:rsidR="008C7389" w:rsidRPr="009747DC">
        <w:rPr>
          <w:rFonts w:ascii="ＭＳ 明朝" w:hAnsi="ＭＳ 明朝" w:hint="eastAsia"/>
          <w:sz w:val="20"/>
          <w:szCs w:val="20"/>
          <w:lang w:eastAsia="ja-JP"/>
        </w:rPr>
        <w:t xml:space="preserve">　</w:t>
      </w:r>
      <w:r w:rsidRPr="009747DC">
        <w:rPr>
          <w:rFonts w:ascii="ＭＳ 明朝" w:hAnsi="ＭＳ 明朝" w:hint="eastAsia"/>
          <w:sz w:val="20"/>
          <w:szCs w:val="20"/>
          <w:lang w:eastAsia="ja-JP"/>
        </w:rPr>
        <w:t>(7) 「一般会計等負担額(7)</w:t>
      </w:r>
      <w:r w:rsidR="001930A9" w:rsidRPr="009747DC">
        <w:rPr>
          <w:rFonts w:ascii="ＭＳ 明朝" w:hAnsi="ＭＳ 明朝" w:hint="eastAsia"/>
          <w:sz w:val="20"/>
          <w:szCs w:val="20"/>
          <w:lang w:eastAsia="ja-JP"/>
        </w:rPr>
        <w:t>」</w:t>
      </w:r>
      <w:r w:rsidRPr="009747DC">
        <w:rPr>
          <w:rFonts w:ascii="ＭＳ 明朝" w:hAnsi="ＭＳ 明朝" w:hint="eastAsia"/>
          <w:sz w:val="20"/>
          <w:szCs w:val="20"/>
          <w:lang w:eastAsia="ja-JP"/>
        </w:rPr>
        <w:t>には、</w:t>
      </w:r>
      <w:r w:rsidR="009E64F8" w:rsidRPr="009747DC">
        <w:rPr>
          <w:rFonts w:ascii="ＭＳ 明朝" w:hAnsi="ＭＳ 明朝" w:hint="eastAsia"/>
          <w:sz w:val="20"/>
          <w:szCs w:val="20"/>
          <w:lang w:eastAsia="ja-JP"/>
        </w:rPr>
        <w:t>「負担額</w:t>
      </w:r>
      <w:r w:rsidRPr="009747DC">
        <w:rPr>
          <w:rFonts w:ascii="ＭＳ 明朝" w:hAnsi="ＭＳ 明朝" w:hint="eastAsia"/>
          <w:sz w:val="20"/>
          <w:szCs w:val="20"/>
          <w:lang w:eastAsia="ja-JP"/>
        </w:rPr>
        <w:t>(6)</w:t>
      </w:r>
      <w:r w:rsidR="009E64F8" w:rsidRPr="009747DC">
        <w:rPr>
          <w:rFonts w:ascii="ＭＳ 明朝" w:hAnsi="ＭＳ 明朝" w:hint="eastAsia"/>
          <w:sz w:val="20"/>
          <w:szCs w:val="20"/>
          <w:lang w:eastAsia="ja-JP"/>
        </w:rPr>
        <w:t>」</w:t>
      </w:r>
      <w:r w:rsidRPr="009747DC">
        <w:rPr>
          <w:rFonts w:ascii="ＭＳ 明朝" w:hAnsi="ＭＳ 明朝" w:hint="eastAsia"/>
          <w:sz w:val="20"/>
          <w:szCs w:val="20"/>
          <w:lang w:eastAsia="ja-JP"/>
        </w:rPr>
        <w:t>のうち一般会計等の負担額を記入してください</w:t>
      </w:r>
      <w:r w:rsidR="00960BE3" w:rsidRPr="009747DC">
        <w:rPr>
          <w:rFonts w:ascii="ＭＳ 明朝" w:hAnsi="ＭＳ 明朝" w:hint="eastAsia"/>
          <w:sz w:val="20"/>
          <w:szCs w:val="20"/>
          <w:lang w:eastAsia="ja-JP"/>
        </w:rPr>
        <w:t>。</w:t>
      </w:r>
    </w:p>
    <w:p w:rsidR="00960BE3" w:rsidRPr="009747DC" w:rsidRDefault="00B42845" w:rsidP="008C7389">
      <w:pPr>
        <w:spacing w:before="100" w:beforeAutospacing="1" w:after="100" w:afterAutospacing="1" w:line="320" w:lineRule="exact"/>
        <w:ind w:left="600" w:hangingChars="300" w:hanging="600"/>
        <w:contextualSpacing/>
        <w:rPr>
          <w:rFonts w:ascii="ＭＳ 明朝" w:hAnsi="ＭＳ 明朝"/>
          <w:sz w:val="20"/>
          <w:szCs w:val="20"/>
          <w:lang w:eastAsia="ja-JP"/>
        </w:rPr>
      </w:pPr>
      <w:r w:rsidRPr="009747DC">
        <w:rPr>
          <w:rFonts w:ascii="ＭＳ 明朝" w:hAnsi="ＭＳ 明朝" w:hint="eastAsia"/>
          <w:sz w:val="20"/>
          <w:szCs w:val="20"/>
          <w:lang w:eastAsia="ja-JP"/>
        </w:rPr>
        <w:t xml:space="preserve">　</w:t>
      </w:r>
      <w:r w:rsidR="008C7389" w:rsidRPr="009747DC">
        <w:rPr>
          <w:rFonts w:ascii="ＭＳ 明朝" w:hAnsi="ＭＳ 明朝" w:hint="eastAsia"/>
          <w:sz w:val="20"/>
          <w:szCs w:val="20"/>
          <w:lang w:eastAsia="ja-JP"/>
        </w:rPr>
        <w:t xml:space="preserve">　</w:t>
      </w:r>
      <w:r w:rsidRPr="009747DC">
        <w:rPr>
          <w:rFonts w:ascii="ＭＳ 明朝" w:hAnsi="ＭＳ 明朝" w:hint="eastAsia"/>
          <w:sz w:val="20"/>
          <w:szCs w:val="20"/>
          <w:lang w:eastAsia="ja-JP"/>
        </w:rPr>
        <w:t>(8) 「理由(8)</w:t>
      </w:r>
      <w:r w:rsidR="001930A9" w:rsidRPr="009747DC">
        <w:rPr>
          <w:rFonts w:ascii="ＭＳ 明朝" w:hAnsi="ＭＳ 明朝" w:hint="eastAsia"/>
          <w:sz w:val="20"/>
          <w:szCs w:val="20"/>
          <w:lang w:eastAsia="ja-JP"/>
        </w:rPr>
        <w:t>」</w:t>
      </w:r>
      <w:r w:rsidRPr="009747DC">
        <w:rPr>
          <w:rFonts w:ascii="ＭＳ 明朝" w:hAnsi="ＭＳ 明朝" w:hint="eastAsia"/>
          <w:sz w:val="20"/>
          <w:szCs w:val="20"/>
          <w:lang w:eastAsia="ja-JP"/>
        </w:rPr>
        <w:t>は、</w:t>
      </w:r>
      <w:r w:rsidR="009E64F8" w:rsidRPr="009747DC">
        <w:rPr>
          <w:rFonts w:ascii="ＭＳ 明朝" w:hAnsi="ＭＳ 明朝" w:hint="eastAsia"/>
          <w:sz w:val="20"/>
          <w:szCs w:val="20"/>
          <w:lang w:eastAsia="ja-JP"/>
        </w:rPr>
        <w:t>「負担額</w:t>
      </w:r>
      <w:r w:rsidRPr="009747DC">
        <w:rPr>
          <w:rFonts w:ascii="ＭＳ 明朝" w:hAnsi="ＭＳ 明朝" w:hint="eastAsia"/>
          <w:sz w:val="20"/>
          <w:szCs w:val="20"/>
          <w:lang w:eastAsia="ja-JP"/>
        </w:rPr>
        <w:t>(6)</w:t>
      </w:r>
      <w:r w:rsidR="009E64F8" w:rsidRPr="009747DC">
        <w:rPr>
          <w:rFonts w:ascii="ＭＳ 明朝" w:hAnsi="ＭＳ 明朝" w:hint="eastAsia"/>
          <w:sz w:val="20"/>
          <w:szCs w:val="20"/>
          <w:lang w:eastAsia="ja-JP"/>
        </w:rPr>
        <w:t>」</w:t>
      </w:r>
      <w:r w:rsidR="00960BE3" w:rsidRPr="009747DC">
        <w:rPr>
          <w:rFonts w:ascii="ＭＳ 明朝" w:hAnsi="ＭＳ 明朝" w:hint="eastAsia"/>
          <w:sz w:val="20"/>
          <w:szCs w:val="20"/>
          <w:lang w:eastAsia="ja-JP"/>
        </w:rPr>
        <w:t>のうち</w:t>
      </w:r>
      <w:r w:rsidR="009E64F8" w:rsidRPr="009747DC">
        <w:rPr>
          <w:rFonts w:ascii="ＭＳ 明朝" w:hAnsi="ＭＳ 明朝" w:hint="eastAsia"/>
          <w:sz w:val="20"/>
          <w:szCs w:val="20"/>
          <w:lang w:eastAsia="ja-JP"/>
        </w:rPr>
        <w:t>「一般会計等負担額(7)」</w:t>
      </w:r>
      <w:r w:rsidR="00960BE3" w:rsidRPr="009747DC">
        <w:rPr>
          <w:rFonts w:ascii="ＭＳ 明朝" w:hAnsi="ＭＳ 明朝" w:hint="eastAsia"/>
          <w:sz w:val="20"/>
          <w:szCs w:val="20"/>
          <w:lang w:eastAsia="ja-JP"/>
        </w:rPr>
        <w:t>に一般会計等の負担額を限定した</w:t>
      </w:r>
      <w:r w:rsidRPr="009747DC">
        <w:rPr>
          <w:rFonts w:ascii="ＭＳ 明朝" w:hAnsi="ＭＳ 明朝" w:hint="eastAsia"/>
          <w:sz w:val="20"/>
          <w:szCs w:val="20"/>
          <w:lang w:eastAsia="ja-JP"/>
        </w:rPr>
        <w:t>理由を記入してください</w:t>
      </w:r>
      <w:r w:rsidR="00960BE3" w:rsidRPr="009747DC">
        <w:rPr>
          <w:rFonts w:ascii="ＭＳ 明朝" w:hAnsi="ＭＳ 明朝" w:hint="eastAsia"/>
          <w:sz w:val="20"/>
          <w:szCs w:val="20"/>
          <w:lang w:eastAsia="ja-JP"/>
        </w:rPr>
        <w:t>。</w:t>
      </w:r>
    </w:p>
    <w:p w:rsidR="005021C4" w:rsidRPr="009747DC" w:rsidRDefault="007410C5" w:rsidP="000C67FF">
      <w:pPr>
        <w:spacing w:before="100" w:beforeAutospacing="1" w:after="100" w:afterAutospacing="1" w:line="320" w:lineRule="exact"/>
        <w:ind w:left="400" w:hangingChars="200" w:hanging="400"/>
        <w:contextualSpacing/>
        <w:rPr>
          <w:rFonts w:ascii="ＭＳ 明朝" w:hAnsi="ＭＳ 明朝"/>
          <w:sz w:val="20"/>
          <w:szCs w:val="20"/>
          <w:lang w:eastAsia="ja-JP"/>
        </w:rPr>
      </w:pPr>
      <w:r w:rsidRPr="009747DC">
        <w:rPr>
          <w:rFonts w:ascii="ＭＳ 明朝" w:hAnsi="ＭＳ 明朝" w:hint="eastAsia"/>
          <w:sz w:val="20"/>
          <w:szCs w:val="20"/>
          <w:lang w:eastAsia="ja-JP"/>
        </w:rPr>
        <w:t xml:space="preserve">　</w:t>
      </w:r>
    </w:p>
    <w:p w:rsidR="00960BE3" w:rsidRPr="009747DC" w:rsidRDefault="007410C5" w:rsidP="007410C5">
      <w:pPr>
        <w:spacing w:before="100" w:beforeAutospacing="1" w:after="100" w:afterAutospacing="1" w:line="320" w:lineRule="exact"/>
        <w:ind w:left="400" w:hangingChars="200" w:hanging="400"/>
        <w:contextualSpacing/>
        <w:rPr>
          <w:rFonts w:ascii="ＭＳ 明朝" w:hAnsi="ＭＳ 明朝"/>
          <w:sz w:val="20"/>
          <w:szCs w:val="20"/>
          <w:lang w:eastAsia="ja-JP"/>
        </w:rPr>
      </w:pPr>
      <w:r w:rsidRPr="009747DC">
        <w:rPr>
          <w:rFonts w:ascii="ＭＳ 明朝" w:hAnsi="ＭＳ 明朝" w:hint="eastAsia"/>
          <w:sz w:val="20"/>
          <w:szCs w:val="20"/>
          <w:lang w:eastAsia="ja-JP"/>
        </w:rPr>
        <w:t xml:space="preserve">　</w:t>
      </w:r>
      <w:r w:rsidR="00960BE3" w:rsidRPr="009747DC">
        <w:rPr>
          <w:rFonts w:ascii="ＭＳ 明朝" w:hAnsi="ＭＳ 明朝" w:hint="eastAsia"/>
          <w:sz w:val="20"/>
          <w:szCs w:val="20"/>
          <w:lang w:eastAsia="ja-JP"/>
        </w:rPr>
        <w:t xml:space="preserve">２　</w:t>
      </w:r>
      <w:r w:rsidR="00B42845" w:rsidRPr="009747DC">
        <w:rPr>
          <w:rFonts w:ascii="ＭＳ 明朝" w:hAnsi="ＭＳ 明朝" w:hint="eastAsia"/>
          <w:sz w:val="20"/>
          <w:szCs w:val="20"/>
          <w:lang w:eastAsia="ja-JP"/>
        </w:rPr>
        <w:t>加入団体間で連結実質赤字のあん分方法が取り決められていない</w:t>
      </w:r>
      <w:r w:rsidR="00960BE3" w:rsidRPr="009747DC">
        <w:rPr>
          <w:rFonts w:ascii="ＭＳ 明朝" w:hAnsi="ＭＳ 明朝" w:hint="eastAsia"/>
          <w:sz w:val="20"/>
          <w:szCs w:val="20"/>
          <w:lang w:eastAsia="ja-JP"/>
        </w:rPr>
        <w:t>組合</w:t>
      </w:r>
      <w:r w:rsidR="0064566E" w:rsidRPr="009747DC">
        <w:rPr>
          <w:rFonts w:ascii="ＭＳ 明朝" w:hAnsi="ＭＳ 明朝" w:hint="eastAsia"/>
          <w:sz w:val="20"/>
          <w:szCs w:val="20"/>
          <w:lang w:eastAsia="ja-JP"/>
        </w:rPr>
        <w:t>（地方開発事業団を除く。）</w:t>
      </w:r>
    </w:p>
    <w:p w:rsidR="000E2F45" w:rsidRPr="009747DC" w:rsidRDefault="00960BE3" w:rsidP="008C7389">
      <w:pPr>
        <w:spacing w:before="100" w:beforeAutospacing="1" w:after="100" w:afterAutospacing="1" w:line="320" w:lineRule="exact"/>
        <w:ind w:left="600" w:hangingChars="300" w:hanging="600"/>
        <w:contextualSpacing/>
        <w:rPr>
          <w:rFonts w:ascii="ＭＳ 明朝" w:hAnsi="ＭＳ 明朝"/>
          <w:sz w:val="20"/>
          <w:szCs w:val="20"/>
          <w:lang w:eastAsia="ja-JP"/>
        </w:rPr>
      </w:pPr>
      <w:r w:rsidRPr="009747DC">
        <w:rPr>
          <w:rFonts w:ascii="ＭＳ 明朝" w:hAnsi="ＭＳ 明朝" w:hint="eastAsia"/>
          <w:sz w:val="20"/>
          <w:szCs w:val="20"/>
          <w:lang w:eastAsia="ja-JP"/>
        </w:rPr>
        <w:t xml:space="preserve">　</w:t>
      </w:r>
      <w:r w:rsidR="008C7389" w:rsidRPr="009747DC">
        <w:rPr>
          <w:rFonts w:ascii="ＭＳ 明朝" w:hAnsi="ＭＳ 明朝" w:hint="eastAsia"/>
          <w:sz w:val="20"/>
          <w:szCs w:val="20"/>
          <w:lang w:eastAsia="ja-JP"/>
        </w:rPr>
        <w:t xml:space="preserve">　</w:t>
      </w:r>
      <w:r w:rsidRPr="009747DC">
        <w:rPr>
          <w:rFonts w:ascii="ＭＳ 明朝" w:hAnsi="ＭＳ 明朝" w:hint="eastAsia"/>
          <w:sz w:val="20"/>
          <w:szCs w:val="20"/>
          <w:lang w:eastAsia="ja-JP"/>
        </w:rPr>
        <w:t xml:space="preserve">(1) </w:t>
      </w:r>
      <w:r w:rsidR="00B42845" w:rsidRPr="009747DC">
        <w:rPr>
          <w:rFonts w:ascii="ＭＳ 明朝" w:hAnsi="ＭＳ 明朝" w:hint="eastAsia"/>
          <w:sz w:val="20"/>
          <w:szCs w:val="20"/>
          <w:lang w:eastAsia="ja-JP"/>
        </w:rPr>
        <w:t>「組合名(9)</w:t>
      </w:r>
      <w:r w:rsidR="00486BD3" w:rsidRPr="009747DC">
        <w:rPr>
          <w:rFonts w:ascii="ＭＳ 明朝" w:hAnsi="ＭＳ 明朝" w:hint="eastAsia"/>
          <w:sz w:val="20"/>
          <w:szCs w:val="20"/>
          <w:lang w:eastAsia="ja-JP"/>
        </w:rPr>
        <w:t>」</w:t>
      </w:r>
      <w:r w:rsidR="000E2F45" w:rsidRPr="009747DC">
        <w:rPr>
          <w:rFonts w:ascii="ＭＳ 明朝" w:hAnsi="ＭＳ 明朝" w:hint="eastAsia"/>
          <w:sz w:val="20"/>
          <w:szCs w:val="20"/>
          <w:lang w:eastAsia="ja-JP"/>
        </w:rPr>
        <w:t>に</w:t>
      </w:r>
      <w:r w:rsidRPr="009747DC">
        <w:rPr>
          <w:rFonts w:ascii="ＭＳ 明朝" w:hAnsi="ＭＳ 明朝" w:hint="eastAsia"/>
          <w:sz w:val="20"/>
          <w:szCs w:val="20"/>
          <w:lang w:eastAsia="ja-JP"/>
        </w:rPr>
        <w:t>は、</w:t>
      </w:r>
      <w:r w:rsidR="00B42845" w:rsidRPr="009747DC">
        <w:rPr>
          <w:rFonts w:ascii="ＭＳ 明朝" w:hAnsi="ＭＳ 明朝" w:hint="eastAsia"/>
          <w:sz w:val="20"/>
          <w:szCs w:val="20"/>
          <w:lang w:eastAsia="ja-JP"/>
        </w:rPr>
        <w:t>加入している組合の名称を記入してください</w:t>
      </w:r>
      <w:r w:rsidRPr="009747DC">
        <w:rPr>
          <w:rFonts w:ascii="ＭＳ 明朝" w:hAnsi="ＭＳ 明朝" w:hint="eastAsia"/>
          <w:sz w:val="20"/>
          <w:szCs w:val="20"/>
          <w:lang w:eastAsia="ja-JP"/>
        </w:rPr>
        <w:t>（</w:t>
      </w:r>
      <w:r w:rsidR="00040408" w:rsidRPr="009747DC">
        <w:rPr>
          <w:rFonts w:ascii="ＭＳ 明朝" w:hAnsi="ＭＳ 明朝" w:hint="eastAsia"/>
          <w:sz w:val="20"/>
          <w:szCs w:val="20"/>
          <w:u w:val="wave"/>
          <w:lang w:eastAsia="ja-JP"/>
        </w:rPr>
        <w:t>加入団体間に連結実質赤字のあん分方法について取り決めのない場合</w:t>
      </w:r>
      <w:r w:rsidR="00B42845" w:rsidRPr="009747DC">
        <w:rPr>
          <w:rFonts w:ascii="ＭＳ 明朝" w:hAnsi="ＭＳ 明朝" w:hint="eastAsia"/>
          <w:sz w:val="20"/>
          <w:szCs w:val="20"/>
          <w:u w:val="wave"/>
          <w:lang w:eastAsia="ja-JP"/>
        </w:rPr>
        <w:t>のみ</w:t>
      </w:r>
      <w:r w:rsidRPr="009747DC">
        <w:rPr>
          <w:rFonts w:ascii="ＭＳ 明朝" w:hAnsi="ＭＳ 明朝" w:hint="eastAsia"/>
          <w:sz w:val="20"/>
          <w:szCs w:val="20"/>
          <w:lang w:eastAsia="ja-JP"/>
        </w:rPr>
        <w:t>）。</w:t>
      </w:r>
    </w:p>
    <w:p w:rsidR="00960BE3" w:rsidRPr="009747DC" w:rsidRDefault="008C7389" w:rsidP="008C7389">
      <w:pPr>
        <w:spacing w:before="100" w:beforeAutospacing="1" w:after="100" w:afterAutospacing="1" w:line="320" w:lineRule="exact"/>
        <w:ind w:left="600" w:hangingChars="300" w:hanging="600"/>
        <w:contextualSpacing/>
        <w:rPr>
          <w:rFonts w:ascii="ＭＳ 明朝" w:hAnsi="ＭＳ 明朝"/>
          <w:sz w:val="20"/>
          <w:szCs w:val="20"/>
          <w:lang w:eastAsia="ja-JP"/>
        </w:rPr>
      </w:pPr>
      <w:r w:rsidRPr="009747DC">
        <w:rPr>
          <w:rFonts w:ascii="ＭＳ 明朝" w:hAnsi="ＭＳ 明朝" w:hint="eastAsia"/>
          <w:sz w:val="20"/>
          <w:szCs w:val="20"/>
          <w:lang w:eastAsia="ja-JP"/>
        </w:rPr>
        <w:lastRenderedPageBreak/>
        <w:t xml:space="preserve">　　</w:t>
      </w:r>
      <w:r w:rsidR="000E2F45" w:rsidRPr="009747DC">
        <w:rPr>
          <w:rFonts w:ascii="ＭＳ 明朝" w:hAnsi="ＭＳ 明朝" w:hint="eastAsia"/>
          <w:sz w:val="20"/>
          <w:szCs w:val="20"/>
          <w:lang w:eastAsia="ja-JP"/>
        </w:rPr>
        <w:t>(2) 「会計名(10)</w:t>
      </w:r>
      <w:r w:rsidR="00486BD3" w:rsidRPr="009747DC">
        <w:rPr>
          <w:rFonts w:ascii="ＭＳ 明朝" w:hAnsi="ＭＳ 明朝" w:hint="eastAsia"/>
          <w:sz w:val="20"/>
          <w:szCs w:val="20"/>
          <w:lang w:eastAsia="ja-JP"/>
        </w:rPr>
        <w:t>」</w:t>
      </w:r>
      <w:r w:rsidR="000E2F45" w:rsidRPr="009747DC">
        <w:rPr>
          <w:rFonts w:ascii="ＭＳ 明朝" w:hAnsi="ＭＳ 明朝" w:hint="eastAsia"/>
          <w:sz w:val="20"/>
          <w:szCs w:val="20"/>
          <w:lang w:eastAsia="ja-JP"/>
        </w:rPr>
        <w:t>に</w:t>
      </w:r>
      <w:r w:rsidR="00960BE3" w:rsidRPr="009747DC">
        <w:rPr>
          <w:rFonts w:ascii="ＭＳ 明朝" w:hAnsi="ＭＳ 明朝" w:hint="eastAsia"/>
          <w:sz w:val="20"/>
          <w:szCs w:val="20"/>
          <w:lang w:eastAsia="ja-JP"/>
        </w:rPr>
        <w:t>は、</w:t>
      </w:r>
      <w:r w:rsidR="000E2F45" w:rsidRPr="009747DC">
        <w:rPr>
          <w:rFonts w:ascii="ＭＳ 明朝" w:hAnsi="ＭＳ 明朝" w:hint="eastAsia"/>
          <w:sz w:val="20"/>
          <w:szCs w:val="20"/>
          <w:lang w:eastAsia="ja-JP"/>
        </w:rPr>
        <w:t>当該</w:t>
      </w:r>
      <w:r w:rsidR="00960BE3" w:rsidRPr="009747DC">
        <w:rPr>
          <w:rFonts w:ascii="ＭＳ 明朝" w:hAnsi="ＭＳ 明朝" w:hint="eastAsia"/>
          <w:sz w:val="20"/>
          <w:szCs w:val="20"/>
          <w:lang w:eastAsia="ja-JP"/>
        </w:rPr>
        <w:t>組合に設置されている</w:t>
      </w:r>
      <w:r w:rsidR="000E2F45" w:rsidRPr="009747DC">
        <w:rPr>
          <w:rFonts w:ascii="ＭＳ 明朝" w:hAnsi="ＭＳ 明朝" w:hint="eastAsia"/>
          <w:sz w:val="20"/>
          <w:szCs w:val="20"/>
          <w:lang w:eastAsia="ja-JP"/>
        </w:rPr>
        <w:t>すべての会計の名称を記入してください</w:t>
      </w:r>
      <w:r w:rsidR="00960BE3" w:rsidRPr="009747DC">
        <w:rPr>
          <w:rFonts w:ascii="ＭＳ 明朝" w:hAnsi="ＭＳ 明朝" w:hint="eastAsia"/>
          <w:sz w:val="20"/>
          <w:szCs w:val="20"/>
          <w:lang w:eastAsia="ja-JP"/>
        </w:rPr>
        <w:t>。</w:t>
      </w:r>
    </w:p>
    <w:p w:rsidR="006A0D39" w:rsidRPr="009747DC" w:rsidRDefault="00960BE3" w:rsidP="008C7389">
      <w:pPr>
        <w:spacing w:before="100" w:beforeAutospacing="1" w:after="100" w:afterAutospacing="1" w:line="320" w:lineRule="exact"/>
        <w:ind w:left="600" w:hangingChars="300" w:hanging="600"/>
        <w:contextualSpacing/>
        <w:rPr>
          <w:rFonts w:ascii="ＭＳ 明朝" w:hAnsi="ＭＳ 明朝"/>
          <w:sz w:val="20"/>
          <w:szCs w:val="20"/>
          <w:lang w:eastAsia="ja-JP"/>
        </w:rPr>
      </w:pPr>
      <w:r w:rsidRPr="009747DC">
        <w:rPr>
          <w:rFonts w:ascii="ＭＳ 明朝" w:hAnsi="ＭＳ 明朝" w:hint="eastAsia"/>
          <w:sz w:val="20"/>
          <w:szCs w:val="20"/>
          <w:lang w:eastAsia="ja-JP"/>
        </w:rPr>
        <w:t xml:space="preserve">　</w:t>
      </w:r>
      <w:r w:rsidR="008C7389" w:rsidRPr="009747DC">
        <w:rPr>
          <w:rFonts w:ascii="ＭＳ 明朝" w:hAnsi="ＭＳ 明朝" w:hint="eastAsia"/>
          <w:sz w:val="20"/>
          <w:szCs w:val="20"/>
          <w:lang w:eastAsia="ja-JP"/>
        </w:rPr>
        <w:t xml:space="preserve">　</w:t>
      </w:r>
      <w:r w:rsidR="000E2F45" w:rsidRPr="009747DC">
        <w:rPr>
          <w:rFonts w:ascii="ＭＳ 明朝" w:hAnsi="ＭＳ 明朝" w:hint="eastAsia"/>
          <w:sz w:val="20"/>
          <w:szCs w:val="20"/>
          <w:lang w:eastAsia="ja-JP"/>
        </w:rPr>
        <w:t>(3) 「実質赤字（黒字）額・資金不足（剰余）額(11)</w:t>
      </w:r>
      <w:r w:rsidR="00486BD3" w:rsidRPr="009747DC">
        <w:rPr>
          <w:rFonts w:ascii="ＭＳ 明朝" w:hAnsi="ＭＳ 明朝" w:hint="eastAsia"/>
          <w:sz w:val="20"/>
          <w:szCs w:val="20"/>
          <w:lang w:eastAsia="ja-JP"/>
        </w:rPr>
        <w:t>」</w:t>
      </w:r>
      <w:r w:rsidR="000E2F45" w:rsidRPr="009747DC">
        <w:rPr>
          <w:rFonts w:ascii="ＭＳ 明朝" w:hAnsi="ＭＳ 明朝" w:hint="eastAsia"/>
          <w:sz w:val="20"/>
          <w:szCs w:val="20"/>
          <w:lang w:eastAsia="ja-JP"/>
        </w:rPr>
        <w:t>には、</w:t>
      </w:r>
      <w:r w:rsidRPr="009747DC">
        <w:rPr>
          <w:rFonts w:ascii="ＭＳ 明朝" w:hAnsi="ＭＳ 明朝" w:hint="eastAsia"/>
          <w:sz w:val="20"/>
          <w:szCs w:val="20"/>
          <w:lang w:eastAsia="ja-JP"/>
        </w:rPr>
        <w:t>会計</w:t>
      </w:r>
      <w:r w:rsidR="000E2F45" w:rsidRPr="009747DC">
        <w:rPr>
          <w:rFonts w:ascii="ＭＳ 明朝" w:hAnsi="ＭＳ 明朝" w:hint="eastAsia"/>
          <w:sz w:val="20"/>
          <w:szCs w:val="20"/>
          <w:lang w:eastAsia="ja-JP"/>
        </w:rPr>
        <w:t>ごとの実質赤字額（資金不足額）を</w:t>
      </w:r>
      <w:r w:rsidR="00364D94" w:rsidRPr="009747DC">
        <w:rPr>
          <w:rFonts w:ascii="ＭＳ 明朝" w:hAnsi="ＭＳ 明朝" w:hint="eastAsia"/>
          <w:sz w:val="20"/>
          <w:szCs w:val="20"/>
          <w:u w:val="thick"/>
          <w:lang w:eastAsia="ja-JP"/>
        </w:rPr>
        <w:t>負の値</w:t>
      </w:r>
      <w:r w:rsidR="000E2F45" w:rsidRPr="009747DC">
        <w:rPr>
          <w:rFonts w:ascii="ＭＳ 明朝" w:hAnsi="ＭＳ 明朝" w:hint="eastAsia"/>
          <w:sz w:val="20"/>
          <w:szCs w:val="20"/>
          <w:lang w:eastAsia="ja-JP"/>
        </w:rPr>
        <w:t>で、実質黒字額（資金剰余額）を</w:t>
      </w:r>
      <w:r w:rsidR="000E2F45" w:rsidRPr="009747DC">
        <w:rPr>
          <w:rFonts w:ascii="ＭＳ 明朝" w:hAnsi="ＭＳ 明朝" w:hint="eastAsia"/>
          <w:sz w:val="20"/>
          <w:szCs w:val="20"/>
          <w:u w:val="single"/>
          <w:lang w:eastAsia="ja-JP"/>
        </w:rPr>
        <w:t>正の値</w:t>
      </w:r>
      <w:r w:rsidR="000E2F45" w:rsidRPr="009747DC">
        <w:rPr>
          <w:rFonts w:ascii="ＭＳ 明朝" w:hAnsi="ＭＳ 明朝" w:hint="eastAsia"/>
          <w:sz w:val="20"/>
          <w:szCs w:val="20"/>
          <w:lang w:eastAsia="ja-JP"/>
        </w:rPr>
        <w:t>で記入してください</w:t>
      </w:r>
      <w:r w:rsidRPr="009747DC">
        <w:rPr>
          <w:rFonts w:ascii="ＭＳ 明朝" w:hAnsi="ＭＳ 明朝" w:hint="eastAsia"/>
          <w:sz w:val="20"/>
          <w:szCs w:val="20"/>
          <w:lang w:eastAsia="ja-JP"/>
        </w:rPr>
        <w:t>。</w:t>
      </w:r>
    </w:p>
    <w:p w:rsidR="006A0D39" w:rsidRPr="009747DC" w:rsidRDefault="008C7389" w:rsidP="008C7389">
      <w:pPr>
        <w:spacing w:before="100" w:beforeAutospacing="1" w:after="100" w:afterAutospacing="1" w:line="320" w:lineRule="exact"/>
        <w:ind w:left="600" w:hangingChars="300" w:hanging="600"/>
        <w:contextualSpacing/>
        <w:rPr>
          <w:rFonts w:ascii="ＭＳ 明朝" w:hAnsi="ＭＳ 明朝"/>
          <w:sz w:val="20"/>
          <w:szCs w:val="20"/>
          <w:lang w:eastAsia="ja-JP"/>
        </w:rPr>
      </w:pPr>
      <w:r w:rsidRPr="009747DC">
        <w:rPr>
          <w:rFonts w:ascii="ＭＳ 明朝" w:hAnsi="ＭＳ 明朝" w:hint="eastAsia"/>
          <w:sz w:val="20"/>
          <w:szCs w:val="20"/>
          <w:lang w:eastAsia="ja-JP"/>
        </w:rPr>
        <w:t xml:space="preserve">　　</w:t>
      </w:r>
      <w:r w:rsidR="006A0D39" w:rsidRPr="009747DC">
        <w:rPr>
          <w:rFonts w:ascii="ＭＳ 明朝" w:hAnsi="ＭＳ 明朝" w:hint="eastAsia"/>
          <w:sz w:val="20"/>
          <w:szCs w:val="20"/>
          <w:lang w:eastAsia="ja-JP"/>
        </w:rPr>
        <w:t xml:space="preserve">(4) </w:t>
      </w:r>
      <w:r w:rsidR="006A0D39" w:rsidRPr="009747DC">
        <w:rPr>
          <w:rFonts w:ascii="ＭＳ 明朝" w:hAnsi="ＭＳ 明朝" w:hint="eastAsia"/>
          <w:sz w:val="20"/>
          <w:szCs w:val="20"/>
          <w:u w:val="single"/>
          <w:lang w:eastAsia="ja-JP"/>
        </w:rPr>
        <w:t>「連結実質赤字額(12)</w:t>
      </w:r>
      <w:r w:rsidR="00486BD3" w:rsidRPr="009747DC">
        <w:rPr>
          <w:rFonts w:ascii="ＭＳ 明朝" w:hAnsi="ＭＳ 明朝" w:hint="eastAsia"/>
          <w:sz w:val="20"/>
          <w:szCs w:val="20"/>
          <w:u w:val="single"/>
          <w:lang w:eastAsia="ja-JP"/>
        </w:rPr>
        <w:t>」</w:t>
      </w:r>
      <w:r w:rsidR="00960BE3" w:rsidRPr="009747DC">
        <w:rPr>
          <w:rFonts w:ascii="ＭＳ 明朝" w:hAnsi="ＭＳ 明朝" w:hint="eastAsia"/>
          <w:sz w:val="20"/>
          <w:szCs w:val="20"/>
          <w:u w:val="single"/>
          <w:lang w:eastAsia="ja-JP"/>
        </w:rPr>
        <w:t>が</w:t>
      </w:r>
      <w:r w:rsidR="00D973D9" w:rsidRPr="009747DC">
        <w:rPr>
          <w:rFonts w:ascii="ＭＳ 明朝" w:hAnsi="ＭＳ 明朝" w:hint="eastAsia"/>
          <w:sz w:val="20"/>
          <w:szCs w:val="20"/>
          <w:u w:val="single"/>
          <w:lang w:eastAsia="ja-JP"/>
        </w:rPr>
        <w:t>0</w:t>
      </w:r>
      <w:r w:rsidR="00960BE3" w:rsidRPr="009747DC">
        <w:rPr>
          <w:rFonts w:ascii="ＭＳ 明朝" w:hAnsi="ＭＳ 明朝" w:hint="eastAsia"/>
          <w:sz w:val="20"/>
          <w:szCs w:val="20"/>
          <w:u w:val="single"/>
          <w:lang w:eastAsia="ja-JP"/>
        </w:rPr>
        <w:t>以下の場合</w:t>
      </w:r>
      <w:r w:rsidR="006A0D39" w:rsidRPr="009747DC">
        <w:rPr>
          <w:rFonts w:ascii="ＭＳ 明朝" w:hAnsi="ＭＳ 明朝" w:hint="eastAsia"/>
          <w:sz w:val="20"/>
          <w:szCs w:val="20"/>
          <w:u w:val="single"/>
          <w:lang w:eastAsia="ja-JP"/>
        </w:rPr>
        <w:t>（連結実質赤字額がない場合）</w:t>
      </w:r>
      <w:r w:rsidR="00960BE3" w:rsidRPr="009747DC">
        <w:rPr>
          <w:rFonts w:ascii="ＭＳ 明朝" w:hAnsi="ＭＳ 明朝" w:hint="eastAsia"/>
          <w:sz w:val="20"/>
          <w:szCs w:val="20"/>
          <w:u w:val="single"/>
          <w:lang w:eastAsia="ja-JP"/>
        </w:rPr>
        <w:t>は、当該組合に</w:t>
      </w:r>
      <w:r w:rsidR="006A0D39" w:rsidRPr="009747DC">
        <w:rPr>
          <w:rFonts w:ascii="ＭＳ 明朝" w:hAnsi="ＭＳ 明朝" w:hint="eastAsia"/>
          <w:sz w:val="20"/>
          <w:szCs w:val="20"/>
          <w:u w:val="single"/>
          <w:lang w:eastAsia="ja-JP"/>
        </w:rPr>
        <w:t>ついては</w:t>
      </w:r>
      <w:r w:rsidR="004138A3" w:rsidRPr="009747DC">
        <w:rPr>
          <w:rFonts w:ascii="ＭＳ 明朝" w:hAnsi="ＭＳ 明朝" w:hint="eastAsia"/>
          <w:sz w:val="20"/>
          <w:szCs w:val="20"/>
          <w:u w:val="single"/>
          <w:lang w:eastAsia="ja-JP"/>
        </w:rPr>
        <w:t>「構成団体</w:t>
      </w:r>
      <w:r w:rsidR="006A0D39" w:rsidRPr="009747DC">
        <w:rPr>
          <w:rFonts w:ascii="ＭＳ 明朝" w:hAnsi="ＭＳ 明朝" w:hint="eastAsia"/>
          <w:sz w:val="20"/>
          <w:szCs w:val="20"/>
          <w:u w:val="single"/>
          <w:lang w:eastAsia="ja-JP"/>
        </w:rPr>
        <w:t>(13)</w:t>
      </w:r>
      <w:r w:rsidR="004138A3" w:rsidRPr="009747DC">
        <w:rPr>
          <w:rFonts w:ascii="ＭＳ 明朝" w:hAnsi="ＭＳ 明朝" w:hint="eastAsia"/>
          <w:sz w:val="20"/>
          <w:szCs w:val="20"/>
          <w:u w:val="single"/>
          <w:lang w:eastAsia="ja-JP"/>
        </w:rPr>
        <w:t>」</w:t>
      </w:r>
      <w:r w:rsidR="006A0D39" w:rsidRPr="009747DC">
        <w:rPr>
          <w:rFonts w:ascii="ＭＳ 明朝" w:hAnsi="ＭＳ 明朝" w:hint="eastAsia"/>
          <w:sz w:val="20"/>
          <w:szCs w:val="20"/>
          <w:u w:val="single"/>
          <w:lang w:eastAsia="ja-JP"/>
        </w:rPr>
        <w:t>～</w:t>
      </w:r>
      <w:r w:rsidR="004138A3" w:rsidRPr="009747DC">
        <w:rPr>
          <w:rFonts w:ascii="ＭＳ 明朝" w:hAnsi="ＭＳ 明朝" w:hint="eastAsia"/>
          <w:sz w:val="20"/>
          <w:szCs w:val="20"/>
          <w:u w:val="single"/>
          <w:lang w:eastAsia="ja-JP"/>
        </w:rPr>
        <w:t>「理由</w:t>
      </w:r>
      <w:r w:rsidR="006A0D39" w:rsidRPr="009747DC">
        <w:rPr>
          <w:rFonts w:ascii="ＭＳ 明朝" w:hAnsi="ＭＳ 明朝" w:hint="eastAsia"/>
          <w:sz w:val="20"/>
          <w:szCs w:val="20"/>
          <w:u w:val="single"/>
          <w:lang w:eastAsia="ja-JP"/>
        </w:rPr>
        <w:t>(18)</w:t>
      </w:r>
      <w:r w:rsidR="004138A3" w:rsidRPr="009747DC">
        <w:rPr>
          <w:rFonts w:ascii="ＭＳ 明朝" w:hAnsi="ＭＳ 明朝" w:hint="eastAsia"/>
          <w:sz w:val="20"/>
          <w:szCs w:val="20"/>
          <w:u w:val="single"/>
          <w:lang w:eastAsia="ja-JP"/>
        </w:rPr>
        <w:t>」</w:t>
      </w:r>
      <w:r w:rsidR="006A0D39" w:rsidRPr="009747DC">
        <w:rPr>
          <w:rFonts w:ascii="ＭＳ 明朝" w:hAnsi="ＭＳ 明朝" w:hint="eastAsia"/>
          <w:sz w:val="20"/>
          <w:szCs w:val="20"/>
          <w:u w:val="single"/>
          <w:lang w:eastAsia="ja-JP"/>
        </w:rPr>
        <w:t>を記入する必要はありません。</w:t>
      </w:r>
    </w:p>
    <w:p w:rsidR="00960BE3" w:rsidRPr="009747DC" w:rsidRDefault="008C7389" w:rsidP="008C7389">
      <w:pPr>
        <w:spacing w:before="100" w:beforeAutospacing="1" w:after="100" w:afterAutospacing="1" w:line="320" w:lineRule="exact"/>
        <w:ind w:left="600" w:hangingChars="300" w:hanging="600"/>
        <w:contextualSpacing/>
        <w:rPr>
          <w:rFonts w:ascii="ＭＳ 明朝" w:hAnsi="ＭＳ 明朝"/>
          <w:sz w:val="20"/>
          <w:szCs w:val="20"/>
          <w:lang w:eastAsia="ja-JP"/>
        </w:rPr>
      </w:pPr>
      <w:r w:rsidRPr="009747DC">
        <w:rPr>
          <w:rFonts w:ascii="ＭＳ 明朝" w:hAnsi="ＭＳ 明朝" w:hint="eastAsia"/>
          <w:sz w:val="20"/>
          <w:szCs w:val="20"/>
          <w:lang w:eastAsia="ja-JP"/>
        </w:rPr>
        <w:t xml:space="preserve">　　</w:t>
      </w:r>
      <w:r w:rsidR="000C67FF" w:rsidRPr="009747DC">
        <w:rPr>
          <w:rFonts w:ascii="ＭＳ 明朝" w:hAnsi="ＭＳ 明朝" w:hint="eastAsia"/>
          <w:sz w:val="20"/>
          <w:szCs w:val="20"/>
          <w:lang w:eastAsia="ja-JP"/>
        </w:rPr>
        <w:t>(5</w:t>
      </w:r>
      <w:r w:rsidR="006A0D39" w:rsidRPr="009747DC">
        <w:rPr>
          <w:rFonts w:ascii="ＭＳ 明朝" w:hAnsi="ＭＳ 明朝" w:hint="eastAsia"/>
          <w:sz w:val="20"/>
          <w:szCs w:val="20"/>
          <w:lang w:eastAsia="ja-JP"/>
        </w:rPr>
        <w:t>) 「</w:t>
      </w:r>
      <w:r w:rsidR="00820A5E" w:rsidRPr="009747DC">
        <w:rPr>
          <w:rFonts w:ascii="ＭＳ 明朝" w:hAnsi="ＭＳ 明朝" w:hint="eastAsia"/>
          <w:sz w:val="20"/>
          <w:szCs w:val="20"/>
          <w:lang w:eastAsia="ja-JP"/>
        </w:rPr>
        <w:t>構成団体(13)</w:t>
      </w:r>
      <w:r w:rsidR="00486BD3" w:rsidRPr="009747DC">
        <w:rPr>
          <w:rFonts w:ascii="ＭＳ 明朝" w:hAnsi="ＭＳ 明朝" w:hint="eastAsia"/>
          <w:sz w:val="20"/>
          <w:szCs w:val="20"/>
          <w:lang w:eastAsia="ja-JP"/>
        </w:rPr>
        <w:t>」</w:t>
      </w:r>
      <w:r w:rsidR="00820A5E" w:rsidRPr="009747DC">
        <w:rPr>
          <w:rFonts w:ascii="ＭＳ 明朝" w:hAnsi="ＭＳ 明朝" w:hint="eastAsia"/>
          <w:sz w:val="20"/>
          <w:szCs w:val="20"/>
          <w:lang w:eastAsia="ja-JP"/>
        </w:rPr>
        <w:t>には、各会計について負担金を拠出している構成団体名を記入してください</w:t>
      </w:r>
      <w:r w:rsidR="00960BE3" w:rsidRPr="009747DC">
        <w:rPr>
          <w:rFonts w:ascii="ＭＳ 明朝" w:hAnsi="ＭＳ 明朝" w:hint="eastAsia"/>
          <w:sz w:val="20"/>
          <w:szCs w:val="20"/>
          <w:lang w:eastAsia="ja-JP"/>
        </w:rPr>
        <w:t>。</w:t>
      </w:r>
      <w:r w:rsidR="00820A5E" w:rsidRPr="009747DC">
        <w:rPr>
          <w:rFonts w:ascii="ＭＳ 明朝" w:hAnsi="ＭＳ 明朝" w:hint="eastAsia"/>
          <w:sz w:val="20"/>
          <w:szCs w:val="20"/>
          <w:u w:val="thick"/>
          <w:lang w:eastAsia="ja-JP"/>
        </w:rPr>
        <w:t>※</w:t>
      </w:r>
      <w:r w:rsidR="00557865" w:rsidRPr="009747DC">
        <w:rPr>
          <w:rFonts w:ascii="ＭＳ 明朝" w:hAnsi="ＭＳ 明朝" w:hint="eastAsia"/>
          <w:sz w:val="20"/>
          <w:szCs w:val="20"/>
          <w:u w:val="thick"/>
          <w:lang w:eastAsia="ja-JP"/>
        </w:rPr>
        <w:t>自団体</w:t>
      </w:r>
      <w:r w:rsidR="00820A5E" w:rsidRPr="009747DC">
        <w:rPr>
          <w:rFonts w:ascii="ＭＳ 明朝" w:hAnsi="ＭＳ 明朝" w:hint="eastAsia"/>
          <w:sz w:val="20"/>
          <w:szCs w:val="20"/>
          <w:u w:val="thick"/>
          <w:lang w:eastAsia="ja-JP"/>
        </w:rPr>
        <w:t>を最初に記入してください。</w:t>
      </w:r>
    </w:p>
    <w:p w:rsidR="0030193F" w:rsidRPr="009747DC" w:rsidRDefault="00960BE3" w:rsidP="008C7389">
      <w:pPr>
        <w:spacing w:before="100" w:beforeAutospacing="1" w:after="100" w:afterAutospacing="1" w:line="320" w:lineRule="exact"/>
        <w:ind w:left="600" w:hangingChars="300" w:hanging="600"/>
        <w:contextualSpacing/>
        <w:rPr>
          <w:rFonts w:ascii="ＭＳ 明朝" w:hAnsi="ＭＳ 明朝"/>
          <w:sz w:val="20"/>
          <w:szCs w:val="20"/>
          <w:lang w:eastAsia="ja-JP"/>
        </w:rPr>
      </w:pPr>
      <w:r w:rsidRPr="009747DC">
        <w:rPr>
          <w:rFonts w:ascii="ＭＳ 明朝" w:hAnsi="ＭＳ 明朝" w:hint="eastAsia"/>
          <w:sz w:val="20"/>
          <w:szCs w:val="20"/>
          <w:lang w:eastAsia="ja-JP"/>
        </w:rPr>
        <w:t xml:space="preserve">　</w:t>
      </w:r>
      <w:r w:rsidR="00EE547D" w:rsidRPr="009747DC">
        <w:rPr>
          <w:rFonts w:ascii="ＭＳ 明朝" w:hAnsi="ＭＳ 明朝" w:hint="eastAsia"/>
          <w:sz w:val="20"/>
          <w:szCs w:val="20"/>
          <w:lang w:eastAsia="ja-JP"/>
        </w:rPr>
        <w:t xml:space="preserve">　　</w:t>
      </w:r>
      <w:r w:rsidR="008C7389" w:rsidRPr="009747DC">
        <w:rPr>
          <w:rFonts w:ascii="ＭＳ 明朝" w:hAnsi="ＭＳ 明朝" w:hint="eastAsia"/>
          <w:sz w:val="20"/>
          <w:szCs w:val="20"/>
          <w:lang w:eastAsia="ja-JP"/>
        </w:rPr>
        <w:t xml:space="preserve">　</w:t>
      </w:r>
      <w:r w:rsidR="00EE547D" w:rsidRPr="009747DC">
        <w:rPr>
          <w:rFonts w:ascii="ＭＳ 明朝" w:hAnsi="ＭＳ 明朝" w:hint="eastAsia"/>
          <w:sz w:val="20"/>
          <w:szCs w:val="20"/>
          <w:lang w:eastAsia="ja-JP"/>
        </w:rPr>
        <w:t>（</w:t>
      </w:r>
      <w:r w:rsidR="0030193F" w:rsidRPr="009747DC">
        <w:rPr>
          <w:rFonts w:ascii="ＭＳ 明朝" w:hAnsi="ＭＳ 明朝" w:hint="eastAsia"/>
          <w:sz w:val="20"/>
          <w:szCs w:val="20"/>
          <w:lang w:eastAsia="ja-JP"/>
        </w:rPr>
        <w:t>構成団体が3団体を超える場合は、2団体目に「前年度負担金(14)</w:t>
      </w:r>
      <w:r w:rsidR="0030193F" w:rsidRPr="009747DC">
        <w:rPr>
          <w:rFonts w:ascii="ＭＳ 明朝" w:hAnsi="ＭＳ 明朝"/>
          <w:sz w:val="20"/>
          <w:szCs w:val="20"/>
          <w:lang w:eastAsia="ja-JP"/>
        </w:rPr>
        <w:t>」</w:t>
      </w:r>
      <w:r w:rsidR="0030193F" w:rsidRPr="009747DC">
        <w:rPr>
          <w:rFonts w:ascii="ＭＳ 明朝" w:hAnsi="ＭＳ 明朝" w:hint="eastAsia"/>
          <w:sz w:val="20"/>
          <w:szCs w:val="20"/>
          <w:lang w:eastAsia="ja-JP"/>
        </w:rPr>
        <w:t>が最も多い団体名（</w:t>
      </w:r>
      <w:r w:rsidR="00557865" w:rsidRPr="009747DC">
        <w:rPr>
          <w:rFonts w:ascii="ＭＳ 明朝" w:hAnsi="ＭＳ 明朝" w:hint="eastAsia"/>
          <w:sz w:val="20"/>
          <w:szCs w:val="20"/>
          <w:lang w:eastAsia="ja-JP"/>
        </w:rPr>
        <w:t>自団体</w:t>
      </w:r>
      <w:r w:rsidR="0030193F" w:rsidRPr="009747DC">
        <w:rPr>
          <w:rFonts w:ascii="ＭＳ 明朝" w:hAnsi="ＭＳ 明朝" w:hint="eastAsia"/>
          <w:sz w:val="20"/>
          <w:szCs w:val="20"/>
          <w:lang w:eastAsia="ja-JP"/>
        </w:rPr>
        <w:t>を除く）を、3団体目に「その他の団体」と記入してください。）</w:t>
      </w:r>
    </w:p>
    <w:p w:rsidR="00396418" w:rsidRPr="009747DC" w:rsidRDefault="008C7389" w:rsidP="008C7389">
      <w:pPr>
        <w:spacing w:before="100" w:beforeAutospacing="1" w:after="100" w:afterAutospacing="1" w:line="320" w:lineRule="exact"/>
        <w:ind w:left="600" w:hangingChars="300" w:hanging="600"/>
        <w:contextualSpacing/>
        <w:rPr>
          <w:rFonts w:ascii="ＭＳ 明朝" w:hAnsi="ＭＳ 明朝"/>
          <w:sz w:val="20"/>
          <w:szCs w:val="20"/>
          <w:lang w:eastAsia="ja-JP"/>
        </w:rPr>
      </w:pPr>
      <w:r w:rsidRPr="009747DC">
        <w:rPr>
          <w:rFonts w:ascii="ＭＳ 明朝" w:hAnsi="ＭＳ 明朝" w:hint="eastAsia"/>
          <w:sz w:val="20"/>
          <w:szCs w:val="20"/>
          <w:lang w:eastAsia="ja-JP"/>
        </w:rPr>
        <w:t xml:space="preserve">　　</w:t>
      </w:r>
      <w:r w:rsidR="000C67FF" w:rsidRPr="009747DC">
        <w:rPr>
          <w:rFonts w:ascii="ＭＳ 明朝" w:hAnsi="ＭＳ 明朝" w:hint="eastAsia"/>
          <w:sz w:val="20"/>
          <w:szCs w:val="20"/>
          <w:lang w:eastAsia="ja-JP"/>
        </w:rPr>
        <w:t>(6</w:t>
      </w:r>
      <w:r w:rsidR="00820A5E" w:rsidRPr="009747DC">
        <w:rPr>
          <w:rFonts w:ascii="ＭＳ 明朝" w:hAnsi="ＭＳ 明朝" w:hint="eastAsia"/>
          <w:sz w:val="20"/>
          <w:szCs w:val="20"/>
          <w:lang w:eastAsia="ja-JP"/>
        </w:rPr>
        <w:t>) 「前年度負担金(14)</w:t>
      </w:r>
      <w:r w:rsidR="00486BD3" w:rsidRPr="009747DC">
        <w:rPr>
          <w:rFonts w:ascii="ＭＳ 明朝" w:hAnsi="ＭＳ 明朝" w:hint="eastAsia"/>
          <w:sz w:val="20"/>
          <w:szCs w:val="20"/>
          <w:lang w:eastAsia="ja-JP"/>
        </w:rPr>
        <w:t>」</w:t>
      </w:r>
      <w:r w:rsidR="00820A5E" w:rsidRPr="009747DC">
        <w:rPr>
          <w:rFonts w:ascii="ＭＳ 明朝" w:hAnsi="ＭＳ 明朝" w:hint="eastAsia"/>
          <w:sz w:val="20"/>
          <w:szCs w:val="20"/>
          <w:lang w:eastAsia="ja-JP"/>
        </w:rPr>
        <w:t>には、各会計について各構成</w:t>
      </w:r>
      <w:r w:rsidR="00960BE3" w:rsidRPr="009747DC">
        <w:rPr>
          <w:rFonts w:ascii="ＭＳ 明朝" w:hAnsi="ＭＳ 明朝" w:hint="eastAsia"/>
          <w:sz w:val="20"/>
          <w:szCs w:val="20"/>
          <w:lang w:eastAsia="ja-JP"/>
        </w:rPr>
        <w:t>団体が</w:t>
      </w:r>
      <w:r w:rsidR="0030193F" w:rsidRPr="009747DC">
        <w:rPr>
          <w:rFonts w:ascii="ＭＳ 明朝" w:hAnsi="ＭＳ 明朝" w:hint="eastAsia"/>
          <w:sz w:val="20"/>
          <w:szCs w:val="20"/>
          <w:lang w:eastAsia="ja-JP"/>
        </w:rPr>
        <w:t>平成</w:t>
      </w:r>
      <w:r w:rsidR="001D0158">
        <w:rPr>
          <w:rFonts w:ascii="ＭＳ 明朝" w:hAnsi="ＭＳ 明朝" w:hint="eastAsia"/>
          <w:sz w:val="20"/>
          <w:szCs w:val="20"/>
          <w:lang w:eastAsia="ja-JP"/>
        </w:rPr>
        <w:t>28</w:t>
      </w:r>
      <w:r w:rsidR="00820A5E" w:rsidRPr="009747DC">
        <w:rPr>
          <w:rFonts w:ascii="ＭＳ 明朝" w:hAnsi="ＭＳ 明朝" w:hint="eastAsia"/>
          <w:sz w:val="20"/>
          <w:szCs w:val="20"/>
          <w:lang w:eastAsia="ja-JP"/>
        </w:rPr>
        <w:t>年度において拠出した負担金の額を記入してください</w:t>
      </w:r>
      <w:r w:rsidR="00960BE3" w:rsidRPr="009747DC">
        <w:rPr>
          <w:rFonts w:ascii="ＭＳ 明朝" w:hAnsi="ＭＳ 明朝" w:hint="eastAsia"/>
          <w:sz w:val="20"/>
          <w:szCs w:val="20"/>
          <w:lang w:eastAsia="ja-JP"/>
        </w:rPr>
        <w:t>。</w:t>
      </w:r>
    </w:p>
    <w:p w:rsidR="00396418" w:rsidRPr="009747DC" w:rsidRDefault="0030193F" w:rsidP="008C7389">
      <w:pPr>
        <w:spacing w:before="100" w:beforeAutospacing="1" w:after="100" w:afterAutospacing="1" w:line="320" w:lineRule="exact"/>
        <w:ind w:left="600" w:hangingChars="300" w:hanging="600"/>
        <w:contextualSpacing/>
        <w:rPr>
          <w:rFonts w:ascii="ＭＳ 明朝" w:hAnsi="ＭＳ 明朝"/>
          <w:sz w:val="20"/>
          <w:szCs w:val="20"/>
          <w:lang w:eastAsia="ja-JP"/>
        </w:rPr>
      </w:pPr>
      <w:r w:rsidRPr="009747DC">
        <w:rPr>
          <w:rFonts w:ascii="ＭＳ 明朝" w:hAnsi="ＭＳ 明朝" w:hint="eastAsia"/>
          <w:sz w:val="20"/>
          <w:szCs w:val="20"/>
          <w:lang w:eastAsia="ja-JP"/>
        </w:rPr>
        <w:t xml:space="preserve">　</w:t>
      </w:r>
      <w:r w:rsidR="008C7389" w:rsidRPr="009747DC">
        <w:rPr>
          <w:rFonts w:ascii="ＭＳ 明朝" w:hAnsi="ＭＳ 明朝" w:hint="eastAsia"/>
          <w:sz w:val="20"/>
          <w:szCs w:val="20"/>
          <w:lang w:eastAsia="ja-JP"/>
        </w:rPr>
        <w:t xml:space="preserve">　　</w:t>
      </w:r>
      <w:r w:rsidRPr="009747DC">
        <w:rPr>
          <w:rFonts w:ascii="ＭＳ 明朝" w:hAnsi="ＭＳ 明朝" w:hint="eastAsia"/>
          <w:sz w:val="20"/>
          <w:szCs w:val="20"/>
          <w:lang w:eastAsia="ja-JP"/>
        </w:rPr>
        <w:t xml:space="preserve">　（「その他の団体」と記入した場合は、</w:t>
      </w:r>
      <w:r w:rsidR="00557865" w:rsidRPr="009747DC">
        <w:rPr>
          <w:rFonts w:ascii="ＭＳ 明朝" w:hAnsi="ＭＳ 明朝" w:hint="eastAsia"/>
          <w:sz w:val="20"/>
          <w:szCs w:val="20"/>
          <w:lang w:eastAsia="ja-JP"/>
        </w:rPr>
        <w:t>自団体</w:t>
      </w:r>
      <w:r w:rsidRPr="009747DC">
        <w:rPr>
          <w:rFonts w:ascii="ＭＳ 明朝" w:hAnsi="ＭＳ 明朝" w:hint="eastAsia"/>
          <w:sz w:val="20"/>
          <w:szCs w:val="20"/>
          <w:lang w:eastAsia="ja-JP"/>
        </w:rPr>
        <w:t>と2団体目に記入した団体以外のその他の団体の負担金の合計額を記入してください。）</w:t>
      </w:r>
    </w:p>
    <w:p w:rsidR="00960BE3" w:rsidRPr="009747DC" w:rsidRDefault="00960BE3" w:rsidP="008C7389">
      <w:pPr>
        <w:spacing w:before="100" w:beforeAutospacing="1" w:after="100" w:afterAutospacing="1" w:line="320" w:lineRule="exact"/>
        <w:ind w:left="600" w:hangingChars="300" w:hanging="600"/>
        <w:contextualSpacing/>
        <w:rPr>
          <w:rFonts w:ascii="ＭＳ 明朝" w:hAnsi="ＭＳ 明朝"/>
          <w:sz w:val="20"/>
          <w:szCs w:val="20"/>
          <w:lang w:eastAsia="ja-JP"/>
        </w:rPr>
      </w:pPr>
      <w:r w:rsidRPr="009747DC">
        <w:rPr>
          <w:rFonts w:ascii="ＭＳ 明朝" w:hAnsi="ＭＳ 明朝" w:hint="eastAsia"/>
          <w:sz w:val="20"/>
          <w:szCs w:val="20"/>
          <w:lang w:eastAsia="ja-JP"/>
        </w:rPr>
        <w:t xml:space="preserve">　</w:t>
      </w:r>
      <w:r w:rsidR="008C7389" w:rsidRPr="009747DC">
        <w:rPr>
          <w:rFonts w:ascii="ＭＳ 明朝" w:hAnsi="ＭＳ 明朝" w:hint="eastAsia"/>
          <w:sz w:val="20"/>
          <w:szCs w:val="20"/>
          <w:lang w:eastAsia="ja-JP"/>
        </w:rPr>
        <w:t xml:space="preserve">　</w:t>
      </w:r>
      <w:r w:rsidR="000C67FF" w:rsidRPr="009747DC">
        <w:rPr>
          <w:rFonts w:ascii="ＭＳ 明朝" w:hAnsi="ＭＳ 明朝" w:hint="eastAsia"/>
          <w:sz w:val="20"/>
          <w:szCs w:val="20"/>
          <w:lang w:eastAsia="ja-JP"/>
        </w:rPr>
        <w:t>(7</w:t>
      </w:r>
      <w:r w:rsidR="00820A5E" w:rsidRPr="009747DC">
        <w:rPr>
          <w:rFonts w:ascii="ＭＳ 明朝" w:hAnsi="ＭＳ 明朝" w:hint="eastAsia"/>
          <w:sz w:val="20"/>
          <w:szCs w:val="20"/>
          <w:lang w:eastAsia="ja-JP"/>
        </w:rPr>
        <w:t>) 「</w:t>
      </w:r>
      <w:r w:rsidR="009530FE" w:rsidRPr="009747DC">
        <w:rPr>
          <w:rFonts w:ascii="ＭＳ 明朝" w:hAnsi="ＭＳ 明朝" w:hint="eastAsia"/>
          <w:sz w:val="20"/>
          <w:szCs w:val="20"/>
          <w:lang w:eastAsia="ja-JP"/>
        </w:rPr>
        <w:t>前年度の</w:t>
      </w:r>
      <w:r w:rsidR="00820A5E" w:rsidRPr="009747DC">
        <w:rPr>
          <w:rFonts w:ascii="ＭＳ 明朝" w:hAnsi="ＭＳ 明朝" w:hint="eastAsia"/>
          <w:sz w:val="20"/>
          <w:szCs w:val="20"/>
          <w:lang w:eastAsia="ja-JP"/>
        </w:rPr>
        <w:t>負担割合(15)</w:t>
      </w:r>
      <w:r w:rsidR="00486BD3" w:rsidRPr="009747DC">
        <w:rPr>
          <w:rFonts w:ascii="ＭＳ 明朝" w:hAnsi="ＭＳ 明朝" w:hint="eastAsia"/>
          <w:sz w:val="20"/>
          <w:szCs w:val="20"/>
          <w:lang w:eastAsia="ja-JP"/>
        </w:rPr>
        <w:t>」</w:t>
      </w:r>
      <w:r w:rsidR="00820A5E" w:rsidRPr="009747DC">
        <w:rPr>
          <w:rFonts w:ascii="ＭＳ 明朝" w:hAnsi="ＭＳ 明朝" w:hint="eastAsia"/>
          <w:sz w:val="20"/>
          <w:szCs w:val="20"/>
          <w:lang w:eastAsia="ja-JP"/>
        </w:rPr>
        <w:t>には、各会計について各構成</w:t>
      </w:r>
      <w:r w:rsidRPr="009747DC">
        <w:rPr>
          <w:rFonts w:ascii="ＭＳ 明朝" w:hAnsi="ＭＳ 明朝" w:hint="eastAsia"/>
          <w:sz w:val="20"/>
          <w:szCs w:val="20"/>
          <w:lang w:eastAsia="ja-JP"/>
        </w:rPr>
        <w:t>団体が</w:t>
      </w:r>
      <w:r w:rsidR="0030193F" w:rsidRPr="009747DC">
        <w:rPr>
          <w:rFonts w:ascii="ＭＳ 明朝" w:hAnsi="ＭＳ 明朝" w:hint="eastAsia"/>
          <w:sz w:val="20"/>
          <w:szCs w:val="20"/>
          <w:lang w:eastAsia="ja-JP"/>
        </w:rPr>
        <w:t>平成</w:t>
      </w:r>
      <w:r w:rsidR="001D0158">
        <w:rPr>
          <w:rFonts w:ascii="ＭＳ 明朝" w:hAnsi="ＭＳ 明朝" w:hint="eastAsia"/>
          <w:sz w:val="20"/>
          <w:szCs w:val="20"/>
          <w:lang w:eastAsia="ja-JP"/>
        </w:rPr>
        <w:t>28</w:t>
      </w:r>
      <w:r w:rsidR="00820A5E" w:rsidRPr="009747DC">
        <w:rPr>
          <w:rFonts w:ascii="ＭＳ 明朝" w:hAnsi="ＭＳ 明朝" w:hint="eastAsia"/>
          <w:sz w:val="20"/>
          <w:szCs w:val="20"/>
          <w:lang w:eastAsia="ja-JP"/>
        </w:rPr>
        <w:t>年度において</w:t>
      </w:r>
      <w:r w:rsidRPr="009747DC">
        <w:rPr>
          <w:rFonts w:ascii="ＭＳ 明朝" w:hAnsi="ＭＳ 明朝" w:hint="eastAsia"/>
          <w:sz w:val="20"/>
          <w:szCs w:val="20"/>
          <w:lang w:eastAsia="ja-JP"/>
        </w:rPr>
        <w:t>拠出した負担金の合計</w:t>
      </w:r>
      <w:r w:rsidR="00820A5E" w:rsidRPr="009747DC">
        <w:rPr>
          <w:rFonts w:ascii="ＭＳ 明朝" w:hAnsi="ＭＳ 明朝" w:hint="eastAsia"/>
          <w:sz w:val="20"/>
          <w:szCs w:val="20"/>
          <w:lang w:eastAsia="ja-JP"/>
        </w:rPr>
        <w:t>額に占める</w:t>
      </w:r>
      <w:r w:rsidR="00557865" w:rsidRPr="009747DC">
        <w:rPr>
          <w:rFonts w:ascii="ＭＳ 明朝" w:hAnsi="ＭＳ 明朝" w:hint="eastAsia"/>
          <w:sz w:val="20"/>
          <w:szCs w:val="20"/>
          <w:lang w:eastAsia="ja-JP"/>
        </w:rPr>
        <w:t>自団体</w:t>
      </w:r>
      <w:r w:rsidR="00820A5E" w:rsidRPr="009747DC">
        <w:rPr>
          <w:rFonts w:ascii="ＭＳ 明朝" w:hAnsi="ＭＳ 明朝" w:hint="eastAsia"/>
          <w:sz w:val="20"/>
          <w:szCs w:val="20"/>
          <w:lang w:eastAsia="ja-JP"/>
        </w:rPr>
        <w:t>が拠出した負担金の割合が表示されます。</w:t>
      </w:r>
    </w:p>
    <w:p w:rsidR="00960BE3" w:rsidRPr="009747DC" w:rsidRDefault="00960BE3" w:rsidP="008C7389">
      <w:pPr>
        <w:spacing w:before="100" w:beforeAutospacing="1" w:after="100" w:afterAutospacing="1" w:line="320" w:lineRule="exact"/>
        <w:ind w:left="600" w:hangingChars="300" w:hanging="600"/>
        <w:contextualSpacing/>
        <w:rPr>
          <w:rFonts w:ascii="ＭＳ 明朝" w:hAnsi="ＭＳ 明朝"/>
          <w:sz w:val="20"/>
          <w:szCs w:val="20"/>
          <w:lang w:eastAsia="ja-JP"/>
        </w:rPr>
      </w:pPr>
      <w:r w:rsidRPr="009747DC">
        <w:rPr>
          <w:rFonts w:ascii="ＭＳ 明朝" w:hAnsi="ＭＳ 明朝" w:hint="eastAsia"/>
          <w:sz w:val="20"/>
          <w:szCs w:val="20"/>
          <w:lang w:eastAsia="ja-JP"/>
        </w:rPr>
        <w:t xml:space="preserve">　</w:t>
      </w:r>
      <w:r w:rsidR="008C7389" w:rsidRPr="009747DC">
        <w:rPr>
          <w:rFonts w:ascii="ＭＳ 明朝" w:hAnsi="ＭＳ 明朝" w:hint="eastAsia"/>
          <w:sz w:val="20"/>
          <w:szCs w:val="20"/>
          <w:lang w:eastAsia="ja-JP"/>
        </w:rPr>
        <w:t xml:space="preserve">　</w:t>
      </w:r>
      <w:r w:rsidR="000C67FF" w:rsidRPr="009747DC">
        <w:rPr>
          <w:rFonts w:ascii="ＭＳ 明朝" w:hAnsi="ＭＳ 明朝" w:hint="eastAsia"/>
          <w:sz w:val="20"/>
          <w:szCs w:val="20"/>
          <w:lang w:eastAsia="ja-JP"/>
        </w:rPr>
        <w:t>(8</w:t>
      </w:r>
      <w:r w:rsidR="00E91563" w:rsidRPr="009747DC">
        <w:rPr>
          <w:rFonts w:ascii="ＭＳ 明朝" w:hAnsi="ＭＳ 明朝" w:hint="eastAsia"/>
          <w:sz w:val="20"/>
          <w:szCs w:val="20"/>
          <w:lang w:eastAsia="ja-JP"/>
        </w:rPr>
        <w:t>) 「負担額(16)</w:t>
      </w:r>
      <w:r w:rsidR="00486BD3" w:rsidRPr="009747DC">
        <w:rPr>
          <w:rFonts w:ascii="ＭＳ 明朝" w:hAnsi="ＭＳ 明朝" w:hint="eastAsia"/>
          <w:sz w:val="20"/>
          <w:szCs w:val="20"/>
          <w:lang w:eastAsia="ja-JP"/>
        </w:rPr>
        <w:t>」</w:t>
      </w:r>
      <w:r w:rsidR="00E91563" w:rsidRPr="009747DC">
        <w:rPr>
          <w:rFonts w:ascii="ＭＳ 明朝" w:hAnsi="ＭＳ 明朝" w:hint="eastAsia"/>
          <w:sz w:val="20"/>
          <w:szCs w:val="20"/>
          <w:lang w:eastAsia="ja-JP"/>
        </w:rPr>
        <w:t>は、「実質赤字（黒字）額・資金不足（剰余）額(11)</w:t>
      </w:r>
      <w:r w:rsidR="00486BD3" w:rsidRPr="009747DC">
        <w:rPr>
          <w:rFonts w:ascii="ＭＳ 明朝" w:hAnsi="ＭＳ 明朝" w:hint="eastAsia"/>
          <w:sz w:val="20"/>
          <w:szCs w:val="20"/>
          <w:lang w:eastAsia="ja-JP"/>
        </w:rPr>
        <w:t>」</w:t>
      </w:r>
      <w:r w:rsidR="00E91563" w:rsidRPr="009747DC">
        <w:rPr>
          <w:rFonts w:ascii="ＭＳ 明朝" w:hAnsi="ＭＳ 明朝" w:hint="eastAsia"/>
          <w:sz w:val="20"/>
          <w:szCs w:val="20"/>
          <w:lang w:eastAsia="ja-JP"/>
        </w:rPr>
        <w:t>が実質赤字額（資金不足額）の場合には</w:t>
      </w:r>
      <w:r w:rsidR="00364D94" w:rsidRPr="009747DC">
        <w:rPr>
          <w:rFonts w:ascii="ＭＳ 明朝" w:hAnsi="ＭＳ 明朝" w:hint="eastAsia"/>
          <w:sz w:val="20"/>
          <w:szCs w:val="20"/>
          <w:u w:val="thick"/>
          <w:lang w:eastAsia="ja-JP"/>
        </w:rPr>
        <w:t>正の値</w:t>
      </w:r>
      <w:r w:rsidR="00E91563" w:rsidRPr="009747DC">
        <w:rPr>
          <w:rFonts w:ascii="ＭＳ 明朝" w:hAnsi="ＭＳ 明朝" w:hint="eastAsia"/>
          <w:sz w:val="20"/>
          <w:szCs w:val="20"/>
          <w:lang w:eastAsia="ja-JP"/>
        </w:rPr>
        <w:t>、実質黒字額（資金剰余額）の場合には</w:t>
      </w:r>
      <w:r w:rsidR="00364D94" w:rsidRPr="009747DC">
        <w:rPr>
          <w:rFonts w:ascii="ＭＳ 明朝" w:hAnsi="ＭＳ 明朝" w:hint="eastAsia"/>
          <w:sz w:val="20"/>
          <w:szCs w:val="20"/>
          <w:u w:val="thick"/>
          <w:lang w:eastAsia="ja-JP"/>
        </w:rPr>
        <w:t>負の値</w:t>
      </w:r>
      <w:r w:rsidR="00E91563" w:rsidRPr="009747DC">
        <w:rPr>
          <w:rFonts w:ascii="ＭＳ 明朝" w:hAnsi="ＭＳ 明朝" w:hint="eastAsia"/>
          <w:sz w:val="20"/>
          <w:szCs w:val="20"/>
          <w:lang w:eastAsia="ja-JP"/>
        </w:rPr>
        <w:t>となります。</w:t>
      </w:r>
    </w:p>
    <w:p w:rsidR="00D67993" w:rsidRPr="009747DC" w:rsidRDefault="008C7389" w:rsidP="008C7389">
      <w:pPr>
        <w:spacing w:before="100" w:beforeAutospacing="1" w:after="100" w:afterAutospacing="1" w:line="320" w:lineRule="exact"/>
        <w:ind w:left="600" w:hangingChars="300" w:hanging="600"/>
        <w:contextualSpacing/>
        <w:rPr>
          <w:rFonts w:ascii="ＭＳ 明朝" w:hAnsi="ＭＳ 明朝"/>
          <w:sz w:val="20"/>
          <w:szCs w:val="20"/>
          <w:lang w:eastAsia="ja-JP"/>
        </w:rPr>
      </w:pPr>
      <w:r w:rsidRPr="009747DC">
        <w:rPr>
          <w:rFonts w:ascii="ＭＳ 明朝" w:hAnsi="ＭＳ 明朝" w:hint="eastAsia"/>
          <w:sz w:val="20"/>
          <w:szCs w:val="20"/>
          <w:lang w:eastAsia="ja-JP"/>
        </w:rPr>
        <w:t xml:space="preserve">　　</w:t>
      </w:r>
      <w:r w:rsidR="00D67993" w:rsidRPr="009747DC">
        <w:rPr>
          <w:rFonts w:ascii="ＭＳ 明朝" w:hAnsi="ＭＳ 明朝" w:hint="eastAsia"/>
          <w:sz w:val="20"/>
          <w:szCs w:val="20"/>
          <w:lang w:eastAsia="ja-JP"/>
        </w:rPr>
        <w:t>※　組合に連結実質赤字額があっても（(12)欄が正の値であっても）、</w:t>
      </w:r>
      <w:r w:rsidR="00557865" w:rsidRPr="009747DC">
        <w:rPr>
          <w:rFonts w:ascii="ＭＳ 明朝" w:hAnsi="ＭＳ 明朝" w:hint="eastAsia"/>
          <w:sz w:val="20"/>
          <w:szCs w:val="20"/>
          <w:lang w:eastAsia="ja-JP"/>
        </w:rPr>
        <w:t>自団体</w:t>
      </w:r>
      <w:r w:rsidR="00D973D9" w:rsidRPr="009747DC">
        <w:rPr>
          <w:rFonts w:ascii="ＭＳ 明朝" w:hAnsi="ＭＳ 明朝" w:hint="eastAsia"/>
          <w:sz w:val="20"/>
          <w:szCs w:val="20"/>
          <w:lang w:eastAsia="ja-JP"/>
        </w:rPr>
        <w:t>の「負担額(16)」の合計値や「一般会計等負担額(17)」の合計値がそれぞれ負の値となる場合は、</w:t>
      </w:r>
      <w:r w:rsidR="00D67993" w:rsidRPr="009747DC">
        <w:rPr>
          <w:rFonts w:ascii="ＭＳ 明朝" w:hAnsi="ＭＳ 明朝" w:hint="eastAsia"/>
          <w:sz w:val="20"/>
          <w:szCs w:val="20"/>
          <w:lang w:eastAsia="ja-JP"/>
        </w:rPr>
        <w:t>当該組合に係る負担額は</w:t>
      </w:r>
      <w:r w:rsidR="00D973D9" w:rsidRPr="009747DC">
        <w:rPr>
          <w:rFonts w:ascii="ＭＳ 明朝" w:hAnsi="ＭＳ 明朝" w:hint="eastAsia"/>
          <w:sz w:val="20"/>
          <w:szCs w:val="20"/>
          <w:lang w:eastAsia="ja-JP"/>
        </w:rPr>
        <w:t>「</w:t>
      </w:r>
      <w:r w:rsidR="00D67993" w:rsidRPr="009747DC">
        <w:rPr>
          <w:rFonts w:ascii="ＭＳ 明朝" w:hAnsi="ＭＳ 明朝" w:hint="eastAsia"/>
          <w:sz w:val="20"/>
          <w:szCs w:val="20"/>
          <w:lang w:eastAsia="ja-JP"/>
        </w:rPr>
        <w:t>0</w:t>
      </w:r>
      <w:r w:rsidR="00D973D9" w:rsidRPr="009747DC">
        <w:rPr>
          <w:rFonts w:ascii="ＭＳ 明朝" w:hAnsi="ＭＳ 明朝" w:hint="eastAsia"/>
          <w:sz w:val="20"/>
          <w:szCs w:val="20"/>
          <w:lang w:eastAsia="ja-JP"/>
        </w:rPr>
        <w:t>」</w:t>
      </w:r>
      <w:r w:rsidR="00D67993" w:rsidRPr="009747DC">
        <w:rPr>
          <w:rFonts w:ascii="ＭＳ 明朝" w:hAnsi="ＭＳ 明朝" w:hint="eastAsia"/>
          <w:sz w:val="20"/>
          <w:szCs w:val="20"/>
          <w:lang w:eastAsia="ja-JP"/>
        </w:rPr>
        <w:t>となります。</w:t>
      </w:r>
    </w:p>
    <w:p w:rsidR="00960BE3" w:rsidRPr="009747DC" w:rsidRDefault="008C7389" w:rsidP="008C7389">
      <w:pPr>
        <w:spacing w:before="100" w:beforeAutospacing="1" w:after="100" w:afterAutospacing="1" w:line="320" w:lineRule="exact"/>
        <w:ind w:left="600" w:hangingChars="300" w:hanging="600"/>
        <w:contextualSpacing/>
        <w:rPr>
          <w:rFonts w:ascii="ＭＳ 明朝" w:hAnsi="ＭＳ 明朝"/>
          <w:sz w:val="20"/>
          <w:szCs w:val="20"/>
          <w:lang w:eastAsia="ja-JP"/>
        </w:rPr>
      </w:pPr>
      <w:r w:rsidRPr="009747DC">
        <w:rPr>
          <w:rFonts w:ascii="ＭＳ 明朝" w:hAnsi="ＭＳ 明朝" w:hint="eastAsia"/>
          <w:sz w:val="20"/>
          <w:szCs w:val="20"/>
          <w:lang w:eastAsia="ja-JP"/>
        </w:rPr>
        <w:t xml:space="preserve">　　</w:t>
      </w:r>
      <w:r w:rsidR="000C67FF" w:rsidRPr="009747DC">
        <w:rPr>
          <w:rFonts w:ascii="ＭＳ 明朝" w:hAnsi="ＭＳ 明朝" w:hint="eastAsia"/>
          <w:sz w:val="20"/>
          <w:szCs w:val="20"/>
          <w:lang w:eastAsia="ja-JP"/>
        </w:rPr>
        <w:t>(9</w:t>
      </w:r>
      <w:r w:rsidR="00E91563" w:rsidRPr="009747DC">
        <w:rPr>
          <w:rFonts w:ascii="ＭＳ 明朝" w:hAnsi="ＭＳ 明朝" w:hint="eastAsia"/>
          <w:sz w:val="20"/>
          <w:szCs w:val="20"/>
          <w:lang w:eastAsia="ja-JP"/>
        </w:rPr>
        <w:t>) 「一般会計等負担額(17)</w:t>
      </w:r>
      <w:r w:rsidR="00486BD3" w:rsidRPr="009747DC">
        <w:rPr>
          <w:rFonts w:ascii="ＭＳ 明朝" w:hAnsi="ＭＳ 明朝" w:hint="eastAsia"/>
          <w:sz w:val="20"/>
          <w:szCs w:val="20"/>
          <w:lang w:eastAsia="ja-JP"/>
        </w:rPr>
        <w:t>」</w:t>
      </w:r>
      <w:r w:rsidR="00E91563" w:rsidRPr="009747DC">
        <w:rPr>
          <w:rFonts w:ascii="ＭＳ 明朝" w:hAnsi="ＭＳ 明朝" w:hint="eastAsia"/>
          <w:sz w:val="20"/>
          <w:szCs w:val="20"/>
          <w:lang w:eastAsia="ja-JP"/>
        </w:rPr>
        <w:t>には、</w:t>
      </w:r>
      <w:r w:rsidR="004138A3" w:rsidRPr="009747DC">
        <w:rPr>
          <w:rFonts w:ascii="ＭＳ 明朝" w:hAnsi="ＭＳ 明朝" w:hint="eastAsia"/>
          <w:sz w:val="20"/>
          <w:szCs w:val="20"/>
          <w:lang w:eastAsia="ja-JP"/>
        </w:rPr>
        <w:t>「負担額</w:t>
      </w:r>
      <w:r w:rsidR="00E91563" w:rsidRPr="009747DC">
        <w:rPr>
          <w:rFonts w:ascii="ＭＳ 明朝" w:hAnsi="ＭＳ 明朝" w:hint="eastAsia"/>
          <w:sz w:val="20"/>
          <w:szCs w:val="20"/>
          <w:lang w:eastAsia="ja-JP"/>
        </w:rPr>
        <w:t>(16)</w:t>
      </w:r>
      <w:r w:rsidR="004138A3" w:rsidRPr="009747DC">
        <w:rPr>
          <w:rFonts w:ascii="ＭＳ 明朝" w:hAnsi="ＭＳ 明朝" w:hint="eastAsia"/>
          <w:sz w:val="20"/>
          <w:szCs w:val="20"/>
          <w:lang w:eastAsia="ja-JP"/>
        </w:rPr>
        <w:t>」</w:t>
      </w:r>
      <w:r w:rsidR="00E91563" w:rsidRPr="009747DC">
        <w:rPr>
          <w:rFonts w:ascii="ＭＳ 明朝" w:hAnsi="ＭＳ 明朝" w:hint="eastAsia"/>
          <w:sz w:val="20"/>
          <w:szCs w:val="20"/>
          <w:lang w:eastAsia="ja-JP"/>
        </w:rPr>
        <w:t>のうち一般会計等の負担額を記入してください</w:t>
      </w:r>
      <w:r w:rsidR="00960BE3" w:rsidRPr="009747DC">
        <w:rPr>
          <w:rFonts w:ascii="ＭＳ 明朝" w:hAnsi="ＭＳ 明朝" w:hint="eastAsia"/>
          <w:sz w:val="20"/>
          <w:szCs w:val="20"/>
          <w:lang w:eastAsia="ja-JP"/>
        </w:rPr>
        <w:t>。</w:t>
      </w:r>
    </w:p>
    <w:p w:rsidR="00396418" w:rsidRPr="009747DC" w:rsidRDefault="00960BE3" w:rsidP="008C7389">
      <w:pPr>
        <w:spacing w:before="100" w:beforeAutospacing="1" w:after="100" w:afterAutospacing="1" w:line="320" w:lineRule="exact"/>
        <w:ind w:left="600" w:hangingChars="300" w:hanging="600"/>
        <w:contextualSpacing/>
        <w:rPr>
          <w:rFonts w:ascii="ＭＳ 明朝" w:hAnsi="ＭＳ 明朝"/>
          <w:sz w:val="20"/>
          <w:szCs w:val="20"/>
          <w:lang w:eastAsia="ja-JP"/>
        </w:rPr>
      </w:pPr>
      <w:r w:rsidRPr="009747DC">
        <w:rPr>
          <w:rFonts w:ascii="ＭＳ 明朝" w:hAnsi="ＭＳ 明朝" w:hint="eastAsia"/>
          <w:sz w:val="20"/>
          <w:szCs w:val="20"/>
          <w:lang w:eastAsia="ja-JP"/>
        </w:rPr>
        <w:t xml:space="preserve">　</w:t>
      </w:r>
      <w:r w:rsidR="008C7389" w:rsidRPr="009747DC">
        <w:rPr>
          <w:rFonts w:ascii="ＭＳ 明朝" w:hAnsi="ＭＳ 明朝" w:hint="eastAsia"/>
          <w:sz w:val="20"/>
          <w:szCs w:val="20"/>
          <w:lang w:eastAsia="ja-JP"/>
        </w:rPr>
        <w:t xml:space="preserve">　</w:t>
      </w:r>
      <w:r w:rsidR="000C67FF" w:rsidRPr="009747DC">
        <w:rPr>
          <w:rFonts w:ascii="ＭＳ 明朝" w:hAnsi="ＭＳ 明朝" w:hint="eastAsia"/>
          <w:sz w:val="20"/>
          <w:szCs w:val="20"/>
          <w:lang w:eastAsia="ja-JP"/>
        </w:rPr>
        <w:t>(10</w:t>
      </w:r>
      <w:r w:rsidR="00E91563" w:rsidRPr="009747DC">
        <w:rPr>
          <w:rFonts w:ascii="ＭＳ 明朝" w:hAnsi="ＭＳ 明朝" w:hint="eastAsia"/>
          <w:sz w:val="20"/>
          <w:szCs w:val="20"/>
          <w:lang w:eastAsia="ja-JP"/>
        </w:rPr>
        <w:t>) 「理由(18)</w:t>
      </w:r>
      <w:r w:rsidR="00486BD3" w:rsidRPr="009747DC">
        <w:rPr>
          <w:rFonts w:ascii="ＭＳ 明朝" w:hAnsi="ＭＳ 明朝" w:hint="eastAsia"/>
          <w:sz w:val="20"/>
          <w:szCs w:val="20"/>
          <w:lang w:eastAsia="ja-JP"/>
        </w:rPr>
        <w:t>」</w:t>
      </w:r>
      <w:r w:rsidR="00E91563" w:rsidRPr="009747DC">
        <w:rPr>
          <w:rFonts w:ascii="ＭＳ 明朝" w:hAnsi="ＭＳ 明朝" w:hint="eastAsia"/>
          <w:sz w:val="20"/>
          <w:szCs w:val="20"/>
          <w:lang w:eastAsia="ja-JP"/>
        </w:rPr>
        <w:t>には、</w:t>
      </w:r>
      <w:r w:rsidR="004138A3" w:rsidRPr="009747DC">
        <w:rPr>
          <w:rFonts w:ascii="ＭＳ 明朝" w:hAnsi="ＭＳ 明朝" w:hint="eastAsia"/>
          <w:sz w:val="20"/>
          <w:szCs w:val="20"/>
          <w:lang w:eastAsia="ja-JP"/>
        </w:rPr>
        <w:t>「負担額</w:t>
      </w:r>
      <w:r w:rsidR="00E91563" w:rsidRPr="009747DC">
        <w:rPr>
          <w:rFonts w:ascii="ＭＳ 明朝" w:hAnsi="ＭＳ 明朝" w:hint="eastAsia"/>
          <w:sz w:val="20"/>
          <w:szCs w:val="20"/>
          <w:lang w:eastAsia="ja-JP"/>
        </w:rPr>
        <w:t>(16)</w:t>
      </w:r>
      <w:r w:rsidR="004138A3" w:rsidRPr="009747DC">
        <w:rPr>
          <w:rFonts w:ascii="ＭＳ 明朝" w:hAnsi="ＭＳ 明朝" w:hint="eastAsia"/>
          <w:sz w:val="20"/>
          <w:szCs w:val="20"/>
          <w:lang w:eastAsia="ja-JP"/>
        </w:rPr>
        <w:t>」</w:t>
      </w:r>
      <w:r w:rsidR="00E91563" w:rsidRPr="009747DC">
        <w:rPr>
          <w:rFonts w:ascii="ＭＳ 明朝" w:hAnsi="ＭＳ 明朝" w:hint="eastAsia"/>
          <w:sz w:val="20"/>
          <w:szCs w:val="20"/>
          <w:lang w:eastAsia="ja-JP"/>
        </w:rPr>
        <w:t>のうち</w:t>
      </w:r>
      <w:r w:rsidR="004138A3" w:rsidRPr="009747DC">
        <w:rPr>
          <w:rFonts w:ascii="ＭＳ 明朝" w:hAnsi="ＭＳ 明朝" w:hint="eastAsia"/>
          <w:sz w:val="20"/>
          <w:szCs w:val="20"/>
          <w:lang w:eastAsia="ja-JP"/>
        </w:rPr>
        <w:t>「一般会計等負担額</w:t>
      </w:r>
      <w:r w:rsidR="00E91563" w:rsidRPr="009747DC">
        <w:rPr>
          <w:rFonts w:ascii="ＭＳ 明朝" w:hAnsi="ＭＳ 明朝" w:hint="eastAsia"/>
          <w:sz w:val="20"/>
          <w:szCs w:val="20"/>
          <w:lang w:eastAsia="ja-JP"/>
        </w:rPr>
        <w:t>(17)</w:t>
      </w:r>
      <w:r w:rsidR="004138A3" w:rsidRPr="009747DC">
        <w:rPr>
          <w:rFonts w:ascii="ＭＳ 明朝" w:hAnsi="ＭＳ 明朝" w:hint="eastAsia"/>
          <w:sz w:val="20"/>
          <w:szCs w:val="20"/>
          <w:lang w:eastAsia="ja-JP"/>
        </w:rPr>
        <w:t>」</w:t>
      </w:r>
      <w:r w:rsidR="00E91563" w:rsidRPr="009747DC">
        <w:rPr>
          <w:rFonts w:ascii="ＭＳ 明朝" w:hAnsi="ＭＳ 明朝" w:hint="eastAsia"/>
          <w:sz w:val="20"/>
          <w:szCs w:val="20"/>
          <w:lang w:eastAsia="ja-JP"/>
        </w:rPr>
        <w:t>に一般会計等の負担額を限定した</w:t>
      </w:r>
      <w:r w:rsidR="00D973D9" w:rsidRPr="009747DC">
        <w:rPr>
          <w:rFonts w:ascii="ＭＳ 明朝" w:hAnsi="ＭＳ 明朝" w:hint="eastAsia"/>
          <w:sz w:val="20"/>
          <w:szCs w:val="20"/>
          <w:lang w:eastAsia="ja-JP"/>
        </w:rPr>
        <w:t>理由</w:t>
      </w:r>
      <w:r w:rsidR="00E91563" w:rsidRPr="009747DC">
        <w:rPr>
          <w:rFonts w:ascii="ＭＳ 明朝" w:hAnsi="ＭＳ 明朝" w:hint="eastAsia"/>
          <w:sz w:val="20"/>
          <w:szCs w:val="20"/>
          <w:lang w:eastAsia="ja-JP"/>
        </w:rPr>
        <w:t>を記入してください</w:t>
      </w:r>
      <w:r w:rsidRPr="009747DC">
        <w:rPr>
          <w:rFonts w:ascii="ＭＳ 明朝" w:hAnsi="ＭＳ 明朝" w:hint="eastAsia"/>
          <w:sz w:val="20"/>
          <w:szCs w:val="20"/>
          <w:lang w:eastAsia="ja-JP"/>
        </w:rPr>
        <w:t>。</w:t>
      </w:r>
    </w:p>
    <w:p w:rsidR="005021C4" w:rsidRPr="009747DC" w:rsidRDefault="008C7389">
      <w:pPr>
        <w:spacing w:before="100" w:beforeAutospacing="1" w:after="100" w:afterAutospacing="1" w:line="320" w:lineRule="exact"/>
        <w:ind w:left="300" w:hangingChars="150" w:hanging="300"/>
        <w:contextualSpacing/>
        <w:rPr>
          <w:rFonts w:ascii="ＭＳ 明朝" w:hAnsi="ＭＳ 明朝"/>
          <w:sz w:val="20"/>
          <w:szCs w:val="20"/>
          <w:lang w:eastAsia="ja-JP"/>
        </w:rPr>
      </w:pPr>
      <w:r w:rsidRPr="009747DC">
        <w:rPr>
          <w:rFonts w:ascii="ＭＳ 明朝" w:hAnsi="ＭＳ 明朝" w:hint="eastAsia"/>
          <w:sz w:val="20"/>
          <w:szCs w:val="20"/>
          <w:lang w:eastAsia="ja-JP"/>
        </w:rPr>
        <w:t xml:space="preserve">　</w:t>
      </w:r>
    </w:p>
    <w:p w:rsidR="00960BE3" w:rsidRPr="009747DC" w:rsidRDefault="008C7389" w:rsidP="00113466">
      <w:pPr>
        <w:spacing w:before="100" w:beforeAutospacing="1" w:after="100" w:afterAutospacing="1" w:line="320" w:lineRule="exact"/>
        <w:contextualSpacing/>
        <w:rPr>
          <w:rFonts w:ascii="ＭＳ 明朝" w:hAnsi="ＭＳ 明朝"/>
          <w:sz w:val="20"/>
          <w:szCs w:val="20"/>
          <w:lang w:eastAsia="ja-JP"/>
        </w:rPr>
      </w:pPr>
      <w:r w:rsidRPr="009747DC">
        <w:rPr>
          <w:rFonts w:ascii="ＭＳ 明朝" w:hAnsi="ＭＳ 明朝" w:hint="eastAsia"/>
          <w:sz w:val="20"/>
          <w:szCs w:val="20"/>
          <w:lang w:eastAsia="ja-JP"/>
        </w:rPr>
        <w:t xml:space="preserve">　</w:t>
      </w:r>
      <w:r w:rsidR="00960BE3" w:rsidRPr="009747DC">
        <w:rPr>
          <w:rFonts w:ascii="ＭＳ 明朝" w:hAnsi="ＭＳ 明朝" w:hint="eastAsia"/>
          <w:sz w:val="20"/>
          <w:szCs w:val="20"/>
          <w:lang w:eastAsia="ja-JP"/>
        </w:rPr>
        <w:t xml:space="preserve">３　</w:t>
      </w:r>
      <w:r w:rsidR="00710C92" w:rsidRPr="009747DC">
        <w:rPr>
          <w:rFonts w:ascii="ＭＳ 明朝" w:hAnsi="ＭＳ 明朝" w:hint="eastAsia"/>
          <w:sz w:val="20"/>
          <w:szCs w:val="20"/>
          <w:lang w:eastAsia="ja-JP"/>
        </w:rPr>
        <w:t>加入団体間で連結実質赤字のあん分方法が取り決められていない</w:t>
      </w:r>
      <w:r w:rsidR="00960BE3" w:rsidRPr="009747DC">
        <w:rPr>
          <w:rFonts w:ascii="ＭＳ 明朝" w:hAnsi="ＭＳ 明朝" w:hint="eastAsia"/>
          <w:sz w:val="20"/>
          <w:szCs w:val="20"/>
          <w:lang w:eastAsia="ja-JP"/>
        </w:rPr>
        <w:t>地方開発事業団</w:t>
      </w:r>
    </w:p>
    <w:p w:rsidR="00960BE3" w:rsidRPr="009747DC" w:rsidRDefault="00960BE3" w:rsidP="008C7389">
      <w:pPr>
        <w:spacing w:before="100" w:beforeAutospacing="1" w:after="100" w:afterAutospacing="1" w:line="320" w:lineRule="exact"/>
        <w:ind w:left="600" w:hangingChars="300" w:hanging="600"/>
        <w:contextualSpacing/>
        <w:rPr>
          <w:rFonts w:ascii="ＭＳ 明朝" w:hAnsi="ＭＳ 明朝"/>
          <w:sz w:val="20"/>
          <w:szCs w:val="20"/>
          <w:lang w:eastAsia="ja-JP"/>
        </w:rPr>
      </w:pPr>
      <w:r w:rsidRPr="009747DC">
        <w:rPr>
          <w:rFonts w:ascii="ＭＳ 明朝" w:hAnsi="ＭＳ 明朝" w:hint="eastAsia"/>
          <w:sz w:val="20"/>
          <w:szCs w:val="20"/>
          <w:lang w:eastAsia="ja-JP"/>
        </w:rPr>
        <w:t xml:space="preserve">　</w:t>
      </w:r>
      <w:r w:rsidR="008C7389" w:rsidRPr="009747DC">
        <w:rPr>
          <w:rFonts w:ascii="ＭＳ 明朝" w:hAnsi="ＭＳ 明朝" w:hint="eastAsia"/>
          <w:sz w:val="20"/>
          <w:szCs w:val="20"/>
          <w:lang w:eastAsia="ja-JP"/>
        </w:rPr>
        <w:t xml:space="preserve">　</w:t>
      </w:r>
      <w:r w:rsidR="00710C92" w:rsidRPr="009747DC">
        <w:rPr>
          <w:rFonts w:ascii="ＭＳ 明朝" w:hAnsi="ＭＳ 明朝" w:hint="eastAsia"/>
          <w:sz w:val="20"/>
          <w:szCs w:val="20"/>
          <w:lang w:eastAsia="ja-JP"/>
        </w:rPr>
        <w:t>(1) 「地方開発事業団名(19)</w:t>
      </w:r>
      <w:r w:rsidR="00486BD3" w:rsidRPr="009747DC">
        <w:rPr>
          <w:rFonts w:ascii="ＭＳ 明朝" w:hAnsi="ＭＳ 明朝" w:hint="eastAsia"/>
          <w:sz w:val="20"/>
          <w:szCs w:val="20"/>
          <w:lang w:eastAsia="ja-JP"/>
        </w:rPr>
        <w:t>」</w:t>
      </w:r>
      <w:r w:rsidR="00710C92" w:rsidRPr="009747DC">
        <w:rPr>
          <w:rFonts w:ascii="ＭＳ 明朝" w:hAnsi="ＭＳ 明朝" w:hint="eastAsia"/>
          <w:sz w:val="20"/>
          <w:szCs w:val="20"/>
          <w:lang w:eastAsia="ja-JP"/>
        </w:rPr>
        <w:t>に</w:t>
      </w:r>
      <w:r w:rsidRPr="009747DC">
        <w:rPr>
          <w:rFonts w:ascii="ＭＳ 明朝" w:hAnsi="ＭＳ 明朝" w:hint="eastAsia"/>
          <w:sz w:val="20"/>
          <w:szCs w:val="20"/>
          <w:lang w:eastAsia="ja-JP"/>
        </w:rPr>
        <w:t>は、</w:t>
      </w:r>
      <w:r w:rsidR="00557865" w:rsidRPr="009747DC">
        <w:rPr>
          <w:rFonts w:ascii="ＭＳ 明朝" w:hAnsi="ＭＳ 明朝" w:hint="eastAsia"/>
          <w:sz w:val="20"/>
          <w:szCs w:val="20"/>
          <w:lang w:eastAsia="ja-JP"/>
        </w:rPr>
        <w:t>自団体</w:t>
      </w:r>
      <w:r w:rsidR="00710C92" w:rsidRPr="009747DC">
        <w:rPr>
          <w:rFonts w:ascii="ＭＳ 明朝" w:hAnsi="ＭＳ 明朝" w:hint="eastAsia"/>
          <w:sz w:val="20"/>
          <w:szCs w:val="20"/>
          <w:lang w:eastAsia="ja-JP"/>
        </w:rPr>
        <w:t>が</w:t>
      </w:r>
      <w:r w:rsidRPr="009747DC">
        <w:rPr>
          <w:rFonts w:ascii="ＭＳ 明朝" w:hAnsi="ＭＳ 明朝" w:hint="eastAsia"/>
          <w:sz w:val="20"/>
          <w:szCs w:val="20"/>
          <w:lang w:eastAsia="ja-JP"/>
        </w:rPr>
        <w:t>加入している地方開発事業団の名称を記入</w:t>
      </w:r>
      <w:r w:rsidR="00710C92" w:rsidRPr="009747DC">
        <w:rPr>
          <w:rFonts w:ascii="ＭＳ 明朝" w:hAnsi="ＭＳ 明朝" w:hint="eastAsia"/>
          <w:sz w:val="20"/>
          <w:szCs w:val="20"/>
          <w:lang w:eastAsia="ja-JP"/>
        </w:rPr>
        <w:t>してください（</w:t>
      </w:r>
      <w:r w:rsidR="00710C92" w:rsidRPr="009747DC">
        <w:rPr>
          <w:rFonts w:ascii="ＭＳ 明朝" w:hAnsi="ＭＳ 明朝" w:hint="eastAsia"/>
          <w:sz w:val="20"/>
          <w:szCs w:val="20"/>
          <w:u w:val="wave"/>
          <w:lang w:eastAsia="ja-JP"/>
        </w:rPr>
        <w:t>加入団体間に連結実質赤字のあん分方法について取り決めのない場合のみ</w:t>
      </w:r>
      <w:r w:rsidRPr="009747DC">
        <w:rPr>
          <w:rFonts w:ascii="ＭＳ 明朝" w:hAnsi="ＭＳ 明朝" w:hint="eastAsia"/>
          <w:sz w:val="20"/>
          <w:szCs w:val="20"/>
          <w:lang w:eastAsia="ja-JP"/>
        </w:rPr>
        <w:t>）。</w:t>
      </w:r>
    </w:p>
    <w:p w:rsidR="00960BE3" w:rsidRPr="009747DC" w:rsidRDefault="00960BE3" w:rsidP="00113466">
      <w:pPr>
        <w:spacing w:before="100" w:beforeAutospacing="1" w:after="100" w:afterAutospacing="1" w:line="320" w:lineRule="exact"/>
        <w:contextualSpacing/>
        <w:rPr>
          <w:rFonts w:ascii="ＭＳ 明朝" w:hAnsi="ＭＳ 明朝"/>
          <w:sz w:val="20"/>
          <w:szCs w:val="20"/>
          <w:lang w:eastAsia="ja-JP"/>
        </w:rPr>
      </w:pPr>
      <w:r w:rsidRPr="009747DC">
        <w:rPr>
          <w:rFonts w:ascii="ＭＳ 明朝" w:hAnsi="ＭＳ 明朝" w:hint="eastAsia"/>
          <w:sz w:val="20"/>
          <w:szCs w:val="20"/>
          <w:lang w:eastAsia="ja-JP"/>
        </w:rPr>
        <w:t xml:space="preserve">　</w:t>
      </w:r>
      <w:r w:rsidR="008C7389" w:rsidRPr="009747DC">
        <w:rPr>
          <w:rFonts w:ascii="ＭＳ 明朝" w:hAnsi="ＭＳ 明朝" w:hint="eastAsia"/>
          <w:sz w:val="20"/>
          <w:szCs w:val="20"/>
          <w:lang w:eastAsia="ja-JP"/>
        </w:rPr>
        <w:t xml:space="preserve">　</w:t>
      </w:r>
      <w:r w:rsidR="00040408" w:rsidRPr="009747DC">
        <w:rPr>
          <w:rFonts w:ascii="ＭＳ 明朝" w:hAnsi="ＭＳ 明朝" w:hint="eastAsia"/>
          <w:sz w:val="20"/>
          <w:szCs w:val="20"/>
          <w:lang w:eastAsia="ja-JP"/>
        </w:rPr>
        <w:t>(2) 「事業名(20)</w:t>
      </w:r>
      <w:r w:rsidR="00486BD3" w:rsidRPr="009747DC">
        <w:rPr>
          <w:rFonts w:ascii="ＭＳ 明朝" w:hAnsi="ＭＳ 明朝" w:hint="eastAsia"/>
          <w:sz w:val="20"/>
          <w:szCs w:val="20"/>
          <w:lang w:eastAsia="ja-JP"/>
        </w:rPr>
        <w:t>」</w:t>
      </w:r>
      <w:r w:rsidR="00040408" w:rsidRPr="009747DC">
        <w:rPr>
          <w:rFonts w:ascii="ＭＳ 明朝" w:hAnsi="ＭＳ 明朝" w:hint="eastAsia"/>
          <w:sz w:val="20"/>
          <w:szCs w:val="20"/>
          <w:lang w:eastAsia="ja-JP"/>
        </w:rPr>
        <w:t>には、当該地方開発事業団が行っている事業名を記入してください</w:t>
      </w:r>
      <w:r w:rsidRPr="009747DC">
        <w:rPr>
          <w:rFonts w:ascii="ＭＳ 明朝" w:hAnsi="ＭＳ 明朝" w:hint="eastAsia"/>
          <w:sz w:val="20"/>
          <w:szCs w:val="20"/>
          <w:lang w:eastAsia="ja-JP"/>
        </w:rPr>
        <w:t>。</w:t>
      </w:r>
    </w:p>
    <w:p w:rsidR="00984026" w:rsidRPr="009747DC" w:rsidRDefault="00960BE3" w:rsidP="008C7389">
      <w:pPr>
        <w:spacing w:before="100" w:beforeAutospacing="1" w:after="100" w:afterAutospacing="1" w:line="320" w:lineRule="exact"/>
        <w:ind w:left="600" w:hangingChars="300" w:hanging="600"/>
        <w:contextualSpacing/>
        <w:rPr>
          <w:rFonts w:ascii="ＭＳ 明朝" w:hAnsi="ＭＳ 明朝"/>
          <w:sz w:val="20"/>
          <w:szCs w:val="20"/>
          <w:lang w:eastAsia="ja-JP"/>
        </w:rPr>
      </w:pPr>
      <w:r w:rsidRPr="009747DC">
        <w:rPr>
          <w:rFonts w:ascii="ＭＳ 明朝" w:hAnsi="ＭＳ 明朝" w:hint="eastAsia"/>
          <w:sz w:val="20"/>
          <w:szCs w:val="20"/>
          <w:lang w:eastAsia="ja-JP"/>
        </w:rPr>
        <w:t xml:space="preserve">　</w:t>
      </w:r>
      <w:r w:rsidR="008C7389" w:rsidRPr="009747DC">
        <w:rPr>
          <w:rFonts w:ascii="ＭＳ 明朝" w:hAnsi="ＭＳ 明朝" w:hint="eastAsia"/>
          <w:sz w:val="20"/>
          <w:szCs w:val="20"/>
          <w:lang w:eastAsia="ja-JP"/>
        </w:rPr>
        <w:t xml:space="preserve">　</w:t>
      </w:r>
      <w:r w:rsidR="00040408" w:rsidRPr="009747DC">
        <w:rPr>
          <w:rFonts w:ascii="ＭＳ 明朝" w:hAnsi="ＭＳ 明朝" w:hint="eastAsia"/>
          <w:sz w:val="20"/>
          <w:szCs w:val="20"/>
          <w:lang w:eastAsia="ja-JP"/>
        </w:rPr>
        <w:t>(3) 「実質赤字（黒字）額・資金不足（剰余）額(21)</w:t>
      </w:r>
      <w:r w:rsidR="00486BD3" w:rsidRPr="009747DC">
        <w:rPr>
          <w:rFonts w:ascii="ＭＳ 明朝" w:hAnsi="ＭＳ 明朝" w:hint="eastAsia"/>
          <w:sz w:val="20"/>
          <w:szCs w:val="20"/>
          <w:lang w:eastAsia="ja-JP"/>
        </w:rPr>
        <w:t>」</w:t>
      </w:r>
      <w:r w:rsidR="00040408" w:rsidRPr="009747DC">
        <w:rPr>
          <w:rFonts w:ascii="ＭＳ 明朝" w:hAnsi="ＭＳ 明朝" w:hint="eastAsia"/>
          <w:sz w:val="20"/>
          <w:szCs w:val="20"/>
          <w:lang w:eastAsia="ja-JP"/>
        </w:rPr>
        <w:t>には、</w:t>
      </w:r>
      <w:r w:rsidRPr="009747DC">
        <w:rPr>
          <w:rFonts w:ascii="ＭＳ 明朝" w:hAnsi="ＭＳ 明朝" w:hint="eastAsia"/>
          <w:sz w:val="20"/>
          <w:szCs w:val="20"/>
          <w:lang w:eastAsia="ja-JP"/>
        </w:rPr>
        <w:t>事業</w:t>
      </w:r>
      <w:r w:rsidR="00040408" w:rsidRPr="009747DC">
        <w:rPr>
          <w:rFonts w:ascii="ＭＳ 明朝" w:hAnsi="ＭＳ 明朝" w:hint="eastAsia"/>
          <w:sz w:val="20"/>
          <w:szCs w:val="20"/>
          <w:lang w:eastAsia="ja-JP"/>
        </w:rPr>
        <w:t>ごとの実質赤字額（資金不足額）を</w:t>
      </w:r>
      <w:r w:rsidR="00364D94" w:rsidRPr="009747DC">
        <w:rPr>
          <w:rFonts w:ascii="ＭＳ 明朝" w:hAnsi="ＭＳ 明朝" w:hint="eastAsia"/>
          <w:sz w:val="20"/>
          <w:szCs w:val="20"/>
          <w:u w:val="thick"/>
          <w:lang w:eastAsia="ja-JP"/>
        </w:rPr>
        <w:t>負の値</w:t>
      </w:r>
      <w:r w:rsidR="00040408" w:rsidRPr="009747DC">
        <w:rPr>
          <w:rFonts w:ascii="ＭＳ 明朝" w:hAnsi="ＭＳ 明朝" w:hint="eastAsia"/>
          <w:sz w:val="20"/>
          <w:szCs w:val="20"/>
          <w:lang w:eastAsia="ja-JP"/>
        </w:rPr>
        <w:t>で、実質黒字額（資金剰余額）を</w:t>
      </w:r>
      <w:r w:rsidR="00364D94" w:rsidRPr="009747DC">
        <w:rPr>
          <w:rFonts w:ascii="ＭＳ 明朝" w:hAnsi="ＭＳ 明朝" w:hint="eastAsia"/>
          <w:sz w:val="20"/>
          <w:szCs w:val="20"/>
          <w:u w:val="thick"/>
          <w:lang w:eastAsia="ja-JP"/>
        </w:rPr>
        <w:t>正の値</w:t>
      </w:r>
      <w:r w:rsidR="00040408" w:rsidRPr="009747DC">
        <w:rPr>
          <w:rFonts w:ascii="ＭＳ 明朝" w:hAnsi="ＭＳ 明朝" w:hint="eastAsia"/>
          <w:sz w:val="20"/>
          <w:szCs w:val="20"/>
          <w:lang w:eastAsia="ja-JP"/>
        </w:rPr>
        <w:t>で記入してください</w:t>
      </w:r>
      <w:r w:rsidRPr="009747DC">
        <w:rPr>
          <w:rFonts w:ascii="ＭＳ 明朝" w:hAnsi="ＭＳ 明朝" w:hint="eastAsia"/>
          <w:sz w:val="20"/>
          <w:szCs w:val="20"/>
          <w:lang w:eastAsia="ja-JP"/>
        </w:rPr>
        <w:t>。</w:t>
      </w:r>
    </w:p>
    <w:p w:rsidR="00960BE3" w:rsidRPr="009747DC" w:rsidRDefault="008C7389" w:rsidP="008C7389">
      <w:pPr>
        <w:spacing w:before="100" w:beforeAutospacing="1" w:after="100" w:afterAutospacing="1" w:line="320" w:lineRule="exact"/>
        <w:ind w:left="600" w:hangingChars="300" w:hanging="600"/>
        <w:contextualSpacing/>
        <w:rPr>
          <w:rFonts w:ascii="ＭＳ 明朝" w:hAnsi="ＭＳ 明朝"/>
          <w:sz w:val="20"/>
          <w:szCs w:val="20"/>
          <w:lang w:eastAsia="ja-JP"/>
        </w:rPr>
      </w:pPr>
      <w:r w:rsidRPr="009747DC">
        <w:rPr>
          <w:rFonts w:ascii="ＭＳ 明朝" w:hAnsi="ＭＳ 明朝" w:hint="eastAsia"/>
          <w:sz w:val="20"/>
          <w:szCs w:val="20"/>
          <w:lang w:eastAsia="ja-JP"/>
        </w:rPr>
        <w:t xml:space="preserve">　　</w:t>
      </w:r>
      <w:r w:rsidR="00984026" w:rsidRPr="009747DC">
        <w:rPr>
          <w:rFonts w:ascii="ＭＳ 明朝" w:hAnsi="ＭＳ 明朝" w:hint="eastAsia"/>
          <w:sz w:val="20"/>
          <w:szCs w:val="20"/>
          <w:lang w:eastAsia="ja-JP"/>
        </w:rPr>
        <w:t>(4)</w:t>
      </w:r>
      <w:r w:rsidRPr="009747DC">
        <w:rPr>
          <w:rFonts w:ascii="ＭＳ 明朝" w:hAnsi="ＭＳ 明朝" w:hint="eastAsia"/>
          <w:sz w:val="20"/>
          <w:szCs w:val="20"/>
          <w:lang w:eastAsia="ja-JP"/>
        </w:rPr>
        <w:t xml:space="preserve"> </w:t>
      </w:r>
      <w:r w:rsidR="00984026" w:rsidRPr="009747DC">
        <w:rPr>
          <w:rFonts w:ascii="ＭＳ 明朝" w:hAnsi="ＭＳ 明朝" w:hint="eastAsia"/>
          <w:sz w:val="20"/>
          <w:szCs w:val="20"/>
          <w:u w:val="single"/>
          <w:lang w:eastAsia="ja-JP"/>
        </w:rPr>
        <w:t>「連結実質赤字額(22)</w:t>
      </w:r>
      <w:r w:rsidR="00486BD3" w:rsidRPr="009747DC">
        <w:rPr>
          <w:rFonts w:ascii="ＭＳ 明朝" w:hAnsi="ＭＳ 明朝" w:hint="eastAsia"/>
          <w:sz w:val="20"/>
          <w:szCs w:val="20"/>
          <w:u w:val="single"/>
          <w:lang w:eastAsia="ja-JP"/>
        </w:rPr>
        <w:t>」</w:t>
      </w:r>
      <w:r w:rsidR="00960BE3" w:rsidRPr="009747DC">
        <w:rPr>
          <w:rFonts w:ascii="ＭＳ 明朝" w:hAnsi="ＭＳ 明朝" w:hint="eastAsia"/>
          <w:sz w:val="20"/>
          <w:szCs w:val="20"/>
          <w:u w:val="single"/>
          <w:lang w:eastAsia="ja-JP"/>
        </w:rPr>
        <w:t>が</w:t>
      </w:r>
      <w:r w:rsidR="00D973D9" w:rsidRPr="009747DC">
        <w:rPr>
          <w:rFonts w:ascii="ＭＳ 明朝" w:hAnsi="ＭＳ 明朝" w:hint="eastAsia"/>
          <w:sz w:val="20"/>
          <w:szCs w:val="20"/>
          <w:u w:val="single"/>
          <w:lang w:eastAsia="ja-JP"/>
        </w:rPr>
        <w:t>0</w:t>
      </w:r>
      <w:r w:rsidR="00960BE3" w:rsidRPr="009747DC">
        <w:rPr>
          <w:rFonts w:ascii="ＭＳ 明朝" w:hAnsi="ＭＳ 明朝" w:hint="eastAsia"/>
          <w:sz w:val="20"/>
          <w:szCs w:val="20"/>
          <w:u w:val="single"/>
          <w:lang w:eastAsia="ja-JP"/>
        </w:rPr>
        <w:t>以下の場合</w:t>
      </w:r>
      <w:r w:rsidR="00984026" w:rsidRPr="009747DC">
        <w:rPr>
          <w:rFonts w:ascii="ＭＳ 明朝" w:hAnsi="ＭＳ 明朝" w:hint="eastAsia"/>
          <w:sz w:val="20"/>
          <w:szCs w:val="20"/>
          <w:u w:val="single"/>
          <w:lang w:eastAsia="ja-JP"/>
        </w:rPr>
        <w:t>（連結実質赤字額がない場合）</w:t>
      </w:r>
      <w:r w:rsidR="00960BE3" w:rsidRPr="009747DC">
        <w:rPr>
          <w:rFonts w:ascii="ＭＳ 明朝" w:hAnsi="ＭＳ 明朝" w:hint="eastAsia"/>
          <w:sz w:val="20"/>
          <w:szCs w:val="20"/>
          <w:u w:val="single"/>
          <w:lang w:eastAsia="ja-JP"/>
        </w:rPr>
        <w:t>は、当該地方開発事業団については</w:t>
      </w:r>
      <w:r w:rsidR="004138A3" w:rsidRPr="009747DC">
        <w:rPr>
          <w:rFonts w:ascii="ＭＳ 明朝" w:hAnsi="ＭＳ 明朝" w:hint="eastAsia"/>
          <w:sz w:val="20"/>
          <w:szCs w:val="20"/>
          <w:u w:val="single"/>
          <w:lang w:eastAsia="ja-JP"/>
        </w:rPr>
        <w:t>「事業の委託団体</w:t>
      </w:r>
      <w:r w:rsidR="00984026" w:rsidRPr="009747DC">
        <w:rPr>
          <w:rFonts w:ascii="ＭＳ 明朝" w:hAnsi="ＭＳ 明朝" w:hint="eastAsia"/>
          <w:sz w:val="20"/>
          <w:szCs w:val="20"/>
          <w:u w:val="single"/>
          <w:lang w:eastAsia="ja-JP"/>
        </w:rPr>
        <w:t>(23)</w:t>
      </w:r>
      <w:r w:rsidR="004138A3" w:rsidRPr="009747DC">
        <w:rPr>
          <w:rFonts w:ascii="ＭＳ 明朝" w:hAnsi="ＭＳ 明朝" w:hint="eastAsia"/>
          <w:sz w:val="20"/>
          <w:szCs w:val="20"/>
          <w:u w:val="single"/>
          <w:lang w:eastAsia="ja-JP"/>
        </w:rPr>
        <w:t>」</w:t>
      </w:r>
      <w:r w:rsidR="00960BE3" w:rsidRPr="009747DC">
        <w:rPr>
          <w:rFonts w:ascii="ＭＳ 明朝" w:hAnsi="ＭＳ 明朝" w:hint="eastAsia"/>
          <w:sz w:val="20"/>
          <w:szCs w:val="20"/>
          <w:u w:val="single"/>
          <w:lang w:eastAsia="ja-JP"/>
        </w:rPr>
        <w:t>～</w:t>
      </w:r>
      <w:r w:rsidR="004138A3" w:rsidRPr="009747DC">
        <w:rPr>
          <w:rFonts w:ascii="ＭＳ 明朝" w:hAnsi="ＭＳ 明朝" w:hint="eastAsia"/>
          <w:sz w:val="20"/>
          <w:szCs w:val="20"/>
          <w:u w:val="single"/>
          <w:lang w:eastAsia="ja-JP"/>
        </w:rPr>
        <w:t>「理由</w:t>
      </w:r>
      <w:r w:rsidR="00984026" w:rsidRPr="009747DC">
        <w:rPr>
          <w:rFonts w:ascii="ＭＳ 明朝" w:hAnsi="ＭＳ 明朝" w:hint="eastAsia"/>
          <w:sz w:val="20"/>
          <w:szCs w:val="20"/>
          <w:u w:val="single"/>
          <w:lang w:eastAsia="ja-JP"/>
        </w:rPr>
        <w:t>(26)</w:t>
      </w:r>
      <w:r w:rsidR="004138A3" w:rsidRPr="009747DC">
        <w:rPr>
          <w:rFonts w:ascii="ＭＳ 明朝" w:hAnsi="ＭＳ 明朝" w:hint="eastAsia"/>
          <w:sz w:val="20"/>
          <w:szCs w:val="20"/>
          <w:u w:val="single"/>
          <w:lang w:eastAsia="ja-JP"/>
        </w:rPr>
        <w:t>」</w:t>
      </w:r>
      <w:r w:rsidR="00960BE3" w:rsidRPr="009747DC">
        <w:rPr>
          <w:rFonts w:ascii="ＭＳ 明朝" w:hAnsi="ＭＳ 明朝" w:hint="eastAsia"/>
          <w:sz w:val="20"/>
          <w:szCs w:val="20"/>
          <w:u w:val="single"/>
          <w:lang w:eastAsia="ja-JP"/>
        </w:rPr>
        <w:t>を</w:t>
      </w:r>
      <w:r w:rsidR="00984026" w:rsidRPr="009747DC">
        <w:rPr>
          <w:rFonts w:ascii="ＭＳ 明朝" w:hAnsi="ＭＳ 明朝" w:hint="eastAsia"/>
          <w:sz w:val="20"/>
          <w:szCs w:val="20"/>
          <w:u w:val="single"/>
          <w:lang w:eastAsia="ja-JP"/>
        </w:rPr>
        <w:t>記入する必要はありません。</w:t>
      </w:r>
    </w:p>
    <w:p w:rsidR="008C7389" w:rsidRPr="009747DC" w:rsidRDefault="008C7389" w:rsidP="008C7389">
      <w:pPr>
        <w:spacing w:before="100" w:beforeAutospacing="1" w:after="100" w:afterAutospacing="1" w:line="320" w:lineRule="exact"/>
        <w:ind w:left="600" w:hangingChars="300" w:hanging="600"/>
        <w:contextualSpacing/>
        <w:rPr>
          <w:rFonts w:ascii="ＭＳ 明朝" w:hAnsi="ＭＳ 明朝"/>
          <w:sz w:val="20"/>
          <w:szCs w:val="20"/>
          <w:lang w:eastAsia="ja-JP"/>
        </w:rPr>
      </w:pPr>
      <w:r w:rsidRPr="009747DC">
        <w:rPr>
          <w:rFonts w:ascii="ＭＳ 明朝" w:hAnsi="ＭＳ 明朝" w:hint="eastAsia"/>
          <w:sz w:val="20"/>
          <w:szCs w:val="20"/>
          <w:lang w:eastAsia="ja-JP"/>
        </w:rPr>
        <w:t xml:space="preserve">　　</w:t>
      </w:r>
      <w:r w:rsidR="00984026" w:rsidRPr="009747DC">
        <w:rPr>
          <w:rFonts w:ascii="ＭＳ 明朝" w:hAnsi="ＭＳ 明朝" w:hint="eastAsia"/>
          <w:sz w:val="20"/>
          <w:szCs w:val="20"/>
          <w:lang w:eastAsia="ja-JP"/>
        </w:rPr>
        <w:t>(5)</w:t>
      </w:r>
      <w:r w:rsidRPr="009747DC">
        <w:rPr>
          <w:rFonts w:ascii="ＭＳ 明朝" w:hAnsi="ＭＳ 明朝" w:hint="eastAsia"/>
          <w:sz w:val="20"/>
          <w:szCs w:val="20"/>
          <w:lang w:eastAsia="ja-JP"/>
        </w:rPr>
        <w:t xml:space="preserve"> </w:t>
      </w:r>
      <w:r w:rsidR="00984026" w:rsidRPr="009747DC">
        <w:rPr>
          <w:rFonts w:ascii="ＭＳ 明朝" w:hAnsi="ＭＳ 明朝" w:hint="eastAsia"/>
          <w:sz w:val="20"/>
          <w:szCs w:val="20"/>
          <w:lang w:eastAsia="ja-JP"/>
        </w:rPr>
        <w:t>「事業の委託団体(23)</w:t>
      </w:r>
      <w:r w:rsidR="00486BD3" w:rsidRPr="009747DC">
        <w:rPr>
          <w:rFonts w:ascii="ＭＳ 明朝" w:hAnsi="ＭＳ 明朝" w:hint="eastAsia"/>
          <w:sz w:val="20"/>
          <w:szCs w:val="20"/>
          <w:lang w:eastAsia="ja-JP"/>
        </w:rPr>
        <w:t>」</w:t>
      </w:r>
      <w:r w:rsidR="00984026" w:rsidRPr="009747DC">
        <w:rPr>
          <w:rFonts w:ascii="ＭＳ 明朝" w:hAnsi="ＭＳ 明朝" w:hint="eastAsia"/>
          <w:sz w:val="20"/>
          <w:szCs w:val="20"/>
          <w:lang w:eastAsia="ja-JP"/>
        </w:rPr>
        <w:t>には、当該事業を委託した地方公共団体名を記入してください</w:t>
      </w:r>
      <w:r w:rsidR="00960BE3" w:rsidRPr="009747DC">
        <w:rPr>
          <w:rFonts w:ascii="ＭＳ 明朝" w:hAnsi="ＭＳ 明朝" w:hint="eastAsia"/>
          <w:sz w:val="20"/>
          <w:szCs w:val="20"/>
          <w:lang w:eastAsia="ja-JP"/>
        </w:rPr>
        <w:t>。</w:t>
      </w:r>
    </w:p>
    <w:p w:rsidR="00960BE3" w:rsidRPr="009747DC" w:rsidRDefault="008C7389" w:rsidP="008C7389">
      <w:pPr>
        <w:spacing w:before="100" w:beforeAutospacing="1" w:after="100" w:afterAutospacing="1" w:line="320" w:lineRule="exact"/>
        <w:ind w:left="600" w:hangingChars="300" w:hanging="600"/>
        <w:contextualSpacing/>
        <w:rPr>
          <w:rFonts w:ascii="ＭＳ 明朝" w:hAnsi="ＭＳ 明朝"/>
          <w:sz w:val="20"/>
          <w:szCs w:val="20"/>
          <w:u w:val="thick"/>
          <w:lang w:eastAsia="ja-JP"/>
        </w:rPr>
      </w:pPr>
      <w:r w:rsidRPr="009747DC">
        <w:rPr>
          <w:rFonts w:ascii="ＭＳ 明朝" w:hAnsi="ＭＳ 明朝" w:hint="eastAsia"/>
          <w:sz w:val="20"/>
          <w:szCs w:val="20"/>
          <w:lang w:eastAsia="ja-JP"/>
        </w:rPr>
        <w:t xml:space="preserve">　　</w:t>
      </w:r>
      <w:r w:rsidR="00364D94" w:rsidRPr="009747DC">
        <w:rPr>
          <w:rFonts w:ascii="ＭＳ 明朝" w:hAnsi="ＭＳ 明朝" w:hint="eastAsia"/>
          <w:sz w:val="20"/>
          <w:szCs w:val="20"/>
          <w:u w:val="thick"/>
          <w:lang w:eastAsia="ja-JP"/>
        </w:rPr>
        <w:t>※</w:t>
      </w:r>
      <w:r w:rsidRPr="009747DC">
        <w:rPr>
          <w:rFonts w:ascii="ＭＳ 明朝" w:hAnsi="ＭＳ 明朝" w:hint="eastAsia"/>
          <w:sz w:val="20"/>
          <w:szCs w:val="20"/>
          <w:u w:val="thick"/>
          <w:lang w:eastAsia="ja-JP"/>
        </w:rPr>
        <w:t xml:space="preserve">　</w:t>
      </w:r>
      <w:r w:rsidR="00557865" w:rsidRPr="009747DC">
        <w:rPr>
          <w:rFonts w:ascii="ＭＳ 明朝" w:hAnsi="ＭＳ 明朝" w:hint="eastAsia"/>
          <w:sz w:val="20"/>
          <w:szCs w:val="20"/>
          <w:u w:val="thick"/>
          <w:lang w:eastAsia="ja-JP"/>
        </w:rPr>
        <w:t>自団体</w:t>
      </w:r>
      <w:r w:rsidR="00364D94" w:rsidRPr="009747DC">
        <w:rPr>
          <w:rFonts w:ascii="ＭＳ 明朝" w:hAnsi="ＭＳ 明朝" w:hint="eastAsia"/>
          <w:sz w:val="20"/>
          <w:szCs w:val="20"/>
          <w:u w:val="thick"/>
          <w:lang w:eastAsia="ja-JP"/>
        </w:rPr>
        <w:t>を最初に記入してください。</w:t>
      </w:r>
    </w:p>
    <w:p w:rsidR="00396418" w:rsidRPr="009747DC" w:rsidRDefault="008C7389" w:rsidP="008C7389">
      <w:pPr>
        <w:spacing w:before="100" w:beforeAutospacing="1" w:after="100" w:afterAutospacing="1" w:line="320" w:lineRule="exact"/>
        <w:ind w:left="600" w:hangingChars="300" w:hanging="600"/>
        <w:contextualSpacing/>
        <w:rPr>
          <w:rFonts w:ascii="ＭＳ 明朝" w:hAnsi="ＭＳ 明朝"/>
          <w:sz w:val="20"/>
          <w:szCs w:val="20"/>
          <w:lang w:eastAsia="ja-JP"/>
        </w:rPr>
      </w:pPr>
      <w:r w:rsidRPr="009747DC">
        <w:rPr>
          <w:rFonts w:ascii="ＭＳ 明朝" w:hAnsi="ＭＳ 明朝" w:hint="eastAsia"/>
          <w:sz w:val="20"/>
          <w:szCs w:val="20"/>
          <w:lang w:eastAsia="ja-JP"/>
        </w:rPr>
        <w:t xml:space="preserve">　　　　 </w:t>
      </w:r>
      <w:r w:rsidR="00BA3961" w:rsidRPr="009747DC">
        <w:rPr>
          <w:rFonts w:ascii="ＭＳ 明朝" w:hAnsi="ＭＳ 明朝" w:hint="eastAsia"/>
          <w:sz w:val="20"/>
          <w:szCs w:val="20"/>
          <w:lang w:eastAsia="ja-JP"/>
        </w:rPr>
        <w:t>（構成団体が3団体を超える場合は、2</w:t>
      </w:r>
      <w:r w:rsidR="00EE547D" w:rsidRPr="009747DC">
        <w:rPr>
          <w:rFonts w:ascii="ＭＳ 明朝" w:hAnsi="ＭＳ 明朝" w:hint="eastAsia"/>
          <w:sz w:val="20"/>
          <w:szCs w:val="20"/>
          <w:lang w:eastAsia="ja-JP"/>
        </w:rPr>
        <w:t>団体目に「負担額(2</w:t>
      </w:r>
      <w:r w:rsidR="00BA3961" w:rsidRPr="009747DC">
        <w:rPr>
          <w:rFonts w:ascii="ＭＳ 明朝" w:hAnsi="ＭＳ 明朝" w:hint="eastAsia"/>
          <w:sz w:val="20"/>
          <w:szCs w:val="20"/>
          <w:lang w:eastAsia="ja-JP"/>
        </w:rPr>
        <w:t>4)</w:t>
      </w:r>
      <w:r w:rsidR="00BA3961" w:rsidRPr="009747DC">
        <w:rPr>
          <w:rFonts w:ascii="ＭＳ 明朝" w:hAnsi="ＭＳ 明朝"/>
          <w:sz w:val="20"/>
          <w:szCs w:val="20"/>
          <w:lang w:eastAsia="ja-JP"/>
        </w:rPr>
        <w:t>」</w:t>
      </w:r>
      <w:r w:rsidR="00BA3961" w:rsidRPr="009747DC">
        <w:rPr>
          <w:rFonts w:ascii="ＭＳ 明朝" w:hAnsi="ＭＳ 明朝" w:hint="eastAsia"/>
          <w:sz w:val="20"/>
          <w:szCs w:val="20"/>
          <w:lang w:eastAsia="ja-JP"/>
        </w:rPr>
        <w:t>が最も多い団体名（</w:t>
      </w:r>
      <w:r w:rsidR="00557865" w:rsidRPr="009747DC">
        <w:rPr>
          <w:rFonts w:ascii="ＭＳ 明朝" w:hAnsi="ＭＳ 明朝" w:hint="eastAsia"/>
          <w:sz w:val="20"/>
          <w:szCs w:val="20"/>
          <w:lang w:eastAsia="ja-JP"/>
        </w:rPr>
        <w:t>自団体</w:t>
      </w:r>
      <w:r w:rsidR="00BA3961" w:rsidRPr="009747DC">
        <w:rPr>
          <w:rFonts w:ascii="ＭＳ 明朝" w:hAnsi="ＭＳ 明朝" w:hint="eastAsia"/>
          <w:sz w:val="20"/>
          <w:szCs w:val="20"/>
          <w:lang w:eastAsia="ja-JP"/>
        </w:rPr>
        <w:t>を除く）を、3団体目に「その他の団体」と記入してください。）</w:t>
      </w:r>
    </w:p>
    <w:p w:rsidR="001930A9" w:rsidRPr="009747DC" w:rsidRDefault="00960BE3" w:rsidP="008C7389">
      <w:pPr>
        <w:spacing w:before="100" w:beforeAutospacing="1" w:after="100" w:afterAutospacing="1" w:line="320" w:lineRule="exact"/>
        <w:ind w:left="600" w:hangingChars="300" w:hanging="600"/>
        <w:contextualSpacing/>
        <w:rPr>
          <w:rFonts w:ascii="ＭＳ 明朝" w:hAnsi="ＭＳ 明朝"/>
          <w:sz w:val="20"/>
          <w:szCs w:val="20"/>
          <w:lang w:eastAsia="ja-JP"/>
        </w:rPr>
      </w:pPr>
      <w:r w:rsidRPr="009747DC">
        <w:rPr>
          <w:rFonts w:ascii="ＭＳ 明朝" w:hAnsi="ＭＳ 明朝" w:hint="eastAsia"/>
          <w:sz w:val="20"/>
          <w:szCs w:val="20"/>
          <w:lang w:eastAsia="ja-JP"/>
        </w:rPr>
        <w:t xml:space="preserve">　</w:t>
      </w:r>
      <w:r w:rsidR="008C7389" w:rsidRPr="009747DC">
        <w:rPr>
          <w:rFonts w:ascii="ＭＳ 明朝" w:hAnsi="ＭＳ 明朝" w:hint="eastAsia"/>
          <w:sz w:val="20"/>
          <w:szCs w:val="20"/>
          <w:lang w:eastAsia="ja-JP"/>
        </w:rPr>
        <w:t xml:space="preserve">　</w:t>
      </w:r>
      <w:r w:rsidR="00984026" w:rsidRPr="009747DC">
        <w:rPr>
          <w:rFonts w:ascii="ＭＳ 明朝" w:hAnsi="ＭＳ 明朝" w:hint="eastAsia"/>
          <w:sz w:val="20"/>
          <w:szCs w:val="20"/>
          <w:lang w:eastAsia="ja-JP"/>
        </w:rPr>
        <w:t>(6)</w:t>
      </w:r>
      <w:r w:rsidR="008C7389" w:rsidRPr="009747DC">
        <w:rPr>
          <w:rFonts w:ascii="ＭＳ 明朝" w:hAnsi="ＭＳ 明朝" w:hint="eastAsia"/>
          <w:sz w:val="20"/>
          <w:szCs w:val="20"/>
          <w:lang w:eastAsia="ja-JP"/>
        </w:rPr>
        <w:t xml:space="preserve"> </w:t>
      </w:r>
      <w:r w:rsidR="00984026" w:rsidRPr="009747DC">
        <w:rPr>
          <w:rFonts w:ascii="ＭＳ 明朝" w:hAnsi="ＭＳ 明朝" w:hint="eastAsia"/>
          <w:sz w:val="20"/>
          <w:szCs w:val="20"/>
          <w:lang w:eastAsia="ja-JP"/>
        </w:rPr>
        <w:t>「負担額(24)</w:t>
      </w:r>
      <w:r w:rsidR="00486BD3" w:rsidRPr="009747DC">
        <w:rPr>
          <w:rFonts w:ascii="ＭＳ 明朝" w:hAnsi="ＭＳ 明朝" w:hint="eastAsia"/>
          <w:sz w:val="20"/>
          <w:szCs w:val="20"/>
          <w:lang w:eastAsia="ja-JP"/>
        </w:rPr>
        <w:t>」</w:t>
      </w:r>
      <w:r w:rsidR="00984026" w:rsidRPr="009747DC">
        <w:rPr>
          <w:rFonts w:ascii="ＭＳ 明朝" w:hAnsi="ＭＳ 明朝" w:hint="eastAsia"/>
          <w:sz w:val="20"/>
          <w:szCs w:val="20"/>
          <w:lang w:eastAsia="ja-JP"/>
        </w:rPr>
        <w:t>には、「実質赤字（黒字）額・資金不足（剰余）額(21)</w:t>
      </w:r>
      <w:r w:rsidR="00486BD3" w:rsidRPr="009747DC">
        <w:rPr>
          <w:rFonts w:ascii="ＭＳ 明朝" w:hAnsi="ＭＳ 明朝" w:hint="eastAsia"/>
          <w:sz w:val="20"/>
          <w:szCs w:val="20"/>
          <w:lang w:eastAsia="ja-JP"/>
        </w:rPr>
        <w:t>」</w:t>
      </w:r>
      <w:r w:rsidRPr="009747DC">
        <w:rPr>
          <w:rFonts w:ascii="ＭＳ 明朝" w:hAnsi="ＭＳ 明朝" w:hint="eastAsia"/>
          <w:sz w:val="20"/>
          <w:szCs w:val="20"/>
          <w:lang w:eastAsia="ja-JP"/>
        </w:rPr>
        <w:t>が実質赤字額（資金不足額）の場合には、</w:t>
      </w:r>
      <w:r w:rsidR="00557865" w:rsidRPr="009747DC">
        <w:rPr>
          <w:rFonts w:ascii="ＭＳ 明朝" w:hAnsi="ＭＳ 明朝" w:hint="eastAsia"/>
          <w:sz w:val="20"/>
          <w:szCs w:val="20"/>
          <w:u w:val="single"/>
          <w:lang w:eastAsia="ja-JP"/>
        </w:rPr>
        <w:t>自団体</w:t>
      </w:r>
      <w:r w:rsidR="00984026" w:rsidRPr="009747DC">
        <w:rPr>
          <w:rFonts w:ascii="ＭＳ 明朝" w:hAnsi="ＭＳ 明朝" w:hint="eastAsia"/>
          <w:sz w:val="20"/>
          <w:szCs w:val="20"/>
          <w:u w:val="single"/>
          <w:lang w:eastAsia="ja-JP"/>
        </w:rPr>
        <w:t>の負担となる額を</w:t>
      </w:r>
      <w:r w:rsidR="00364D94" w:rsidRPr="009747DC">
        <w:rPr>
          <w:rFonts w:ascii="ＭＳ 明朝" w:hAnsi="ＭＳ 明朝" w:hint="eastAsia"/>
          <w:sz w:val="20"/>
          <w:szCs w:val="20"/>
          <w:u w:val="thick"/>
          <w:lang w:eastAsia="ja-JP"/>
        </w:rPr>
        <w:t>正の値</w:t>
      </w:r>
      <w:r w:rsidRPr="009747DC">
        <w:rPr>
          <w:rFonts w:ascii="ＭＳ 明朝" w:hAnsi="ＭＳ 明朝" w:hint="eastAsia"/>
          <w:sz w:val="20"/>
          <w:szCs w:val="20"/>
          <w:u w:val="single"/>
          <w:lang w:eastAsia="ja-JP"/>
        </w:rPr>
        <w:t>で</w:t>
      </w:r>
      <w:r w:rsidRPr="009747DC">
        <w:rPr>
          <w:rFonts w:ascii="ＭＳ 明朝" w:hAnsi="ＭＳ 明朝" w:hint="eastAsia"/>
          <w:sz w:val="20"/>
          <w:szCs w:val="20"/>
          <w:lang w:eastAsia="ja-JP"/>
        </w:rPr>
        <w:t>、実質黒字額（資金剰余額）の場合には、</w:t>
      </w:r>
      <w:r w:rsidR="00557865" w:rsidRPr="009747DC">
        <w:rPr>
          <w:rFonts w:ascii="ＭＳ 明朝" w:hAnsi="ＭＳ 明朝" w:hint="eastAsia"/>
          <w:sz w:val="20"/>
          <w:szCs w:val="20"/>
          <w:u w:val="single"/>
          <w:lang w:eastAsia="ja-JP"/>
        </w:rPr>
        <w:t>自団体</w:t>
      </w:r>
      <w:r w:rsidRPr="009747DC">
        <w:rPr>
          <w:rFonts w:ascii="ＭＳ 明朝" w:hAnsi="ＭＳ 明朝" w:hint="eastAsia"/>
          <w:sz w:val="20"/>
          <w:szCs w:val="20"/>
          <w:u w:val="single"/>
          <w:lang w:eastAsia="ja-JP"/>
        </w:rPr>
        <w:t>に配分される額を</w:t>
      </w:r>
      <w:r w:rsidR="00364D94" w:rsidRPr="009747DC">
        <w:rPr>
          <w:rFonts w:ascii="ＭＳ 明朝" w:hAnsi="ＭＳ 明朝" w:hint="eastAsia"/>
          <w:sz w:val="20"/>
          <w:szCs w:val="20"/>
          <w:u w:val="thick"/>
          <w:lang w:eastAsia="ja-JP"/>
        </w:rPr>
        <w:t>負の値</w:t>
      </w:r>
      <w:r w:rsidRPr="009747DC">
        <w:rPr>
          <w:rFonts w:ascii="ＭＳ 明朝" w:hAnsi="ＭＳ 明朝" w:hint="eastAsia"/>
          <w:sz w:val="20"/>
          <w:szCs w:val="20"/>
          <w:u w:val="single"/>
          <w:lang w:eastAsia="ja-JP"/>
        </w:rPr>
        <w:t>で</w:t>
      </w:r>
      <w:r w:rsidR="00984026" w:rsidRPr="009747DC">
        <w:rPr>
          <w:rFonts w:ascii="ＭＳ 明朝" w:hAnsi="ＭＳ 明朝" w:hint="eastAsia"/>
          <w:sz w:val="20"/>
          <w:szCs w:val="20"/>
          <w:lang w:eastAsia="ja-JP"/>
        </w:rPr>
        <w:t>記入してください</w:t>
      </w:r>
      <w:r w:rsidRPr="009747DC">
        <w:rPr>
          <w:rFonts w:ascii="ＭＳ 明朝" w:hAnsi="ＭＳ 明朝" w:hint="eastAsia"/>
          <w:sz w:val="20"/>
          <w:szCs w:val="20"/>
          <w:lang w:eastAsia="ja-JP"/>
        </w:rPr>
        <w:t>。</w:t>
      </w:r>
    </w:p>
    <w:p w:rsidR="00960BE3" w:rsidRPr="009747DC" w:rsidRDefault="008C7389" w:rsidP="008C7389">
      <w:pPr>
        <w:spacing w:before="100" w:beforeAutospacing="1" w:after="100" w:afterAutospacing="1" w:line="320" w:lineRule="exact"/>
        <w:ind w:left="600" w:hangingChars="300" w:hanging="600"/>
        <w:contextualSpacing/>
        <w:rPr>
          <w:rFonts w:ascii="ＭＳ 明朝" w:hAnsi="ＭＳ 明朝"/>
          <w:sz w:val="20"/>
          <w:szCs w:val="20"/>
          <w:lang w:eastAsia="ja-JP"/>
        </w:rPr>
      </w:pPr>
      <w:r w:rsidRPr="009747DC">
        <w:rPr>
          <w:rFonts w:ascii="ＭＳ 明朝" w:hAnsi="ＭＳ 明朝" w:hint="eastAsia"/>
          <w:sz w:val="20"/>
          <w:szCs w:val="20"/>
          <w:lang w:eastAsia="ja-JP"/>
        </w:rPr>
        <w:lastRenderedPageBreak/>
        <w:t xml:space="preserve">　　</w:t>
      </w:r>
      <w:r w:rsidR="001930A9" w:rsidRPr="009747DC">
        <w:rPr>
          <w:rFonts w:ascii="ＭＳ 明朝" w:hAnsi="ＭＳ 明朝" w:hint="eastAsia"/>
          <w:sz w:val="20"/>
          <w:szCs w:val="20"/>
          <w:lang w:eastAsia="ja-JP"/>
        </w:rPr>
        <w:t>※　地方開発事業団に連結実質赤字額があっても（(22)欄が正の値であっても）、</w:t>
      </w:r>
      <w:r w:rsidR="00BA3961" w:rsidRPr="009747DC">
        <w:rPr>
          <w:rFonts w:ascii="ＭＳ 明朝" w:hAnsi="ＭＳ 明朝" w:hint="eastAsia"/>
          <w:sz w:val="20"/>
          <w:szCs w:val="20"/>
          <w:lang w:eastAsia="ja-JP"/>
        </w:rPr>
        <w:t>「</w:t>
      </w:r>
      <w:r w:rsidR="001930A9" w:rsidRPr="009747DC">
        <w:rPr>
          <w:rFonts w:ascii="ＭＳ 明朝" w:hAnsi="ＭＳ 明朝" w:hint="eastAsia"/>
          <w:sz w:val="20"/>
          <w:szCs w:val="20"/>
          <w:lang w:eastAsia="ja-JP"/>
        </w:rPr>
        <w:t>負担額(24)</w:t>
      </w:r>
      <w:r w:rsidR="00BA3961" w:rsidRPr="009747DC">
        <w:rPr>
          <w:rFonts w:ascii="ＭＳ 明朝" w:hAnsi="ＭＳ 明朝" w:hint="eastAsia"/>
          <w:sz w:val="20"/>
          <w:szCs w:val="20"/>
          <w:lang w:eastAsia="ja-JP"/>
        </w:rPr>
        <w:t>」の合計値や「一般会計等負担額</w:t>
      </w:r>
      <w:r w:rsidR="001930A9" w:rsidRPr="009747DC">
        <w:rPr>
          <w:rFonts w:ascii="ＭＳ 明朝" w:hAnsi="ＭＳ 明朝" w:hint="eastAsia"/>
          <w:sz w:val="20"/>
          <w:szCs w:val="20"/>
          <w:lang w:eastAsia="ja-JP"/>
        </w:rPr>
        <w:t>(25)</w:t>
      </w:r>
      <w:r w:rsidR="00BA3961" w:rsidRPr="009747DC">
        <w:rPr>
          <w:rFonts w:ascii="ＭＳ 明朝" w:hAnsi="ＭＳ 明朝" w:hint="eastAsia"/>
          <w:sz w:val="20"/>
          <w:szCs w:val="20"/>
          <w:lang w:eastAsia="ja-JP"/>
        </w:rPr>
        <w:t>」</w:t>
      </w:r>
      <w:r w:rsidR="001930A9" w:rsidRPr="009747DC">
        <w:rPr>
          <w:rFonts w:ascii="ＭＳ 明朝" w:hAnsi="ＭＳ 明朝" w:hint="eastAsia"/>
          <w:sz w:val="20"/>
          <w:szCs w:val="20"/>
          <w:lang w:eastAsia="ja-JP"/>
        </w:rPr>
        <w:t>の合計値</w:t>
      </w:r>
      <w:r w:rsidR="00BA3961" w:rsidRPr="009747DC">
        <w:rPr>
          <w:rFonts w:ascii="ＭＳ 明朝" w:hAnsi="ＭＳ 明朝" w:hint="eastAsia"/>
          <w:sz w:val="20"/>
          <w:szCs w:val="20"/>
          <w:lang w:eastAsia="ja-JP"/>
        </w:rPr>
        <w:t>がそれぞれ</w:t>
      </w:r>
      <w:r w:rsidR="001930A9" w:rsidRPr="009747DC">
        <w:rPr>
          <w:rFonts w:ascii="ＭＳ 明朝" w:hAnsi="ＭＳ 明朝" w:hint="eastAsia"/>
          <w:sz w:val="20"/>
          <w:szCs w:val="20"/>
          <w:lang w:eastAsia="ja-JP"/>
        </w:rPr>
        <w:t>負の値となる場合は、当該組合に係る負担額は</w:t>
      </w:r>
      <w:r w:rsidR="00BA3961" w:rsidRPr="009747DC">
        <w:rPr>
          <w:rFonts w:ascii="ＭＳ 明朝" w:hAnsi="ＭＳ 明朝" w:hint="eastAsia"/>
          <w:sz w:val="20"/>
          <w:szCs w:val="20"/>
          <w:lang w:eastAsia="ja-JP"/>
        </w:rPr>
        <w:t>「</w:t>
      </w:r>
      <w:r w:rsidR="001930A9" w:rsidRPr="009747DC">
        <w:rPr>
          <w:rFonts w:ascii="ＭＳ 明朝" w:hAnsi="ＭＳ 明朝" w:hint="eastAsia"/>
          <w:sz w:val="20"/>
          <w:szCs w:val="20"/>
          <w:lang w:eastAsia="ja-JP"/>
        </w:rPr>
        <w:t>0</w:t>
      </w:r>
      <w:r w:rsidR="00BA3961" w:rsidRPr="009747DC">
        <w:rPr>
          <w:rFonts w:ascii="ＭＳ 明朝" w:hAnsi="ＭＳ 明朝" w:hint="eastAsia"/>
          <w:sz w:val="20"/>
          <w:szCs w:val="20"/>
          <w:lang w:eastAsia="ja-JP"/>
        </w:rPr>
        <w:t>」</w:t>
      </w:r>
      <w:r w:rsidR="001930A9" w:rsidRPr="009747DC">
        <w:rPr>
          <w:rFonts w:ascii="ＭＳ 明朝" w:hAnsi="ＭＳ 明朝" w:hint="eastAsia"/>
          <w:sz w:val="20"/>
          <w:szCs w:val="20"/>
          <w:lang w:eastAsia="ja-JP"/>
        </w:rPr>
        <w:t>となります。</w:t>
      </w:r>
    </w:p>
    <w:p w:rsidR="00960BE3" w:rsidRPr="009747DC" w:rsidRDefault="008C7389" w:rsidP="008C7389">
      <w:pPr>
        <w:spacing w:before="100" w:beforeAutospacing="1" w:after="100" w:afterAutospacing="1" w:line="320" w:lineRule="exact"/>
        <w:ind w:left="600" w:hangingChars="300" w:hanging="600"/>
        <w:contextualSpacing/>
        <w:rPr>
          <w:rFonts w:ascii="ＭＳ 明朝" w:hAnsi="ＭＳ 明朝"/>
          <w:sz w:val="20"/>
          <w:szCs w:val="20"/>
          <w:lang w:eastAsia="ja-JP"/>
        </w:rPr>
      </w:pPr>
      <w:r w:rsidRPr="009747DC">
        <w:rPr>
          <w:rFonts w:ascii="ＭＳ 明朝" w:hAnsi="ＭＳ 明朝" w:hint="eastAsia"/>
          <w:sz w:val="20"/>
          <w:szCs w:val="20"/>
          <w:lang w:eastAsia="ja-JP"/>
        </w:rPr>
        <w:t xml:space="preserve">　　</w:t>
      </w:r>
      <w:r w:rsidR="00984026" w:rsidRPr="009747DC">
        <w:rPr>
          <w:rFonts w:ascii="ＭＳ 明朝" w:hAnsi="ＭＳ 明朝" w:hint="eastAsia"/>
          <w:sz w:val="20"/>
          <w:szCs w:val="20"/>
          <w:lang w:eastAsia="ja-JP"/>
        </w:rPr>
        <w:t>(7)</w:t>
      </w:r>
      <w:r w:rsidRPr="009747DC">
        <w:rPr>
          <w:rFonts w:ascii="ＭＳ 明朝" w:hAnsi="ＭＳ 明朝" w:hint="eastAsia"/>
          <w:sz w:val="20"/>
          <w:szCs w:val="20"/>
          <w:lang w:eastAsia="ja-JP"/>
        </w:rPr>
        <w:t xml:space="preserve"> </w:t>
      </w:r>
      <w:r w:rsidR="00984026" w:rsidRPr="009747DC">
        <w:rPr>
          <w:rFonts w:ascii="ＭＳ 明朝" w:hAnsi="ＭＳ 明朝" w:hint="eastAsia"/>
          <w:sz w:val="20"/>
          <w:szCs w:val="20"/>
          <w:lang w:eastAsia="ja-JP"/>
        </w:rPr>
        <w:t>「一般会計等負担額(25)</w:t>
      </w:r>
      <w:r w:rsidR="00486BD3" w:rsidRPr="009747DC">
        <w:rPr>
          <w:rFonts w:ascii="ＭＳ 明朝" w:hAnsi="ＭＳ 明朝" w:hint="eastAsia"/>
          <w:sz w:val="20"/>
          <w:szCs w:val="20"/>
          <w:lang w:eastAsia="ja-JP"/>
        </w:rPr>
        <w:t>」</w:t>
      </w:r>
      <w:r w:rsidR="00984026" w:rsidRPr="009747DC">
        <w:rPr>
          <w:rFonts w:ascii="ＭＳ 明朝" w:hAnsi="ＭＳ 明朝" w:hint="eastAsia"/>
          <w:sz w:val="20"/>
          <w:szCs w:val="20"/>
          <w:lang w:eastAsia="ja-JP"/>
        </w:rPr>
        <w:t>には、</w:t>
      </w:r>
      <w:r w:rsidR="004138A3" w:rsidRPr="009747DC">
        <w:rPr>
          <w:rFonts w:ascii="ＭＳ 明朝" w:hAnsi="ＭＳ 明朝" w:hint="eastAsia"/>
          <w:sz w:val="20"/>
          <w:szCs w:val="20"/>
          <w:lang w:eastAsia="ja-JP"/>
        </w:rPr>
        <w:t>「負担額</w:t>
      </w:r>
      <w:r w:rsidR="00984026" w:rsidRPr="009747DC">
        <w:rPr>
          <w:rFonts w:ascii="ＭＳ 明朝" w:hAnsi="ＭＳ 明朝" w:hint="eastAsia"/>
          <w:sz w:val="20"/>
          <w:szCs w:val="20"/>
          <w:lang w:eastAsia="ja-JP"/>
        </w:rPr>
        <w:t>(24)</w:t>
      </w:r>
      <w:r w:rsidR="004138A3" w:rsidRPr="009747DC">
        <w:rPr>
          <w:rFonts w:ascii="ＭＳ 明朝" w:hAnsi="ＭＳ 明朝" w:hint="eastAsia"/>
          <w:sz w:val="20"/>
          <w:szCs w:val="20"/>
          <w:lang w:eastAsia="ja-JP"/>
        </w:rPr>
        <w:t>」</w:t>
      </w:r>
      <w:r w:rsidR="00984026" w:rsidRPr="009747DC">
        <w:rPr>
          <w:rFonts w:ascii="ＭＳ 明朝" w:hAnsi="ＭＳ 明朝" w:hint="eastAsia"/>
          <w:sz w:val="20"/>
          <w:szCs w:val="20"/>
          <w:lang w:eastAsia="ja-JP"/>
        </w:rPr>
        <w:t>のうち一般会計等の負担額を記入してください</w:t>
      </w:r>
      <w:r w:rsidR="00960BE3" w:rsidRPr="009747DC">
        <w:rPr>
          <w:rFonts w:ascii="ＭＳ 明朝" w:hAnsi="ＭＳ 明朝" w:hint="eastAsia"/>
          <w:sz w:val="20"/>
          <w:szCs w:val="20"/>
          <w:lang w:eastAsia="ja-JP"/>
        </w:rPr>
        <w:t>。</w:t>
      </w:r>
    </w:p>
    <w:p w:rsidR="000C67FF" w:rsidRPr="009747DC" w:rsidRDefault="00960BE3" w:rsidP="008C7389">
      <w:pPr>
        <w:spacing w:before="100" w:beforeAutospacing="1" w:after="100" w:afterAutospacing="1" w:line="320" w:lineRule="exact"/>
        <w:ind w:left="600" w:hangingChars="300" w:hanging="600"/>
        <w:contextualSpacing/>
        <w:rPr>
          <w:rFonts w:ascii="ＭＳ 明朝" w:hAnsi="ＭＳ 明朝"/>
          <w:sz w:val="20"/>
          <w:szCs w:val="20"/>
          <w:lang w:eastAsia="ja-JP"/>
        </w:rPr>
      </w:pPr>
      <w:r w:rsidRPr="009747DC">
        <w:rPr>
          <w:rFonts w:ascii="ＭＳ 明朝" w:hAnsi="ＭＳ 明朝" w:hint="eastAsia"/>
          <w:sz w:val="20"/>
          <w:szCs w:val="20"/>
          <w:lang w:eastAsia="ja-JP"/>
        </w:rPr>
        <w:t xml:space="preserve">　</w:t>
      </w:r>
      <w:r w:rsidR="008C7389" w:rsidRPr="009747DC">
        <w:rPr>
          <w:rFonts w:ascii="ＭＳ 明朝" w:hAnsi="ＭＳ 明朝" w:hint="eastAsia"/>
          <w:sz w:val="20"/>
          <w:szCs w:val="20"/>
          <w:lang w:eastAsia="ja-JP"/>
        </w:rPr>
        <w:t xml:space="preserve">　</w:t>
      </w:r>
      <w:r w:rsidR="00984026" w:rsidRPr="009747DC">
        <w:rPr>
          <w:rFonts w:ascii="ＭＳ 明朝" w:hAnsi="ＭＳ 明朝" w:hint="eastAsia"/>
          <w:sz w:val="20"/>
          <w:szCs w:val="20"/>
          <w:lang w:eastAsia="ja-JP"/>
        </w:rPr>
        <w:t>(8)</w:t>
      </w:r>
      <w:r w:rsidR="008C7389" w:rsidRPr="009747DC">
        <w:rPr>
          <w:rFonts w:ascii="ＭＳ 明朝" w:hAnsi="ＭＳ 明朝" w:hint="eastAsia"/>
          <w:sz w:val="20"/>
          <w:szCs w:val="20"/>
          <w:lang w:eastAsia="ja-JP"/>
        </w:rPr>
        <w:t xml:space="preserve"> </w:t>
      </w:r>
      <w:r w:rsidR="00984026" w:rsidRPr="009747DC">
        <w:rPr>
          <w:rFonts w:ascii="ＭＳ 明朝" w:hAnsi="ＭＳ 明朝" w:hint="eastAsia"/>
          <w:sz w:val="20"/>
          <w:szCs w:val="20"/>
          <w:lang w:eastAsia="ja-JP"/>
        </w:rPr>
        <w:t>「理由(26)</w:t>
      </w:r>
      <w:r w:rsidR="00486BD3" w:rsidRPr="009747DC">
        <w:rPr>
          <w:rFonts w:ascii="ＭＳ 明朝" w:hAnsi="ＭＳ 明朝" w:hint="eastAsia"/>
          <w:sz w:val="20"/>
          <w:szCs w:val="20"/>
          <w:lang w:eastAsia="ja-JP"/>
        </w:rPr>
        <w:t>」</w:t>
      </w:r>
      <w:r w:rsidR="00984026" w:rsidRPr="009747DC">
        <w:rPr>
          <w:rFonts w:ascii="ＭＳ 明朝" w:hAnsi="ＭＳ 明朝" w:hint="eastAsia"/>
          <w:sz w:val="20"/>
          <w:szCs w:val="20"/>
          <w:lang w:eastAsia="ja-JP"/>
        </w:rPr>
        <w:t>には、</w:t>
      </w:r>
      <w:r w:rsidR="004138A3" w:rsidRPr="009747DC">
        <w:rPr>
          <w:rFonts w:ascii="ＭＳ 明朝" w:hAnsi="ＭＳ 明朝" w:hint="eastAsia"/>
          <w:sz w:val="20"/>
          <w:szCs w:val="20"/>
          <w:lang w:eastAsia="ja-JP"/>
        </w:rPr>
        <w:t>「負担額</w:t>
      </w:r>
      <w:r w:rsidR="00984026" w:rsidRPr="009747DC">
        <w:rPr>
          <w:rFonts w:ascii="ＭＳ 明朝" w:hAnsi="ＭＳ 明朝" w:hint="eastAsia"/>
          <w:sz w:val="20"/>
          <w:szCs w:val="20"/>
          <w:lang w:eastAsia="ja-JP"/>
        </w:rPr>
        <w:t>(24)</w:t>
      </w:r>
      <w:r w:rsidR="004138A3" w:rsidRPr="009747DC">
        <w:rPr>
          <w:rFonts w:ascii="ＭＳ 明朝" w:hAnsi="ＭＳ 明朝" w:hint="eastAsia"/>
          <w:sz w:val="20"/>
          <w:szCs w:val="20"/>
          <w:lang w:eastAsia="ja-JP"/>
        </w:rPr>
        <w:t>」</w:t>
      </w:r>
      <w:r w:rsidR="00984026" w:rsidRPr="009747DC">
        <w:rPr>
          <w:rFonts w:ascii="ＭＳ 明朝" w:hAnsi="ＭＳ 明朝" w:hint="eastAsia"/>
          <w:sz w:val="20"/>
          <w:szCs w:val="20"/>
          <w:lang w:eastAsia="ja-JP"/>
        </w:rPr>
        <w:t>のうち</w:t>
      </w:r>
      <w:r w:rsidR="004138A3" w:rsidRPr="009747DC">
        <w:rPr>
          <w:rFonts w:ascii="ＭＳ 明朝" w:hAnsi="ＭＳ 明朝" w:hint="eastAsia"/>
          <w:sz w:val="20"/>
          <w:szCs w:val="20"/>
          <w:lang w:eastAsia="ja-JP"/>
        </w:rPr>
        <w:t>「一般会計等負担額</w:t>
      </w:r>
      <w:r w:rsidR="00984026" w:rsidRPr="009747DC">
        <w:rPr>
          <w:rFonts w:ascii="ＭＳ 明朝" w:hAnsi="ＭＳ 明朝" w:hint="eastAsia"/>
          <w:sz w:val="20"/>
          <w:szCs w:val="20"/>
          <w:lang w:eastAsia="ja-JP"/>
        </w:rPr>
        <w:t>(25)</w:t>
      </w:r>
      <w:r w:rsidR="004138A3" w:rsidRPr="009747DC">
        <w:rPr>
          <w:rFonts w:ascii="ＭＳ 明朝" w:hAnsi="ＭＳ 明朝" w:hint="eastAsia"/>
          <w:sz w:val="20"/>
          <w:szCs w:val="20"/>
          <w:lang w:eastAsia="ja-JP"/>
        </w:rPr>
        <w:t>」</w:t>
      </w:r>
      <w:r w:rsidR="00984026" w:rsidRPr="009747DC">
        <w:rPr>
          <w:rFonts w:ascii="ＭＳ 明朝" w:hAnsi="ＭＳ 明朝" w:hint="eastAsia"/>
          <w:sz w:val="20"/>
          <w:szCs w:val="20"/>
          <w:lang w:eastAsia="ja-JP"/>
        </w:rPr>
        <w:t>に一般会計等の負担額を限定した理由を記入してください</w:t>
      </w:r>
      <w:r w:rsidRPr="009747DC">
        <w:rPr>
          <w:rFonts w:ascii="ＭＳ 明朝" w:hAnsi="ＭＳ 明朝" w:hint="eastAsia"/>
          <w:sz w:val="20"/>
          <w:szCs w:val="20"/>
          <w:lang w:eastAsia="ja-JP"/>
        </w:rPr>
        <w:t>。</w:t>
      </w:r>
    </w:p>
    <w:p w:rsidR="005021C4" w:rsidRPr="009747DC" w:rsidRDefault="008C7389" w:rsidP="000C67FF">
      <w:pPr>
        <w:spacing w:before="100" w:beforeAutospacing="1" w:after="100" w:afterAutospacing="1" w:line="320" w:lineRule="exact"/>
        <w:ind w:left="400" w:hangingChars="200" w:hanging="400"/>
        <w:contextualSpacing/>
        <w:rPr>
          <w:rFonts w:ascii="ＭＳ 明朝" w:hAnsi="ＭＳ 明朝"/>
          <w:sz w:val="20"/>
          <w:szCs w:val="20"/>
          <w:lang w:eastAsia="ja-JP"/>
        </w:rPr>
      </w:pPr>
      <w:r w:rsidRPr="009747DC">
        <w:rPr>
          <w:rFonts w:ascii="ＭＳ 明朝" w:hAnsi="ＭＳ 明朝" w:hint="eastAsia"/>
          <w:sz w:val="20"/>
          <w:szCs w:val="20"/>
          <w:lang w:eastAsia="ja-JP"/>
        </w:rPr>
        <w:t xml:space="preserve">　</w:t>
      </w:r>
    </w:p>
    <w:p w:rsidR="004138A3" w:rsidRPr="009747DC" w:rsidRDefault="008D2F66" w:rsidP="00113466">
      <w:pPr>
        <w:spacing w:before="100" w:beforeAutospacing="1" w:after="100" w:afterAutospacing="1" w:line="320" w:lineRule="exact"/>
        <w:contextualSpacing/>
        <w:rPr>
          <w:rFonts w:ascii="ＭＳ 明朝" w:hAnsi="ＭＳ 明朝"/>
          <w:sz w:val="20"/>
          <w:szCs w:val="20"/>
          <w:lang w:eastAsia="ja-JP"/>
        </w:rPr>
      </w:pPr>
      <w:r w:rsidRPr="009747DC">
        <w:rPr>
          <w:rFonts w:ascii="ＭＳ 明朝" w:hAnsi="ＭＳ 明朝" w:hint="eastAsia"/>
          <w:sz w:val="20"/>
          <w:szCs w:val="20"/>
          <w:lang w:eastAsia="ja-JP"/>
        </w:rPr>
        <w:t xml:space="preserve">　４　将来負担額</w:t>
      </w:r>
    </w:p>
    <w:p w:rsidR="00396418" w:rsidRPr="009747DC" w:rsidRDefault="008C7389" w:rsidP="008C7389">
      <w:pPr>
        <w:spacing w:before="100" w:beforeAutospacing="1" w:after="100" w:afterAutospacing="1" w:line="320" w:lineRule="exact"/>
        <w:ind w:left="600" w:hangingChars="300" w:hanging="600"/>
        <w:contextualSpacing/>
        <w:rPr>
          <w:rFonts w:ascii="ＭＳ 明朝" w:hAnsi="ＭＳ 明朝"/>
          <w:sz w:val="20"/>
          <w:szCs w:val="20"/>
          <w:lang w:eastAsia="ja-JP"/>
        </w:rPr>
      </w:pPr>
      <w:r w:rsidRPr="009747DC">
        <w:rPr>
          <w:rFonts w:ascii="ＭＳ 明朝" w:hAnsi="ＭＳ 明朝" w:hint="eastAsia"/>
          <w:sz w:val="20"/>
          <w:szCs w:val="20"/>
          <w:lang w:eastAsia="ja-JP"/>
        </w:rPr>
        <w:t xml:space="preserve">　　</w:t>
      </w:r>
      <w:r w:rsidR="000C67FF" w:rsidRPr="009747DC">
        <w:rPr>
          <w:rFonts w:ascii="ＭＳ 明朝" w:hAnsi="ＭＳ 明朝" w:hint="eastAsia"/>
          <w:sz w:val="20"/>
          <w:szCs w:val="20"/>
          <w:lang w:eastAsia="ja-JP"/>
        </w:rPr>
        <w:t>・</w:t>
      </w:r>
      <w:r w:rsidRPr="009747DC">
        <w:rPr>
          <w:rFonts w:ascii="ＭＳ 明朝" w:hAnsi="ＭＳ 明朝" w:hint="eastAsia"/>
          <w:sz w:val="20"/>
          <w:szCs w:val="20"/>
          <w:lang w:eastAsia="ja-JP"/>
        </w:rPr>
        <w:t xml:space="preserve">　</w:t>
      </w:r>
      <w:r w:rsidR="00095911" w:rsidRPr="009747DC">
        <w:rPr>
          <w:rFonts w:ascii="ＭＳ 明朝" w:hAnsi="ＭＳ 明朝" w:hint="eastAsia"/>
          <w:sz w:val="20"/>
          <w:szCs w:val="20"/>
          <w:lang w:eastAsia="ja-JP"/>
        </w:rPr>
        <w:t>「</w:t>
      </w:r>
      <w:r w:rsidR="008D2F66" w:rsidRPr="009747DC">
        <w:rPr>
          <w:rFonts w:ascii="ＭＳ 明朝" w:hAnsi="ＭＳ 明朝" w:hint="eastAsia"/>
          <w:sz w:val="20"/>
          <w:szCs w:val="20"/>
          <w:lang w:eastAsia="ja-JP"/>
        </w:rPr>
        <w:t>将来負担額(27)</w:t>
      </w:r>
      <w:r w:rsidR="00486BD3" w:rsidRPr="009747DC">
        <w:rPr>
          <w:rFonts w:ascii="ＭＳ 明朝" w:hAnsi="ＭＳ 明朝" w:hint="eastAsia"/>
          <w:sz w:val="20"/>
          <w:szCs w:val="20"/>
          <w:lang w:eastAsia="ja-JP"/>
        </w:rPr>
        <w:t>」</w:t>
      </w:r>
      <w:r w:rsidR="008D2F66" w:rsidRPr="009747DC">
        <w:rPr>
          <w:rFonts w:ascii="ＭＳ 明朝" w:hAnsi="ＭＳ 明朝" w:hint="eastAsia"/>
          <w:sz w:val="20"/>
          <w:szCs w:val="20"/>
          <w:lang w:eastAsia="ja-JP"/>
        </w:rPr>
        <w:t>には、</w:t>
      </w:r>
      <w:r w:rsidR="004138A3" w:rsidRPr="009747DC">
        <w:rPr>
          <w:rFonts w:ascii="ＭＳ 明朝" w:hAnsi="ＭＳ 明朝" w:hint="eastAsia"/>
          <w:sz w:val="20"/>
          <w:szCs w:val="20"/>
          <w:lang w:eastAsia="ja-JP"/>
        </w:rPr>
        <w:t>「一般会計等負担額」に係る(</w:t>
      </w:r>
      <w:r w:rsidR="008D2F66" w:rsidRPr="009747DC">
        <w:rPr>
          <w:rFonts w:ascii="ＭＳ 明朝" w:hAnsi="ＭＳ 明朝" w:hint="eastAsia"/>
          <w:sz w:val="20"/>
          <w:szCs w:val="20"/>
          <w:lang w:eastAsia="ja-JP"/>
        </w:rPr>
        <w:t>7)</w:t>
      </w:r>
      <w:r w:rsidR="004138A3" w:rsidRPr="009747DC">
        <w:rPr>
          <w:rFonts w:ascii="ＭＳ 明朝" w:hAnsi="ＭＳ 明朝" w:hint="eastAsia"/>
          <w:sz w:val="20"/>
          <w:szCs w:val="20"/>
          <w:lang w:eastAsia="ja-JP"/>
        </w:rPr>
        <w:t>欄</w:t>
      </w:r>
      <w:r w:rsidR="008D2F66" w:rsidRPr="009747DC">
        <w:rPr>
          <w:rFonts w:ascii="ＭＳ 明朝" w:hAnsi="ＭＳ 明朝" w:hint="eastAsia"/>
          <w:sz w:val="20"/>
          <w:szCs w:val="20"/>
          <w:lang w:eastAsia="ja-JP"/>
        </w:rPr>
        <w:t>、(17)</w:t>
      </w:r>
      <w:r w:rsidR="004138A3" w:rsidRPr="009747DC">
        <w:rPr>
          <w:rFonts w:ascii="ＭＳ 明朝" w:hAnsi="ＭＳ 明朝" w:hint="eastAsia"/>
          <w:sz w:val="20"/>
          <w:szCs w:val="20"/>
          <w:lang w:eastAsia="ja-JP"/>
        </w:rPr>
        <w:t>欄</w:t>
      </w:r>
      <w:r w:rsidR="008D2F66" w:rsidRPr="009747DC">
        <w:rPr>
          <w:rFonts w:ascii="ＭＳ 明朝" w:hAnsi="ＭＳ 明朝" w:hint="eastAsia"/>
          <w:sz w:val="20"/>
          <w:szCs w:val="20"/>
          <w:lang w:eastAsia="ja-JP"/>
        </w:rPr>
        <w:t>及び(25)</w:t>
      </w:r>
      <w:r w:rsidR="004138A3" w:rsidRPr="009747DC">
        <w:rPr>
          <w:rFonts w:ascii="ＭＳ 明朝" w:hAnsi="ＭＳ 明朝" w:hint="eastAsia"/>
          <w:sz w:val="20"/>
          <w:szCs w:val="20"/>
          <w:lang w:eastAsia="ja-JP"/>
        </w:rPr>
        <w:t>欄</w:t>
      </w:r>
      <w:r w:rsidR="008D2F66" w:rsidRPr="009747DC">
        <w:rPr>
          <w:rFonts w:ascii="ＭＳ 明朝" w:hAnsi="ＭＳ 明朝" w:hint="eastAsia"/>
          <w:sz w:val="20"/>
          <w:szCs w:val="20"/>
          <w:lang w:eastAsia="ja-JP"/>
        </w:rPr>
        <w:t>の合計額が</w:t>
      </w:r>
      <w:r w:rsidR="00BA3961" w:rsidRPr="009747DC">
        <w:rPr>
          <w:rFonts w:ascii="ＭＳ 明朝" w:hAnsi="ＭＳ 明朝" w:hint="eastAsia"/>
          <w:sz w:val="20"/>
          <w:szCs w:val="20"/>
          <w:lang w:eastAsia="ja-JP"/>
        </w:rPr>
        <w:t>自動</w:t>
      </w:r>
      <w:r w:rsidR="008D2F66" w:rsidRPr="009747DC">
        <w:rPr>
          <w:rFonts w:ascii="ＭＳ 明朝" w:hAnsi="ＭＳ 明朝" w:hint="eastAsia"/>
          <w:sz w:val="20"/>
          <w:szCs w:val="20"/>
          <w:lang w:eastAsia="ja-JP"/>
        </w:rPr>
        <w:t>表示されます。</w:t>
      </w:r>
    </w:p>
    <w:p w:rsidR="00103CAA" w:rsidRDefault="008C7389" w:rsidP="00A217AE">
      <w:pPr>
        <w:spacing w:before="100" w:beforeAutospacing="1" w:after="100" w:afterAutospacing="1" w:line="320" w:lineRule="exact"/>
        <w:contextualSpacing/>
        <w:rPr>
          <w:rFonts w:ascii="ＭＳ ゴシック" w:eastAsia="ＭＳ ゴシック" w:hAnsi="ＭＳ ゴシック"/>
          <w:bdr w:val="single" w:sz="4" w:space="0" w:color="auto"/>
          <w:lang w:eastAsia="ja-JP"/>
        </w:rPr>
      </w:pPr>
      <w:r w:rsidRPr="009747DC">
        <w:rPr>
          <w:rFonts w:ascii="ＭＳ ゴシック" w:eastAsia="ＭＳ ゴシック" w:hAnsi="ＭＳ ゴシック" w:hint="eastAsia"/>
          <w:bdr w:val="single" w:sz="4" w:space="0" w:color="auto"/>
          <w:lang w:eastAsia="ja-JP"/>
        </w:rPr>
        <w:t xml:space="preserve">　</w:t>
      </w:r>
    </w:p>
    <w:p w:rsidR="0055152A" w:rsidRPr="009747DC" w:rsidRDefault="0055152A" w:rsidP="00A217AE">
      <w:pPr>
        <w:spacing w:before="100" w:beforeAutospacing="1" w:after="100" w:afterAutospacing="1" w:line="320" w:lineRule="exact"/>
        <w:contextualSpacing/>
        <w:rPr>
          <w:rFonts w:ascii="ＭＳ ゴシック" w:eastAsia="ＭＳ ゴシック" w:hAnsi="ＭＳ ゴシック"/>
          <w:bdr w:val="single" w:sz="4" w:space="0" w:color="auto"/>
          <w:lang w:eastAsia="ja-JP"/>
        </w:rPr>
      </w:pPr>
    </w:p>
    <w:p w:rsidR="00104BD6" w:rsidRPr="009747DC" w:rsidRDefault="00140449" w:rsidP="00DA0303">
      <w:pPr>
        <w:spacing w:before="100" w:beforeAutospacing="1" w:after="100" w:afterAutospacing="1" w:line="360" w:lineRule="exact"/>
        <w:contextualSpacing/>
        <w:jc w:val="center"/>
        <w:rPr>
          <w:rFonts w:ascii="ＭＳ ゴシック" w:eastAsia="ＭＳ ゴシック" w:hAnsi="ＭＳ ゴシック"/>
          <w:bdr w:val="single" w:sz="4" w:space="0" w:color="auto"/>
          <w:lang w:eastAsia="ja-JP"/>
        </w:rPr>
      </w:pPr>
      <w:r w:rsidRPr="009747DC">
        <w:rPr>
          <w:rFonts w:ascii="ＭＳ ゴシック" w:eastAsia="ＭＳ ゴシック" w:hAnsi="ＭＳ ゴシック" w:hint="eastAsia"/>
          <w:bdr w:val="single" w:sz="4" w:space="0" w:color="auto"/>
          <w:lang w:eastAsia="ja-JP"/>
        </w:rPr>
        <w:t xml:space="preserve">４⑧表　</w:t>
      </w:r>
      <w:r w:rsidR="00104BD6" w:rsidRPr="009747DC">
        <w:rPr>
          <w:rFonts w:ascii="ＭＳ ゴシック" w:eastAsia="ＭＳ ゴシック" w:hAnsi="ＭＳ ゴシック" w:hint="eastAsia"/>
          <w:bdr w:val="single" w:sz="4" w:space="0" w:color="auto"/>
          <w:lang w:eastAsia="ja-JP"/>
        </w:rPr>
        <w:t>地方債の償還額等に充当可能な基金</w:t>
      </w:r>
      <w:r w:rsidRPr="009747DC">
        <w:rPr>
          <w:rFonts w:ascii="ＭＳ ゴシック" w:eastAsia="ＭＳ ゴシック" w:hAnsi="ＭＳ ゴシック" w:hint="eastAsia"/>
          <w:bdr w:val="single" w:sz="4" w:space="0" w:color="auto"/>
          <w:lang w:eastAsia="ja-JP"/>
        </w:rPr>
        <w:t xml:space="preserve"> </w:t>
      </w:r>
    </w:p>
    <w:p w:rsidR="00104BD6" w:rsidRPr="009747DC" w:rsidRDefault="008C7389" w:rsidP="00113466">
      <w:pPr>
        <w:spacing w:before="100" w:beforeAutospacing="1" w:after="100" w:afterAutospacing="1" w:line="320" w:lineRule="exact"/>
        <w:contextualSpacing/>
        <w:rPr>
          <w:rFonts w:ascii="ＭＳ 明朝" w:hAnsi="ＭＳ 明朝"/>
          <w:lang w:eastAsia="ja-JP"/>
        </w:rPr>
      </w:pPr>
      <w:r w:rsidRPr="009747DC">
        <w:rPr>
          <w:rFonts w:ascii="ＭＳ 明朝" w:hAnsi="ＭＳ 明朝" w:hint="eastAsia"/>
          <w:lang w:eastAsia="ja-JP"/>
        </w:rPr>
        <w:t xml:space="preserve">　</w:t>
      </w:r>
    </w:p>
    <w:p w:rsidR="00104BD6" w:rsidRPr="009747DC" w:rsidRDefault="00110DF9" w:rsidP="00113466">
      <w:pPr>
        <w:spacing w:before="100" w:beforeAutospacing="1" w:after="100" w:afterAutospacing="1" w:line="320" w:lineRule="exact"/>
        <w:contextualSpacing/>
        <w:rPr>
          <w:rFonts w:ascii="ＭＳ 明朝" w:hAnsi="ＭＳ 明朝"/>
          <w:sz w:val="20"/>
          <w:szCs w:val="20"/>
          <w:lang w:eastAsia="ja-JP"/>
        </w:rPr>
      </w:pPr>
      <w:r w:rsidRPr="009747DC">
        <w:rPr>
          <w:rFonts w:ascii="ＭＳ ゴシック" w:eastAsia="ＭＳ ゴシック" w:hAnsi="ＭＳ ゴシック" w:hint="eastAsia"/>
          <w:sz w:val="20"/>
          <w:szCs w:val="20"/>
          <w:lang w:eastAsia="ja-JP"/>
        </w:rPr>
        <w:t>算定</w:t>
      </w:r>
      <w:r w:rsidR="00104BD6" w:rsidRPr="009747DC">
        <w:rPr>
          <w:rFonts w:ascii="ＭＳ ゴシック" w:eastAsia="ＭＳ ゴシック" w:hAnsi="ＭＳ ゴシック" w:hint="eastAsia"/>
          <w:sz w:val="20"/>
          <w:szCs w:val="20"/>
          <w:lang w:eastAsia="ja-JP"/>
        </w:rPr>
        <w:t>時点</w:t>
      </w:r>
      <w:r w:rsidR="00104BD6" w:rsidRPr="009747DC">
        <w:rPr>
          <w:rFonts w:ascii="ＭＳ 明朝" w:hAnsi="ＭＳ 明朝" w:hint="eastAsia"/>
          <w:sz w:val="20"/>
          <w:szCs w:val="20"/>
          <w:lang w:eastAsia="ja-JP"/>
        </w:rPr>
        <w:t xml:space="preserve">　</w:t>
      </w:r>
      <w:r w:rsidR="00104BD6" w:rsidRPr="00644DAA">
        <w:rPr>
          <w:rFonts w:ascii="ＭＳ 明朝" w:hAnsi="ＭＳ 明朝" w:hint="eastAsia"/>
          <w:sz w:val="20"/>
          <w:szCs w:val="20"/>
          <w:lang w:eastAsia="ja-JP"/>
        </w:rPr>
        <w:t>平成</w:t>
      </w:r>
      <w:r w:rsidR="00EA6813" w:rsidRPr="00644DAA">
        <w:rPr>
          <w:rFonts w:ascii="ＭＳ 明朝" w:hAnsi="ＭＳ 明朝" w:hint="eastAsia"/>
          <w:sz w:val="20"/>
          <w:szCs w:val="20"/>
          <w:lang w:eastAsia="ja-JP"/>
        </w:rPr>
        <w:t>29</w:t>
      </w:r>
      <w:r w:rsidR="00104BD6" w:rsidRPr="00644DAA">
        <w:rPr>
          <w:rFonts w:ascii="ＭＳ 明朝" w:hAnsi="ＭＳ 明朝" w:hint="eastAsia"/>
          <w:sz w:val="20"/>
          <w:szCs w:val="20"/>
          <w:lang w:eastAsia="ja-JP"/>
        </w:rPr>
        <w:t>年3月31日</w:t>
      </w:r>
    </w:p>
    <w:p w:rsidR="00104BD6" w:rsidRPr="009747DC" w:rsidRDefault="00104BD6" w:rsidP="000C67FF">
      <w:pPr>
        <w:spacing w:before="100" w:beforeAutospacing="1" w:after="100" w:afterAutospacing="1" w:line="320" w:lineRule="exact"/>
        <w:ind w:left="800" w:hangingChars="400" w:hanging="800"/>
        <w:contextualSpacing/>
        <w:rPr>
          <w:rFonts w:ascii="ＭＳ 明朝" w:hAnsi="ＭＳ 明朝"/>
          <w:sz w:val="20"/>
          <w:szCs w:val="20"/>
          <w:lang w:eastAsia="ja-JP"/>
        </w:rPr>
      </w:pPr>
      <w:r w:rsidRPr="009747DC">
        <w:rPr>
          <w:rFonts w:ascii="ＭＳ 明朝" w:hAnsi="ＭＳ 明朝" w:hint="eastAsia"/>
          <w:sz w:val="20"/>
          <w:szCs w:val="20"/>
          <w:lang w:eastAsia="ja-JP"/>
        </w:rPr>
        <w:t xml:space="preserve">　　　　（ただし、出納整理期間の定めのある会計との間で</w:t>
      </w:r>
      <w:r w:rsidR="00110DF9" w:rsidRPr="009747DC">
        <w:rPr>
          <w:rFonts w:ascii="ＭＳ 明朝" w:hAnsi="ＭＳ 明朝" w:hint="eastAsia"/>
          <w:sz w:val="20"/>
          <w:szCs w:val="20"/>
          <w:lang w:eastAsia="ja-JP"/>
        </w:rPr>
        <w:t>算定</w:t>
      </w:r>
      <w:r w:rsidR="004435CA" w:rsidRPr="009747DC">
        <w:rPr>
          <w:rFonts w:ascii="ＭＳ 明朝" w:hAnsi="ＭＳ 明朝" w:hint="eastAsia"/>
          <w:sz w:val="20"/>
          <w:szCs w:val="20"/>
          <w:lang w:eastAsia="ja-JP"/>
        </w:rPr>
        <w:t>時点までに支出負担行為を行った上で、出納整理</w:t>
      </w:r>
      <w:r w:rsidR="00110DF9" w:rsidRPr="009747DC">
        <w:rPr>
          <w:rFonts w:ascii="ＭＳ 明朝" w:hAnsi="ＭＳ 明朝" w:hint="eastAsia"/>
          <w:sz w:val="20"/>
          <w:szCs w:val="20"/>
          <w:lang w:eastAsia="ja-JP"/>
        </w:rPr>
        <w:t>期間内に行った繰入れ（積立て）及び繰出しについては、算定</w:t>
      </w:r>
      <w:r w:rsidRPr="009747DC">
        <w:rPr>
          <w:rFonts w:ascii="ＭＳ 明朝" w:hAnsi="ＭＳ 明朝" w:hint="eastAsia"/>
          <w:sz w:val="20"/>
          <w:szCs w:val="20"/>
          <w:lang w:eastAsia="ja-JP"/>
        </w:rPr>
        <w:t>時点の現在高に含めてください。）</w:t>
      </w:r>
    </w:p>
    <w:p w:rsidR="00104BD6" w:rsidRPr="009747DC" w:rsidRDefault="008C7389" w:rsidP="00113466">
      <w:pPr>
        <w:spacing w:before="100" w:beforeAutospacing="1" w:after="100" w:afterAutospacing="1" w:line="320" w:lineRule="exact"/>
        <w:contextualSpacing/>
        <w:rPr>
          <w:rFonts w:ascii="ＭＳ ゴシック" w:eastAsia="ＭＳ ゴシック" w:hAnsi="ＭＳ ゴシック"/>
          <w:sz w:val="20"/>
          <w:szCs w:val="20"/>
          <w:lang w:eastAsia="ja-JP"/>
        </w:rPr>
      </w:pPr>
      <w:r w:rsidRPr="009747DC">
        <w:rPr>
          <w:rFonts w:ascii="ＭＳ ゴシック" w:eastAsia="ＭＳ ゴシック" w:hAnsi="ＭＳ ゴシック" w:hint="eastAsia"/>
          <w:sz w:val="20"/>
          <w:szCs w:val="20"/>
          <w:lang w:eastAsia="ja-JP"/>
        </w:rPr>
        <w:t xml:space="preserve">　</w:t>
      </w:r>
    </w:p>
    <w:p w:rsidR="00104BD6" w:rsidRPr="009747DC" w:rsidRDefault="00E00A8B" w:rsidP="00E00A8B">
      <w:pPr>
        <w:spacing w:before="100" w:beforeAutospacing="1" w:after="100" w:afterAutospacing="1" w:line="320" w:lineRule="exact"/>
        <w:ind w:left="400" w:hangingChars="200" w:hanging="400"/>
        <w:contextualSpacing/>
        <w:rPr>
          <w:rFonts w:ascii="ＭＳ 明朝" w:hAnsi="ＭＳ 明朝"/>
          <w:sz w:val="20"/>
          <w:szCs w:val="20"/>
          <w:lang w:eastAsia="ja-JP"/>
        </w:rPr>
      </w:pPr>
      <w:r w:rsidRPr="009747DC">
        <w:rPr>
          <w:rFonts w:ascii="ＭＳ ゴシック" w:eastAsia="ＭＳ ゴシック" w:hAnsi="ＭＳ ゴシック" w:hint="eastAsia"/>
          <w:sz w:val="20"/>
          <w:szCs w:val="20"/>
          <w:lang w:eastAsia="ja-JP"/>
        </w:rPr>
        <w:t xml:space="preserve">　</w:t>
      </w:r>
      <w:r w:rsidR="00104BD6" w:rsidRPr="009747DC">
        <w:rPr>
          <w:rFonts w:ascii="ＭＳ 明朝" w:hAnsi="ＭＳ 明朝" w:hint="eastAsia"/>
          <w:sz w:val="20"/>
          <w:szCs w:val="20"/>
          <w:lang w:eastAsia="ja-JP"/>
        </w:rPr>
        <w:t xml:space="preserve">１　</w:t>
      </w:r>
      <w:r w:rsidR="00D8278B" w:rsidRPr="009747DC">
        <w:rPr>
          <w:rFonts w:ascii="ＭＳ 明朝" w:hAnsi="ＭＳ 明朝" w:hint="eastAsia"/>
          <w:sz w:val="20"/>
          <w:szCs w:val="20"/>
          <w:lang w:eastAsia="ja-JP"/>
        </w:rPr>
        <w:t>本様式</w:t>
      </w:r>
      <w:r w:rsidR="00104BD6" w:rsidRPr="009747DC">
        <w:rPr>
          <w:rFonts w:ascii="ＭＳ 明朝" w:hAnsi="ＭＳ 明朝" w:hint="eastAsia"/>
          <w:sz w:val="20"/>
          <w:szCs w:val="20"/>
          <w:lang w:eastAsia="ja-JP"/>
        </w:rPr>
        <w:t>には、地方自治法第241</w:t>
      </w:r>
      <w:r w:rsidR="00110DF9" w:rsidRPr="009747DC">
        <w:rPr>
          <w:rFonts w:ascii="ＭＳ 明朝" w:hAnsi="ＭＳ 明朝" w:hint="eastAsia"/>
          <w:sz w:val="20"/>
          <w:szCs w:val="20"/>
          <w:lang w:eastAsia="ja-JP"/>
        </w:rPr>
        <w:t>条の基金について、その種類（算定様式の縦軸）や保管形態（算定様式</w:t>
      </w:r>
      <w:r w:rsidR="00104BD6" w:rsidRPr="009747DC">
        <w:rPr>
          <w:rFonts w:ascii="ＭＳ 明朝" w:hAnsi="ＭＳ 明朝" w:hint="eastAsia"/>
          <w:sz w:val="20"/>
          <w:szCs w:val="20"/>
          <w:lang w:eastAsia="ja-JP"/>
        </w:rPr>
        <w:t>の横軸）により区分し、それぞれの現在高を計上してください。</w:t>
      </w:r>
    </w:p>
    <w:p w:rsidR="004435CA" w:rsidRPr="009747DC" w:rsidRDefault="00E00A8B" w:rsidP="00E00A8B">
      <w:pPr>
        <w:spacing w:before="100" w:beforeAutospacing="1" w:after="100" w:afterAutospacing="1" w:line="320" w:lineRule="exact"/>
        <w:ind w:left="400" w:hangingChars="200" w:hanging="400"/>
        <w:contextualSpacing/>
        <w:rPr>
          <w:rFonts w:ascii="ＭＳ 明朝" w:hAnsi="ＭＳ 明朝"/>
          <w:sz w:val="20"/>
          <w:szCs w:val="20"/>
          <w:lang w:eastAsia="ja-JP"/>
        </w:rPr>
      </w:pPr>
      <w:r w:rsidRPr="009747DC">
        <w:rPr>
          <w:rFonts w:ascii="ＭＳ 明朝" w:hAnsi="ＭＳ 明朝" w:hint="eastAsia"/>
          <w:sz w:val="20"/>
          <w:szCs w:val="20"/>
          <w:lang w:eastAsia="ja-JP"/>
        </w:rPr>
        <w:t xml:space="preserve">　</w:t>
      </w:r>
      <w:r w:rsidR="004435CA" w:rsidRPr="009747DC">
        <w:rPr>
          <w:rFonts w:ascii="ＭＳ 明朝" w:hAnsi="ＭＳ 明朝" w:hint="eastAsia"/>
          <w:sz w:val="20"/>
          <w:szCs w:val="20"/>
          <w:lang w:eastAsia="ja-JP"/>
        </w:rPr>
        <w:t>(1)</w:t>
      </w:r>
      <w:r w:rsidR="000C67FF" w:rsidRPr="009747DC">
        <w:rPr>
          <w:rFonts w:ascii="ＭＳ 明朝" w:hAnsi="ＭＳ 明朝" w:hint="eastAsia"/>
          <w:sz w:val="20"/>
          <w:szCs w:val="20"/>
          <w:lang w:eastAsia="ja-JP"/>
        </w:rPr>
        <w:t xml:space="preserve">　</w:t>
      </w:r>
      <w:r w:rsidR="00104BD6" w:rsidRPr="009747DC">
        <w:rPr>
          <w:rFonts w:ascii="ＭＳ 明朝" w:hAnsi="ＭＳ 明朝" w:hint="eastAsia"/>
          <w:sz w:val="20"/>
          <w:szCs w:val="20"/>
          <w:lang w:eastAsia="ja-JP"/>
        </w:rPr>
        <w:t>「減債基金」には、</w:t>
      </w:r>
      <w:r w:rsidR="000C67FF" w:rsidRPr="009747DC">
        <w:rPr>
          <w:rFonts w:ascii="ＭＳ 明朝" w:hAnsi="ＭＳ 明朝" w:hint="eastAsia"/>
          <w:sz w:val="20"/>
          <w:szCs w:val="20"/>
          <w:u w:val="single"/>
          <w:lang w:eastAsia="ja-JP"/>
        </w:rPr>
        <w:t>満期一括償還地方債の償還のための積立額を含めた基金の実現在高</w:t>
      </w:r>
      <w:r w:rsidR="00104BD6" w:rsidRPr="009747DC">
        <w:rPr>
          <w:rFonts w:ascii="ＭＳ 明朝" w:hAnsi="ＭＳ 明朝" w:hint="eastAsia"/>
          <w:sz w:val="20"/>
          <w:szCs w:val="20"/>
          <w:u w:val="single"/>
          <w:lang w:eastAsia="ja-JP"/>
        </w:rPr>
        <w:t>を計上してください。</w:t>
      </w:r>
    </w:p>
    <w:p w:rsidR="004435CA" w:rsidRDefault="00E00A8B" w:rsidP="00E00A8B">
      <w:pPr>
        <w:spacing w:before="100" w:beforeAutospacing="1" w:after="100" w:afterAutospacing="1" w:line="320" w:lineRule="exact"/>
        <w:ind w:left="400" w:hangingChars="200" w:hanging="400"/>
        <w:contextualSpacing/>
        <w:rPr>
          <w:rFonts w:ascii="ＭＳ 明朝" w:hAnsi="ＭＳ 明朝"/>
          <w:sz w:val="20"/>
          <w:szCs w:val="20"/>
          <w:lang w:eastAsia="ja-JP"/>
        </w:rPr>
      </w:pPr>
      <w:r w:rsidRPr="009747DC">
        <w:rPr>
          <w:rFonts w:ascii="ＭＳ 明朝" w:hAnsi="ＭＳ 明朝" w:hint="eastAsia"/>
          <w:sz w:val="20"/>
          <w:szCs w:val="20"/>
          <w:lang w:eastAsia="ja-JP"/>
        </w:rPr>
        <w:t xml:space="preserve">　</w:t>
      </w:r>
      <w:r w:rsidR="004435CA" w:rsidRPr="009747DC">
        <w:rPr>
          <w:rFonts w:ascii="ＭＳ 明朝" w:hAnsi="ＭＳ 明朝" w:hint="eastAsia"/>
          <w:sz w:val="20"/>
          <w:szCs w:val="20"/>
          <w:lang w:eastAsia="ja-JP"/>
        </w:rPr>
        <w:t xml:space="preserve">(2)　</w:t>
      </w:r>
      <w:r w:rsidR="00104BD6" w:rsidRPr="009747DC">
        <w:rPr>
          <w:rFonts w:ascii="ＭＳ 明朝" w:hAnsi="ＭＳ 明朝" w:hint="eastAsia"/>
          <w:sz w:val="20"/>
          <w:szCs w:val="20"/>
          <w:lang w:eastAsia="ja-JP"/>
        </w:rPr>
        <w:t>「災害救助基金」には、その名称を問わず、</w:t>
      </w:r>
      <w:r w:rsidR="00912A19" w:rsidRPr="009747DC">
        <w:rPr>
          <w:rFonts w:ascii="ＭＳ 明朝" w:hAnsi="ＭＳ 明朝" w:hint="eastAsia"/>
          <w:sz w:val="20"/>
          <w:szCs w:val="20"/>
          <w:lang w:eastAsia="ja-JP"/>
        </w:rPr>
        <w:t>「</w:t>
      </w:r>
      <w:r w:rsidR="00104BD6" w:rsidRPr="009747DC">
        <w:rPr>
          <w:rFonts w:ascii="ＭＳ 明朝" w:hAnsi="ＭＳ 明朝" w:hint="eastAsia"/>
          <w:sz w:val="20"/>
          <w:szCs w:val="20"/>
          <w:lang w:eastAsia="ja-JP"/>
        </w:rPr>
        <w:t>災害救助法</w:t>
      </w:r>
      <w:r w:rsidR="00912A19" w:rsidRPr="009747DC">
        <w:rPr>
          <w:rFonts w:ascii="ＭＳ 明朝" w:hAnsi="ＭＳ 明朝" w:hint="eastAsia"/>
          <w:sz w:val="20"/>
          <w:szCs w:val="20"/>
          <w:lang w:eastAsia="ja-JP"/>
        </w:rPr>
        <w:t>」</w:t>
      </w:r>
      <w:r w:rsidR="00104BD6" w:rsidRPr="009747DC">
        <w:rPr>
          <w:rFonts w:ascii="ＭＳ 明朝" w:hAnsi="ＭＳ 明朝" w:hint="eastAsia"/>
          <w:sz w:val="20"/>
          <w:szCs w:val="20"/>
          <w:lang w:eastAsia="ja-JP"/>
        </w:rPr>
        <w:t>（昭和22年法律第118号）第</w:t>
      </w:r>
      <w:r w:rsidR="00F92EAD" w:rsidRPr="009747DC">
        <w:rPr>
          <w:rFonts w:ascii="ＭＳ 明朝" w:hAnsi="ＭＳ 明朝" w:hint="eastAsia"/>
          <w:sz w:val="20"/>
          <w:szCs w:val="20"/>
          <w:lang w:eastAsia="ja-JP"/>
        </w:rPr>
        <w:t>22</w:t>
      </w:r>
      <w:r w:rsidR="00104BD6" w:rsidRPr="009747DC">
        <w:rPr>
          <w:rFonts w:ascii="ＭＳ 明朝" w:hAnsi="ＭＳ 明朝" w:hint="eastAsia"/>
          <w:sz w:val="20"/>
          <w:szCs w:val="20"/>
          <w:lang w:eastAsia="ja-JP"/>
        </w:rPr>
        <w:t>条に定める災害救助基金を回答してください。</w:t>
      </w:r>
    </w:p>
    <w:p w:rsidR="004435CA" w:rsidRPr="009747DC" w:rsidRDefault="00E00A8B" w:rsidP="00481198">
      <w:pPr>
        <w:spacing w:before="100" w:beforeAutospacing="1" w:after="100" w:afterAutospacing="1" w:line="320" w:lineRule="exact"/>
        <w:ind w:left="400" w:hangingChars="200" w:hanging="400"/>
        <w:contextualSpacing/>
        <w:rPr>
          <w:rFonts w:ascii="ＭＳ 明朝" w:hAnsi="ＭＳ 明朝"/>
          <w:sz w:val="20"/>
          <w:szCs w:val="20"/>
          <w:lang w:eastAsia="ja-JP"/>
        </w:rPr>
      </w:pPr>
      <w:r w:rsidRPr="009747DC">
        <w:rPr>
          <w:rFonts w:ascii="ＭＳ 明朝" w:hAnsi="ＭＳ 明朝" w:hint="eastAsia"/>
          <w:sz w:val="20"/>
          <w:szCs w:val="20"/>
          <w:lang w:eastAsia="ja-JP"/>
        </w:rPr>
        <w:t xml:space="preserve">　</w:t>
      </w:r>
      <w:r w:rsidR="00D521AD" w:rsidRPr="00D521AD">
        <w:rPr>
          <w:rFonts w:ascii="ＭＳ 明朝" w:hAnsi="ＭＳ 明朝" w:hint="eastAsia"/>
          <w:sz w:val="20"/>
          <w:szCs w:val="20"/>
          <w:lang w:eastAsia="ja-JP"/>
        </w:rPr>
        <w:t>(</w:t>
      </w:r>
      <w:r w:rsidR="00D521AD" w:rsidRPr="00D521AD">
        <w:rPr>
          <w:rFonts w:ascii="ＭＳ 明朝" w:hAnsi="ＭＳ 明朝"/>
          <w:sz w:val="20"/>
          <w:szCs w:val="20"/>
          <w:lang w:eastAsia="ja-JP"/>
        </w:rPr>
        <w:t>3</w:t>
      </w:r>
      <w:r w:rsidR="004435CA" w:rsidRPr="00D521AD">
        <w:rPr>
          <w:rFonts w:ascii="ＭＳ 明朝" w:hAnsi="ＭＳ 明朝" w:hint="eastAsia"/>
          <w:sz w:val="20"/>
          <w:szCs w:val="20"/>
          <w:lang w:eastAsia="ja-JP"/>
        </w:rPr>
        <w:t xml:space="preserve">)　</w:t>
      </w:r>
      <w:r w:rsidR="00104BD6" w:rsidRPr="009747DC">
        <w:rPr>
          <w:rFonts w:ascii="ＭＳ 明朝" w:hAnsi="ＭＳ 明朝" w:hint="eastAsia"/>
          <w:sz w:val="20"/>
          <w:szCs w:val="20"/>
          <w:lang w:eastAsia="ja-JP"/>
        </w:rPr>
        <w:t>「財政安定化基金（後期高齢者医療制度）」には、その名称を問わず、「高齢者の医療の確保に関する法律</w:t>
      </w:r>
      <w:r w:rsidR="00912A19" w:rsidRPr="009747DC">
        <w:rPr>
          <w:rFonts w:ascii="ＭＳ 明朝" w:hAnsi="ＭＳ 明朝" w:hint="eastAsia"/>
          <w:sz w:val="20"/>
          <w:szCs w:val="20"/>
          <w:lang w:eastAsia="ja-JP"/>
        </w:rPr>
        <w:t>」</w:t>
      </w:r>
      <w:r w:rsidR="00104BD6" w:rsidRPr="009747DC">
        <w:rPr>
          <w:rFonts w:ascii="ＭＳ 明朝" w:hAnsi="ＭＳ 明朝" w:hint="eastAsia"/>
          <w:sz w:val="20"/>
          <w:szCs w:val="20"/>
          <w:lang w:eastAsia="ja-JP"/>
        </w:rPr>
        <w:t>（昭和57年法律第80号）第116条に定める財政安定化基金を回答してください。</w:t>
      </w:r>
    </w:p>
    <w:p w:rsidR="004435CA" w:rsidRPr="009747DC" w:rsidRDefault="00E00A8B" w:rsidP="00E00A8B">
      <w:pPr>
        <w:spacing w:before="100" w:beforeAutospacing="1" w:after="100" w:afterAutospacing="1" w:line="320" w:lineRule="exact"/>
        <w:ind w:left="400" w:hangingChars="200" w:hanging="400"/>
        <w:contextualSpacing/>
        <w:rPr>
          <w:rFonts w:ascii="ＭＳ 明朝" w:hAnsi="ＭＳ 明朝"/>
          <w:sz w:val="20"/>
          <w:szCs w:val="20"/>
          <w:lang w:eastAsia="ja-JP"/>
        </w:rPr>
      </w:pPr>
      <w:r w:rsidRPr="009747DC">
        <w:rPr>
          <w:rFonts w:ascii="ＭＳ 明朝" w:hAnsi="ＭＳ 明朝" w:hint="eastAsia"/>
          <w:sz w:val="20"/>
          <w:szCs w:val="20"/>
          <w:lang w:eastAsia="ja-JP"/>
        </w:rPr>
        <w:t xml:space="preserve">　</w:t>
      </w:r>
      <w:r w:rsidR="00D521AD" w:rsidRPr="00D521AD">
        <w:rPr>
          <w:rFonts w:ascii="ＭＳ 明朝" w:hAnsi="ＭＳ 明朝" w:hint="eastAsia"/>
          <w:sz w:val="20"/>
          <w:szCs w:val="20"/>
          <w:lang w:eastAsia="ja-JP"/>
        </w:rPr>
        <w:t>(4</w:t>
      </w:r>
      <w:r w:rsidR="004435CA" w:rsidRPr="00D521AD">
        <w:rPr>
          <w:rFonts w:ascii="ＭＳ 明朝" w:hAnsi="ＭＳ 明朝" w:hint="eastAsia"/>
          <w:sz w:val="20"/>
          <w:szCs w:val="20"/>
          <w:lang w:eastAsia="ja-JP"/>
        </w:rPr>
        <w:t>)</w:t>
      </w:r>
      <w:r w:rsidR="004435CA" w:rsidRPr="009747DC">
        <w:rPr>
          <w:rFonts w:ascii="ＭＳ 明朝" w:hAnsi="ＭＳ 明朝" w:hint="eastAsia"/>
          <w:sz w:val="20"/>
          <w:szCs w:val="20"/>
          <w:lang w:eastAsia="ja-JP"/>
        </w:rPr>
        <w:t xml:space="preserve">　</w:t>
      </w:r>
      <w:r w:rsidR="00104BD6" w:rsidRPr="009747DC">
        <w:rPr>
          <w:rFonts w:ascii="ＭＳ 明朝" w:hAnsi="ＭＳ 明朝" w:hint="eastAsia"/>
          <w:sz w:val="20"/>
          <w:szCs w:val="20"/>
          <w:lang w:eastAsia="ja-JP"/>
        </w:rPr>
        <w:t>「財政安定化基金（介護保険制度）」には、その名称を問わず、「介護保険法</w:t>
      </w:r>
      <w:r w:rsidR="00912A19" w:rsidRPr="009747DC">
        <w:rPr>
          <w:rFonts w:ascii="ＭＳ 明朝" w:hAnsi="ＭＳ 明朝" w:hint="eastAsia"/>
          <w:sz w:val="20"/>
          <w:szCs w:val="20"/>
          <w:lang w:eastAsia="ja-JP"/>
        </w:rPr>
        <w:t>」</w:t>
      </w:r>
      <w:r w:rsidR="00104BD6" w:rsidRPr="009747DC">
        <w:rPr>
          <w:rFonts w:ascii="ＭＳ 明朝" w:hAnsi="ＭＳ 明朝" w:hint="eastAsia"/>
          <w:sz w:val="20"/>
          <w:szCs w:val="20"/>
          <w:lang w:eastAsia="ja-JP"/>
        </w:rPr>
        <w:t>（平成9年法律第123号）第147条に定める財政安定化基金を回答してください。</w:t>
      </w:r>
    </w:p>
    <w:p w:rsidR="00104BD6" w:rsidRPr="009747DC" w:rsidRDefault="00E00A8B" w:rsidP="00E00A8B">
      <w:pPr>
        <w:spacing w:before="100" w:beforeAutospacing="1" w:after="100" w:afterAutospacing="1" w:line="320" w:lineRule="exact"/>
        <w:ind w:left="400" w:hangingChars="200" w:hanging="400"/>
        <w:contextualSpacing/>
        <w:rPr>
          <w:rFonts w:ascii="ＭＳ 明朝" w:hAnsi="ＭＳ 明朝"/>
          <w:sz w:val="20"/>
          <w:szCs w:val="20"/>
          <w:lang w:eastAsia="ja-JP"/>
        </w:rPr>
      </w:pPr>
      <w:r w:rsidRPr="009747DC">
        <w:rPr>
          <w:rFonts w:ascii="ＭＳ 明朝" w:hAnsi="ＭＳ 明朝" w:hint="eastAsia"/>
          <w:sz w:val="20"/>
          <w:szCs w:val="20"/>
          <w:lang w:eastAsia="ja-JP"/>
        </w:rPr>
        <w:t xml:space="preserve">　</w:t>
      </w:r>
      <w:r w:rsidR="00D521AD" w:rsidRPr="00D521AD">
        <w:rPr>
          <w:rFonts w:ascii="ＭＳ 明朝" w:hAnsi="ＭＳ 明朝" w:hint="eastAsia"/>
          <w:sz w:val="20"/>
          <w:szCs w:val="20"/>
          <w:lang w:eastAsia="ja-JP"/>
        </w:rPr>
        <w:t>(5</w:t>
      </w:r>
      <w:r w:rsidR="004435CA" w:rsidRPr="00D521AD">
        <w:rPr>
          <w:rFonts w:ascii="ＭＳ 明朝" w:hAnsi="ＭＳ 明朝" w:hint="eastAsia"/>
          <w:sz w:val="20"/>
          <w:szCs w:val="20"/>
          <w:lang w:eastAsia="ja-JP"/>
        </w:rPr>
        <w:t>)</w:t>
      </w:r>
      <w:r w:rsidR="004435CA" w:rsidRPr="009747DC">
        <w:rPr>
          <w:rFonts w:ascii="ＭＳ 明朝" w:hAnsi="ＭＳ 明朝" w:hint="eastAsia"/>
          <w:sz w:val="20"/>
          <w:szCs w:val="20"/>
          <w:lang w:eastAsia="ja-JP"/>
        </w:rPr>
        <w:t xml:space="preserve">　</w:t>
      </w:r>
      <w:r w:rsidR="00364D94" w:rsidRPr="009747DC">
        <w:rPr>
          <w:rFonts w:ascii="ＭＳ 明朝" w:hAnsi="ＭＳ 明朝" w:hint="eastAsia"/>
          <w:sz w:val="20"/>
          <w:szCs w:val="20"/>
          <w:u w:val="single"/>
          <w:lang w:eastAsia="ja-JP"/>
        </w:rPr>
        <w:t>法律又は政令の規定</w:t>
      </w:r>
      <w:r w:rsidR="00104BD6" w:rsidRPr="009747DC">
        <w:rPr>
          <w:rFonts w:ascii="ＭＳ 明朝" w:hAnsi="ＭＳ 明朝" w:hint="eastAsia"/>
          <w:sz w:val="20"/>
          <w:szCs w:val="20"/>
          <w:lang w:eastAsia="ja-JP"/>
        </w:rPr>
        <w:t>により、法第2条4号イの地方債の償還額又はロからヘまでの額に充てることができないと認められる基金は、「充当可能基金から除かれるべき基金」に回答してください。（例）合併市町村振興基金 等</w:t>
      </w:r>
    </w:p>
    <w:p w:rsidR="00396418" w:rsidRPr="009747DC" w:rsidRDefault="00E00A8B" w:rsidP="00E00A8B">
      <w:pPr>
        <w:spacing w:before="100" w:beforeAutospacing="1" w:after="100" w:afterAutospacing="1" w:line="320" w:lineRule="exact"/>
        <w:ind w:left="600" w:hangingChars="300" w:hanging="600"/>
        <w:contextualSpacing/>
        <w:rPr>
          <w:rFonts w:ascii="ＭＳ 明朝" w:hAnsi="ＭＳ 明朝"/>
          <w:sz w:val="20"/>
          <w:szCs w:val="20"/>
          <w:lang w:eastAsia="ja-JP"/>
        </w:rPr>
      </w:pPr>
      <w:r w:rsidRPr="009747DC">
        <w:rPr>
          <w:rFonts w:ascii="ＭＳ 明朝" w:hAnsi="ＭＳ 明朝" w:hint="eastAsia"/>
          <w:sz w:val="20"/>
          <w:szCs w:val="20"/>
          <w:lang w:eastAsia="ja-JP"/>
        </w:rPr>
        <w:t xml:space="preserve">　</w:t>
      </w:r>
      <w:r w:rsidR="001E1C19" w:rsidRPr="009747DC">
        <w:rPr>
          <w:rFonts w:ascii="ＭＳ 明朝" w:hAnsi="ＭＳ 明朝" w:hint="eastAsia"/>
          <w:sz w:val="20"/>
          <w:szCs w:val="20"/>
          <w:lang w:eastAsia="ja-JP"/>
        </w:rPr>
        <w:t xml:space="preserve">　※　</w:t>
      </w:r>
      <w:r w:rsidR="00953582" w:rsidRPr="009747DC">
        <w:rPr>
          <w:rFonts w:ascii="ＭＳ 明朝" w:hAnsi="ＭＳ 明朝" w:hint="eastAsia"/>
          <w:sz w:val="20"/>
          <w:szCs w:val="20"/>
          <w:lang w:eastAsia="ja-JP"/>
        </w:rPr>
        <w:t>法律又は政令に基金の設置根拠があるものを、地方債の償還等に充当することができると取り扱うのは不適当であるとの考えに基づくものです。よって、国等の補助要綱などを根拠とする基金については、その造成原資に下記２の補助金等が充てられていたとしても、</w:t>
      </w:r>
      <w:r w:rsidR="00D8278B" w:rsidRPr="009747DC">
        <w:rPr>
          <w:rFonts w:ascii="ＭＳ 明朝" w:hAnsi="ＭＳ 明朝" w:hint="eastAsia"/>
          <w:sz w:val="20"/>
          <w:szCs w:val="20"/>
          <w:lang w:eastAsia="ja-JP"/>
        </w:rPr>
        <w:t>本様式</w:t>
      </w:r>
      <w:r w:rsidR="00953582" w:rsidRPr="009747DC">
        <w:rPr>
          <w:rFonts w:ascii="ＭＳ 明朝" w:hAnsi="ＭＳ 明朝" w:hint="eastAsia"/>
          <w:sz w:val="20"/>
          <w:szCs w:val="20"/>
          <w:lang w:eastAsia="ja-JP"/>
        </w:rPr>
        <w:t>においては、充当可能基金として取り扱います。</w:t>
      </w:r>
    </w:p>
    <w:p w:rsidR="00E00A8B" w:rsidRPr="009747DC" w:rsidRDefault="00E00A8B" w:rsidP="00E00A8B">
      <w:pPr>
        <w:spacing w:before="100" w:beforeAutospacing="1" w:after="100" w:afterAutospacing="1" w:line="320" w:lineRule="exact"/>
        <w:contextualSpacing/>
        <w:rPr>
          <w:rFonts w:ascii="ＭＳ 明朝" w:hAnsi="ＭＳ 明朝"/>
          <w:sz w:val="20"/>
          <w:szCs w:val="20"/>
          <w:lang w:eastAsia="ja-JP"/>
        </w:rPr>
      </w:pPr>
      <w:r w:rsidRPr="009747DC">
        <w:rPr>
          <w:rFonts w:ascii="ＭＳ 明朝" w:hAnsi="ＭＳ 明朝" w:hint="eastAsia"/>
          <w:sz w:val="20"/>
          <w:szCs w:val="20"/>
          <w:lang w:eastAsia="ja-JP"/>
        </w:rPr>
        <w:t xml:space="preserve">　</w:t>
      </w:r>
    </w:p>
    <w:p w:rsidR="00104BD6" w:rsidRPr="009747DC" w:rsidRDefault="00E00A8B" w:rsidP="00E00A8B">
      <w:pPr>
        <w:spacing w:before="100" w:beforeAutospacing="1" w:after="100" w:afterAutospacing="1" w:line="320" w:lineRule="exact"/>
        <w:ind w:left="400" w:hangingChars="200" w:hanging="400"/>
        <w:contextualSpacing/>
        <w:rPr>
          <w:rFonts w:ascii="ＭＳ 明朝" w:hAnsi="ＭＳ 明朝"/>
          <w:sz w:val="20"/>
          <w:szCs w:val="20"/>
          <w:lang w:eastAsia="ja-JP"/>
        </w:rPr>
      </w:pPr>
      <w:r w:rsidRPr="009747DC">
        <w:rPr>
          <w:rFonts w:ascii="ＭＳ 明朝" w:hAnsi="ＭＳ 明朝" w:hint="eastAsia"/>
          <w:sz w:val="20"/>
          <w:szCs w:val="20"/>
          <w:lang w:eastAsia="ja-JP"/>
        </w:rPr>
        <w:t xml:space="preserve">　</w:t>
      </w:r>
      <w:r w:rsidR="00104BD6" w:rsidRPr="009747DC">
        <w:rPr>
          <w:rFonts w:ascii="ＭＳ 明朝" w:hAnsi="ＭＳ 明朝" w:hint="eastAsia"/>
          <w:sz w:val="20"/>
          <w:szCs w:val="20"/>
          <w:lang w:eastAsia="ja-JP"/>
        </w:rPr>
        <w:t>２　「現金・預金(2)」及び「国債・地方債・政府保証債等(4)」に計上した額のうち、当該基金の原資に、国及び他の地方公共団体か</w:t>
      </w:r>
      <w:r w:rsidR="00104BD6" w:rsidRPr="00644DAA">
        <w:rPr>
          <w:rFonts w:ascii="ＭＳ 明朝" w:hAnsi="ＭＳ 明朝" w:hint="eastAsia"/>
          <w:sz w:val="20"/>
          <w:szCs w:val="20"/>
          <w:lang w:eastAsia="ja-JP"/>
        </w:rPr>
        <w:t>らの補助金、交付金その他これに類するもの（補助</w:t>
      </w:r>
      <w:r w:rsidR="00110DF9" w:rsidRPr="00644DAA">
        <w:rPr>
          <w:rFonts w:ascii="ＭＳ 明朝" w:hAnsi="ＭＳ 明朝" w:hint="eastAsia"/>
          <w:sz w:val="20"/>
          <w:szCs w:val="20"/>
          <w:lang w:eastAsia="ja-JP"/>
        </w:rPr>
        <w:t>金等）が充てられているため、算定</w:t>
      </w:r>
      <w:r w:rsidR="00104BD6" w:rsidRPr="00644DAA">
        <w:rPr>
          <w:rFonts w:ascii="ＭＳ 明朝" w:hAnsi="ＭＳ 明朝" w:hint="eastAsia"/>
          <w:sz w:val="20"/>
          <w:szCs w:val="20"/>
          <w:lang w:eastAsia="ja-JP"/>
        </w:rPr>
        <w:t>時点</w:t>
      </w:r>
      <w:r w:rsidR="005B1F80" w:rsidRPr="00644DAA">
        <w:rPr>
          <w:rFonts w:ascii="ＭＳ 明朝" w:hAnsi="ＭＳ 明朝" w:hint="eastAsia"/>
          <w:sz w:val="20"/>
          <w:szCs w:val="20"/>
          <w:lang w:eastAsia="ja-JP"/>
        </w:rPr>
        <w:t>（平成</w:t>
      </w:r>
      <w:r w:rsidR="00481198" w:rsidRPr="00644DAA">
        <w:rPr>
          <w:rFonts w:ascii="ＭＳ 明朝" w:hAnsi="ＭＳ 明朝" w:hint="eastAsia"/>
          <w:sz w:val="20"/>
          <w:szCs w:val="20"/>
          <w:lang w:eastAsia="ja-JP"/>
        </w:rPr>
        <w:t>28</w:t>
      </w:r>
      <w:r w:rsidR="005B1F80" w:rsidRPr="00644DAA">
        <w:rPr>
          <w:rFonts w:ascii="ＭＳ 明朝" w:hAnsi="ＭＳ 明朝" w:hint="eastAsia"/>
          <w:sz w:val="20"/>
          <w:szCs w:val="20"/>
          <w:lang w:eastAsia="ja-JP"/>
        </w:rPr>
        <w:t>年度末時点）</w:t>
      </w:r>
      <w:r w:rsidR="00104BD6" w:rsidRPr="00644DAA">
        <w:rPr>
          <w:rFonts w:ascii="ＭＳ 明朝" w:hAnsi="ＭＳ 明朝" w:hint="eastAsia"/>
          <w:sz w:val="20"/>
          <w:szCs w:val="20"/>
          <w:lang w:eastAsia="ja-JP"/>
        </w:rPr>
        <w:t>において当該基金を廃止するものと仮定した場合に、当該国等に返還する必要がある額につ</w:t>
      </w:r>
      <w:r w:rsidR="00104BD6" w:rsidRPr="009747DC">
        <w:rPr>
          <w:rFonts w:ascii="ＭＳ 明朝" w:hAnsi="ＭＳ 明朝" w:hint="eastAsia"/>
          <w:sz w:val="20"/>
          <w:szCs w:val="20"/>
          <w:lang w:eastAsia="ja-JP"/>
        </w:rPr>
        <w:t>いては、「うち要返還額</w:t>
      </w:r>
      <w:r w:rsidR="00104BD6" w:rsidRPr="009747DC">
        <w:rPr>
          <w:rFonts w:ascii="ＭＳ 明朝" w:hAnsi="ＭＳ 明朝" w:hint="eastAsia"/>
          <w:sz w:val="20"/>
          <w:szCs w:val="20"/>
          <w:lang w:eastAsia="ja-JP"/>
        </w:rPr>
        <w:lastRenderedPageBreak/>
        <w:t>(3)・(5)」に、</w:t>
      </w:r>
      <w:r w:rsidR="00C438C0" w:rsidRPr="009747DC">
        <w:rPr>
          <w:rFonts w:ascii="ＭＳ 明朝" w:hAnsi="ＭＳ 明朝" w:hint="eastAsia"/>
          <w:sz w:val="20"/>
          <w:szCs w:val="20"/>
          <w:lang w:eastAsia="ja-JP"/>
        </w:rPr>
        <w:t>「現金・預金(2)」及び「国債・地方債・政府保証債等(4)」</w:t>
      </w:r>
      <w:r w:rsidR="00104BD6" w:rsidRPr="009747DC">
        <w:rPr>
          <w:rFonts w:ascii="ＭＳ 明朝" w:hAnsi="ＭＳ 明朝" w:hint="eastAsia"/>
          <w:sz w:val="20"/>
          <w:szCs w:val="20"/>
          <w:u w:val="single"/>
          <w:lang w:eastAsia="ja-JP"/>
        </w:rPr>
        <w:t>の内数として計上</w:t>
      </w:r>
      <w:r w:rsidR="00104BD6" w:rsidRPr="009747DC">
        <w:rPr>
          <w:rFonts w:ascii="ＭＳ 明朝" w:hAnsi="ＭＳ 明朝" w:hint="eastAsia"/>
          <w:sz w:val="20"/>
          <w:szCs w:val="20"/>
          <w:lang w:eastAsia="ja-JP"/>
        </w:rPr>
        <w:t>してください。</w:t>
      </w:r>
    </w:p>
    <w:p w:rsidR="00B63401" w:rsidRPr="009747DC" w:rsidRDefault="00E00A8B" w:rsidP="00E00A8B">
      <w:pPr>
        <w:spacing w:before="100" w:beforeAutospacing="1" w:after="100" w:afterAutospacing="1" w:line="320" w:lineRule="exact"/>
        <w:ind w:left="600" w:hangingChars="300" w:hanging="600"/>
        <w:contextualSpacing/>
        <w:rPr>
          <w:rFonts w:ascii="ＭＳ 明朝" w:hAnsi="ＭＳ 明朝"/>
          <w:sz w:val="20"/>
          <w:szCs w:val="20"/>
          <w:lang w:eastAsia="ja-JP"/>
        </w:rPr>
      </w:pPr>
      <w:r w:rsidRPr="009747DC">
        <w:rPr>
          <w:rFonts w:ascii="ＭＳ 明朝" w:hAnsi="ＭＳ 明朝" w:hint="eastAsia"/>
          <w:sz w:val="20"/>
          <w:szCs w:val="20"/>
          <w:lang w:eastAsia="ja-JP"/>
        </w:rPr>
        <w:t xml:space="preserve">　　</w:t>
      </w:r>
      <w:r w:rsidR="00445B6D" w:rsidRPr="009747DC">
        <w:rPr>
          <w:rFonts w:ascii="ＭＳ 明朝" w:hAnsi="ＭＳ 明朝" w:hint="eastAsia"/>
          <w:sz w:val="20"/>
          <w:szCs w:val="20"/>
          <w:lang w:eastAsia="ja-JP"/>
        </w:rPr>
        <w:t>※　充当可能基金から除かれる災害救助基金等については、要返還額を記入する必要はありません。</w:t>
      </w:r>
    </w:p>
    <w:p w:rsidR="005021C4" w:rsidRPr="009747DC" w:rsidRDefault="00E00A8B" w:rsidP="00E00A8B">
      <w:pPr>
        <w:spacing w:before="100" w:beforeAutospacing="1" w:after="100" w:afterAutospacing="1" w:line="320" w:lineRule="exact"/>
        <w:contextualSpacing/>
        <w:rPr>
          <w:rFonts w:ascii="ＭＳ 明朝" w:hAnsi="ＭＳ 明朝"/>
          <w:sz w:val="20"/>
          <w:szCs w:val="20"/>
          <w:lang w:eastAsia="ja-JP"/>
        </w:rPr>
      </w:pPr>
      <w:r w:rsidRPr="009747DC">
        <w:rPr>
          <w:rFonts w:ascii="ＭＳ 明朝" w:hAnsi="ＭＳ 明朝" w:hint="eastAsia"/>
          <w:sz w:val="20"/>
          <w:szCs w:val="20"/>
          <w:lang w:eastAsia="ja-JP"/>
        </w:rPr>
        <w:t xml:space="preserve">　</w:t>
      </w:r>
    </w:p>
    <w:p w:rsidR="00104BD6" w:rsidRPr="009747DC" w:rsidRDefault="00E00A8B" w:rsidP="00E00A8B">
      <w:pPr>
        <w:spacing w:before="100" w:beforeAutospacing="1" w:after="100" w:afterAutospacing="1" w:line="320" w:lineRule="exact"/>
        <w:ind w:left="400" w:hangingChars="200" w:hanging="400"/>
        <w:contextualSpacing/>
        <w:rPr>
          <w:rFonts w:ascii="ＭＳ 明朝" w:hAnsi="ＭＳ 明朝"/>
          <w:sz w:val="20"/>
          <w:szCs w:val="20"/>
          <w:lang w:eastAsia="ja-JP"/>
        </w:rPr>
      </w:pPr>
      <w:r w:rsidRPr="009747DC">
        <w:rPr>
          <w:rFonts w:ascii="ＭＳ 明朝" w:hAnsi="ＭＳ 明朝" w:hint="eastAsia"/>
          <w:sz w:val="20"/>
          <w:szCs w:val="20"/>
          <w:lang w:eastAsia="ja-JP"/>
        </w:rPr>
        <w:t xml:space="preserve">　</w:t>
      </w:r>
      <w:r w:rsidR="00104BD6" w:rsidRPr="009747DC">
        <w:rPr>
          <w:rFonts w:ascii="ＭＳ 明朝" w:hAnsi="ＭＳ 明朝" w:hint="eastAsia"/>
          <w:sz w:val="20"/>
          <w:szCs w:val="20"/>
          <w:lang w:eastAsia="ja-JP"/>
        </w:rPr>
        <w:t>３　「国債・地方債・政府保証債等(4)」には、国債、地方債及び政府保証債のほか、金銭信託又は貸付信託で元本が確実に保証される有価証券も含みます。</w:t>
      </w:r>
    </w:p>
    <w:p w:rsidR="005021C4" w:rsidRPr="009747DC" w:rsidRDefault="00E00A8B" w:rsidP="00E00A8B">
      <w:pPr>
        <w:spacing w:before="100" w:beforeAutospacing="1" w:after="100" w:afterAutospacing="1" w:line="320" w:lineRule="exact"/>
        <w:contextualSpacing/>
        <w:rPr>
          <w:rFonts w:ascii="ＭＳ 明朝" w:hAnsi="ＭＳ 明朝"/>
          <w:sz w:val="20"/>
          <w:szCs w:val="20"/>
          <w:lang w:eastAsia="ja-JP"/>
        </w:rPr>
      </w:pPr>
      <w:r w:rsidRPr="009747DC">
        <w:rPr>
          <w:rFonts w:ascii="ＭＳ 明朝" w:hAnsi="ＭＳ 明朝" w:hint="eastAsia"/>
          <w:sz w:val="20"/>
          <w:szCs w:val="20"/>
          <w:lang w:eastAsia="ja-JP"/>
        </w:rPr>
        <w:t xml:space="preserve">　</w:t>
      </w:r>
    </w:p>
    <w:p w:rsidR="00104BD6" w:rsidRPr="009747DC" w:rsidRDefault="00E00A8B" w:rsidP="00E00A8B">
      <w:pPr>
        <w:spacing w:before="100" w:beforeAutospacing="1" w:after="100" w:afterAutospacing="1" w:line="320" w:lineRule="exact"/>
        <w:ind w:left="400" w:hangingChars="200" w:hanging="400"/>
        <w:contextualSpacing/>
        <w:rPr>
          <w:rFonts w:ascii="ＭＳ 明朝" w:hAnsi="ＭＳ 明朝"/>
          <w:sz w:val="20"/>
          <w:szCs w:val="20"/>
          <w:lang w:eastAsia="ja-JP"/>
        </w:rPr>
      </w:pPr>
      <w:r w:rsidRPr="009747DC">
        <w:rPr>
          <w:rFonts w:ascii="ＭＳ 明朝" w:hAnsi="ＭＳ 明朝" w:hint="eastAsia"/>
          <w:sz w:val="20"/>
          <w:szCs w:val="20"/>
          <w:lang w:eastAsia="ja-JP"/>
        </w:rPr>
        <w:t xml:space="preserve">　</w:t>
      </w:r>
      <w:r w:rsidR="00104BD6" w:rsidRPr="009747DC">
        <w:rPr>
          <w:rFonts w:ascii="ＭＳ 明朝" w:hAnsi="ＭＳ 明朝" w:hint="eastAsia"/>
          <w:sz w:val="20"/>
          <w:szCs w:val="20"/>
          <w:lang w:eastAsia="ja-JP"/>
        </w:rPr>
        <w:t>４　「その他(6)」には、当該基金のうち、貸付金や不動産など</w:t>
      </w:r>
      <w:r w:rsidR="00C438C0" w:rsidRPr="009747DC">
        <w:rPr>
          <w:rFonts w:ascii="ＭＳ 明朝" w:hAnsi="ＭＳ 明朝" w:hint="eastAsia"/>
          <w:sz w:val="20"/>
          <w:szCs w:val="20"/>
          <w:lang w:eastAsia="ja-JP"/>
        </w:rPr>
        <w:t>「現金・預金(2)」及び「国債・地方債・政府保証債等(4)」</w:t>
      </w:r>
      <w:r w:rsidR="00104BD6" w:rsidRPr="009747DC">
        <w:rPr>
          <w:rFonts w:ascii="ＭＳ 明朝" w:hAnsi="ＭＳ 明朝" w:hint="eastAsia"/>
          <w:sz w:val="20"/>
          <w:szCs w:val="20"/>
          <w:lang w:eastAsia="ja-JP"/>
        </w:rPr>
        <w:t>以外の財産に係る現在高を計上してください。</w:t>
      </w:r>
    </w:p>
    <w:p w:rsidR="005021C4" w:rsidRPr="009747DC" w:rsidRDefault="00E00A8B" w:rsidP="00E00A8B">
      <w:pPr>
        <w:spacing w:before="100" w:beforeAutospacing="1" w:after="100" w:afterAutospacing="1" w:line="320" w:lineRule="exact"/>
        <w:contextualSpacing/>
        <w:rPr>
          <w:rFonts w:ascii="ＭＳ 明朝" w:hAnsi="ＭＳ 明朝"/>
          <w:sz w:val="20"/>
          <w:szCs w:val="20"/>
          <w:lang w:eastAsia="ja-JP"/>
        </w:rPr>
      </w:pPr>
      <w:r w:rsidRPr="009747DC">
        <w:rPr>
          <w:rFonts w:ascii="ＭＳ 明朝" w:hAnsi="ＭＳ 明朝" w:hint="eastAsia"/>
          <w:sz w:val="20"/>
          <w:szCs w:val="20"/>
          <w:lang w:eastAsia="ja-JP"/>
        </w:rPr>
        <w:t xml:space="preserve">　</w:t>
      </w:r>
    </w:p>
    <w:p w:rsidR="00104BD6" w:rsidRPr="009747DC" w:rsidRDefault="00E00A8B" w:rsidP="00E00A8B">
      <w:pPr>
        <w:spacing w:before="100" w:beforeAutospacing="1" w:after="100" w:afterAutospacing="1" w:line="320" w:lineRule="exact"/>
        <w:ind w:left="400" w:hangingChars="200" w:hanging="400"/>
        <w:contextualSpacing/>
        <w:rPr>
          <w:rFonts w:ascii="ＭＳ 明朝" w:hAnsi="ＭＳ 明朝"/>
          <w:sz w:val="20"/>
          <w:szCs w:val="20"/>
          <w:lang w:eastAsia="ja-JP"/>
        </w:rPr>
      </w:pPr>
      <w:r w:rsidRPr="009747DC">
        <w:rPr>
          <w:rFonts w:ascii="ＭＳ 明朝" w:hAnsi="ＭＳ 明朝" w:hint="eastAsia"/>
          <w:sz w:val="20"/>
          <w:szCs w:val="20"/>
          <w:lang w:eastAsia="ja-JP"/>
        </w:rPr>
        <w:t xml:space="preserve">　</w:t>
      </w:r>
      <w:r w:rsidR="00104BD6" w:rsidRPr="009747DC">
        <w:rPr>
          <w:rFonts w:ascii="ＭＳ 明朝" w:hAnsi="ＭＳ 明朝" w:hint="eastAsia"/>
          <w:sz w:val="20"/>
          <w:szCs w:val="20"/>
          <w:lang w:eastAsia="ja-JP"/>
        </w:rPr>
        <w:t>５　「充当可能基金(9)」には、</w:t>
      </w:r>
      <w:r w:rsidR="00C438C0" w:rsidRPr="009747DC">
        <w:rPr>
          <w:rFonts w:ascii="ＭＳ 明朝" w:hAnsi="ＭＳ 明朝" w:hint="eastAsia"/>
          <w:sz w:val="20"/>
          <w:szCs w:val="20"/>
          <w:lang w:eastAsia="ja-JP"/>
        </w:rPr>
        <w:t>「現金・預金(2)」及び「国債・地方債・政府保証債等(4)」</w:t>
      </w:r>
      <w:r w:rsidR="00104BD6" w:rsidRPr="009747DC">
        <w:rPr>
          <w:rFonts w:ascii="ＭＳ 明朝" w:hAnsi="ＭＳ 明朝" w:hint="eastAsia"/>
          <w:sz w:val="20"/>
          <w:szCs w:val="20"/>
          <w:lang w:eastAsia="ja-JP"/>
        </w:rPr>
        <w:t>の合計額（</w:t>
      </w:r>
      <w:r w:rsidR="00DC6FB2" w:rsidRPr="009747DC">
        <w:rPr>
          <w:rFonts w:ascii="ＭＳ 明朝" w:hAnsi="ＭＳ 明朝" w:hint="eastAsia"/>
          <w:sz w:val="20"/>
          <w:szCs w:val="20"/>
          <w:lang w:eastAsia="ja-JP"/>
        </w:rPr>
        <w:t>「うち要返還額(3)・(5)」</w:t>
      </w:r>
      <w:r w:rsidR="00104BD6" w:rsidRPr="009747DC">
        <w:rPr>
          <w:rFonts w:ascii="ＭＳ 明朝" w:hAnsi="ＭＳ 明朝" w:hint="eastAsia"/>
          <w:sz w:val="20"/>
          <w:szCs w:val="20"/>
          <w:lang w:eastAsia="ja-JP"/>
        </w:rPr>
        <w:t>の控除後の額）が計上されます。</w:t>
      </w:r>
    </w:p>
    <w:p w:rsidR="00086FDA" w:rsidRPr="009747DC" w:rsidRDefault="00E00A8B" w:rsidP="00E00A8B">
      <w:pPr>
        <w:spacing w:before="100" w:beforeAutospacing="1" w:after="100" w:afterAutospacing="1" w:line="320" w:lineRule="exact"/>
        <w:ind w:left="400" w:hangingChars="200" w:hanging="400"/>
        <w:contextualSpacing/>
        <w:rPr>
          <w:rFonts w:ascii="ＭＳ 明朝" w:hAnsi="ＭＳ 明朝"/>
          <w:sz w:val="20"/>
          <w:szCs w:val="20"/>
          <w:lang w:eastAsia="ja-JP"/>
        </w:rPr>
      </w:pPr>
      <w:r w:rsidRPr="009747DC">
        <w:rPr>
          <w:rFonts w:ascii="ＭＳ 明朝" w:hAnsi="ＭＳ 明朝" w:hint="eastAsia"/>
          <w:sz w:val="20"/>
          <w:szCs w:val="20"/>
          <w:lang w:eastAsia="ja-JP"/>
        </w:rPr>
        <w:t xml:space="preserve">　</w:t>
      </w:r>
      <w:r w:rsidR="00086FDA" w:rsidRPr="009747DC">
        <w:rPr>
          <w:rFonts w:ascii="ＭＳ 明朝" w:hAnsi="ＭＳ 明朝" w:hint="eastAsia"/>
          <w:sz w:val="20"/>
          <w:szCs w:val="20"/>
          <w:lang w:eastAsia="ja-JP"/>
        </w:rPr>
        <w:t xml:space="preserve">　　また、「充当可能基金(9)」の右</w:t>
      </w:r>
      <w:r w:rsidR="00966D0A" w:rsidRPr="009747DC">
        <w:rPr>
          <w:rFonts w:ascii="ＭＳ 明朝" w:hAnsi="ＭＳ 明朝" w:hint="eastAsia"/>
          <w:sz w:val="20"/>
          <w:szCs w:val="20"/>
          <w:lang w:eastAsia="ja-JP"/>
        </w:rPr>
        <w:t>欄</w:t>
      </w:r>
      <w:r w:rsidR="00086FDA" w:rsidRPr="009747DC">
        <w:rPr>
          <w:rFonts w:ascii="ＭＳ 明朝" w:hAnsi="ＭＳ 明朝" w:hint="eastAsia"/>
          <w:sz w:val="20"/>
          <w:szCs w:val="20"/>
          <w:lang w:eastAsia="ja-JP"/>
        </w:rPr>
        <w:t>には、（構成比）として「小計」に対する、各基金の「充当可能基金(9)」の額の割合が自動表示されます。</w:t>
      </w:r>
    </w:p>
    <w:p w:rsidR="00D50FE0" w:rsidRPr="009747DC" w:rsidRDefault="00D50FE0" w:rsidP="00113466">
      <w:pPr>
        <w:spacing w:before="100" w:beforeAutospacing="1" w:after="100" w:afterAutospacing="1" w:line="320" w:lineRule="exact"/>
        <w:contextualSpacing/>
        <w:rPr>
          <w:rFonts w:ascii="ＭＳ 明朝" w:hAnsi="ＭＳ 明朝"/>
          <w:sz w:val="20"/>
          <w:szCs w:val="20"/>
          <w:lang w:eastAsia="ja-JP"/>
        </w:rPr>
      </w:pPr>
    </w:p>
    <w:p w:rsidR="00104BD6" w:rsidRPr="009747DC" w:rsidRDefault="00104BD6" w:rsidP="00113466">
      <w:pPr>
        <w:spacing w:before="100" w:beforeAutospacing="1" w:after="100" w:afterAutospacing="1" w:line="320" w:lineRule="exact"/>
        <w:contextualSpacing/>
        <w:rPr>
          <w:rFonts w:ascii="ＭＳ ゴシック" w:eastAsia="ＭＳ ゴシック" w:hAnsi="ＭＳ ゴシック"/>
          <w:sz w:val="20"/>
          <w:szCs w:val="20"/>
          <w:lang w:eastAsia="ja-JP"/>
        </w:rPr>
      </w:pPr>
      <w:r w:rsidRPr="009747DC">
        <w:rPr>
          <w:rFonts w:ascii="ＭＳ ゴシック" w:eastAsia="ＭＳ ゴシック" w:hAnsi="ＭＳ ゴシック" w:hint="eastAsia"/>
          <w:sz w:val="20"/>
          <w:szCs w:val="20"/>
          <w:lang w:eastAsia="ja-JP"/>
        </w:rPr>
        <w:t>留意事項</w:t>
      </w:r>
    </w:p>
    <w:p w:rsidR="00104BD6" w:rsidRPr="00644DAA" w:rsidRDefault="00104BD6" w:rsidP="00D50FE0">
      <w:pPr>
        <w:spacing w:before="100" w:beforeAutospacing="1" w:after="100" w:afterAutospacing="1" w:line="320" w:lineRule="exact"/>
        <w:ind w:leftChars="100" w:left="420" w:hangingChars="100" w:hanging="200"/>
        <w:contextualSpacing/>
        <w:rPr>
          <w:rFonts w:ascii="ＭＳ 明朝" w:hAnsi="ＭＳ 明朝"/>
          <w:sz w:val="20"/>
          <w:szCs w:val="20"/>
          <w:u w:val="single"/>
          <w:lang w:eastAsia="ja-JP"/>
        </w:rPr>
      </w:pPr>
      <w:r w:rsidRPr="009747DC">
        <w:rPr>
          <w:rFonts w:ascii="ＭＳ 明朝" w:hAnsi="ＭＳ 明朝" w:hint="eastAsia"/>
          <w:sz w:val="20"/>
          <w:szCs w:val="20"/>
          <w:lang w:eastAsia="ja-JP"/>
        </w:rPr>
        <w:t xml:space="preserve">１　</w:t>
      </w:r>
      <w:r w:rsidR="00557865" w:rsidRPr="009747DC">
        <w:rPr>
          <w:rFonts w:ascii="ＭＳ 明朝" w:hAnsi="ＭＳ 明朝" w:hint="eastAsia"/>
          <w:sz w:val="20"/>
          <w:szCs w:val="20"/>
          <w:lang w:eastAsia="ja-JP"/>
        </w:rPr>
        <w:t>自団体</w:t>
      </w:r>
      <w:r w:rsidRPr="009747DC">
        <w:rPr>
          <w:rFonts w:ascii="ＭＳ 明朝" w:hAnsi="ＭＳ 明朝" w:hint="eastAsia"/>
          <w:sz w:val="20"/>
          <w:szCs w:val="20"/>
          <w:lang w:eastAsia="ja-JP"/>
        </w:rPr>
        <w:t>が設置する会計に対して、</w:t>
      </w:r>
      <w:r w:rsidRPr="009747DC">
        <w:rPr>
          <w:rFonts w:ascii="ＭＳ 明朝" w:hAnsi="ＭＳ 明朝" w:hint="eastAsia"/>
          <w:sz w:val="20"/>
          <w:szCs w:val="20"/>
          <w:u w:val="single"/>
          <w:lang w:eastAsia="ja-JP"/>
        </w:rPr>
        <w:t>その会計年度を越えて基金からの繰替運用又は貸付けを行っている場合</w:t>
      </w:r>
      <w:r w:rsidRPr="009747DC">
        <w:rPr>
          <w:rFonts w:ascii="ＭＳ 明朝" w:hAnsi="ＭＳ 明朝" w:hint="eastAsia"/>
          <w:sz w:val="20"/>
          <w:szCs w:val="20"/>
          <w:lang w:eastAsia="ja-JP"/>
        </w:rPr>
        <w:t>は、当該資金は「現金・預金(2)」でなく、「その他(6)」の</w:t>
      </w:r>
      <w:r w:rsidRPr="009747DC">
        <w:rPr>
          <w:rFonts w:ascii="ＭＳ 明朝" w:hAnsi="ＭＳ 明朝" w:hint="eastAsia"/>
          <w:sz w:val="20"/>
          <w:szCs w:val="20"/>
          <w:u w:val="single"/>
          <w:lang w:eastAsia="ja-JP"/>
        </w:rPr>
        <w:t>「うち貸付金(7)」に</w:t>
      </w:r>
      <w:r w:rsidRPr="00644DAA">
        <w:rPr>
          <w:rFonts w:ascii="ＭＳ 明朝" w:hAnsi="ＭＳ 明朝" w:hint="eastAsia"/>
          <w:sz w:val="20"/>
          <w:szCs w:val="20"/>
          <w:u w:val="single"/>
          <w:lang w:eastAsia="ja-JP"/>
        </w:rPr>
        <w:t>区分して当該貸付額を計上してください。</w:t>
      </w:r>
    </w:p>
    <w:p w:rsidR="00481198" w:rsidRPr="00644DAA" w:rsidRDefault="00481198" w:rsidP="00D50FE0">
      <w:pPr>
        <w:spacing w:before="100" w:beforeAutospacing="1" w:after="100" w:afterAutospacing="1" w:line="320" w:lineRule="exact"/>
        <w:ind w:leftChars="100" w:left="420" w:hangingChars="100" w:hanging="200"/>
        <w:contextualSpacing/>
        <w:rPr>
          <w:rFonts w:ascii="ＭＳ 明朝" w:hAnsi="ＭＳ 明朝"/>
          <w:sz w:val="20"/>
          <w:szCs w:val="20"/>
          <w:u w:val="single"/>
          <w:lang w:eastAsia="ja-JP"/>
        </w:rPr>
      </w:pPr>
    </w:p>
    <w:p w:rsidR="00481198" w:rsidRPr="00644DAA" w:rsidRDefault="00481198" w:rsidP="00D50FE0">
      <w:pPr>
        <w:spacing w:before="100" w:beforeAutospacing="1" w:after="100" w:afterAutospacing="1" w:line="320" w:lineRule="exact"/>
        <w:ind w:leftChars="100" w:left="420" w:hangingChars="100" w:hanging="200"/>
        <w:contextualSpacing/>
        <w:rPr>
          <w:rFonts w:ascii="ＭＳ 明朝" w:hAnsi="ＭＳ 明朝"/>
          <w:sz w:val="20"/>
          <w:szCs w:val="20"/>
          <w:lang w:eastAsia="ja-JP"/>
        </w:rPr>
      </w:pPr>
      <w:r w:rsidRPr="00644DAA">
        <w:rPr>
          <w:rFonts w:ascii="ＭＳ 明朝" w:hAnsi="ＭＳ 明朝" w:hint="eastAsia"/>
          <w:sz w:val="20"/>
          <w:szCs w:val="20"/>
          <w:lang w:eastAsia="ja-JP"/>
        </w:rPr>
        <w:t xml:space="preserve">２　</w:t>
      </w:r>
      <w:r w:rsidR="00D521AD" w:rsidRPr="00644DAA">
        <w:rPr>
          <w:rFonts w:asciiTheme="minorEastAsia" w:eastAsiaTheme="minorEastAsia" w:hAnsiTheme="minorEastAsia" w:hint="eastAsia"/>
          <w:sz w:val="20"/>
          <w:szCs w:val="20"/>
          <w:lang w:eastAsia="ja-JP"/>
        </w:rPr>
        <w:t>基金から設立</w:t>
      </w:r>
      <w:r w:rsidR="00D521AD" w:rsidRPr="00644DAA">
        <w:rPr>
          <w:rFonts w:asciiTheme="minorEastAsia" w:eastAsiaTheme="minorEastAsia" w:hAnsiTheme="minorEastAsia"/>
          <w:sz w:val="20"/>
          <w:szCs w:val="20"/>
          <w:lang w:eastAsia="ja-JP"/>
        </w:rPr>
        <w:t>法人以外の者に対して</w:t>
      </w:r>
      <w:r w:rsidR="00D521AD" w:rsidRPr="00644DAA">
        <w:rPr>
          <w:rFonts w:asciiTheme="minorEastAsia" w:eastAsiaTheme="minorEastAsia" w:hAnsiTheme="minorEastAsia" w:hint="eastAsia"/>
          <w:sz w:val="20"/>
          <w:szCs w:val="20"/>
          <w:lang w:eastAsia="ja-JP"/>
        </w:rPr>
        <w:t>特定短期貸付金等</w:t>
      </w:r>
      <w:r w:rsidR="00D521AD" w:rsidRPr="00644DAA">
        <w:rPr>
          <w:rFonts w:asciiTheme="minorEastAsia" w:eastAsiaTheme="minorEastAsia" w:hAnsiTheme="minorEastAsia"/>
          <w:sz w:val="20"/>
          <w:szCs w:val="20"/>
          <w:lang w:eastAsia="ja-JP"/>
        </w:rPr>
        <w:t>の貸付け</w:t>
      </w:r>
      <w:r w:rsidR="00D521AD" w:rsidRPr="00644DAA">
        <w:rPr>
          <w:rFonts w:asciiTheme="minorEastAsia" w:eastAsiaTheme="minorEastAsia" w:hAnsiTheme="minorEastAsia" w:hint="eastAsia"/>
          <w:sz w:val="20"/>
          <w:szCs w:val="20"/>
          <w:lang w:eastAsia="ja-JP"/>
        </w:rPr>
        <w:t>を行っている</w:t>
      </w:r>
      <w:r w:rsidR="00D521AD" w:rsidRPr="00644DAA">
        <w:rPr>
          <w:rFonts w:asciiTheme="minorEastAsia" w:eastAsiaTheme="minorEastAsia" w:hAnsiTheme="minorEastAsia"/>
          <w:sz w:val="20"/>
          <w:szCs w:val="20"/>
          <w:lang w:eastAsia="ja-JP"/>
        </w:rPr>
        <w:t>場合</w:t>
      </w:r>
      <w:r w:rsidR="00D521AD" w:rsidRPr="00644DAA">
        <w:rPr>
          <w:rFonts w:asciiTheme="minorEastAsia" w:eastAsiaTheme="minorEastAsia" w:hAnsiTheme="minorEastAsia" w:hint="eastAsia"/>
          <w:sz w:val="20"/>
          <w:szCs w:val="20"/>
          <w:lang w:eastAsia="ja-JP"/>
        </w:rPr>
        <w:t>であって、当該</w:t>
      </w:r>
      <w:r w:rsidR="00D521AD" w:rsidRPr="00644DAA">
        <w:rPr>
          <w:rFonts w:asciiTheme="minorEastAsia" w:eastAsiaTheme="minorEastAsia" w:hAnsiTheme="minorEastAsia"/>
          <w:sz w:val="20"/>
          <w:szCs w:val="20"/>
          <w:lang w:eastAsia="ja-JP"/>
        </w:rPr>
        <w:t>額</w:t>
      </w:r>
      <w:r w:rsidR="00D521AD" w:rsidRPr="00644DAA">
        <w:rPr>
          <w:rFonts w:asciiTheme="minorEastAsia" w:eastAsiaTheme="minorEastAsia" w:hAnsiTheme="minorEastAsia" w:hint="eastAsia"/>
          <w:sz w:val="20"/>
          <w:szCs w:val="20"/>
          <w:lang w:eastAsia="ja-JP"/>
        </w:rPr>
        <w:t>が地方債の償還額等に充当可能な基金として計上されている場合には、貸付先の法人等の経営状況に応じて適切に算定された額を、</w:t>
      </w:r>
      <w:r w:rsidR="00D521AD" w:rsidRPr="00644DAA">
        <w:rPr>
          <w:rFonts w:asciiTheme="minorEastAsia" w:eastAsiaTheme="minorEastAsia" w:hAnsiTheme="minorEastAsia"/>
          <w:sz w:val="20"/>
          <w:szCs w:val="20"/>
          <w:lang w:eastAsia="ja-JP"/>
        </w:rPr>
        <w:t>「</w:t>
      </w:r>
      <w:r w:rsidR="00D521AD" w:rsidRPr="00644DAA">
        <w:rPr>
          <w:rFonts w:asciiTheme="minorEastAsia" w:eastAsiaTheme="minorEastAsia" w:hAnsiTheme="minorEastAsia" w:hint="eastAsia"/>
          <w:sz w:val="20"/>
          <w:szCs w:val="20"/>
          <w:lang w:eastAsia="ja-JP"/>
        </w:rPr>
        <w:t>その他(6)</w:t>
      </w:r>
      <w:r w:rsidR="00D521AD" w:rsidRPr="00644DAA">
        <w:rPr>
          <w:rFonts w:asciiTheme="minorEastAsia" w:eastAsiaTheme="minorEastAsia" w:hAnsiTheme="minorEastAsia"/>
          <w:sz w:val="20"/>
          <w:szCs w:val="20"/>
          <w:lang w:eastAsia="ja-JP"/>
        </w:rPr>
        <w:t>」</w:t>
      </w:r>
      <w:r w:rsidR="00D521AD" w:rsidRPr="00644DAA">
        <w:rPr>
          <w:rFonts w:asciiTheme="minorEastAsia" w:eastAsiaTheme="minorEastAsia" w:hAnsiTheme="minorEastAsia" w:hint="eastAsia"/>
          <w:sz w:val="20"/>
          <w:szCs w:val="20"/>
          <w:lang w:eastAsia="ja-JP"/>
        </w:rPr>
        <w:t>の</w:t>
      </w:r>
      <w:r w:rsidR="00D521AD" w:rsidRPr="00644DAA">
        <w:rPr>
          <w:rFonts w:asciiTheme="minorEastAsia" w:eastAsiaTheme="minorEastAsia" w:hAnsiTheme="minorEastAsia"/>
          <w:sz w:val="20"/>
          <w:szCs w:val="20"/>
          <w:lang w:eastAsia="ja-JP"/>
        </w:rPr>
        <w:t>「</w:t>
      </w:r>
      <w:r w:rsidR="00D521AD" w:rsidRPr="00644DAA">
        <w:rPr>
          <w:rFonts w:asciiTheme="minorEastAsia" w:eastAsiaTheme="minorEastAsia" w:hAnsiTheme="minorEastAsia" w:hint="eastAsia"/>
          <w:sz w:val="20"/>
          <w:szCs w:val="20"/>
          <w:lang w:eastAsia="ja-JP"/>
        </w:rPr>
        <w:t>うち</w:t>
      </w:r>
      <w:r w:rsidR="00D521AD" w:rsidRPr="00644DAA">
        <w:rPr>
          <w:rFonts w:asciiTheme="minorEastAsia" w:eastAsiaTheme="minorEastAsia" w:hAnsiTheme="minorEastAsia"/>
          <w:sz w:val="20"/>
          <w:szCs w:val="20"/>
          <w:lang w:eastAsia="ja-JP"/>
        </w:rPr>
        <w:t>貸付金</w:t>
      </w:r>
      <w:r w:rsidR="00D521AD" w:rsidRPr="00644DAA">
        <w:rPr>
          <w:rFonts w:asciiTheme="minorEastAsia" w:eastAsiaTheme="minorEastAsia" w:hAnsiTheme="minorEastAsia" w:hint="eastAsia"/>
          <w:sz w:val="20"/>
          <w:szCs w:val="20"/>
          <w:lang w:eastAsia="ja-JP"/>
        </w:rPr>
        <w:t>(7)</w:t>
      </w:r>
      <w:r w:rsidR="00D521AD" w:rsidRPr="00644DAA">
        <w:rPr>
          <w:rFonts w:asciiTheme="minorEastAsia" w:eastAsiaTheme="minorEastAsia" w:hAnsiTheme="minorEastAsia"/>
          <w:sz w:val="20"/>
          <w:szCs w:val="20"/>
          <w:lang w:eastAsia="ja-JP"/>
        </w:rPr>
        <w:t>」</w:t>
      </w:r>
      <w:r w:rsidR="00D521AD" w:rsidRPr="00644DAA">
        <w:rPr>
          <w:rFonts w:asciiTheme="minorEastAsia" w:eastAsiaTheme="minorEastAsia" w:hAnsiTheme="minorEastAsia" w:hint="eastAsia"/>
          <w:sz w:val="20"/>
          <w:szCs w:val="20"/>
          <w:lang w:eastAsia="ja-JP"/>
        </w:rPr>
        <w:t>に</w:t>
      </w:r>
      <w:r w:rsidR="00D521AD" w:rsidRPr="00644DAA">
        <w:rPr>
          <w:rFonts w:asciiTheme="minorEastAsia" w:eastAsiaTheme="minorEastAsia" w:hAnsiTheme="minorEastAsia"/>
          <w:sz w:val="20"/>
          <w:szCs w:val="20"/>
          <w:lang w:eastAsia="ja-JP"/>
        </w:rPr>
        <w:t>区分して計上してください</w:t>
      </w:r>
      <w:r w:rsidR="00D521AD" w:rsidRPr="00644DAA">
        <w:rPr>
          <w:rFonts w:asciiTheme="minorEastAsia" w:eastAsiaTheme="minorEastAsia" w:hAnsiTheme="minorEastAsia" w:hint="eastAsia"/>
          <w:sz w:val="20"/>
          <w:szCs w:val="20"/>
          <w:lang w:eastAsia="ja-JP"/>
        </w:rPr>
        <w:t>（P</w:t>
      </w:r>
      <w:r w:rsidR="009970D9" w:rsidRPr="00644DAA">
        <w:rPr>
          <w:rFonts w:asciiTheme="minorEastAsia" w:eastAsiaTheme="minorEastAsia" w:hAnsiTheme="minorEastAsia"/>
          <w:sz w:val="20"/>
          <w:szCs w:val="20"/>
          <w:lang w:eastAsia="ja-JP"/>
        </w:rPr>
        <w:t>.50</w:t>
      </w:r>
      <w:r w:rsidR="00D521AD" w:rsidRPr="00644DAA">
        <w:rPr>
          <w:rFonts w:asciiTheme="minorEastAsia" w:eastAsiaTheme="minorEastAsia" w:hAnsiTheme="minorEastAsia"/>
          <w:sz w:val="20"/>
          <w:szCs w:val="20"/>
          <w:lang w:eastAsia="ja-JP"/>
        </w:rPr>
        <w:t>「</w:t>
      </w:r>
      <w:r w:rsidR="00017520" w:rsidRPr="00644DAA">
        <w:rPr>
          <w:rFonts w:asciiTheme="minorEastAsia" w:eastAsiaTheme="minorEastAsia" w:hAnsiTheme="minorEastAsia" w:hint="eastAsia"/>
          <w:sz w:val="20"/>
          <w:szCs w:val="20"/>
          <w:lang w:eastAsia="ja-JP"/>
        </w:rPr>
        <w:t>設立法人以外の</w:t>
      </w:r>
      <w:r w:rsidR="00017520" w:rsidRPr="00644DAA">
        <w:rPr>
          <w:rFonts w:asciiTheme="minorEastAsia" w:eastAsiaTheme="minorEastAsia" w:hAnsiTheme="minorEastAsia"/>
          <w:sz w:val="20"/>
          <w:szCs w:val="20"/>
          <w:lang w:eastAsia="ja-JP"/>
        </w:rPr>
        <w:t>者に対する貸付金に係る一般会計</w:t>
      </w:r>
      <w:r w:rsidR="00017520" w:rsidRPr="00644DAA">
        <w:rPr>
          <w:rFonts w:asciiTheme="minorEastAsia" w:eastAsiaTheme="minorEastAsia" w:hAnsiTheme="minorEastAsia" w:hint="eastAsia"/>
          <w:sz w:val="20"/>
          <w:szCs w:val="20"/>
          <w:lang w:eastAsia="ja-JP"/>
        </w:rPr>
        <w:t>等</w:t>
      </w:r>
      <w:r w:rsidR="00017520" w:rsidRPr="00644DAA">
        <w:rPr>
          <w:rFonts w:asciiTheme="minorEastAsia" w:eastAsiaTheme="minorEastAsia" w:hAnsiTheme="minorEastAsia"/>
          <w:sz w:val="20"/>
          <w:szCs w:val="20"/>
          <w:lang w:eastAsia="ja-JP"/>
        </w:rPr>
        <w:t>負担見込額</w:t>
      </w:r>
      <w:r w:rsidR="00D521AD" w:rsidRPr="00644DAA">
        <w:rPr>
          <w:rFonts w:asciiTheme="minorEastAsia" w:eastAsiaTheme="minorEastAsia" w:hAnsiTheme="minorEastAsia"/>
          <w:sz w:val="20"/>
          <w:szCs w:val="20"/>
          <w:lang w:eastAsia="ja-JP"/>
        </w:rPr>
        <w:t>」</w:t>
      </w:r>
      <w:r w:rsidR="00D521AD" w:rsidRPr="00644DAA">
        <w:rPr>
          <w:rFonts w:asciiTheme="minorEastAsia" w:eastAsiaTheme="minorEastAsia" w:hAnsiTheme="minorEastAsia" w:hint="eastAsia"/>
          <w:sz w:val="20"/>
          <w:szCs w:val="20"/>
          <w:lang w:eastAsia="ja-JP"/>
        </w:rPr>
        <w:t>にも</w:t>
      </w:r>
      <w:r w:rsidR="00D521AD" w:rsidRPr="00644DAA">
        <w:rPr>
          <w:rFonts w:asciiTheme="minorEastAsia" w:eastAsiaTheme="minorEastAsia" w:hAnsiTheme="minorEastAsia"/>
          <w:sz w:val="20"/>
          <w:szCs w:val="20"/>
          <w:lang w:eastAsia="ja-JP"/>
        </w:rPr>
        <w:t>同様の記述をしています。</w:t>
      </w:r>
      <w:r w:rsidR="00D521AD" w:rsidRPr="00644DAA">
        <w:rPr>
          <w:rFonts w:asciiTheme="minorEastAsia" w:eastAsiaTheme="minorEastAsia" w:hAnsiTheme="minorEastAsia" w:hint="eastAsia"/>
          <w:sz w:val="20"/>
          <w:szCs w:val="20"/>
          <w:lang w:eastAsia="ja-JP"/>
        </w:rPr>
        <w:t>）</w:t>
      </w:r>
      <w:r w:rsidR="00D521AD" w:rsidRPr="00644DAA">
        <w:rPr>
          <w:rFonts w:asciiTheme="minorEastAsia" w:eastAsiaTheme="minorEastAsia" w:hAnsiTheme="minorEastAsia"/>
          <w:sz w:val="20"/>
          <w:szCs w:val="20"/>
          <w:lang w:eastAsia="ja-JP"/>
        </w:rPr>
        <w:t>。</w:t>
      </w:r>
    </w:p>
    <w:p w:rsidR="005021C4" w:rsidRPr="00644DAA" w:rsidRDefault="00E00A8B" w:rsidP="00E00A8B">
      <w:pPr>
        <w:spacing w:before="100" w:beforeAutospacing="1" w:after="100" w:afterAutospacing="1" w:line="320" w:lineRule="exact"/>
        <w:contextualSpacing/>
        <w:rPr>
          <w:rFonts w:ascii="ＭＳ 明朝" w:hAnsi="ＭＳ 明朝"/>
          <w:sz w:val="20"/>
          <w:szCs w:val="20"/>
          <w:lang w:eastAsia="ja-JP"/>
        </w:rPr>
      </w:pPr>
      <w:r w:rsidRPr="00644DAA">
        <w:rPr>
          <w:rFonts w:ascii="ＭＳ 明朝" w:hAnsi="ＭＳ 明朝" w:hint="eastAsia"/>
          <w:sz w:val="20"/>
          <w:szCs w:val="20"/>
          <w:lang w:eastAsia="ja-JP"/>
        </w:rPr>
        <w:t xml:space="preserve">　</w:t>
      </w:r>
    </w:p>
    <w:p w:rsidR="0003513C" w:rsidRPr="00644DAA" w:rsidRDefault="00E00A8B" w:rsidP="00E00A8B">
      <w:pPr>
        <w:spacing w:before="100" w:beforeAutospacing="1" w:after="100" w:afterAutospacing="1" w:line="320" w:lineRule="exact"/>
        <w:ind w:left="400" w:hangingChars="200" w:hanging="400"/>
        <w:contextualSpacing/>
        <w:rPr>
          <w:rFonts w:ascii="ＭＳ 明朝" w:hAnsi="ＭＳ 明朝"/>
          <w:sz w:val="20"/>
          <w:szCs w:val="20"/>
          <w:lang w:eastAsia="ja-JP"/>
        </w:rPr>
      </w:pPr>
      <w:r w:rsidRPr="00644DAA">
        <w:rPr>
          <w:rFonts w:ascii="ＭＳ 明朝" w:hAnsi="ＭＳ 明朝" w:hint="eastAsia"/>
          <w:sz w:val="20"/>
          <w:szCs w:val="20"/>
          <w:lang w:eastAsia="ja-JP"/>
        </w:rPr>
        <w:t xml:space="preserve">　</w:t>
      </w:r>
      <w:r w:rsidR="00481198" w:rsidRPr="00644DAA">
        <w:rPr>
          <w:rFonts w:ascii="ＭＳ 明朝" w:hAnsi="ＭＳ 明朝" w:hint="eastAsia"/>
          <w:sz w:val="20"/>
          <w:szCs w:val="20"/>
          <w:lang w:eastAsia="ja-JP"/>
        </w:rPr>
        <w:t>３</w:t>
      </w:r>
      <w:r w:rsidR="00104BD6" w:rsidRPr="00644DAA">
        <w:rPr>
          <w:rFonts w:ascii="ＭＳ 明朝" w:hAnsi="ＭＳ 明朝" w:hint="eastAsia"/>
          <w:sz w:val="20"/>
          <w:szCs w:val="20"/>
          <w:lang w:eastAsia="ja-JP"/>
        </w:rPr>
        <w:t xml:space="preserve">　貴管内の</w:t>
      </w:r>
      <w:r w:rsidR="00104BD6" w:rsidRPr="00644DAA">
        <w:rPr>
          <w:rFonts w:ascii="ＭＳ 明朝" w:hAnsi="ＭＳ 明朝" w:hint="eastAsia"/>
          <w:sz w:val="20"/>
          <w:szCs w:val="20"/>
          <w:u w:val="single"/>
          <w:lang w:eastAsia="ja-JP"/>
        </w:rPr>
        <w:t>財産区に係る基金</w:t>
      </w:r>
      <w:r w:rsidR="00104BD6" w:rsidRPr="00644DAA">
        <w:rPr>
          <w:rFonts w:ascii="ＭＳ 明朝" w:hAnsi="ＭＳ 明朝" w:hint="eastAsia"/>
          <w:sz w:val="20"/>
          <w:szCs w:val="20"/>
          <w:lang w:eastAsia="ja-JP"/>
        </w:rPr>
        <w:t>を</w:t>
      </w:r>
      <w:r w:rsidR="00557865" w:rsidRPr="00644DAA">
        <w:rPr>
          <w:rFonts w:ascii="ＭＳ 明朝" w:hAnsi="ＭＳ 明朝" w:hint="eastAsia"/>
          <w:sz w:val="20"/>
          <w:szCs w:val="20"/>
          <w:lang w:eastAsia="ja-JP"/>
        </w:rPr>
        <w:t>自団体</w:t>
      </w:r>
      <w:r w:rsidR="00104BD6" w:rsidRPr="00644DAA">
        <w:rPr>
          <w:rFonts w:ascii="ＭＳ 明朝" w:hAnsi="ＭＳ 明朝" w:hint="eastAsia"/>
          <w:sz w:val="20"/>
          <w:szCs w:val="20"/>
          <w:lang w:eastAsia="ja-JP"/>
        </w:rPr>
        <w:t>の条例によって設置している場合であっても、当該財産区等は</w:t>
      </w:r>
      <w:r w:rsidR="00557865" w:rsidRPr="00644DAA">
        <w:rPr>
          <w:rFonts w:ascii="ＭＳ 明朝" w:hAnsi="ＭＳ 明朝" w:hint="eastAsia"/>
          <w:sz w:val="20"/>
          <w:szCs w:val="20"/>
          <w:lang w:eastAsia="ja-JP"/>
        </w:rPr>
        <w:t>自団体</w:t>
      </w:r>
      <w:r w:rsidR="00104BD6" w:rsidRPr="00644DAA">
        <w:rPr>
          <w:rFonts w:ascii="ＭＳ 明朝" w:hAnsi="ＭＳ 明朝" w:hint="eastAsia"/>
          <w:sz w:val="20"/>
          <w:szCs w:val="20"/>
          <w:lang w:eastAsia="ja-JP"/>
        </w:rPr>
        <w:t>とは異なる法人格を持つ地方公共団体ですので、当該基金は、</w:t>
      </w:r>
      <w:r w:rsidR="00D8278B" w:rsidRPr="00644DAA">
        <w:rPr>
          <w:rFonts w:ascii="ＭＳ 明朝" w:hAnsi="ＭＳ 明朝" w:hint="eastAsia"/>
          <w:sz w:val="20"/>
          <w:szCs w:val="20"/>
          <w:lang w:eastAsia="ja-JP"/>
        </w:rPr>
        <w:t>本様式</w:t>
      </w:r>
      <w:r w:rsidR="00104BD6" w:rsidRPr="00644DAA">
        <w:rPr>
          <w:rFonts w:ascii="ＭＳ 明朝" w:hAnsi="ＭＳ 明朝" w:hint="eastAsia"/>
          <w:sz w:val="20"/>
          <w:szCs w:val="20"/>
          <w:lang w:eastAsia="ja-JP"/>
        </w:rPr>
        <w:t>の対象</w:t>
      </w:r>
      <w:r w:rsidR="00FB6195" w:rsidRPr="00644DAA">
        <w:rPr>
          <w:rFonts w:ascii="ＭＳ 明朝" w:hAnsi="ＭＳ 明朝" w:hint="eastAsia"/>
          <w:sz w:val="20"/>
          <w:szCs w:val="20"/>
          <w:lang w:eastAsia="ja-JP"/>
        </w:rPr>
        <w:t>とはなりませんので留意してください。</w:t>
      </w:r>
    </w:p>
    <w:p w:rsidR="005021C4" w:rsidRPr="00644DAA" w:rsidRDefault="00E00A8B" w:rsidP="00E00A8B">
      <w:pPr>
        <w:spacing w:before="100" w:beforeAutospacing="1" w:after="100" w:afterAutospacing="1" w:line="320" w:lineRule="exact"/>
        <w:contextualSpacing/>
        <w:rPr>
          <w:rFonts w:ascii="ＭＳ 明朝" w:hAnsi="ＭＳ 明朝"/>
          <w:sz w:val="20"/>
          <w:szCs w:val="20"/>
          <w:lang w:eastAsia="ja-JP"/>
        </w:rPr>
      </w:pPr>
      <w:r w:rsidRPr="00644DAA">
        <w:rPr>
          <w:rFonts w:ascii="ＭＳ 明朝" w:hAnsi="ＭＳ 明朝" w:hint="eastAsia"/>
          <w:sz w:val="20"/>
          <w:szCs w:val="20"/>
          <w:lang w:eastAsia="ja-JP"/>
        </w:rPr>
        <w:t xml:space="preserve">　</w:t>
      </w:r>
    </w:p>
    <w:p w:rsidR="00104BD6" w:rsidRPr="00644DAA" w:rsidRDefault="00AC621D" w:rsidP="00AC621D">
      <w:pPr>
        <w:spacing w:before="100" w:beforeAutospacing="1" w:after="100" w:afterAutospacing="1" w:line="320" w:lineRule="exact"/>
        <w:ind w:left="400" w:hangingChars="200" w:hanging="400"/>
        <w:contextualSpacing/>
        <w:rPr>
          <w:rFonts w:ascii="ＭＳ 明朝" w:hAnsi="ＭＳ 明朝"/>
          <w:sz w:val="20"/>
          <w:szCs w:val="20"/>
          <w:lang w:eastAsia="ja-JP"/>
        </w:rPr>
      </w:pPr>
      <w:r w:rsidRPr="00644DAA">
        <w:rPr>
          <w:rFonts w:ascii="ＭＳ 明朝" w:hAnsi="ＭＳ 明朝" w:hint="eastAsia"/>
          <w:sz w:val="20"/>
          <w:szCs w:val="20"/>
          <w:lang w:eastAsia="ja-JP"/>
        </w:rPr>
        <w:t xml:space="preserve">　</w:t>
      </w:r>
      <w:r w:rsidR="00481198" w:rsidRPr="00644DAA">
        <w:rPr>
          <w:rFonts w:ascii="ＭＳ 明朝" w:hAnsi="ＭＳ 明朝" w:hint="eastAsia"/>
          <w:sz w:val="20"/>
          <w:szCs w:val="20"/>
          <w:lang w:eastAsia="ja-JP"/>
        </w:rPr>
        <w:t>４</w:t>
      </w:r>
      <w:r w:rsidR="00104BD6" w:rsidRPr="00644DAA">
        <w:rPr>
          <w:rFonts w:ascii="ＭＳ 明朝" w:hAnsi="ＭＳ 明朝" w:hint="eastAsia"/>
          <w:sz w:val="20"/>
          <w:szCs w:val="20"/>
          <w:lang w:eastAsia="ja-JP"/>
        </w:rPr>
        <w:t xml:space="preserve">　「うち要返済額(3)・(5)」については、国等に返還すべき額を区分できる場合はその額を、区分でき</w:t>
      </w:r>
      <w:r w:rsidR="00D64B97" w:rsidRPr="00644DAA">
        <w:rPr>
          <w:rFonts w:ascii="ＭＳ 明朝" w:hAnsi="ＭＳ 明朝" w:hint="eastAsia"/>
          <w:sz w:val="20"/>
          <w:szCs w:val="20"/>
          <w:lang w:eastAsia="ja-JP"/>
        </w:rPr>
        <w:t>ない場合は、これまで積み立てられた独自財源と補助金等の比によりあん</w:t>
      </w:r>
      <w:r w:rsidR="00104BD6" w:rsidRPr="00644DAA">
        <w:rPr>
          <w:rFonts w:ascii="ＭＳ 明朝" w:hAnsi="ＭＳ 明朝" w:hint="eastAsia"/>
          <w:sz w:val="20"/>
          <w:szCs w:val="20"/>
          <w:lang w:eastAsia="ja-JP"/>
        </w:rPr>
        <w:t>分し、当該返還すべき額を計上してください。</w:t>
      </w:r>
    </w:p>
    <w:p w:rsidR="005021C4" w:rsidRPr="00644DAA" w:rsidRDefault="00AC621D" w:rsidP="00AC621D">
      <w:pPr>
        <w:spacing w:before="100" w:beforeAutospacing="1" w:after="100" w:afterAutospacing="1" w:line="320" w:lineRule="exact"/>
        <w:contextualSpacing/>
        <w:rPr>
          <w:rFonts w:ascii="ＭＳ 明朝" w:hAnsi="ＭＳ 明朝"/>
          <w:sz w:val="20"/>
          <w:szCs w:val="20"/>
          <w:lang w:eastAsia="ja-JP"/>
        </w:rPr>
      </w:pPr>
      <w:r w:rsidRPr="00644DAA">
        <w:rPr>
          <w:rFonts w:ascii="ＭＳ 明朝" w:hAnsi="ＭＳ 明朝" w:hint="eastAsia"/>
          <w:sz w:val="20"/>
          <w:szCs w:val="20"/>
          <w:lang w:eastAsia="ja-JP"/>
        </w:rPr>
        <w:t xml:space="preserve">　</w:t>
      </w:r>
    </w:p>
    <w:p w:rsidR="00B63401" w:rsidRPr="00644DAA" w:rsidRDefault="00AC621D" w:rsidP="00AC621D">
      <w:pPr>
        <w:spacing w:before="100" w:beforeAutospacing="1" w:after="100" w:afterAutospacing="1" w:line="320" w:lineRule="exact"/>
        <w:ind w:left="400" w:hangingChars="200" w:hanging="400"/>
        <w:contextualSpacing/>
        <w:rPr>
          <w:rFonts w:ascii="ＭＳ 明朝" w:hAnsi="ＭＳ 明朝"/>
          <w:sz w:val="20"/>
          <w:szCs w:val="20"/>
          <w:lang w:eastAsia="ja-JP"/>
        </w:rPr>
      </w:pPr>
      <w:r w:rsidRPr="00644DAA">
        <w:rPr>
          <w:rFonts w:ascii="ＭＳ 明朝" w:hAnsi="ＭＳ 明朝" w:hint="eastAsia"/>
          <w:sz w:val="20"/>
          <w:szCs w:val="20"/>
          <w:lang w:eastAsia="ja-JP"/>
        </w:rPr>
        <w:t xml:space="preserve">　</w:t>
      </w:r>
      <w:r w:rsidR="00481198" w:rsidRPr="00644DAA">
        <w:rPr>
          <w:rFonts w:ascii="ＭＳ 明朝" w:hAnsi="ＭＳ 明朝" w:hint="eastAsia"/>
          <w:sz w:val="20"/>
          <w:szCs w:val="20"/>
          <w:lang w:eastAsia="ja-JP"/>
        </w:rPr>
        <w:t>５</w:t>
      </w:r>
      <w:r w:rsidR="00110DF9" w:rsidRPr="00644DAA">
        <w:rPr>
          <w:rFonts w:ascii="ＭＳ 明朝" w:hAnsi="ＭＳ 明朝" w:hint="eastAsia"/>
          <w:sz w:val="20"/>
          <w:szCs w:val="20"/>
          <w:lang w:eastAsia="ja-JP"/>
        </w:rPr>
        <w:t xml:space="preserve">　算定</w:t>
      </w:r>
      <w:r w:rsidR="00104BD6" w:rsidRPr="00644DAA">
        <w:rPr>
          <w:rFonts w:ascii="ＭＳ 明朝" w:hAnsi="ＭＳ 明朝" w:hint="eastAsia"/>
          <w:sz w:val="20"/>
          <w:szCs w:val="20"/>
          <w:lang w:eastAsia="ja-JP"/>
        </w:rPr>
        <w:t>要領１</w:t>
      </w:r>
      <w:r w:rsidR="000131AA" w:rsidRPr="00644DAA">
        <w:rPr>
          <w:rFonts w:ascii="ＭＳ 明朝" w:hAnsi="ＭＳ 明朝" w:hint="eastAsia"/>
          <w:sz w:val="20"/>
          <w:szCs w:val="20"/>
          <w:lang w:eastAsia="ja-JP"/>
        </w:rPr>
        <w:t>(2)</w:t>
      </w:r>
      <w:r w:rsidR="00104BD6" w:rsidRPr="00644DAA">
        <w:rPr>
          <w:rFonts w:ascii="ＭＳ 明朝" w:hAnsi="ＭＳ 明朝" w:hint="eastAsia"/>
          <w:sz w:val="20"/>
          <w:szCs w:val="20"/>
          <w:lang w:eastAsia="ja-JP"/>
        </w:rPr>
        <w:t>～</w:t>
      </w:r>
      <w:r w:rsidR="000131AA" w:rsidRPr="00644DAA">
        <w:rPr>
          <w:rFonts w:ascii="ＭＳ 明朝" w:hAnsi="ＭＳ 明朝" w:hint="eastAsia"/>
          <w:sz w:val="20"/>
          <w:szCs w:val="20"/>
          <w:lang w:eastAsia="ja-JP"/>
        </w:rPr>
        <w:t>(4)</w:t>
      </w:r>
      <w:r w:rsidR="00104BD6" w:rsidRPr="00644DAA">
        <w:rPr>
          <w:rFonts w:ascii="ＭＳ 明朝" w:hAnsi="ＭＳ 明朝" w:hint="eastAsia"/>
          <w:sz w:val="20"/>
          <w:szCs w:val="20"/>
          <w:lang w:eastAsia="ja-JP"/>
        </w:rPr>
        <w:t>の基金は、法律上、都道府県が設置する基金ですので、市区町村においては、当該欄は空欄としてください。</w:t>
      </w:r>
    </w:p>
    <w:p w:rsidR="003C4C75" w:rsidRPr="00644DAA" w:rsidRDefault="00AC621D" w:rsidP="00C356B8">
      <w:pPr>
        <w:spacing w:before="100" w:beforeAutospacing="1" w:after="100" w:afterAutospacing="1" w:line="320" w:lineRule="exact"/>
        <w:contextualSpacing/>
        <w:rPr>
          <w:rFonts w:ascii="ＭＳ 明朝" w:hAnsi="ＭＳ 明朝"/>
          <w:sz w:val="20"/>
          <w:szCs w:val="20"/>
          <w:lang w:eastAsia="ja-JP"/>
        </w:rPr>
      </w:pPr>
      <w:r w:rsidRPr="00644DAA">
        <w:rPr>
          <w:rFonts w:ascii="ＭＳ 明朝" w:hAnsi="ＭＳ 明朝" w:hint="eastAsia"/>
          <w:sz w:val="20"/>
          <w:szCs w:val="20"/>
          <w:lang w:eastAsia="ja-JP"/>
        </w:rPr>
        <w:t xml:space="preserve">　</w:t>
      </w:r>
    </w:p>
    <w:p w:rsidR="003C4C75" w:rsidRPr="009747DC" w:rsidRDefault="00AC621D" w:rsidP="00C356B8">
      <w:pPr>
        <w:spacing w:before="100" w:beforeAutospacing="1" w:after="100" w:afterAutospacing="1" w:line="320" w:lineRule="exact"/>
        <w:contextualSpacing/>
        <w:rPr>
          <w:rFonts w:ascii="ＭＳ 明朝" w:hAnsi="ＭＳ 明朝"/>
          <w:sz w:val="20"/>
          <w:szCs w:val="20"/>
          <w:lang w:eastAsia="ja-JP"/>
        </w:rPr>
      </w:pPr>
      <w:r w:rsidRPr="009747DC">
        <w:rPr>
          <w:rFonts w:ascii="ＭＳ 明朝" w:hAnsi="ＭＳ 明朝" w:hint="eastAsia"/>
          <w:sz w:val="20"/>
          <w:szCs w:val="20"/>
          <w:lang w:eastAsia="ja-JP"/>
        </w:rPr>
        <w:t xml:space="preserve">　</w:t>
      </w:r>
    </w:p>
    <w:p w:rsidR="00C356B8" w:rsidRPr="009747DC" w:rsidRDefault="00C356B8" w:rsidP="00C356B8">
      <w:pPr>
        <w:spacing w:before="100" w:beforeAutospacing="1" w:after="100" w:afterAutospacing="1" w:line="360" w:lineRule="exact"/>
        <w:contextualSpacing/>
        <w:jc w:val="center"/>
        <w:rPr>
          <w:rFonts w:ascii="ＭＳ ゴシック" w:eastAsia="ＭＳ ゴシック" w:hAnsi="ＭＳ ゴシック"/>
          <w:bdr w:val="single" w:sz="4" w:space="0" w:color="auto"/>
          <w:lang w:eastAsia="ja-JP"/>
        </w:rPr>
      </w:pPr>
      <w:r w:rsidRPr="009747DC">
        <w:rPr>
          <w:rFonts w:ascii="ＭＳ ゴシック" w:eastAsia="ＭＳ ゴシック" w:hAnsi="ＭＳ ゴシック" w:hint="eastAsia"/>
          <w:bdr w:val="single" w:sz="4" w:space="0" w:color="auto"/>
          <w:lang w:eastAsia="ja-JP"/>
        </w:rPr>
        <w:t xml:space="preserve">４⑨表　</w:t>
      </w:r>
      <w:r w:rsidR="00C51C9C" w:rsidRPr="009747DC">
        <w:rPr>
          <w:rFonts w:ascii="ＭＳ ゴシック" w:eastAsia="ＭＳ ゴシック" w:hAnsi="ＭＳ ゴシック" w:hint="eastAsia"/>
          <w:bdr w:val="single" w:sz="4" w:space="0" w:color="auto"/>
          <w:lang w:eastAsia="ja-JP"/>
        </w:rPr>
        <w:t>地方債の償還額等に充当可能な特定</w:t>
      </w:r>
      <w:r w:rsidR="002B5DEA" w:rsidRPr="009747DC">
        <w:rPr>
          <w:rFonts w:ascii="ＭＳ ゴシック" w:eastAsia="ＭＳ ゴシック" w:hAnsi="ＭＳ ゴシック" w:hint="eastAsia"/>
          <w:bdr w:val="single" w:sz="4" w:space="0" w:color="auto"/>
          <w:lang w:eastAsia="ja-JP"/>
        </w:rPr>
        <w:t>の</w:t>
      </w:r>
      <w:r w:rsidR="00B20FB6" w:rsidRPr="009747DC">
        <w:rPr>
          <w:rFonts w:ascii="ＭＳ ゴシック" w:eastAsia="ＭＳ ゴシック" w:hAnsi="ＭＳ ゴシック" w:hint="eastAsia"/>
          <w:bdr w:val="single" w:sz="4" w:space="0" w:color="auto"/>
          <w:lang w:eastAsia="ja-JP"/>
        </w:rPr>
        <w:t>歳入見込額</w:t>
      </w:r>
      <w:r w:rsidRPr="009747DC">
        <w:rPr>
          <w:rFonts w:ascii="ＭＳ ゴシック" w:eastAsia="ＭＳ ゴシック" w:hAnsi="ＭＳ ゴシック" w:hint="eastAsia"/>
          <w:bdr w:val="single" w:sz="4" w:space="0" w:color="auto"/>
          <w:lang w:eastAsia="ja-JP"/>
        </w:rPr>
        <w:t xml:space="preserve"> </w:t>
      </w:r>
    </w:p>
    <w:p w:rsidR="0096520F" w:rsidRPr="009747DC" w:rsidRDefault="00AC621D" w:rsidP="0096520F">
      <w:pPr>
        <w:spacing w:before="100" w:beforeAutospacing="1" w:after="100" w:afterAutospacing="1" w:line="320" w:lineRule="exact"/>
        <w:contextualSpacing/>
        <w:rPr>
          <w:rFonts w:ascii="ＭＳ 明朝" w:hAnsi="ＭＳ 明朝"/>
          <w:sz w:val="20"/>
          <w:szCs w:val="20"/>
          <w:lang w:eastAsia="ja-JP"/>
        </w:rPr>
      </w:pPr>
      <w:r w:rsidRPr="009747DC">
        <w:rPr>
          <w:rFonts w:ascii="ＭＳ 明朝" w:hAnsi="ＭＳ 明朝" w:hint="eastAsia"/>
          <w:sz w:val="20"/>
          <w:szCs w:val="20"/>
          <w:lang w:eastAsia="ja-JP"/>
        </w:rPr>
        <w:t xml:space="preserve">　</w:t>
      </w:r>
    </w:p>
    <w:p w:rsidR="0096520F" w:rsidRPr="009747DC" w:rsidRDefault="00AC621D" w:rsidP="00AC621D">
      <w:pPr>
        <w:spacing w:before="100" w:beforeAutospacing="1" w:after="100" w:afterAutospacing="1" w:line="320" w:lineRule="exact"/>
        <w:ind w:left="400" w:hangingChars="200" w:hanging="400"/>
        <w:contextualSpacing/>
        <w:rPr>
          <w:rFonts w:ascii="ＭＳ 明朝" w:hAnsi="ＭＳ 明朝"/>
          <w:sz w:val="20"/>
          <w:szCs w:val="20"/>
          <w:lang w:eastAsia="ja-JP"/>
        </w:rPr>
      </w:pPr>
      <w:r w:rsidRPr="009747DC">
        <w:rPr>
          <w:rFonts w:ascii="ＭＳ 明朝" w:hAnsi="ＭＳ 明朝" w:hint="eastAsia"/>
          <w:sz w:val="20"/>
          <w:szCs w:val="20"/>
          <w:lang w:eastAsia="ja-JP"/>
        </w:rPr>
        <w:t xml:space="preserve">　</w:t>
      </w:r>
      <w:r w:rsidR="0096520F" w:rsidRPr="009747DC">
        <w:rPr>
          <w:rFonts w:ascii="ＭＳ 明朝" w:hAnsi="ＭＳ 明朝" w:hint="eastAsia"/>
          <w:sz w:val="20"/>
          <w:szCs w:val="20"/>
          <w:lang w:eastAsia="ja-JP"/>
        </w:rPr>
        <w:t xml:space="preserve">１　</w:t>
      </w:r>
      <w:r w:rsidR="00D8278B" w:rsidRPr="009747DC">
        <w:rPr>
          <w:rFonts w:ascii="ＭＳ 明朝" w:hAnsi="ＭＳ 明朝" w:hint="eastAsia"/>
          <w:sz w:val="20"/>
          <w:szCs w:val="20"/>
          <w:lang w:eastAsia="ja-JP"/>
        </w:rPr>
        <w:t>本様式</w:t>
      </w:r>
      <w:r w:rsidR="0096520F" w:rsidRPr="009747DC">
        <w:rPr>
          <w:rFonts w:ascii="ＭＳ 明朝" w:hAnsi="ＭＳ 明朝" w:hint="eastAsia"/>
          <w:sz w:val="20"/>
          <w:szCs w:val="20"/>
          <w:lang w:eastAsia="ja-JP"/>
        </w:rPr>
        <w:t>には、</w:t>
      </w:r>
      <w:r w:rsidR="0045232B" w:rsidRPr="009747DC">
        <w:rPr>
          <w:rFonts w:ascii="ＭＳ 明朝" w:hAnsi="ＭＳ 明朝" w:hint="eastAsia"/>
          <w:sz w:val="20"/>
          <w:szCs w:val="20"/>
          <w:lang w:eastAsia="ja-JP"/>
        </w:rPr>
        <w:t>地方債の償還額等に充てることができる特定の歳入の見込額を</w:t>
      </w:r>
      <w:r w:rsidR="003A730F" w:rsidRPr="009747DC">
        <w:rPr>
          <w:rFonts w:ascii="ＭＳ 明朝" w:hAnsi="ＭＳ 明朝" w:hint="eastAsia"/>
          <w:sz w:val="20"/>
          <w:szCs w:val="20"/>
          <w:lang w:eastAsia="ja-JP"/>
        </w:rPr>
        <w:t>、以下の</w:t>
      </w:r>
      <w:r w:rsidR="002B5DEA" w:rsidRPr="009747DC">
        <w:rPr>
          <w:rFonts w:ascii="ＭＳ 明朝" w:hAnsi="ＭＳ 明朝" w:hint="eastAsia"/>
          <w:sz w:val="20"/>
          <w:szCs w:val="20"/>
          <w:lang w:eastAsia="ja-JP"/>
        </w:rPr>
        <w:t>(1)～(5)までの</w:t>
      </w:r>
      <w:r w:rsidR="003A730F" w:rsidRPr="009747DC">
        <w:rPr>
          <w:rFonts w:ascii="ＭＳ 明朝" w:hAnsi="ＭＳ 明朝" w:hint="eastAsia"/>
          <w:sz w:val="20"/>
          <w:szCs w:val="20"/>
          <w:lang w:eastAsia="ja-JP"/>
        </w:rPr>
        <w:t>区分に応じて、それぞれの</w:t>
      </w:r>
      <w:r w:rsidR="002B5DEA" w:rsidRPr="009747DC">
        <w:rPr>
          <w:rFonts w:ascii="ＭＳ 明朝" w:hAnsi="ＭＳ 明朝" w:hint="eastAsia"/>
          <w:sz w:val="20"/>
          <w:szCs w:val="20"/>
          <w:lang w:eastAsia="ja-JP"/>
        </w:rPr>
        <w:t>算定</w:t>
      </w:r>
      <w:r w:rsidR="003A730F" w:rsidRPr="009747DC">
        <w:rPr>
          <w:rFonts w:ascii="ＭＳ 明朝" w:hAnsi="ＭＳ 明朝" w:hint="eastAsia"/>
          <w:sz w:val="20"/>
          <w:szCs w:val="20"/>
          <w:lang w:eastAsia="ja-JP"/>
        </w:rPr>
        <w:t>方法により</w:t>
      </w:r>
      <w:r w:rsidR="002B5DEA" w:rsidRPr="009747DC">
        <w:rPr>
          <w:rFonts w:ascii="ＭＳ 明朝" w:hAnsi="ＭＳ 明朝" w:hint="eastAsia"/>
          <w:sz w:val="20"/>
          <w:szCs w:val="20"/>
          <w:lang w:eastAsia="ja-JP"/>
        </w:rPr>
        <w:t>記入</w:t>
      </w:r>
      <w:r w:rsidR="0045232B" w:rsidRPr="009747DC">
        <w:rPr>
          <w:rFonts w:ascii="ＭＳ 明朝" w:hAnsi="ＭＳ 明朝" w:hint="eastAsia"/>
          <w:sz w:val="20"/>
          <w:szCs w:val="20"/>
          <w:lang w:eastAsia="ja-JP"/>
        </w:rPr>
        <w:t>してください。</w:t>
      </w:r>
    </w:p>
    <w:p w:rsidR="00D31AB7" w:rsidRPr="009747DC" w:rsidRDefault="00AC621D" w:rsidP="00AC621D">
      <w:pPr>
        <w:spacing w:before="100" w:beforeAutospacing="1" w:after="100" w:afterAutospacing="1" w:line="320" w:lineRule="exact"/>
        <w:ind w:left="400" w:hangingChars="200" w:hanging="400"/>
        <w:contextualSpacing/>
        <w:rPr>
          <w:rFonts w:ascii="ＭＳ 明朝" w:hAnsi="ＭＳ 明朝"/>
          <w:sz w:val="20"/>
          <w:szCs w:val="20"/>
          <w:u w:val="single"/>
          <w:lang w:eastAsia="ja-JP"/>
        </w:rPr>
      </w:pPr>
      <w:r w:rsidRPr="009747DC">
        <w:rPr>
          <w:rFonts w:ascii="ＭＳ 明朝" w:hAnsi="ＭＳ 明朝" w:hint="eastAsia"/>
          <w:sz w:val="20"/>
          <w:szCs w:val="20"/>
          <w:lang w:eastAsia="ja-JP"/>
        </w:rPr>
        <w:lastRenderedPageBreak/>
        <w:t xml:space="preserve">　　　</w:t>
      </w:r>
      <w:r w:rsidR="00D31AB7" w:rsidRPr="009747DC">
        <w:rPr>
          <w:rFonts w:ascii="ＭＳ 明朝" w:hAnsi="ＭＳ 明朝" w:hint="eastAsia"/>
          <w:sz w:val="20"/>
          <w:szCs w:val="20"/>
          <w:lang w:eastAsia="ja-JP"/>
        </w:rPr>
        <w:t>なお、</w:t>
      </w:r>
      <w:r w:rsidR="00D8278B" w:rsidRPr="009747DC">
        <w:rPr>
          <w:rFonts w:ascii="ＭＳ 明朝" w:hAnsi="ＭＳ 明朝" w:hint="eastAsia"/>
          <w:sz w:val="20"/>
          <w:szCs w:val="20"/>
          <w:lang w:eastAsia="ja-JP"/>
        </w:rPr>
        <w:t>本様式</w:t>
      </w:r>
      <w:r w:rsidR="00D31AB7" w:rsidRPr="009747DC">
        <w:rPr>
          <w:rFonts w:ascii="ＭＳ 明朝" w:hAnsi="ＭＳ 明朝" w:hint="eastAsia"/>
          <w:sz w:val="20"/>
          <w:szCs w:val="20"/>
          <w:lang w:eastAsia="ja-JP"/>
        </w:rPr>
        <w:t>の対象となる「特定の歳入」とは、</w:t>
      </w:r>
      <w:r w:rsidR="00D31AB7" w:rsidRPr="009747DC">
        <w:rPr>
          <w:rFonts w:ascii="ＭＳ 明朝" w:hAnsi="ＭＳ 明朝" w:hint="eastAsia"/>
          <w:sz w:val="20"/>
          <w:szCs w:val="20"/>
          <w:u w:val="single"/>
          <w:lang w:eastAsia="ja-JP"/>
        </w:rPr>
        <w:t>当該</w:t>
      </w:r>
      <w:r w:rsidR="002B5DEA" w:rsidRPr="009747DC">
        <w:rPr>
          <w:rFonts w:ascii="ＭＳ 明朝" w:hAnsi="ＭＳ 明朝" w:hint="eastAsia"/>
          <w:sz w:val="20"/>
          <w:szCs w:val="20"/>
          <w:u w:val="single"/>
          <w:lang w:eastAsia="ja-JP"/>
        </w:rPr>
        <w:t>特定の</w:t>
      </w:r>
      <w:r w:rsidR="00D31AB7" w:rsidRPr="009747DC">
        <w:rPr>
          <w:rFonts w:ascii="ＭＳ 明朝" w:hAnsi="ＭＳ 明朝" w:hint="eastAsia"/>
          <w:sz w:val="20"/>
          <w:szCs w:val="20"/>
          <w:u w:val="single"/>
          <w:lang w:eastAsia="ja-JP"/>
        </w:rPr>
        <w:t>歳入の充当先となる地方債の元金償還金等との間に相当の因果関係</w:t>
      </w:r>
      <w:r w:rsidR="002B5DEA" w:rsidRPr="009747DC">
        <w:rPr>
          <w:rFonts w:ascii="ＭＳ 明朝" w:hAnsi="ＭＳ 明朝" w:hint="eastAsia"/>
          <w:sz w:val="20"/>
          <w:szCs w:val="20"/>
          <w:u w:val="single"/>
          <w:lang w:eastAsia="ja-JP"/>
        </w:rPr>
        <w:t>（例えば、公営住宅の建設に係る地方債の償還と当該公営住宅の賃貸料など）</w:t>
      </w:r>
      <w:r w:rsidR="00D31AB7" w:rsidRPr="009747DC">
        <w:rPr>
          <w:rFonts w:ascii="ＭＳ 明朝" w:hAnsi="ＭＳ 明朝" w:hint="eastAsia"/>
          <w:sz w:val="20"/>
          <w:szCs w:val="20"/>
          <w:u w:val="single"/>
          <w:lang w:eastAsia="ja-JP"/>
        </w:rPr>
        <w:t>を持ち、かつ、当該元金償還金等に充当することが制度的に予定されているもの</w:t>
      </w:r>
      <w:r w:rsidR="00954239" w:rsidRPr="009747DC">
        <w:rPr>
          <w:rFonts w:ascii="ＭＳ 明朝" w:hAnsi="ＭＳ 明朝" w:hint="eastAsia"/>
          <w:sz w:val="20"/>
          <w:szCs w:val="20"/>
          <w:u w:val="single"/>
          <w:lang w:eastAsia="ja-JP"/>
        </w:rPr>
        <w:t>をいい、一般財源に対する、単なる「特定財源」ではない</w:t>
      </w:r>
      <w:r w:rsidR="00D31AB7" w:rsidRPr="009747DC">
        <w:rPr>
          <w:rFonts w:ascii="ＭＳ 明朝" w:hAnsi="ＭＳ 明朝" w:hint="eastAsia"/>
          <w:sz w:val="20"/>
          <w:szCs w:val="20"/>
          <w:u w:val="single"/>
          <w:lang w:eastAsia="ja-JP"/>
        </w:rPr>
        <w:t>ことに注意してください。</w:t>
      </w:r>
    </w:p>
    <w:p w:rsidR="00C10CFC" w:rsidRPr="009747DC" w:rsidRDefault="00AC621D" w:rsidP="00AC621D">
      <w:pPr>
        <w:spacing w:before="100" w:beforeAutospacing="1" w:after="100" w:afterAutospacing="1" w:line="320" w:lineRule="exact"/>
        <w:ind w:left="400" w:hangingChars="200" w:hanging="400"/>
        <w:contextualSpacing/>
        <w:rPr>
          <w:rFonts w:ascii="ＭＳ 明朝" w:hAnsi="ＭＳ 明朝"/>
          <w:sz w:val="20"/>
          <w:szCs w:val="20"/>
          <w:lang w:eastAsia="ja-JP"/>
        </w:rPr>
      </w:pPr>
      <w:r w:rsidRPr="009747DC">
        <w:rPr>
          <w:rFonts w:ascii="ＭＳ 明朝" w:hAnsi="ＭＳ 明朝" w:hint="eastAsia"/>
          <w:sz w:val="20"/>
          <w:szCs w:val="20"/>
          <w:lang w:eastAsia="ja-JP"/>
        </w:rPr>
        <w:t xml:space="preserve">　　　</w:t>
      </w:r>
      <w:r w:rsidR="00C10CFC" w:rsidRPr="009747DC">
        <w:rPr>
          <w:rFonts w:ascii="ＭＳ 明朝" w:hAnsi="ＭＳ 明朝" w:hint="eastAsia"/>
          <w:sz w:val="20"/>
          <w:szCs w:val="20"/>
          <w:lang w:eastAsia="ja-JP"/>
        </w:rPr>
        <w:t>したがって、通常、一般財源等として扱われる財源や使用料・手数料であっても、運営費や利払いに充てられていると認められるものについては、特定の歳入とはならないことに注意してください。</w:t>
      </w:r>
    </w:p>
    <w:p w:rsidR="00C10CFC" w:rsidRPr="009747DC" w:rsidRDefault="00AC621D" w:rsidP="00AC621D">
      <w:pPr>
        <w:spacing w:before="100" w:beforeAutospacing="1" w:after="100" w:afterAutospacing="1" w:line="320" w:lineRule="exact"/>
        <w:contextualSpacing/>
        <w:rPr>
          <w:rFonts w:ascii="ＭＳ 明朝" w:hAnsi="ＭＳ 明朝"/>
          <w:sz w:val="20"/>
          <w:szCs w:val="20"/>
          <w:lang w:eastAsia="ja-JP"/>
        </w:rPr>
      </w:pPr>
      <w:r w:rsidRPr="009747DC">
        <w:rPr>
          <w:rFonts w:ascii="ＭＳ 明朝" w:hAnsi="ＭＳ 明朝" w:hint="eastAsia"/>
          <w:sz w:val="20"/>
          <w:szCs w:val="20"/>
          <w:lang w:eastAsia="ja-JP"/>
        </w:rPr>
        <w:t xml:space="preserve">　</w:t>
      </w:r>
    </w:p>
    <w:p w:rsidR="00D31AB7" w:rsidRPr="009747DC" w:rsidRDefault="002B5DEA" w:rsidP="002B5DEA">
      <w:pPr>
        <w:spacing w:before="100" w:beforeAutospacing="1" w:after="100" w:afterAutospacing="1" w:line="320" w:lineRule="exact"/>
        <w:contextualSpacing/>
        <w:rPr>
          <w:rFonts w:ascii="ＭＳ ゴシック" w:eastAsia="ＭＳ ゴシック" w:hAnsi="ＭＳ ゴシック"/>
          <w:sz w:val="20"/>
          <w:szCs w:val="20"/>
          <w:lang w:eastAsia="ja-JP"/>
        </w:rPr>
      </w:pPr>
      <w:r w:rsidRPr="009747DC">
        <w:rPr>
          <w:rFonts w:ascii="ＭＳ ゴシック" w:eastAsia="ＭＳ ゴシック" w:hAnsi="ＭＳ ゴシック" w:hint="eastAsia"/>
          <w:sz w:val="20"/>
          <w:szCs w:val="20"/>
          <w:lang w:eastAsia="ja-JP"/>
        </w:rPr>
        <w:t>（４⑨Ａ表）</w:t>
      </w:r>
    </w:p>
    <w:p w:rsidR="00B63401" w:rsidRPr="009747DC" w:rsidRDefault="00AC621D" w:rsidP="00AC621D">
      <w:pPr>
        <w:spacing w:before="100" w:beforeAutospacing="1" w:after="100" w:afterAutospacing="1" w:line="320" w:lineRule="exact"/>
        <w:contextualSpacing/>
        <w:rPr>
          <w:rFonts w:ascii="ＭＳ 明朝" w:hAnsi="ＭＳ 明朝"/>
          <w:sz w:val="20"/>
          <w:szCs w:val="20"/>
          <w:lang w:eastAsia="ja-JP"/>
        </w:rPr>
      </w:pPr>
      <w:r w:rsidRPr="009747DC">
        <w:rPr>
          <w:rFonts w:ascii="ＭＳ 明朝" w:hAnsi="ＭＳ 明朝" w:hint="eastAsia"/>
          <w:sz w:val="20"/>
          <w:szCs w:val="20"/>
          <w:lang w:eastAsia="ja-JP"/>
        </w:rPr>
        <w:t xml:space="preserve">　</w:t>
      </w:r>
      <w:r w:rsidR="0096520F" w:rsidRPr="009747DC">
        <w:rPr>
          <w:rFonts w:ascii="ＭＳ 明朝" w:hAnsi="ＭＳ 明朝" w:hint="eastAsia"/>
          <w:sz w:val="20"/>
          <w:szCs w:val="20"/>
          <w:lang w:eastAsia="ja-JP"/>
        </w:rPr>
        <w:t>(1)</w:t>
      </w:r>
      <w:r w:rsidR="00B120B0" w:rsidRPr="009747DC">
        <w:rPr>
          <w:rFonts w:ascii="ＭＳ 明朝" w:hAnsi="ＭＳ 明朝" w:hint="eastAsia"/>
          <w:sz w:val="20"/>
          <w:szCs w:val="20"/>
          <w:lang w:eastAsia="ja-JP"/>
        </w:rPr>
        <w:t xml:space="preserve"> </w:t>
      </w:r>
      <w:r w:rsidR="0045232B" w:rsidRPr="009747DC">
        <w:rPr>
          <w:rFonts w:ascii="ＭＳ 明朝" w:hAnsi="ＭＳ 明朝" w:hint="eastAsia"/>
          <w:sz w:val="20"/>
          <w:szCs w:val="20"/>
          <w:lang w:eastAsia="ja-JP"/>
        </w:rPr>
        <w:t>国庫支出金等</w:t>
      </w:r>
    </w:p>
    <w:p w:rsidR="00643843" w:rsidRPr="009747DC" w:rsidRDefault="00AC621D" w:rsidP="00AC621D">
      <w:pPr>
        <w:spacing w:before="100" w:beforeAutospacing="1" w:after="100" w:afterAutospacing="1" w:line="320" w:lineRule="exact"/>
        <w:ind w:left="600" w:hangingChars="300" w:hanging="600"/>
        <w:contextualSpacing/>
        <w:rPr>
          <w:rFonts w:ascii="ＭＳ 明朝" w:hAnsi="ＭＳ 明朝"/>
          <w:sz w:val="20"/>
          <w:szCs w:val="20"/>
          <w:lang w:eastAsia="ja-JP"/>
        </w:rPr>
      </w:pPr>
      <w:r w:rsidRPr="009747DC">
        <w:rPr>
          <w:rFonts w:ascii="ＭＳ 明朝" w:hAnsi="ＭＳ 明朝" w:hint="eastAsia"/>
          <w:sz w:val="20"/>
          <w:szCs w:val="20"/>
          <w:lang w:eastAsia="ja-JP"/>
        </w:rPr>
        <w:t xml:space="preserve">　</w:t>
      </w:r>
      <w:r w:rsidR="00643843" w:rsidRPr="009747DC">
        <w:rPr>
          <w:rFonts w:ascii="ＭＳ 明朝" w:hAnsi="ＭＳ 明朝" w:hint="eastAsia"/>
          <w:sz w:val="20"/>
          <w:szCs w:val="20"/>
          <w:lang w:eastAsia="ja-JP"/>
        </w:rPr>
        <w:t xml:space="preserve">　①　「国庫支出金等の名称(1)</w:t>
      </w:r>
      <w:r w:rsidR="002B5DEA" w:rsidRPr="009747DC">
        <w:rPr>
          <w:rFonts w:ascii="ＭＳ 明朝" w:hAnsi="ＭＳ 明朝" w:hint="eastAsia"/>
          <w:sz w:val="20"/>
          <w:szCs w:val="20"/>
          <w:lang w:eastAsia="ja-JP"/>
        </w:rPr>
        <w:t>」には、③</w:t>
      </w:r>
      <w:r w:rsidR="00643843" w:rsidRPr="009747DC">
        <w:rPr>
          <w:rFonts w:ascii="ＭＳ 明朝" w:hAnsi="ＭＳ 明朝" w:hint="eastAsia"/>
          <w:sz w:val="20"/>
          <w:szCs w:val="20"/>
          <w:lang w:eastAsia="ja-JP"/>
        </w:rPr>
        <w:t>「地方債の現在高等(2)</w:t>
      </w:r>
      <w:r w:rsidR="002B5DEA" w:rsidRPr="009747DC">
        <w:rPr>
          <w:rFonts w:ascii="ＭＳ 明朝" w:hAnsi="ＭＳ 明朝" w:hint="eastAsia"/>
          <w:sz w:val="20"/>
          <w:szCs w:val="20"/>
          <w:lang w:eastAsia="ja-JP"/>
        </w:rPr>
        <w:t>」に対する⑥「地方債の元金償還金等」</w:t>
      </w:r>
      <w:r w:rsidR="00643843" w:rsidRPr="009747DC">
        <w:rPr>
          <w:rFonts w:ascii="ＭＳ 明朝" w:hAnsi="ＭＳ 明朝" w:hint="eastAsia"/>
          <w:sz w:val="20"/>
          <w:szCs w:val="20"/>
          <w:lang w:eastAsia="ja-JP"/>
        </w:rPr>
        <w:t>に充てることができる</w:t>
      </w:r>
      <w:r w:rsidR="00643843" w:rsidRPr="009747DC">
        <w:rPr>
          <w:rFonts w:ascii="ＭＳ 明朝" w:hAnsi="ＭＳ 明朝" w:hint="eastAsia"/>
          <w:sz w:val="20"/>
          <w:szCs w:val="20"/>
          <w:u w:val="single"/>
          <w:lang w:eastAsia="ja-JP"/>
        </w:rPr>
        <w:t>国庫支出金、都道府県支出金又は他の地方公共団体からの分担金及び負担金</w:t>
      </w:r>
      <w:r w:rsidR="00643843" w:rsidRPr="009747DC">
        <w:rPr>
          <w:rFonts w:ascii="ＭＳ 明朝" w:hAnsi="ＭＳ 明朝" w:hint="eastAsia"/>
          <w:sz w:val="20"/>
          <w:szCs w:val="20"/>
          <w:lang w:eastAsia="ja-JP"/>
        </w:rPr>
        <w:t>（国庫支出金等）の名称を記入してください。</w:t>
      </w:r>
    </w:p>
    <w:p w:rsidR="00396418" w:rsidRPr="009747DC" w:rsidRDefault="00AC621D" w:rsidP="00AC621D">
      <w:pPr>
        <w:spacing w:before="100" w:beforeAutospacing="1" w:after="100" w:afterAutospacing="1" w:line="320" w:lineRule="exact"/>
        <w:ind w:left="800" w:hangingChars="400" w:hanging="800"/>
        <w:contextualSpacing/>
        <w:rPr>
          <w:rFonts w:ascii="ＭＳ 明朝" w:hAnsi="ＭＳ 明朝"/>
          <w:sz w:val="20"/>
          <w:szCs w:val="20"/>
          <w:lang w:eastAsia="ja-JP"/>
        </w:rPr>
      </w:pPr>
      <w:r w:rsidRPr="009747DC">
        <w:rPr>
          <w:rFonts w:ascii="ＭＳ 明朝" w:hAnsi="ＭＳ 明朝" w:hint="eastAsia"/>
          <w:sz w:val="20"/>
          <w:szCs w:val="20"/>
          <w:lang w:eastAsia="ja-JP"/>
        </w:rPr>
        <w:t xml:space="preserve">　</w:t>
      </w:r>
      <w:r w:rsidR="004937F9" w:rsidRPr="009747DC">
        <w:rPr>
          <w:rFonts w:ascii="ＭＳ 明朝" w:hAnsi="ＭＳ 明朝" w:hint="eastAsia"/>
          <w:sz w:val="20"/>
          <w:szCs w:val="20"/>
          <w:lang w:eastAsia="ja-JP"/>
        </w:rPr>
        <w:t xml:space="preserve">　　</w:t>
      </w:r>
      <w:r w:rsidR="002A7CAC" w:rsidRPr="009747DC">
        <w:rPr>
          <w:rFonts w:ascii="ＭＳ 明朝" w:hAnsi="ＭＳ 明朝" w:hint="eastAsia"/>
          <w:sz w:val="20"/>
          <w:szCs w:val="20"/>
          <w:lang w:eastAsia="ja-JP"/>
        </w:rPr>
        <w:t xml:space="preserve">※　</w:t>
      </w:r>
      <w:r w:rsidR="00D60C78" w:rsidRPr="009747DC">
        <w:rPr>
          <w:rFonts w:ascii="ＭＳ 明朝" w:hAnsi="ＭＳ 明朝" w:hint="eastAsia"/>
          <w:sz w:val="20"/>
          <w:szCs w:val="20"/>
          <w:lang w:eastAsia="ja-JP"/>
        </w:rPr>
        <w:t>同一の国庫支出金等の充当先が、異なる種類（②イ～ニ）の地方債の現在高等である場合は、当該種類ごとに別段に（２段目以降は「同上」と）記入してください。</w:t>
      </w:r>
    </w:p>
    <w:p w:rsidR="00D130E4" w:rsidRPr="009747DC" w:rsidRDefault="00AC621D" w:rsidP="00AC621D">
      <w:pPr>
        <w:spacing w:before="100" w:beforeAutospacing="1" w:after="100" w:afterAutospacing="1" w:line="320" w:lineRule="exact"/>
        <w:ind w:left="600" w:hangingChars="300" w:hanging="600"/>
        <w:contextualSpacing/>
        <w:rPr>
          <w:rFonts w:ascii="ＭＳ 明朝" w:hAnsi="ＭＳ 明朝"/>
          <w:sz w:val="20"/>
          <w:szCs w:val="20"/>
          <w:lang w:eastAsia="ja-JP"/>
        </w:rPr>
      </w:pPr>
      <w:r w:rsidRPr="009747DC">
        <w:rPr>
          <w:rFonts w:ascii="ＭＳ 明朝" w:hAnsi="ＭＳ 明朝" w:hint="eastAsia"/>
          <w:sz w:val="20"/>
          <w:szCs w:val="20"/>
          <w:lang w:eastAsia="ja-JP"/>
        </w:rPr>
        <w:t xml:space="preserve">　</w:t>
      </w:r>
      <w:r w:rsidR="00A10E62" w:rsidRPr="009747DC">
        <w:rPr>
          <w:rFonts w:ascii="ＭＳ 明朝" w:hAnsi="ＭＳ 明朝" w:hint="eastAsia"/>
          <w:sz w:val="20"/>
          <w:szCs w:val="20"/>
          <w:lang w:eastAsia="ja-JP"/>
        </w:rPr>
        <w:t xml:space="preserve">　</w:t>
      </w:r>
      <w:r w:rsidR="00643843" w:rsidRPr="009747DC">
        <w:rPr>
          <w:rFonts w:ascii="ＭＳ 明朝" w:hAnsi="ＭＳ 明朝" w:hint="eastAsia"/>
          <w:sz w:val="20"/>
          <w:szCs w:val="20"/>
          <w:lang w:eastAsia="ja-JP"/>
        </w:rPr>
        <w:t xml:space="preserve">②　</w:t>
      </w:r>
      <w:r w:rsidR="00A10E62" w:rsidRPr="009747DC">
        <w:rPr>
          <w:rFonts w:ascii="ＭＳ 明朝" w:hAnsi="ＭＳ 明朝" w:hint="eastAsia"/>
          <w:sz w:val="20"/>
          <w:szCs w:val="20"/>
          <w:lang w:eastAsia="ja-JP"/>
        </w:rPr>
        <w:t>「種類」には、</w:t>
      </w:r>
      <w:r w:rsidR="00D130E4" w:rsidRPr="009747DC">
        <w:rPr>
          <w:rFonts w:ascii="ＭＳ 明朝" w:hAnsi="ＭＳ 明朝" w:hint="eastAsia"/>
          <w:sz w:val="20"/>
          <w:szCs w:val="20"/>
          <w:lang w:eastAsia="ja-JP"/>
        </w:rPr>
        <w:t>③の「地方債の現在高等(2)」の種類ごとに、次の区分によりイ～ニの記号を記入してください。</w:t>
      </w:r>
    </w:p>
    <w:p w:rsidR="00396418" w:rsidRPr="009747DC" w:rsidRDefault="0067085C" w:rsidP="0067085C">
      <w:pPr>
        <w:spacing w:before="100" w:beforeAutospacing="1" w:after="100" w:afterAutospacing="1" w:line="320" w:lineRule="exact"/>
        <w:ind w:left="600" w:hangingChars="300" w:hanging="600"/>
        <w:contextualSpacing/>
        <w:rPr>
          <w:rFonts w:ascii="ＭＳ 明朝" w:hAnsi="ＭＳ 明朝"/>
          <w:sz w:val="20"/>
          <w:szCs w:val="20"/>
          <w:lang w:eastAsia="ja-JP"/>
        </w:rPr>
      </w:pPr>
      <w:r w:rsidRPr="009747DC">
        <w:rPr>
          <w:rFonts w:ascii="ＭＳ 明朝" w:hAnsi="ＭＳ 明朝" w:hint="eastAsia"/>
          <w:sz w:val="20"/>
          <w:szCs w:val="20"/>
          <w:lang w:eastAsia="ja-JP"/>
        </w:rPr>
        <w:t xml:space="preserve">　　　</w:t>
      </w:r>
      <w:r w:rsidR="00D130E4" w:rsidRPr="009747DC">
        <w:rPr>
          <w:rFonts w:ascii="ＭＳ 明朝" w:hAnsi="ＭＳ 明朝" w:hint="eastAsia"/>
          <w:sz w:val="20"/>
          <w:szCs w:val="20"/>
          <w:lang w:eastAsia="ja-JP"/>
        </w:rPr>
        <w:t>イ：一般会計等に係る地方債の現在高</w:t>
      </w:r>
    </w:p>
    <w:p w:rsidR="00396418" w:rsidRPr="009747DC" w:rsidRDefault="0067085C" w:rsidP="0067085C">
      <w:pPr>
        <w:spacing w:before="100" w:beforeAutospacing="1" w:after="100" w:afterAutospacing="1" w:line="320" w:lineRule="exact"/>
        <w:contextualSpacing/>
        <w:rPr>
          <w:rFonts w:ascii="ＭＳ 明朝" w:hAnsi="ＭＳ 明朝"/>
          <w:sz w:val="20"/>
          <w:szCs w:val="20"/>
          <w:lang w:eastAsia="ja-JP"/>
        </w:rPr>
      </w:pPr>
      <w:r w:rsidRPr="009747DC">
        <w:rPr>
          <w:rFonts w:ascii="ＭＳ 明朝" w:hAnsi="ＭＳ 明朝" w:hint="eastAsia"/>
          <w:sz w:val="20"/>
          <w:szCs w:val="20"/>
          <w:lang w:eastAsia="ja-JP"/>
        </w:rPr>
        <w:t xml:space="preserve">　　　</w:t>
      </w:r>
      <w:r w:rsidR="00D130E4" w:rsidRPr="009747DC">
        <w:rPr>
          <w:rFonts w:ascii="ＭＳ 明朝" w:hAnsi="ＭＳ 明朝" w:hint="eastAsia"/>
          <w:sz w:val="20"/>
          <w:szCs w:val="20"/>
          <w:lang w:eastAsia="ja-JP"/>
        </w:rPr>
        <w:t>ロ：債務負担行為に基づく一般会計等</w:t>
      </w:r>
      <w:r w:rsidR="00983B80" w:rsidRPr="009747DC">
        <w:rPr>
          <w:rFonts w:ascii="ＭＳ 明朝" w:hAnsi="ＭＳ 明朝" w:hint="eastAsia"/>
          <w:sz w:val="20"/>
          <w:szCs w:val="20"/>
          <w:lang w:eastAsia="ja-JP"/>
        </w:rPr>
        <w:t>の</w:t>
      </w:r>
      <w:r w:rsidR="002834B0" w:rsidRPr="009747DC">
        <w:rPr>
          <w:rFonts w:ascii="ＭＳ 明朝" w:hAnsi="ＭＳ 明朝" w:hint="eastAsia"/>
          <w:sz w:val="20"/>
          <w:szCs w:val="20"/>
          <w:lang w:eastAsia="ja-JP"/>
        </w:rPr>
        <w:t>支出予定額</w:t>
      </w:r>
    </w:p>
    <w:p w:rsidR="00396418" w:rsidRPr="009747DC" w:rsidRDefault="0067085C" w:rsidP="0067085C">
      <w:pPr>
        <w:spacing w:before="100" w:beforeAutospacing="1" w:after="100" w:afterAutospacing="1" w:line="320" w:lineRule="exact"/>
        <w:contextualSpacing/>
        <w:rPr>
          <w:rFonts w:ascii="ＭＳ 明朝" w:hAnsi="ＭＳ 明朝"/>
          <w:sz w:val="20"/>
          <w:szCs w:val="20"/>
          <w:lang w:eastAsia="ja-JP"/>
        </w:rPr>
      </w:pPr>
      <w:r w:rsidRPr="009747DC">
        <w:rPr>
          <w:rFonts w:ascii="ＭＳ 明朝" w:hAnsi="ＭＳ 明朝" w:hint="eastAsia"/>
          <w:sz w:val="20"/>
          <w:szCs w:val="20"/>
          <w:lang w:eastAsia="ja-JP"/>
        </w:rPr>
        <w:t xml:space="preserve">　　　</w:t>
      </w:r>
      <w:r w:rsidR="00D130E4" w:rsidRPr="009747DC">
        <w:rPr>
          <w:rFonts w:ascii="ＭＳ 明朝" w:hAnsi="ＭＳ 明朝" w:hint="eastAsia"/>
          <w:sz w:val="20"/>
          <w:szCs w:val="20"/>
          <w:lang w:eastAsia="ja-JP"/>
        </w:rPr>
        <w:t>ハ：一般会計等以外の特別会計に係る地方債の元金償還額に対する一般会計等からの</w:t>
      </w:r>
    </w:p>
    <w:p w:rsidR="00396418" w:rsidRPr="009747DC" w:rsidRDefault="00D130E4" w:rsidP="0067085C">
      <w:pPr>
        <w:spacing w:before="100" w:beforeAutospacing="1" w:after="100" w:afterAutospacing="1" w:line="320" w:lineRule="exact"/>
        <w:ind w:firstLineChars="400" w:firstLine="800"/>
        <w:contextualSpacing/>
        <w:rPr>
          <w:rFonts w:ascii="ＭＳ 明朝" w:hAnsi="ＭＳ 明朝"/>
          <w:sz w:val="20"/>
          <w:szCs w:val="20"/>
          <w:lang w:eastAsia="ja-JP"/>
        </w:rPr>
      </w:pPr>
      <w:r w:rsidRPr="009747DC">
        <w:rPr>
          <w:rFonts w:ascii="ＭＳ 明朝" w:hAnsi="ＭＳ 明朝" w:hint="eastAsia"/>
          <w:sz w:val="20"/>
          <w:szCs w:val="20"/>
          <w:lang w:eastAsia="ja-JP"/>
        </w:rPr>
        <w:t>繰入れ見込額</w:t>
      </w:r>
    </w:p>
    <w:p w:rsidR="00396418" w:rsidRPr="009747DC" w:rsidRDefault="0067085C" w:rsidP="0067085C">
      <w:pPr>
        <w:spacing w:before="100" w:beforeAutospacing="1" w:after="100" w:afterAutospacing="1" w:line="320" w:lineRule="exact"/>
        <w:contextualSpacing/>
        <w:rPr>
          <w:rFonts w:ascii="ＭＳ 明朝" w:hAnsi="ＭＳ 明朝"/>
          <w:sz w:val="20"/>
          <w:szCs w:val="20"/>
          <w:lang w:eastAsia="ja-JP"/>
        </w:rPr>
      </w:pPr>
      <w:r w:rsidRPr="009747DC">
        <w:rPr>
          <w:rFonts w:ascii="ＭＳ 明朝" w:hAnsi="ＭＳ 明朝" w:hint="eastAsia"/>
          <w:sz w:val="20"/>
          <w:szCs w:val="20"/>
          <w:lang w:eastAsia="ja-JP"/>
        </w:rPr>
        <w:t xml:space="preserve">　　　</w:t>
      </w:r>
      <w:r w:rsidR="00D130E4" w:rsidRPr="009747DC">
        <w:rPr>
          <w:rFonts w:ascii="ＭＳ 明朝" w:hAnsi="ＭＳ 明朝" w:hint="eastAsia"/>
          <w:sz w:val="20"/>
          <w:szCs w:val="20"/>
          <w:lang w:eastAsia="ja-JP"/>
        </w:rPr>
        <w:t>ニ：組合が起こした地方債の元金償還額に対する</w:t>
      </w:r>
      <w:r w:rsidR="00983B80" w:rsidRPr="009747DC">
        <w:rPr>
          <w:rFonts w:ascii="ＭＳ 明朝" w:hAnsi="ＭＳ 明朝" w:hint="eastAsia"/>
          <w:sz w:val="20"/>
          <w:szCs w:val="20"/>
          <w:lang w:eastAsia="ja-JP"/>
        </w:rPr>
        <w:t>一般会計等の</w:t>
      </w:r>
      <w:r w:rsidR="00D130E4" w:rsidRPr="009747DC">
        <w:rPr>
          <w:rFonts w:ascii="ＭＳ 明朝" w:hAnsi="ＭＳ 明朝" w:hint="eastAsia"/>
          <w:sz w:val="20"/>
          <w:szCs w:val="20"/>
          <w:lang w:eastAsia="ja-JP"/>
        </w:rPr>
        <w:t>負担等見込額</w:t>
      </w:r>
    </w:p>
    <w:p w:rsidR="00735364" w:rsidRPr="009747DC" w:rsidRDefault="0067085C" w:rsidP="0067085C">
      <w:pPr>
        <w:spacing w:before="100" w:beforeAutospacing="1" w:after="100" w:afterAutospacing="1" w:line="320" w:lineRule="exact"/>
        <w:ind w:left="600" w:hangingChars="300" w:hanging="600"/>
        <w:contextualSpacing/>
        <w:rPr>
          <w:rFonts w:ascii="ＭＳ 明朝" w:hAnsi="ＭＳ 明朝"/>
          <w:sz w:val="20"/>
          <w:szCs w:val="20"/>
          <w:lang w:eastAsia="ja-JP"/>
        </w:rPr>
      </w:pPr>
      <w:r w:rsidRPr="009747DC">
        <w:rPr>
          <w:rFonts w:ascii="ＭＳ 明朝" w:hAnsi="ＭＳ 明朝" w:hint="eastAsia"/>
          <w:sz w:val="20"/>
          <w:szCs w:val="20"/>
          <w:lang w:eastAsia="ja-JP"/>
        </w:rPr>
        <w:t xml:space="preserve">　</w:t>
      </w:r>
      <w:r w:rsidR="0076382D" w:rsidRPr="009747DC">
        <w:rPr>
          <w:rFonts w:ascii="ＭＳ 明朝" w:hAnsi="ＭＳ 明朝" w:hint="eastAsia"/>
          <w:sz w:val="20"/>
          <w:szCs w:val="20"/>
          <w:lang w:eastAsia="ja-JP"/>
        </w:rPr>
        <w:t xml:space="preserve">　</w:t>
      </w:r>
      <w:r w:rsidR="00643843" w:rsidRPr="009747DC">
        <w:rPr>
          <w:rFonts w:ascii="ＭＳ 明朝" w:hAnsi="ＭＳ 明朝" w:hint="eastAsia"/>
          <w:sz w:val="20"/>
          <w:szCs w:val="20"/>
          <w:lang w:eastAsia="ja-JP"/>
        </w:rPr>
        <w:t xml:space="preserve">③　</w:t>
      </w:r>
      <w:r w:rsidR="0076382D" w:rsidRPr="009747DC">
        <w:rPr>
          <w:rFonts w:ascii="ＭＳ 明朝" w:hAnsi="ＭＳ 明朝" w:hint="eastAsia"/>
          <w:sz w:val="20"/>
          <w:szCs w:val="20"/>
          <w:lang w:eastAsia="ja-JP"/>
        </w:rPr>
        <w:t>「地方債の現在高等</w:t>
      </w:r>
      <w:r w:rsidR="00643843" w:rsidRPr="009747DC">
        <w:rPr>
          <w:rFonts w:ascii="ＭＳ 明朝" w:hAnsi="ＭＳ 明朝" w:hint="eastAsia"/>
          <w:sz w:val="20"/>
          <w:szCs w:val="20"/>
          <w:lang w:eastAsia="ja-JP"/>
        </w:rPr>
        <w:t>(2)</w:t>
      </w:r>
      <w:r w:rsidR="0076382D" w:rsidRPr="009747DC">
        <w:rPr>
          <w:rFonts w:ascii="ＭＳ 明朝" w:hAnsi="ＭＳ 明朝" w:hint="eastAsia"/>
          <w:sz w:val="20"/>
          <w:szCs w:val="20"/>
          <w:lang w:eastAsia="ja-JP"/>
        </w:rPr>
        <w:t>」には</w:t>
      </w:r>
      <w:r w:rsidR="00643843" w:rsidRPr="009747DC">
        <w:rPr>
          <w:rFonts w:ascii="ＭＳ 明朝" w:hAnsi="ＭＳ 明朝" w:hint="eastAsia"/>
          <w:sz w:val="20"/>
          <w:szCs w:val="20"/>
          <w:lang w:eastAsia="ja-JP"/>
        </w:rPr>
        <w:t>、</w:t>
      </w:r>
      <w:r w:rsidR="00D60C78" w:rsidRPr="009747DC">
        <w:rPr>
          <w:rFonts w:ascii="ＭＳ 明朝" w:hAnsi="ＭＳ 明朝" w:hint="eastAsia"/>
          <w:sz w:val="20"/>
          <w:szCs w:val="20"/>
          <w:lang w:eastAsia="ja-JP"/>
        </w:rPr>
        <w:t>①の国庫支出金等の充当先となる</w:t>
      </w:r>
      <w:r w:rsidR="001B2AD1" w:rsidRPr="009747DC">
        <w:rPr>
          <w:rFonts w:ascii="ＭＳ 明朝" w:hAnsi="ＭＳ 明朝" w:hint="eastAsia"/>
          <w:sz w:val="20"/>
          <w:szCs w:val="20"/>
          <w:lang w:eastAsia="ja-JP"/>
        </w:rPr>
        <w:t>算定</w:t>
      </w:r>
      <w:r w:rsidR="002B5DEA" w:rsidRPr="009747DC">
        <w:rPr>
          <w:rFonts w:ascii="ＭＳ 明朝" w:hAnsi="ＭＳ 明朝" w:hint="eastAsia"/>
          <w:sz w:val="20"/>
          <w:szCs w:val="20"/>
          <w:lang w:eastAsia="ja-JP"/>
        </w:rPr>
        <w:t>時点における地方債の現在高等の</w:t>
      </w:r>
      <w:r w:rsidR="00CD24F0" w:rsidRPr="009747DC">
        <w:rPr>
          <w:rFonts w:ascii="ＭＳ 明朝" w:hAnsi="ＭＳ 明朝" w:hint="eastAsia"/>
          <w:sz w:val="20"/>
          <w:szCs w:val="20"/>
          <w:lang w:eastAsia="ja-JP"/>
        </w:rPr>
        <w:t>額を記入してください。</w:t>
      </w:r>
    </w:p>
    <w:p w:rsidR="00396418" w:rsidRPr="009747DC" w:rsidRDefault="0067085C" w:rsidP="0067085C">
      <w:pPr>
        <w:spacing w:before="100" w:beforeAutospacing="1" w:after="100" w:afterAutospacing="1" w:line="320" w:lineRule="exact"/>
        <w:ind w:left="800" w:hangingChars="400" w:hanging="800"/>
        <w:contextualSpacing/>
        <w:rPr>
          <w:rFonts w:ascii="ＭＳ 明朝" w:hAnsi="ＭＳ 明朝"/>
          <w:sz w:val="20"/>
          <w:szCs w:val="20"/>
          <w:lang w:eastAsia="ja-JP"/>
        </w:rPr>
      </w:pPr>
      <w:r w:rsidRPr="009747DC">
        <w:rPr>
          <w:rFonts w:ascii="ＭＳ 明朝" w:hAnsi="ＭＳ 明朝" w:hint="eastAsia"/>
          <w:sz w:val="20"/>
          <w:szCs w:val="20"/>
          <w:lang w:eastAsia="ja-JP"/>
        </w:rPr>
        <w:t xml:space="preserve">　</w:t>
      </w:r>
      <w:r w:rsidR="00CD24F0" w:rsidRPr="009747DC">
        <w:rPr>
          <w:rFonts w:ascii="ＭＳ 明朝" w:hAnsi="ＭＳ 明朝" w:hint="eastAsia"/>
          <w:sz w:val="20"/>
          <w:szCs w:val="20"/>
          <w:lang w:eastAsia="ja-JP"/>
        </w:rPr>
        <w:t xml:space="preserve">　　</w:t>
      </w:r>
      <w:r w:rsidR="002B5DEA" w:rsidRPr="009747DC">
        <w:rPr>
          <w:rFonts w:ascii="ＭＳ 明朝" w:hAnsi="ＭＳ 明朝" w:hint="eastAsia"/>
          <w:sz w:val="20"/>
          <w:szCs w:val="20"/>
          <w:u w:val="single"/>
          <w:lang w:eastAsia="ja-JP"/>
        </w:rPr>
        <w:t>※　ここに計上する地方債の現在高等の額</w:t>
      </w:r>
      <w:r w:rsidR="00364D94" w:rsidRPr="009747DC">
        <w:rPr>
          <w:rFonts w:ascii="ＭＳ 明朝" w:hAnsi="ＭＳ 明朝" w:hint="eastAsia"/>
          <w:sz w:val="20"/>
          <w:szCs w:val="20"/>
          <w:u w:val="single"/>
          <w:lang w:eastAsia="ja-JP"/>
        </w:rPr>
        <w:t>は、将来負担額として算入され</w:t>
      </w:r>
      <w:r w:rsidR="00983B80" w:rsidRPr="009747DC">
        <w:rPr>
          <w:rFonts w:ascii="ＭＳ 明朝" w:hAnsi="ＭＳ 明朝" w:hint="eastAsia"/>
          <w:sz w:val="20"/>
          <w:szCs w:val="20"/>
          <w:u w:val="single"/>
          <w:lang w:eastAsia="ja-JP"/>
        </w:rPr>
        <w:t>た</w:t>
      </w:r>
      <w:r w:rsidR="00364D94" w:rsidRPr="009747DC">
        <w:rPr>
          <w:rFonts w:ascii="ＭＳ 明朝" w:hAnsi="ＭＳ 明朝" w:hint="eastAsia"/>
          <w:sz w:val="20"/>
          <w:szCs w:val="20"/>
          <w:u w:val="single"/>
          <w:lang w:eastAsia="ja-JP"/>
        </w:rPr>
        <w:t>額</w:t>
      </w:r>
      <w:r w:rsidR="00296898" w:rsidRPr="009747DC">
        <w:rPr>
          <w:rFonts w:ascii="ＭＳ 明朝" w:hAnsi="ＭＳ 明朝" w:hint="eastAsia"/>
          <w:sz w:val="20"/>
          <w:szCs w:val="20"/>
          <w:u w:val="single"/>
          <w:lang w:eastAsia="ja-JP"/>
        </w:rPr>
        <w:t>でなければなりません。したがって、当該算入額を上回る額を計上しないようにしてください。</w:t>
      </w:r>
    </w:p>
    <w:p w:rsidR="00B63401" w:rsidRPr="009747DC" w:rsidRDefault="0067085C" w:rsidP="0067085C">
      <w:pPr>
        <w:spacing w:before="100" w:beforeAutospacing="1" w:after="100" w:afterAutospacing="1" w:line="320" w:lineRule="exact"/>
        <w:ind w:left="600" w:hangingChars="300" w:hanging="600"/>
        <w:contextualSpacing/>
        <w:rPr>
          <w:rFonts w:ascii="ＭＳ 明朝" w:hAnsi="ＭＳ 明朝"/>
          <w:sz w:val="20"/>
          <w:szCs w:val="20"/>
          <w:lang w:eastAsia="ja-JP"/>
        </w:rPr>
      </w:pPr>
      <w:r w:rsidRPr="009747DC">
        <w:rPr>
          <w:rFonts w:ascii="ＭＳ 明朝" w:hAnsi="ＭＳ 明朝" w:hint="eastAsia"/>
          <w:sz w:val="20"/>
          <w:szCs w:val="20"/>
          <w:lang w:eastAsia="ja-JP"/>
        </w:rPr>
        <w:t xml:space="preserve">　</w:t>
      </w:r>
      <w:r w:rsidR="00A10E62" w:rsidRPr="009747DC">
        <w:rPr>
          <w:rFonts w:ascii="ＭＳ 明朝" w:hAnsi="ＭＳ 明朝" w:hint="eastAsia"/>
          <w:sz w:val="20"/>
          <w:szCs w:val="20"/>
          <w:lang w:eastAsia="ja-JP"/>
        </w:rPr>
        <w:t xml:space="preserve">　</w:t>
      </w:r>
      <w:r w:rsidR="00296898" w:rsidRPr="009747DC">
        <w:rPr>
          <w:rFonts w:ascii="ＭＳ 明朝" w:hAnsi="ＭＳ 明朝" w:hint="eastAsia"/>
          <w:sz w:val="20"/>
          <w:szCs w:val="20"/>
          <w:lang w:eastAsia="ja-JP"/>
        </w:rPr>
        <w:t xml:space="preserve">④　</w:t>
      </w:r>
      <w:r w:rsidR="00A10E62" w:rsidRPr="009747DC">
        <w:rPr>
          <w:rFonts w:ascii="ＭＳ 明朝" w:hAnsi="ＭＳ 明朝" w:hint="eastAsia"/>
          <w:sz w:val="20"/>
          <w:szCs w:val="20"/>
          <w:lang w:eastAsia="ja-JP"/>
        </w:rPr>
        <w:t>「充当が確実である額</w:t>
      </w:r>
      <w:r w:rsidR="00296898" w:rsidRPr="009747DC">
        <w:rPr>
          <w:rFonts w:ascii="ＭＳ 明朝" w:hAnsi="ＭＳ 明朝" w:hint="eastAsia"/>
          <w:sz w:val="20"/>
          <w:szCs w:val="20"/>
          <w:lang w:eastAsia="ja-JP"/>
        </w:rPr>
        <w:t>(3)</w:t>
      </w:r>
      <w:r w:rsidR="00A10E62" w:rsidRPr="009747DC">
        <w:rPr>
          <w:rFonts w:ascii="ＭＳ 明朝" w:hAnsi="ＭＳ 明朝" w:hint="eastAsia"/>
          <w:sz w:val="20"/>
          <w:szCs w:val="20"/>
          <w:lang w:eastAsia="ja-JP"/>
        </w:rPr>
        <w:t>」には、</w:t>
      </w:r>
      <w:r w:rsidR="001B2AD1" w:rsidRPr="009747DC">
        <w:rPr>
          <w:rFonts w:ascii="ＭＳ 明朝" w:hAnsi="ＭＳ 明朝" w:hint="eastAsia"/>
          <w:sz w:val="20"/>
          <w:szCs w:val="20"/>
          <w:lang w:eastAsia="ja-JP"/>
        </w:rPr>
        <w:t>算定</w:t>
      </w:r>
      <w:r w:rsidR="0076382D" w:rsidRPr="009747DC">
        <w:rPr>
          <w:rFonts w:ascii="ＭＳ 明朝" w:hAnsi="ＭＳ 明朝" w:hint="eastAsia"/>
          <w:sz w:val="20"/>
          <w:szCs w:val="20"/>
          <w:lang w:eastAsia="ja-JP"/>
        </w:rPr>
        <w:t>時点において</w:t>
      </w:r>
      <w:r w:rsidR="002B5DEA" w:rsidRPr="009747DC">
        <w:rPr>
          <w:rFonts w:ascii="ＭＳ 明朝" w:hAnsi="ＭＳ 明朝" w:hint="eastAsia"/>
          <w:sz w:val="20"/>
          <w:szCs w:val="20"/>
          <w:lang w:eastAsia="ja-JP"/>
        </w:rPr>
        <w:t>③の</w:t>
      </w:r>
      <w:r w:rsidR="0076382D" w:rsidRPr="009747DC">
        <w:rPr>
          <w:rFonts w:ascii="ＭＳ 明朝" w:hAnsi="ＭＳ 明朝" w:hint="eastAsia"/>
          <w:sz w:val="20"/>
          <w:szCs w:val="20"/>
          <w:lang w:eastAsia="ja-JP"/>
        </w:rPr>
        <w:t>地方債の現在高等に</w:t>
      </w:r>
      <w:r w:rsidR="00364D94" w:rsidRPr="009747DC">
        <w:rPr>
          <w:rFonts w:ascii="ＭＳ 明朝" w:hAnsi="ＭＳ 明朝" w:hint="eastAsia"/>
          <w:sz w:val="20"/>
          <w:szCs w:val="20"/>
          <w:lang w:eastAsia="ja-JP"/>
        </w:rPr>
        <w:t>充当することが確実と見込まれる国庫支出金等の額</w:t>
      </w:r>
      <w:r w:rsidR="0076382D" w:rsidRPr="009747DC">
        <w:rPr>
          <w:rFonts w:ascii="ＭＳ 明朝" w:hAnsi="ＭＳ 明朝" w:hint="eastAsia"/>
          <w:sz w:val="20"/>
          <w:szCs w:val="20"/>
          <w:lang w:eastAsia="ja-JP"/>
        </w:rPr>
        <w:t>を記入してください。</w:t>
      </w:r>
    </w:p>
    <w:p w:rsidR="00296898" w:rsidRPr="009747DC" w:rsidRDefault="0067085C" w:rsidP="0067085C">
      <w:pPr>
        <w:spacing w:before="100" w:beforeAutospacing="1" w:after="100" w:afterAutospacing="1" w:line="320" w:lineRule="exact"/>
        <w:contextualSpacing/>
        <w:rPr>
          <w:rFonts w:ascii="ＭＳ 明朝" w:hAnsi="ＭＳ 明朝"/>
          <w:sz w:val="20"/>
          <w:szCs w:val="20"/>
          <w:u w:val="single"/>
          <w:lang w:eastAsia="ja-JP"/>
        </w:rPr>
      </w:pPr>
      <w:r w:rsidRPr="009747DC">
        <w:rPr>
          <w:rFonts w:ascii="ＭＳ 明朝" w:hAnsi="ＭＳ 明朝" w:hint="eastAsia"/>
          <w:sz w:val="20"/>
          <w:szCs w:val="20"/>
          <w:lang w:eastAsia="ja-JP"/>
        </w:rPr>
        <w:t xml:space="preserve">　</w:t>
      </w:r>
      <w:r w:rsidR="00296898" w:rsidRPr="009747DC">
        <w:rPr>
          <w:rFonts w:ascii="ＭＳ 明朝" w:hAnsi="ＭＳ 明朝" w:hint="eastAsia"/>
          <w:sz w:val="20"/>
          <w:szCs w:val="20"/>
          <w:lang w:eastAsia="ja-JP"/>
        </w:rPr>
        <w:t xml:space="preserve">　　</w:t>
      </w:r>
      <w:r w:rsidR="00364D94" w:rsidRPr="009747DC">
        <w:rPr>
          <w:rFonts w:ascii="ＭＳ 明朝" w:hAnsi="ＭＳ 明朝" w:hint="eastAsia"/>
          <w:sz w:val="20"/>
          <w:szCs w:val="20"/>
          <w:u w:val="single"/>
          <w:lang w:eastAsia="ja-JP"/>
        </w:rPr>
        <w:t>※　充当することが確実と見込まれる</w:t>
      </w:r>
      <w:r w:rsidR="00296898" w:rsidRPr="009747DC">
        <w:rPr>
          <w:rFonts w:ascii="ＭＳ 明朝" w:hAnsi="ＭＳ 明朝" w:hint="eastAsia"/>
          <w:sz w:val="20"/>
          <w:szCs w:val="20"/>
          <w:u w:val="single"/>
          <w:lang w:eastAsia="ja-JP"/>
        </w:rPr>
        <w:t>額を客観的に</w:t>
      </w:r>
      <w:r w:rsidR="00364D94" w:rsidRPr="009747DC">
        <w:rPr>
          <w:rFonts w:ascii="ＭＳ 明朝" w:hAnsi="ＭＳ 明朝" w:hint="eastAsia"/>
          <w:sz w:val="20"/>
          <w:szCs w:val="20"/>
          <w:u w:val="single"/>
          <w:lang w:eastAsia="ja-JP"/>
        </w:rPr>
        <w:t>証明できるものに限ります。</w:t>
      </w:r>
    </w:p>
    <w:p w:rsidR="00B63401" w:rsidRPr="009747DC" w:rsidRDefault="0067085C" w:rsidP="0067085C">
      <w:pPr>
        <w:spacing w:before="100" w:beforeAutospacing="1" w:after="100" w:afterAutospacing="1" w:line="320" w:lineRule="exact"/>
        <w:ind w:left="600" w:hangingChars="300" w:hanging="600"/>
        <w:contextualSpacing/>
        <w:rPr>
          <w:rFonts w:ascii="ＭＳ 明朝" w:hAnsi="ＭＳ 明朝"/>
          <w:sz w:val="20"/>
          <w:szCs w:val="20"/>
          <w:lang w:eastAsia="ja-JP"/>
        </w:rPr>
      </w:pPr>
      <w:r w:rsidRPr="009747DC">
        <w:rPr>
          <w:rFonts w:ascii="ＭＳ 明朝" w:hAnsi="ＭＳ 明朝" w:hint="eastAsia"/>
          <w:sz w:val="20"/>
          <w:szCs w:val="20"/>
          <w:lang w:eastAsia="ja-JP"/>
        </w:rPr>
        <w:t xml:space="preserve">　</w:t>
      </w:r>
      <w:r w:rsidR="0076382D" w:rsidRPr="009747DC">
        <w:rPr>
          <w:rFonts w:ascii="ＭＳ 明朝" w:hAnsi="ＭＳ 明朝" w:hint="eastAsia"/>
          <w:sz w:val="20"/>
          <w:szCs w:val="20"/>
          <w:lang w:eastAsia="ja-JP"/>
        </w:rPr>
        <w:t xml:space="preserve">　</w:t>
      </w:r>
      <w:r w:rsidR="008D536A" w:rsidRPr="009747DC">
        <w:rPr>
          <w:rFonts w:ascii="ＭＳ 明朝" w:hAnsi="ＭＳ 明朝" w:hint="eastAsia"/>
          <w:sz w:val="20"/>
          <w:szCs w:val="20"/>
          <w:lang w:eastAsia="ja-JP"/>
        </w:rPr>
        <w:t xml:space="preserve">⑤　</w:t>
      </w:r>
      <w:r w:rsidR="0076382D" w:rsidRPr="009747DC">
        <w:rPr>
          <w:rFonts w:ascii="ＭＳ 明朝" w:hAnsi="ＭＳ 明朝" w:hint="eastAsia"/>
          <w:sz w:val="20"/>
          <w:szCs w:val="20"/>
          <w:lang w:eastAsia="ja-JP"/>
        </w:rPr>
        <w:t>以降の欄は</w:t>
      </w:r>
      <w:r w:rsidR="005360A4" w:rsidRPr="009747DC">
        <w:rPr>
          <w:rFonts w:ascii="ＭＳ 明朝" w:hAnsi="ＭＳ 明朝" w:hint="eastAsia"/>
          <w:sz w:val="20"/>
          <w:szCs w:val="20"/>
          <w:lang w:eastAsia="ja-JP"/>
        </w:rPr>
        <w:t>、充当することが確実と見込まれる額</w:t>
      </w:r>
      <w:r w:rsidR="00735364" w:rsidRPr="009747DC">
        <w:rPr>
          <w:rFonts w:ascii="ＭＳ 明朝" w:hAnsi="ＭＳ 明朝" w:hint="eastAsia"/>
          <w:sz w:val="20"/>
          <w:szCs w:val="20"/>
          <w:lang w:eastAsia="ja-JP"/>
        </w:rPr>
        <w:t>は確定していないが、充当することができる国庫支出金等について、</w:t>
      </w:r>
      <w:r w:rsidR="00D12E13" w:rsidRPr="009747DC">
        <w:rPr>
          <w:rFonts w:ascii="ＭＳ 明朝" w:hAnsi="ＭＳ 明朝" w:hint="eastAsia"/>
          <w:sz w:val="20"/>
          <w:szCs w:val="20"/>
          <w:lang w:eastAsia="ja-JP"/>
        </w:rPr>
        <w:t>地方債の元金償還金等の額に対する</w:t>
      </w:r>
      <w:r w:rsidR="00735364" w:rsidRPr="009747DC">
        <w:rPr>
          <w:rFonts w:ascii="ＭＳ 明朝" w:hAnsi="ＭＳ 明朝" w:hint="eastAsia"/>
          <w:sz w:val="20"/>
          <w:szCs w:val="20"/>
          <w:lang w:eastAsia="ja-JP"/>
        </w:rPr>
        <w:t>当該</w:t>
      </w:r>
      <w:r w:rsidR="005360A4" w:rsidRPr="009747DC">
        <w:rPr>
          <w:rFonts w:ascii="ＭＳ 明朝" w:hAnsi="ＭＳ 明朝" w:hint="eastAsia"/>
          <w:sz w:val="20"/>
          <w:szCs w:val="20"/>
          <w:lang w:eastAsia="ja-JP"/>
        </w:rPr>
        <w:t>国庫支出金等の</w:t>
      </w:r>
      <w:r w:rsidR="004A68A9" w:rsidRPr="009747DC">
        <w:rPr>
          <w:rFonts w:ascii="ＭＳ 明朝" w:hAnsi="ＭＳ 明朝" w:hint="eastAsia"/>
          <w:sz w:val="20"/>
          <w:szCs w:val="20"/>
          <w:lang w:eastAsia="ja-JP"/>
        </w:rPr>
        <w:t>過去3か年度</w:t>
      </w:r>
      <w:r w:rsidR="005360A4" w:rsidRPr="009747DC">
        <w:rPr>
          <w:rFonts w:ascii="ＭＳ 明朝" w:hAnsi="ＭＳ 明朝" w:hint="eastAsia"/>
          <w:sz w:val="20"/>
          <w:szCs w:val="20"/>
          <w:lang w:eastAsia="ja-JP"/>
        </w:rPr>
        <w:t>における</w:t>
      </w:r>
      <w:r w:rsidR="00597296" w:rsidRPr="009747DC">
        <w:rPr>
          <w:rFonts w:ascii="ＭＳ 明朝" w:hAnsi="ＭＳ 明朝" w:hint="eastAsia"/>
          <w:sz w:val="20"/>
          <w:szCs w:val="20"/>
          <w:lang w:eastAsia="ja-JP"/>
        </w:rPr>
        <w:t>充当実績</w:t>
      </w:r>
      <w:r w:rsidR="005360A4" w:rsidRPr="009747DC">
        <w:rPr>
          <w:rFonts w:ascii="ＭＳ 明朝" w:hAnsi="ＭＳ 明朝" w:hint="eastAsia"/>
          <w:sz w:val="20"/>
          <w:szCs w:val="20"/>
          <w:lang w:eastAsia="ja-JP"/>
        </w:rPr>
        <w:t>額</w:t>
      </w:r>
      <w:r w:rsidR="00597296" w:rsidRPr="009747DC">
        <w:rPr>
          <w:rFonts w:ascii="ＭＳ 明朝" w:hAnsi="ＭＳ 明朝" w:hint="eastAsia"/>
          <w:sz w:val="20"/>
          <w:szCs w:val="20"/>
          <w:lang w:eastAsia="ja-JP"/>
        </w:rPr>
        <w:t>を</w:t>
      </w:r>
      <w:r w:rsidR="00735364" w:rsidRPr="009747DC">
        <w:rPr>
          <w:rFonts w:ascii="ＭＳ 明朝" w:hAnsi="ＭＳ 明朝" w:hint="eastAsia"/>
          <w:sz w:val="20"/>
          <w:szCs w:val="20"/>
          <w:lang w:eastAsia="ja-JP"/>
        </w:rPr>
        <w:t>もと</w:t>
      </w:r>
      <w:r w:rsidR="00597296" w:rsidRPr="009747DC">
        <w:rPr>
          <w:rFonts w:ascii="ＭＳ 明朝" w:hAnsi="ＭＳ 明朝" w:hint="eastAsia"/>
          <w:sz w:val="20"/>
          <w:szCs w:val="20"/>
          <w:lang w:eastAsia="ja-JP"/>
        </w:rPr>
        <w:t>に</w:t>
      </w:r>
      <w:r w:rsidR="00D12E13" w:rsidRPr="009747DC">
        <w:rPr>
          <w:rFonts w:ascii="ＭＳ 明朝" w:hAnsi="ＭＳ 明朝" w:hint="eastAsia"/>
          <w:sz w:val="20"/>
          <w:szCs w:val="20"/>
          <w:lang w:eastAsia="ja-JP"/>
        </w:rPr>
        <w:t>、地方債の現在高等に対する国庫支出金等の</w:t>
      </w:r>
      <w:r w:rsidR="004A68A9" w:rsidRPr="009747DC">
        <w:rPr>
          <w:rFonts w:ascii="ＭＳ 明朝" w:hAnsi="ＭＳ 明朝" w:hint="eastAsia"/>
          <w:sz w:val="20"/>
          <w:szCs w:val="20"/>
          <w:lang w:eastAsia="ja-JP"/>
        </w:rPr>
        <w:t>充当見込額を</w:t>
      </w:r>
      <w:r w:rsidR="00597296" w:rsidRPr="009747DC">
        <w:rPr>
          <w:rFonts w:ascii="ＭＳ 明朝" w:hAnsi="ＭＳ 明朝" w:hint="eastAsia"/>
          <w:sz w:val="20"/>
          <w:szCs w:val="20"/>
          <w:lang w:eastAsia="ja-JP"/>
        </w:rPr>
        <w:t>推計するものです（各</w:t>
      </w:r>
      <w:r w:rsidR="004A68A9" w:rsidRPr="009747DC">
        <w:rPr>
          <w:rFonts w:ascii="ＭＳ 明朝" w:hAnsi="ＭＳ 明朝" w:hint="eastAsia"/>
          <w:sz w:val="20"/>
          <w:szCs w:val="20"/>
          <w:lang w:eastAsia="ja-JP"/>
        </w:rPr>
        <w:t>年度共通）</w:t>
      </w:r>
      <w:r w:rsidR="00C801E8" w:rsidRPr="009747DC">
        <w:rPr>
          <w:rFonts w:ascii="ＭＳ 明朝" w:hAnsi="ＭＳ 明朝" w:hint="eastAsia"/>
          <w:sz w:val="20"/>
          <w:szCs w:val="20"/>
          <w:lang w:eastAsia="ja-JP"/>
        </w:rPr>
        <w:t>。</w:t>
      </w:r>
    </w:p>
    <w:p w:rsidR="00B63401" w:rsidRPr="009747DC" w:rsidRDefault="0067085C" w:rsidP="0067085C">
      <w:pPr>
        <w:spacing w:before="100" w:beforeAutospacing="1" w:after="100" w:afterAutospacing="1" w:line="320" w:lineRule="exact"/>
        <w:ind w:left="600" w:hangingChars="300" w:hanging="600"/>
        <w:contextualSpacing/>
        <w:rPr>
          <w:rFonts w:ascii="ＭＳ 明朝" w:hAnsi="ＭＳ 明朝"/>
          <w:sz w:val="20"/>
          <w:szCs w:val="20"/>
          <w:lang w:eastAsia="ja-JP"/>
        </w:rPr>
      </w:pPr>
      <w:r w:rsidRPr="009747DC">
        <w:rPr>
          <w:rFonts w:ascii="ＭＳ 明朝" w:hAnsi="ＭＳ 明朝" w:hint="eastAsia"/>
          <w:sz w:val="20"/>
          <w:szCs w:val="20"/>
          <w:lang w:eastAsia="ja-JP"/>
        </w:rPr>
        <w:t xml:space="preserve">　</w:t>
      </w:r>
      <w:r w:rsidR="005360A4" w:rsidRPr="009747DC">
        <w:rPr>
          <w:rFonts w:ascii="ＭＳ 明朝" w:hAnsi="ＭＳ 明朝" w:hint="eastAsia"/>
          <w:sz w:val="20"/>
          <w:szCs w:val="20"/>
          <w:lang w:eastAsia="ja-JP"/>
        </w:rPr>
        <w:t xml:space="preserve">　⑥　</w:t>
      </w:r>
      <w:r w:rsidR="004A68A9" w:rsidRPr="009747DC">
        <w:rPr>
          <w:rFonts w:ascii="ＭＳ 明朝" w:hAnsi="ＭＳ 明朝" w:hint="eastAsia"/>
          <w:sz w:val="20"/>
          <w:szCs w:val="20"/>
          <w:lang w:eastAsia="ja-JP"/>
        </w:rPr>
        <w:t>「</w:t>
      </w:r>
      <w:r w:rsidR="00597296" w:rsidRPr="009747DC">
        <w:rPr>
          <w:rFonts w:ascii="ＭＳ 明朝" w:hAnsi="ＭＳ 明朝" w:hint="eastAsia"/>
          <w:sz w:val="20"/>
          <w:szCs w:val="20"/>
          <w:lang w:eastAsia="ja-JP"/>
        </w:rPr>
        <w:t>充当実績額」には、</w:t>
      </w:r>
      <w:r w:rsidR="005360A4" w:rsidRPr="009747DC">
        <w:rPr>
          <w:rFonts w:ascii="ＭＳ 明朝" w:hAnsi="ＭＳ 明朝" w:hint="eastAsia"/>
          <w:sz w:val="20"/>
          <w:szCs w:val="20"/>
          <w:lang w:eastAsia="ja-JP"/>
        </w:rPr>
        <w:t>②イ～ニに対応する以下の「</w:t>
      </w:r>
      <w:r w:rsidR="00364D94" w:rsidRPr="009747DC">
        <w:rPr>
          <w:rFonts w:ascii="ＭＳ 明朝" w:hAnsi="ＭＳ 明朝" w:hint="eastAsia"/>
          <w:sz w:val="20"/>
          <w:szCs w:val="20"/>
          <w:lang w:eastAsia="ja-JP"/>
        </w:rPr>
        <w:t>地方債の元金償還金等</w:t>
      </w:r>
      <w:r w:rsidR="005360A4" w:rsidRPr="009747DC">
        <w:rPr>
          <w:rFonts w:ascii="ＭＳ 明朝" w:hAnsi="ＭＳ 明朝" w:hint="eastAsia"/>
          <w:sz w:val="20"/>
          <w:szCs w:val="20"/>
          <w:lang w:eastAsia="ja-JP"/>
        </w:rPr>
        <w:t>」ごと</w:t>
      </w:r>
      <w:r w:rsidR="004A68A9" w:rsidRPr="009747DC">
        <w:rPr>
          <w:rFonts w:ascii="ＭＳ 明朝" w:hAnsi="ＭＳ 明朝" w:hint="eastAsia"/>
          <w:sz w:val="20"/>
          <w:szCs w:val="20"/>
          <w:lang w:eastAsia="ja-JP"/>
        </w:rPr>
        <w:t>に</w:t>
      </w:r>
      <w:r w:rsidR="005360A4" w:rsidRPr="009747DC">
        <w:rPr>
          <w:rFonts w:ascii="ＭＳ 明朝" w:hAnsi="ＭＳ 明朝" w:hint="eastAsia"/>
          <w:sz w:val="20"/>
          <w:szCs w:val="20"/>
          <w:lang w:eastAsia="ja-JP"/>
        </w:rPr>
        <w:t>、それぞれ</w:t>
      </w:r>
      <w:r w:rsidR="004A68A9" w:rsidRPr="009747DC">
        <w:rPr>
          <w:rFonts w:ascii="ＭＳ 明朝" w:hAnsi="ＭＳ 明朝" w:hint="eastAsia"/>
          <w:sz w:val="20"/>
          <w:szCs w:val="20"/>
          <w:lang w:eastAsia="ja-JP"/>
        </w:rPr>
        <w:t>充当した国庫支出金等の</w:t>
      </w:r>
      <w:r w:rsidR="003702FB" w:rsidRPr="009747DC">
        <w:rPr>
          <w:rFonts w:ascii="ＭＳ 明朝" w:hAnsi="ＭＳ 明朝" w:hint="eastAsia"/>
          <w:sz w:val="20"/>
          <w:szCs w:val="20"/>
          <w:lang w:eastAsia="ja-JP"/>
        </w:rPr>
        <w:t>実績</w:t>
      </w:r>
      <w:r w:rsidR="004A68A9" w:rsidRPr="009747DC">
        <w:rPr>
          <w:rFonts w:ascii="ＭＳ 明朝" w:hAnsi="ＭＳ 明朝" w:hint="eastAsia"/>
          <w:sz w:val="20"/>
          <w:szCs w:val="20"/>
          <w:lang w:eastAsia="ja-JP"/>
        </w:rPr>
        <w:t>額を計上してください。</w:t>
      </w:r>
    </w:p>
    <w:p w:rsidR="005360A4" w:rsidRPr="009747DC" w:rsidRDefault="0067085C" w:rsidP="0067085C">
      <w:pPr>
        <w:spacing w:before="100" w:beforeAutospacing="1" w:after="100" w:afterAutospacing="1" w:line="320" w:lineRule="exact"/>
        <w:contextualSpacing/>
        <w:rPr>
          <w:rFonts w:ascii="ＭＳ 明朝" w:hAnsi="ＭＳ 明朝"/>
          <w:sz w:val="20"/>
          <w:szCs w:val="20"/>
          <w:lang w:eastAsia="ja-JP"/>
        </w:rPr>
      </w:pPr>
      <w:r w:rsidRPr="009747DC">
        <w:rPr>
          <w:rFonts w:ascii="ＭＳ 明朝" w:hAnsi="ＭＳ 明朝" w:hint="eastAsia"/>
          <w:sz w:val="20"/>
          <w:szCs w:val="20"/>
          <w:lang w:eastAsia="ja-JP"/>
        </w:rPr>
        <w:t xml:space="preserve">　　　</w:t>
      </w:r>
      <w:r w:rsidR="003702FB" w:rsidRPr="009747DC">
        <w:rPr>
          <w:rFonts w:ascii="ＭＳ 明朝" w:hAnsi="ＭＳ 明朝" w:hint="eastAsia"/>
          <w:sz w:val="20"/>
          <w:szCs w:val="20"/>
          <w:lang w:eastAsia="ja-JP"/>
        </w:rPr>
        <w:t>イ：一般会計等に係る地方債の元金償還額</w:t>
      </w:r>
    </w:p>
    <w:p w:rsidR="005360A4" w:rsidRPr="009747DC" w:rsidRDefault="0067085C" w:rsidP="0067085C">
      <w:pPr>
        <w:spacing w:before="100" w:beforeAutospacing="1" w:after="100" w:afterAutospacing="1" w:line="320" w:lineRule="exact"/>
        <w:contextualSpacing/>
        <w:rPr>
          <w:rFonts w:ascii="ＭＳ 明朝" w:hAnsi="ＭＳ 明朝"/>
          <w:sz w:val="20"/>
          <w:szCs w:val="20"/>
          <w:lang w:eastAsia="ja-JP"/>
        </w:rPr>
      </w:pPr>
      <w:r w:rsidRPr="009747DC">
        <w:rPr>
          <w:rFonts w:ascii="ＭＳ 明朝" w:hAnsi="ＭＳ 明朝" w:hint="eastAsia"/>
          <w:sz w:val="20"/>
          <w:szCs w:val="20"/>
          <w:lang w:eastAsia="ja-JP"/>
        </w:rPr>
        <w:t xml:space="preserve">　　　</w:t>
      </w:r>
      <w:r w:rsidR="003702FB" w:rsidRPr="009747DC">
        <w:rPr>
          <w:rFonts w:ascii="ＭＳ 明朝" w:hAnsi="ＭＳ 明朝" w:hint="eastAsia"/>
          <w:sz w:val="20"/>
          <w:szCs w:val="20"/>
          <w:lang w:eastAsia="ja-JP"/>
        </w:rPr>
        <w:t>ロ：債務負担行為に基づく一般会計等の支出</w:t>
      </w:r>
      <w:r w:rsidR="005360A4" w:rsidRPr="009747DC">
        <w:rPr>
          <w:rFonts w:ascii="ＭＳ 明朝" w:hAnsi="ＭＳ 明朝" w:hint="eastAsia"/>
          <w:sz w:val="20"/>
          <w:szCs w:val="20"/>
          <w:lang w:eastAsia="ja-JP"/>
        </w:rPr>
        <w:t>額</w:t>
      </w:r>
    </w:p>
    <w:p w:rsidR="005360A4" w:rsidRPr="009747DC" w:rsidRDefault="0067085C" w:rsidP="0067085C">
      <w:pPr>
        <w:spacing w:before="100" w:beforeAutospacing="1" w:after="100" w:afterAutospacing="1" w:line="320" w:lineRule="exact"/>
        <w:contextualSpacing/>
        <w:rPr>
          <w:rFonts w:ascii="ＭＳ 明朝" w:hAnsi="ＭＳ 明朝"/>
          <w:sz w:val="20"/>
          <w:szCs w:val="20"/>
          <w:lang w:eastAsia="ja-JP"/>
        </w:rPr>
      </w:pPr>
      <w:r w:rsidRPr="009747DC">
        <w:rPr>
          <w:rFonts w:ascii="ＭＳ 明朝" w:hAnsi="ＭＳ 明朝" w:hint="eastAsia"/>
          <w:sz w:val="20"/>
          <w:szCs w:val="20"/>
          <w:lang w:eastAsia="ja-JP"/>
        </w:rPr>
        <w:t xml:space="preserve">　　　</w:t>
      </w:r>
      <w:r w:rsidR="005360A4" w:rsidRPr="009747DC">
        <w:rPr>
          <w:rFonts w:ascii="ＭＳ 明朝" w:hAnsi="ＭＳ 明朝" w:hint="eastAsia"/>
          <w:sz w:val="20"/>
          <w:szCs w:val="20"/>
          <w:lang w:eastAsia="ja-JP"/>
        </w:rPr>
        <w:t>ハ：一般会計等以外の特別会計に係る地方債の元金償還額に対する一般会計等からの</w:t>
      </w:r>
    </w:p>
    <w:p w:rsidR="005360A4" w:rsidRPr="009747DC" w:rsidRDefault="003702FB" w:rsidP="005360A4">
      <w:pPr>
        <w:spacing w:before="100" w:beforeAutospacing="1" w:after="100" w:afterAutospacing="1" w:line="320" w:lineRule="exact"/>
        <w:ind w:firstLineChars="500" w:firstLine="1000"/>
        <w:contextualSpacing/>
        <w:rPr>
          <w:rFonts w:ascii="ＭＳ 明朝" w:hAnsi="ＭＳ 明朝"/>
          <w:sz w:val="20"/>
          <w:szCs w:val="20"/>
          <w:lang w:eastAsia="ja-JP"/>
        </w:rPr>
      </w:pPr>
      <w:r w:rsidRPr="009747DC">
        <w:rPr>
          <w:rFonts w:ascii="ＭＳ 明朝" w:hAnsi="ＭＳ 明朝" w:hint="eastAsia"/>
          <w:sz w:val="20"/>
          <w:szCs w:val="20"/>
          <w:lang w:eastAsia="ja-JP"/>
        </w:rPr>
        <w:t>繰入</w:t>
      </w:r>
      <w:r w:rsidR="005360A4" w:rsidRPr="009747DC">
        <w:rPr>
          <w:rFonts w:ascii="ＭＳ 明朝" w:hAnsi="ＭＳ 明朝" w:hint="eastAsia"/>
          <w:sz w:val="20"/>
          <w:szCs w:val="20"/>
          <w:lang w:eastAsia="ja-JP"/>
        </w:rPr>
        <w:t>額</w:t>
      </w:r>
    </w:p>
    <w:p w:rsidR="00396418" w:rsidRPr="009747DC" w:rsidRDefault="0067085C" w:rsidP="0067085C">
      <w:pPr>
        <w:spacing w:before="100" w:beforeAutospacing="1" w:after="100" w:afterAutospacing="1" w:line="320" w:lineRule="exact"/>
        <w:contextualSpacing/>
        <w:rPr>
          <w:rFonts w:ascii="ＭＳ 明朝" w:hAnsi="ＭＳ 明朝"/>
          <w:sz w:val="20"/>
          <w:szCs w:val="20"/>
          <w:lang w:eastAsia="ja-JP"/>
        </w:rPr>
      </w:pPr>
      <w:r w:rsidRPr="009747DC">
        <w:rPr>
          <w:rFonts w:ascii="ＭＳ 明朝" w:hAnsi="ＭＳ 明朝" w:hint="eastAsia"/>
          <w:sz w:val="20"/>
          <w:szCs w:val="20"/>
          <w:lang w:eastAsia="ja-JP"/>
        </w:rPr>
        <w:t xml:space="preserve">　　　</w:t>
      </w:r>
      <w:r w:rsidR="005360A4" w:rsidRPr="009747DC">
        <w:rPr>
          <w:rFonts w:ascii="ＭＳ 明朝" w:hAnsi="ＭＳ 明朝" w:hint="eastAsia"/>
          <w:sz w:val="20"/>
          <w:szCs w:val="20"/>
          <w:lang w:eastAsia="ja-JP"/>
        </w:rPr>
        <w:t>ニ：</w:t>
      </w:r>
      <w:r w:rsidR="003702FB" w:rsidRPr="009747DC">
        <w:rPr>
          <w:rFonts w:ascii="ＭＳ 明朝" w:hAnsi="ＭＳ 明朝" w:hint="eastAsia"/>
          <w:sz w:val="20"/>
          <w:szCs w:val="20"/>
          <w:lang w:eastAsia="ja-JP"/>
        </w:rPr>
        <w:t>組合が起こした地方債の元金償還額に対する一般会計等の負担</w:t>
      </w:r>
      <w:r w:rsidR="005360A4" w:rsidRPr="009747DC">
        <w:rPr>
          <w:rFonts w:ascii="ＭＳ 明朝" w:hAnsi="ＭＳ 明朝" w:hint="eastAsia"/>
          <w:sz w:val="20"/>
          <w:szCs w:val="20"/>
          <w:lang w:eastAsia="ja-JP"/>
        </w:rPr>
        <w:t>額</w:t>
      </w:r>
      <w:r w:rsidR="003702FB" w:rsidRPr="009747DC">
        <w:rPr>
          <w:rFonts w:ascii="ＭＳ 明朝" w:hAnsi="ＭＳ 明朝" w:hint="eastAsia"/>
          <w:sz w:val="20"/>
          <w:szCs w:val="20"/>
          <w:lang w:eastAsia="ja-JP"/>
        </w:rPr>
        <w:t>又は補助額</w:t>
      </w:r>
    </w:p>
    <w:p w:rsidR="00B63401" w:rsidRPr="009747DC" w:rsidRDefault="0067085C" w:rsidP="0067085C">
      <w:pPr>
        <w:spacing w:before="100" w:beforeAutospacing="1" w:after="100" w:afterAutospacing="1" w:line="320" w:lineRule="exact"/>
        <w:ind w:left="600" w:hangingChars="300" w:hanging="600"/>
        <w:contextualSpacing/>
        <w:rPr>
          <w:rFonts w:ascii="ＭＳ 明朝" w:hAnsi="ＭＳ 明朝"/>
          <w:sz w:val="20"/>
          <w:szCs w:val="20"/>
          <w:lang w:eastAsia="ja-JP"/>
        </w:rPr>
      </w:pPr>
      <w:r w:rsidRPr="009747DC">
        <w:rPr>
          <w:rFonts w:ascii="ＭＳ 明朝" w:hAnsi="ＭＳ 明朝" w:hint="eastAsia"/>
          <w:sz w:val="20"/>
          <w:szCs w:val="20"/>
          <w:lang w:eastAsia="ja-JP"/>
        </w:rPr>
        <w:t xml:space="preserve">　</w:t>
      </w:r>
      <w:r w:rsidR="004A68A9" w:rsidRPr="009747DC">
        <w:rPr>
          <w:rFonts w:ascii="ＭＳ 明朝" w:hAnsi="ＭＳ 明朝" w:hint="eastAsia"/>
          <w:sz w:val="20"/>
          <w:szCs w:val="20"/>
          <w:lang w:eastAsia="ja-JP"/>
        </w:rPr>
        <w:t xml:space="preserve">　</w:t>
      </w:r>
      <w:r w:rsidR="003702FB" w:rsidRPr="009747DC">
        <w:rPr>
          <w:rFonts w:ascii="ＭＳ 明朝" w:hAnsi="ＭＳ 明朝" w:hint="eastAsia"/>
          <w:sz w:val="20"/>
          <w:szCs w:val="20"/>
          <w:lang w:eastAsia="ja-JP"/>
        </w:rPr>
        <w:t xml:space="preserve">⑦　</w:t>
      </w:r>
      <w:r w:rsidR="004A68A9" w:rsidRPr="009747DC">
        <w:rPr>
          <w:rFonts w:ascii="ＭＳ 明朝" w:hAnsi="ＭＳ 明朝" w:hint="eastAsia"/>
          <w:sz w:val="20"/>
          <w:szCs w:val="20"/>
          <w:lang w:eastAsia="ja-JP"/>
        </w:rPr>
        <w:t>「元金償還金等」には、</w:t>
      </w:r>
      <w:r w:rsidR="004F0FC2" w:rsidRPr="009747DC">
        <w:rPr>
          <w:rFonts w:ascii="ＭＳ 明朝" w:hAnsi="ＭＳ 明朝" w:hint="eastAsia"/>
          <w:sz w:val="20"/>
          <w:szCs w:val="20"/>
          <w:lang w:eastAsia="ja-JP"/>
        </w:rPr>
        <w:t>国庫支出金等を充当した各年度における</w:t>
      </w:r>
      <w:r w:rsidR="002B5DEA" w:rsidRPr="009747DC">
        <w:rPr>
          <w:rFonts w:ascii="ＭＳ 明朝" w:hAnsi="ＭＳ 明朝" w:hint="eastAsia"/>
          <w:sz w:val="20"/>
          <w:szCs w:val="20"/>
          <w:lang w:eastAsia="ja-JP"/>
        </w:rPr>
        <w:t>⑥の</w:t>
      </w:r>
      <w:r w:rsidR="004F0FC2" w:rsidRPr="009747DC">
        <w:rPr>
          <w:rFonts w:ascii="ＭＳ 明朝" w:hAnsi="ＭＳ 明朝" w:hint="eastAsia"/>
          <w:sz w:val="20"/>
          <w:szCs w:val="20"/>
          <w:lang w:eastAsia="ja-JP"/>
        </w:rPr>
        <w:t>地方債の元金償還金等の額（国庫支出金等の額を含む）を計上してください。</w:t>
      </w:r>
    </w:p>
    <w:p w:rsidR="00B63401" w:rsidRPr="009747DC" w:rsidRDefault="0067085C" w:rsidP="0067085C">
      <w:pPr>
        <w:spacing w:before="100" w:beforeAutospacing="1" w:after="100" w:afterAutospacing="1" w:line="320" w:lineRule="exact"/>
        <w:contextualSpacing/>
        <w:rPr>
          <w:rFonts w:ascii="ＭＳ 明朝" w:hAnsi="ＭＳ 明朝"/>
          <w:sz w:val="20"/>
          <w:szCs w:val="20"/>
          <w:lang w:eastAsia="ja-JP"/>
        </w:rPr>
      </w:pPr>
      <w:r w:rsidRPr="009747DC">
        <w:rPr>
          <w:rFonts w:ascii="ＭＳ 明朝" w:hAnsi="ＭＳ 明朝" w:hint="eastAsia"/>
          <w:sz w:val="20"/>
          <w:szCs w:val="20"/>
          <w:lang w:eastAsia="ja-JP"/>
        </w:rPr>
        <w:lastRenderedPageBreak/>
        <w:t xml:space="preserve">　</w:t>
      </w:r>
      <w:r w:rsidR="004A68A9" w:rsidRPr="009747DC">
        <w:rPr>
          <w:rFonts w:ascii="ＭＳ 明朝" w:hAnsi="ＭＳ 明朝" w:hint="eastAsia"/>
          <w:sz w:val="20"/>
          <w:szCs w:val="20"/>
          <w:lang w:eastAsia="ja-JP"/>
        </w:rPr>
        <w:t xml:space="preserve">　</w:t>
      </w:r>
      <w:r w:rsidR="004F0FC2" w:rsidRPr="009747DC">
        <w:rPr>
          <w:rFonts w:ascii="ＭＳ 明朝" w:hAnsi="ＭＳ 明朝" w:hint="eastAsia"/>
          <w:sz w:val="20"/>
          <w:szCs w:val="20"/>
          <w:lang w:eastAsia="ja-JP"/>
        </w:rPr>
        <w:t xml:space="preserve">⑧　</w:t>
      </w:r>
      <w:r w:rsidR="004A68A9" w:rsidRPr="009747DC">
        <w:rPr>
          <w:rFonts w:ascii="ＭＳ 明朝" w:hAnsi="ＭＳ 明朝" w:hint="eastAsia"/>
          <w:sz w:val="20"/>
          <w:szCs w:val="20"/>
          <w:lang w:eastAsia="ja-JP"/>
        </w:rPr>
        <w:t>「充当率」には、「</w:t>
      </w:r>
      <w:r w:rsidR="000B2B81" w:rsidRPr="009747DC">
        <w:rPr>
          <w:rFonts w:ascii="ＭＳ 明朝" w:hAnsi="ＭＳ 明朝" w:hint="eastAsia"/>
          <w:sz w:val="20"/>
          <w:szCs w:val="20"/>
          <w:lang w:eastAsia="ja-JP"/>
        </w:rPr>
        <w:t>充当実績額」を「元金償還金等」で除した</w:t>
      </w:r>
      <w:r w:rsidR="004F0FC2" w:rsidRPr="009747DC">
        <w:rPr>
          <w:rFonts w:ascii="ＭＳ 明朝" w:hAnsi="ＭＳ 明朝" w:hint="eastAsia"/>
          <w:sz w:val="20"/>
          <w:szCs w:val="20"/>
          <w:lang w:eastAsia="ja-JP"/>
        </w:rPr>
        <w:t>比率</w:t>
      </w:r>
      <w:r w:rsidR="000B2B81" w:rsidRPr="009747DC">
        <w:rPr>
          <w:rFonts w:ascii="ＭＳ 明朝" w:hAnsi="ＭＳ 明朝" w:hint="eastAsia"/>
          <w:sz w:val="20"/>
          <w:szCs w:val="20"/>
          <w:lang w:eastAsia="ja-JP"/>
        </w:rPr>
        <w:t>が自動表示されます。</w:t>
      </w:r>
    </w:p>
    <w:p w:rsidR="00B63401" w:rsidRPr="009747DC" w:rsidRDefault="0067085C" w:rsidP="0067085C">
      <w:pPr>
        <w:spacing w:before="100" w:beforeAutospacing="1" w:after="100" w:afterAutospacing="1" w:line="320" w:lineRule="exact"/>
        <w:ind w:left="600" w:hangingChars="300" w:hanging="600"/>
        <w:contextualSpacing/>
        <w:rPr>
          <w:rFonts w:ascii="ＭＳ 明朝" w:hAnsi="ＭＳ 明朝"/>
          <w:sz w:val="20"/>
          <w:szCs w:val="20"/>
          <w:lang w:eastAsia="ja-JP"/>
        </w:rPr>
      </w:pPr>
      <w:r w:rsidRPr="009747DC">
        <w:rPr>
          <w:rFonts w:ascii="ＭＳ 明朝" w:hAnsi="ＭＳ 明朝" w:hint="eastAsia"/>
          <w:sz w:val="20"/>
          <w:szCs w:val="20"/>
          <w:lang w:eastAsia="ja-JP"/>
        </w:rPr>
        <w:t xml:space="preserve">　</w:t>
      </w:r>
      <w:r w:rsidR="000B2B81" w:rsidRPr="009747DC">
        <w:rPr>
          <w:rFonts w:ascii="ＭＳ 明朝" w:hAnsi="ＭＳ 明朝" w:hint="eastAsia"/>
          <w:sz w:val="20"/>
          <w:szCs w:val="20"/>
          <w:lang w:eastAsia="ja-JP"/>
        </w:rPr>
        <w:t xml:space="preserve">　</w:t>
      </w:r>
      <w:r w:rsidR="004F0FC2" w:rsidRPr="009747DC">
        <w:rPr>
          <w:rFonts w:ascii="ＭＳ 明朝" w:hAnsi="ＭＳ 明朝" w:hint="eastAsia"/>
          <w:sz w:val="20"/>
          <w:szCs w:val="20"/>
          <w:lang w:eastAsia="ja-JP"/>
        </w:rPr>
        <w:t xml:space="preserve">⑨　</w:t>
      </w:r>
      <w:r w:rsidR="000B2B81" w:rsidRPr="009747DC">
        <w:rPr>
          <w:rFonts w:ascii="ＭＳ 明朝" w:hAnsi="ＭＳ 明朝" w:hint="eastAsia"/>
          <w:sz w:val="20"/>
          <w:szCs w:val="20"/>
          <w:lang w:eastAsia="ja-JP"/>
        </w:rPr>
        <w:t>「平均充当率</w:t>
      </w:r>
      <w:r w:rsidR="004F0FC2" w:rsidRPr="009747DC">
        <w:rPr>
          <w:rFonts w:ascii="ＭＳ 明朝" w:hAnsi="ＭＳ 明朝" w:hint="eastAsia"/>
          <w:sz w:val="20"/>
          <w:szCs w:val="20"/>
          <w:lang w:eastAsia="ja-JP"/>
        </w:rPr>
        <w:t>(4)</w:t>
      </w:r>
      <w:r w:rsidR="000B2B81" w:rsidRPr="009747DC">
        <w:rPr>
          <w:rFonts w:ascii="ＭＳ 明朝" w:hAnsi="ＭＳ 明朝" w:hint="eastAsia"/>
          <w:sz w:val="20"/>
          <w:szCs w:val="20"/>
          <w:lang w:eastAsia="ja-JP"/>
        </w:rPr>
        <w:t>」には、過去3か年度の充当率の平均値（</w:t>
      </w:r>
      <w:r w:rsidR="00D678DB" w:rsidRPr="009747DC">
        <w:rPr>
          <w:rFonts w:ascii="ＭＳ 明朝" w:hAnsi="ＭＳ 明朝" w:hint="eastAsia"/>
          <w:sz w:val="20"/>
          <w:szCs w:val="20"/>
          <w:lang w:eastAsia="ja-JP"/>
        </w:rPr>
        <w:t>元金償還</w:t>
      </w:r>
      <w:r w:rsidR="007B56CB" w:rsidRPr="009747DC">
        <w:rPr>
          <w:rFonts w:ascii="ＭＳ 明朝" w:hAnsi="ＭＳ 明朝" w:hint="eastAsia"/>
          <w:sz w:val="20"/>
          <w:szCs w:val="20"/>
          <w:lang w:eastAsia="ja-JP"/>
        </w:rPr>
        <w:t>等の実績がある年度における平均値ですので、</w:t>
      </w:r>
      <w:r w:rsidR="000B2B81" w:rsidRPr="009747DC">
        <w:rPr>
          <w:rFonts w:ascii="ＭＳ 明朝" w:hAnsi="ＭＳ 明朝" w:hint="eastAsia"/>
          <w:sz w:val="20"/>
          <w:szCs w:val="20"/>
          <w:lang w:eastAsia="ja-JP"/>
        </w:rPr>
        <w:t>元金償還等の実績が2か年度のみである場合は2か年度の平均値）が自動表示されます。</w:t>
      </w:r>
    </w:p>
    <w:p w:rsidR="00B63401" w:rsidRPr="009747DC" w:rsidRDefault="0067085C" w:rsidP="0067085C">
      <w:pPr>
        <w:spacing w:before="100" w:beforeAutospacing="1" w:after="100" w:afterAutospacing="1" w:line="320" w:lineRule="exact"/>
        <w:ind w:left="600" w:hangingChars="300" w:hanging="600"/>
        <w:contextualSpacing/>
        <w:rPr>
          <w:rFonts w:ascii="ＭＳ 明朝" w:hAnsi="ＭＳ 明朝"/>
          <w:sz w:val="20"/>
          <w:szCs w:val="20"/>
          <w:lang w:eastAsia="ja-JP"/>
        </w:rPr>
      </w:pPr>
      <w:r w:rsidRPr="009747DC">
        <w:rPr>
          <w:rFonts w:ascii="ＭＳ 明朝" w:hAnsi="ＭＳ 明朝" w:hint="eastAsia"/>
          <w:sz w:val="20"/>
          <w:szCs w:val="20"/>
          <w:lang w:eastAsia="ja-JP"/>
        </w:rPr>
        <w:t xml:space="preserve">　</w:t>
      </w:r>
      <w:r w:rsidR="000B2B81" w:rsidRPr="009747DC">
        <w:rPr>
          <w:rFonts w:ascii="ＭＳ 明朝" w:hAnsi="ＭＳ 明朝" w:hint="eastAsia"/>
          <w:sz w:val="20"/>
          <w:szCs w:val="20"/>
          <w:lang w:eastAsia="ja-JP"/>
        </w:rPr>
        <w:t xml:space="preserve">　</w:t>
      </w:r>
      <w:r w:rsidR="00F94634" w:rsidRPr="009747DC">
        <w:rPr>
          <w:rFonts w:ascii="ＭＳ 明朝" w:hAnsi="ＭＳ 明朝" w:hint="eastAsia"/>
          <w:sz w:val="20"/>
          <w:szCs w:val="20"/>
          <w:lang w:eastAsia="ja-JP"/>
        </w:rPr>
        <w:t xml:space="preserve">⑩　</w:t>
      </w:r>
      <w:r w:rsidR="000B2B81" w:rsidRPr="009747DC">
        <w:rPr>
          <w:rFonts w:ascii="ＭＳ 明朝" w:hAnsi="ＭＳ 明朝" w:hint="eastAsia"/>
          <w:sz w:val="20"/>
          <w:szCs w:val="20"/>
          <w:lang w:eastAsia="ja-JP"/>
        </w:rPr>
        <w:t>「充当見込上限額</w:t>
      </w:r>
      <w:r w:rsidR="00F94634" w:rsidRPr="009747DC">
        <w:rPr>
          <w:rFonts w:ascii="ＭＳ 明朝" w:hAnsi="ＭＳ 明朝" w:hint="eastAsia"/>
          <w:sz w:val="20"/>
          <w:szCs w:val="20"/>
          <w:lang w:eastAsia="ja-JP"/>
        </w:rPr>
        <w:t>(5)</w:t>
      </w:r>
      <w:r w:rsidR="000B2B81" w:rsidRPr="009747DC">
        <w:rPr>
          <w:rFonts w:ascii="ＭＳ 明朝" w:hAnsi="ＭＳ 明朝" w:hint="eastAsia"/>
          <w:sz w:val="20"/>
          <w:szCs w:val="20"/>
          <w:lang w:eastAsia="ja-JP"/>
        </w:rPr>
        <w:t>」には、「地方債の現在高等</w:t>
      </w:r>
      <w:r w:rsidR="00F94634" w:rsidRPr="009747DC">
        <w:rPr>
          <w:rFonts w:ascii="ＭＳ 明朝" w:hAnsi="ＭＳ 明朝" w:hint="eastAsia"/>
          <w:sz w:val="20"/>
          <w:szCs w:val="20"/>
          <w:lang w:eastAsia="ja-JP"/>
        </w:rPr>
        <w:t>(2)</w:t>
      </w:r>
      <w:r w:rsidR="000B2B81" w:rsidRPr="009747DC">
        <w:rPr>
          <w:rFonts w:ascii="ＭＳ 明朝" w:hAnsi="ＭＳ 明朝" w:hint="eastAsia"/>
          <w:sz w:val="20"/>
          <w:szCs w:val="20"/>
          <w:lang w:eastAsia="ja-JP"/>
        </w:rPr>
        <w:t>」に「平均充当率</w:t>
      </w:r>
      <w:r w:rsidR="00F94634" w:rsidRPr="009747DC">
        <w:rPr>
          <w:rFonts w:ascii="ＭＳ 明朝" w:hAnsi="ＭＳ 明朝" w:hint="eastAsia"/>
          <w:sz w:val="20"/>
          <w:szCs w:val="20"/>
          <w:lang w:eastAsia="ja-JP"/>
        </w:rPr>
        <w:t>(4)</w:t>
      </w:r>
      <w:r w:rsidR="000B2B81" w:rsidRPr="009747DC">
        <w:rPr>
          <w:rFonts w:ascii="ＭＳ 明朝" w:hAnsi="ＭＳ 明朝" w:hint="eastAsia"/>
          <w:sz w:val="20"/>
          <w:szCs w:val="20"/>
          <w:lang w:eastAsia="ja-JP"/>
        </w:rPr>
        <w:t>」を乗じた結果が自動表示されます。</w:t>
      </w:r>
    </w:p>
    <w:p w:rsidR="00B63401" w:rsidRPr="009747DC" w:rsidRDefault="0067085C" w:rsidP="0067085C">
      <w:pPr>
        <w:spacing w:before="100" w:beforeAutospacing="1" w:after="100" w:afterAutospacing="1" w:line="320" w:lineRule="exact"/>
        <w:ind w:left="600" w:hangingChars="300" w:hanging="600"/>
        <w:contextualSpacing/>
        <w:rPr>
          <w:rFonts w:ascii="ＭＳ 明朝" w:hAnsi="ＭＳ 明朝"/>
          <w:sz w:val="20"/>
          <w:szCs w:val="20"/>
          <w:lang w:eastAsia="ja-JP"/>
        </w:rPr>
      </w:pPr>
      <w:r w:rsidRPr="009747DC">
        <w:rPr>
          <w:rFonts w:ascii="ＭＳ 明朝" w:hAnsi="ＭＳ 明朝" w:hint="eastAsia"/>
          <w:sz w:val="20"/>
          <w:szCs w:val="20"/>
          <w:lang w:eastAsia="ja-JP"/>
        </w:rPr>
        <w:t xml:space="preserve">　</w:t>
      </w:r>
      <w:r w:rsidR="000B2B81" w:rsidRPr="009747DC">
        <w:rPr>
          <w:rFonts w:ascii="ＭＳ 明朝" w:hAnsi="ＭＳ 明朝" w:hint="eastAsia"/>
          <w:sz w:val="20"/>
          <w:szCs w:val="20"/>
          <w:lang w:eastAsia="ja-JP"/>
        </w:rPr>
        <w:t xml:space="preserve">　</w:t>
      </w:r>
      <w:r w:rsidR="00F94634" w:rsidRPr="009747DC">
        <w:rPr>
          <w:rFonts w:ascii="ＭＳ 明朝" w:hAnsi="ＭＳ 明朝" w:hint="eastAsia"/>
          <w:sz w:val="20"/>
          <w:szCs w:val="20"/>
          <w:lang w:eastAsia="ja-JP"/>
        </w:rPr>
        <w:t xml:space="preserve">⑪　</w:t>
      </w:r>
      <w:r w:rsidR="000B2B81" w:rsidRPr="009747DC">
        <w:rPr>
          <w:rFonts w:ascii="ＭＳ 明朝" w:hAnsi="ＭＳ 明朝" w:hint="eastAsia"/>
          <w:sz w:val="20"/>
          <w:szCs w:val="20"/>
          <w:lang w:eastAsia="ja-JP"/>
        </w:rPr>
        <w:t>「充当見込額</w:t>
      </w:r>
      <w:r w:rsidR="00F94634" w:rsidRPr="009747DC">
        <w:rPr>
          <w:rFonts w:ascii="ＭＳ 明朝" w:hAnsi="ＭＳ 明朝" w:hint="eastAsia"/>
          <w:sz w:val="20"/>
          <w:szCs w:val="20"/>
          <w:lang w:eastAsia="ja-JP"/>
        </w:rPr>
        <w:t>(6)</w:t>
      </w:r>
      <w:r w:rsidR="003E5B4F" w:rsidRPr="009747DC">
        <w:rPr>
          <w:rFonts w:ascii="ＭＳ 明朝" w:hAnsi="ＭＳ 明朝" w:hint="eastAsia"/>
          <w:sz w:val="20"/>
          <w:szCs w:val="20"/>
          <w:lang w:eastAsia="ja-JP"/>
        </w:rPr>
        <w:t>」には、</w:t>
      </w:r>
      <w:r w:rsidR="000B2B81" w:rsidRPr="009747DC">
        <w:rPr>
          <w:rFonts w:ascii="ＭＳ 明朝" w:hAnsi="ＭＳ 明朝" w:hint="eastAsia"/>
          <w:sz w:val="20"/>
          <w:szCs w:val="20"/>
          <w:lang w:eastAsia="ja-JP"/>
        </w:rPr>
        <w:t>「充当見込上限額</w:t>
      </w:r>
      <w:r w:rsidR="00F94634" w:rsidRPr="009747DC">
        <w:rPr>
          <w:rFonts w:ascii="ＭＳ 明朝" w:hAnsi="ＭＳ 明朝" w:hint="eastAsia"/>
          <w:sz w:val="20"/>
          <w:szCs w:val="20"/>
          <w:lang w:eastAsia="ja-JP"/>
        </w:rPr>
        <w:t>(5)</w:t>
      </w:r>
      <w:r w:rsidR="000B2B81" w:rsidRPr="009747DC">
        <w:rPr>
          <w:rFonts w:ascii="ＭＳ 明朝" w:hAnsi="ＭＳ 明朝" w:hint="eastAsia"/>
          <w:sz w:val="20"/>
          <w:szCs w:val="20"/>
          <w:lang w:eastAsia="ja-JP"/>
        </w:rPr>
        <w:t>」を上限として、</w:t>
      </w:r>
      <w:r w:rsidR="00F94634" w:rsidRPr="009747DC">
        <w:rPr>
          <w:rFonts w:ascii="ＭＳ 明朝" w:hAnsi="ＭＳ 明朝" w:hint="eastAsia"/>
          <w:sz w:val="20"/>
          <w:szCs w:val="20"/>
          <w:u w:val="wave"/>
          <w:lang w:eastAsia="ja-JP"/>
        </w:rPr>
        <w:t>今後の</w:t>
      </w:r>
      <w:r w:rsidR="000B2B81" w:rsidRPr="009747DC">
        <w:rPr>
          <w:rFonts w:ascii="ＭＳ 明朝" w:hAnsi="ＭＳ 明朝" w:hint="eastAsia"/>
          <w:sz w:val="20"/>
          <w:szCs w:val="20"/>
          <w:u w:val="wave"/>
          <w:lang w:eastAsia="ja-JP"/>
        </w:rPr>
        <w:t>国庫支出金等の収入見込みを勘案</w:t>
      </w:r>
      <w:r w:rsidR="003F71FA" w:rsidRPr="009747DC">
        <w:rPr>
          <w:rFonts w:ascii="ＭＳ 明朝" w:hAnsi="ＭＳ 明朝" w:hint="eastAsia"/>
          <w:sz w:val="20"/>
          <w:szCs w:val="20"/>
          <w:u w:val="wave"/>
          <w:lang w:eastAsia="ja-JP"/>
        </w:rPr>
        <w:t>した充当見込額</w:t>
      </w:r>
      <w:r w:rsidR="003F71FA" w:rsidRPr="009747DC">
        <w:rPr>
          <w:rFonts w:ascii="ＭＳ 明朝" w:hAnsi="ＭＳ 明朝" w:hint="eastAsia"/>
          <w:sz w:val="20"/>
          <w:szCs w:val="20"/>
          <w:lang w:eastAsia="ja-JP"/>
        </w:rPr>
        <w:t>を記入してください。</w:t>
      </w:r>
    </w:p>
    <w:p w:rsidR="002B5DEA" w:rsidRPr="009747DC" w:rsidRDefault="0067085C" w:rsidP="0067085C">
      <w:pPr>
        <w:spacing w:before="100" w:beforeAutospacing="1" w:after="100" w:afterAutospacing="1" w:line="320" w:lineRule="exact"/>
        <w:contextualSpacing/>
        <w:rPr>
          <w:rFonts w:ascii="ＭＳ 明朝" w:hAnsi="ＭＳ 明朝"/>
          <w:sz w:val="20"/>
          <w:szCs w:val="20"/>
          <w:lang w:eastAsia="ja-JP"/>
        </w:rPr>
      </w:pPr>
      <w:r w:rsidRPr="009747DC">
        <w:rPr>
          <w:rFonts w:ascii="ＭＳ 明朝" w:hAnsi="ＭＳ 明朝" w:hint="eastAsia"/>
          <w:sz w:val="20"/>
          <w:szCs w:val="20"/>
          <w:lang w:eastAsia="ja-JP"/>
        </w:rPr>
        <w:t xml:space="preserve">　</w:t>
      </w:r>
      <w:r w:rsidR="003E5B4F" w:rsidRPr="009747DC">
        <w:rPr>
          <w:rFonts w:ascii="ＭＳ 明朝" w:hAnsi="ＭＳ 明朝" w:hint="eastAsia"/>
          <w:sz w:val="20"/>
          <w:szCs w:val="20"/>
          <w:lang w:eastAsia="ja-JP"/>
        </w:rPr>
        <w:t xml:space="preserve">　　※　収入する見込みのない額を計上することがないよう注意してください。</w:t>
      </w:r>
    </w:p>
    <w:p w:rsidR="003E5B4F" w:rsidRPr="009747DC" w:rsidRDefault="009B3E2D" w:rsidP="0067085C">
      <w:pPr>
        <w:spacing w:before="100" w:beforeAutospacing="1" w:after="100" w:afterAutospacing="1" w:line="320" w:lineRule="exact"/>
        <w:contextualSpacing/>
        <w:rPr>
          <w:rFonts w:ascii="ＭＳ 明朝" w:hAnsi="ＭＳ 明朝"/>
          <w:sz w:val="20"/>
          <w:szCs w:val="20"/>
          <w:lang w:eastAsia="ja-JP"/>
        </w:rPr>
      </w:pPr>
      <w:r w:rsidRPr="009747DC">
        <w:rPr>
          <w:rFonts w:ascii="ＭＳ 明朝" w:hAnsi="ＭＳ 明朝" w:hint="eastAsia"/>
          <w:sz w:val="20"/>
          <w:szCs w:val="20"/>
          <w:lang w:eastAsia="ja-JP"/>
        </w:rPr>
        <w:t xml:space="preserve">　</w:t>
      </w:r>
    </w:p>
    <w:p w:rsidR="00B63401" w:rsidRPr="009747DC" w:rsidRDefault="009B3E2D" w:rsidP="009B3E2D">
      <w:pPr>
        <w:spacing w:before="100" w:beforeAutospacing="1" w:after="100" w:afterAutospacing="1" w:line="320" w:lineRule="exact"/>
        <w:contextualSpacing/>
        <w:rPr>
          <w:rFonts w:ascii="ＭＳ 明朝" w:hAnsi="ＭＳ 明朝"/>
          <w:sz w:val="20"/>
          <w:szCs w:val="20"/>
          <w:lang w:eastAsia="ja-JP"/>
        </w:rPr>
      </w:pPr>
      <w:r w:rsidRPr="009747DC">
        <w:rPr>
          <w:rFonts w:ascii="ＭＳ 明朝" w:hAnsi="ＭＳ 明朝" w:hint="eastAsia"/>
          <w:sz w:val="20"/>
          <w:szCs w:val="20"/>
          <w:lang w:eastAsia="ja-JP"/>
        </w:rPr>
        <w:t xml:space="preserve">　</w:t>
      </w:r>
      <w:r w:rsidR="0045232B" w:rsidRPr="009747DC">
        <w:rPr>
          <w:rFonts w:ascii="ＭＳ 明朝" w:hAnsi="ＭＳ 明朝" w:hint="eastAsia"/>
          <w:sz w:val="20"/>
          <w:szCs w:val="20"/>
          <w:lang w:eastAsia="ja-JP"/>
        </w:rPr>
        <w:t>(2)</w:t>
      </w:r>
      <w:r w:rsidR="00A10E62" w:rsidRPr="009747DC">
        <w:rPr>
          <w:rFonts w:ascii="ＭＳ 明朝" w:hAnsi="ＭＳ 明朝" w:hint="eastAsia"/>
          <w:sz w:val="20"/>
          <w:szCs w:val="20"/>
          <w:lang w:eastAsia="ja-JP"/>
        </w:rPr>
        <w:t xml:space="preserve"> </w:t>
      </w:r>
      <w:r w:rsidR="00982A88" w:rsidRPr="009747DC">
        <w:rPr>
          <w:rFonts w:ascii="ＭＳ 明朝" w:hAnsi="ＭＳ 明朝" w:hint="eastAsia"/>
          <w:sz w:val="20"/>
          <w:szCs w:val="20"/>
          <w:lang w:eastAsia="ja-JP"/>
        </w:rPr>
        <w:t>地方債</w:t>
      </w:r>
      <w:r w:rsidR="003F71FA" w:rsidRPr="009747DC">
        <w:rPr>
          <w:rFonts w:ascii="ＭＳ 明朝" w:hAnsi="ＭＳ 明朝" w:hint="eastAsia"/>
          <w:sz w:val="20"/>
          <w:szCs w:val="20"/>
          <w:lang w:eastAsia="ja-JP"/>
        </w:rPr>
        <w:t>を財源とする</w:t>
      </w:r>
      <w:r w:rsidR="0083522E" w:rsidRPr="009747DC">
        <w:rPr>
          <w:rFonts w:ascii="ＭＳ 明朝" w:hAnsi="ＭＳ 明朝" w:hint="eastAsia"/>
          <w:sz w:val="20"/>
          <w:szCs w:val="20"/>
          <w:lang w:eastAsia="ja-JP"/>
        </w:rPr>
        <w:t>貸付金の償還金</w:t>
      </w:r>
    </w:p>
    <w:p w:rsidR="00B63401" w:rsidRPr="009747DC" w:rsidRDefault="009B3E2D" w:rsidP="009B3E2D">
      <w:pPr>
        <w:spacing w:before="100" w:beforeAutospacing="1" w:after="100" w:afterAutospacing="1" w:line="320" w:lineRule="exact"/>
        <w:ind w:left="600" w:hangingChars="300" w:hanging="600"/>
        <w:contextualSpacing/>
        <w:rPr>
          <w:rFonts w:ascii="ＭＳ 明朝" w:hAnsi="ＭＳ 明朝"/>
          <w:sz w:val="20"/>
          <w:szCs w:val="20"/>
          <w:lang w:eastAsia="ja-JP"/>
        </w:rPr>
      </w:pPr>
      <w:r w:rsidRPr="009747DC">
        <w:rPr>
          <w:rFonts w:ascii="ＭＳ 明朝" w:hAnsi="ＭＳ 明朝" w:hint="eastAsia"/>
          <w:sz w:val="20"/>
          <w:szCs w:val="20"/>
          <w:lang w:eastAsia="ja-JP"/>
        </w:rPr>
        <w:t xml:space="preserve">　</w:t>
      </w:r>
      <w:r w:rsidR="003E5B4F" w:rsidRPr="009747DC">
        <w:rPr>
          <w:rFonts w:ascii="ＭＳ 明朝" w:hAnsi="ＭＳ 明朝" w:hint="eastAsia"/>
          <w:sz w:val="20"/>
          <w:szCs w:val="20"/>
          <w:lang w:eastAsia="ja-JP"/>
        </w:rPr>
        <w:t xml:space="preserve">　①　</w:t>
      </w:r>
      <w:r w:rsidR="003F71FA" w:rsidRPr="009747DC">
        <w:rPr>
          <w:rFonts w:ascii="ＭＳ 明朝" w:hAnsi="ＭＳ 明朝" w:hint="eastAsia"/>
          <w:sz w:val="20"/>
          <w:szCs w:val="20"/>
          <w:lang w:eastAsia="ja-JP"/>
        </w:rPr>
        <w:t>「</w:t>
      </w:r>
      <w:r w:rsidR="00982A88" w:rsidRPr="009747DC">
        <w:rPr>
          <w:rFonts w:ascii="ＭＳ 明朝" w:hAnsi="ＭＳ 明朝" w:hint="eastAsia"/>
          <w:sz w:val="20"/>
          <w:szCs w:val="20"/>
          <w:lang w:eastAsia="ja-JP"/>
        </w:rPr>
        <w:t>貸付金の償還金の名称</w:t>
      </w:r>
      <w:r w:rsidR="003E5B4F" w:rsidRPr="009747DC">
        <w:rPr>
          <w:rFonts w:ascii="ＭＳ 明朝" w:hAnsi="ＭＳ 明朝" w:hint="eastAsia"/>
          <w:sz w:val="20"/>
          <w:szCs w:val="20"/>
          <w:lang w:eastAsia="ja-JP"/>
        </w:rPr>
        <w:t>(1)</w:t>
      </w:r>
      <w:r w:rsidR="00982A88" w:rsidRPr="009747DC">
        <w:rPr>
          <w:rFonts w:ascii="ＭＳ 明朝" w:hAnsi="ＭＳ 明朝" w:hint="eastAsia"/>
          <w:sz w:val="20"/>
          <w:szCs w:val="20"/>
          <w:lang w:eastAsia="ja-JP"/>
        </w:rPr>
        <w:t>」には、法人等に対し地方債を財源として貸付を行った</w:t>
      </w:r>
      <w:r w:rsidR="00597296" w:rsidRPr="009747DC">
        <w:rPr>
          <w:rFonts w:ascii="ＭＳ 明朝" w:hAnsi="ＭＳ 明朝" w:hint="eastAsia"/>
          <w:sz w:val="20"/>
          <w:szCs w:val="20"/>
          <w:lang w:eastAsia="ja-JP"/>
        </w:rPr>
        <w:t>場合における</w:t>
      </w:r>
      <w:r w:rsidR="00982A88" w:rsidRPr="009747DC">
        <w:rPr>
          <w:rFonts w:ascii="ＭＳ 明朝" w:hAnsi="ＭＳ 明朝" w:hint="eastAsia"/>
          <w:sz w:val="20"/>
          <w:szCs w:val="20"/>
          <w:lang w:eastAsia="ja-JP"/>
        </w:rPr>
        <w:t>、当該法人等からの償還金</w:t>
      </w:r>
      <w:r w:rsidR="00C801E8" w:rsidRPr="009747DC">
        <w:rPr>
          <w:rFonts w:ascii="ＭＳ 明朝" w:hAnsi="ＭＳ 明朝" w:hint="eastAsia"/>
          <w:sz w:val="20"/>
          <w:szCs w:val="20"/>
          <w:lang w:eastAsia="ja-JP"/>
        </w:rPr>
        <w:t>の名称を記入してください</w:t>
      </w:r>
      <w:r w:rsidR="00982A88" w:rsidRPr="009747DC">
        <w:rPr>
          <w:rFonts w:ascii="ＭＳ 明朝" w:hAnsi="ＭＳ 明朝" w:hint="eastAsia"/>
          <w:sz w:val="20"/>
          <w:szCs w:val="20"/>
          <w:lang w:eastAsia="ja-JP"/>
        </w:rPr>
        <w:t>（名称がなければ償還金等を特定できる呼称をつけてください。）</w:t>
      </w:r>
      <w:r w:rsidR="00C801E8" w:rsidRPr="009747DC">
        <w:rPr>
          <w:rFonts w:ascii="ＭＳ 明朝" w:hAnsi="ＭＳ 明朝" w:hint="eastAsia"/>
          <w:sz w:val="20"/>
          <w:szCs w:val="20"/>
          <w:lang w:eastAsia="ja-JP"/>
        </w:rPr>
        <w:t>。</w:t>
      </w:r>
    </w:p>
    <w:p w:rsidR="00CB2FFA" w:rsidRPr="009747DC" w:rsidRDefault="009B3E2D" w:rsidP="00141E62">
      <w:pPr>
        <w:spacing w:before="100" w:beforeAutospacing="1" w:after="100" w:afterAutospacing="1" w:line="320" w:lineRule="exact"/>
        <w:ind w:left="800" w:hangingChars="400" w:hanging="800"/>
        <w:contextualSpacing/>
        <w:rPr>
          <w:rFonts w:ascii="ＭＳ 明朝" w:hAnsi="ＭＳ 明朝"/>
          <w:sz w:val="20"/>
          <w:szCs w:val="20"/>
          <w:lang w:eastAsia="ja-JP"/>
        </w:rPr>
      </w:pPr>
      <w:r w:rsidRPr="009747DC">
        <w:rPr>
          <w:rFonts w:ascii="ＭＳ 明朝" w:hAnsi="ＭＳ 明朝" w:hint="eastAsia"/>
          <w:sz w:val="20"/>
          <w:szCs w:val="20"/>
          <w:lang w:eastAsia="ja-JP"/>
        </w:rPr>
        <w:t xml:space="preserve">　　</w:t>
      </w:r>
      <w:r w:rsidR="00141E62">
        <w:rPr>
          <w:rFonts w:ascii="ＭＳ 明朝" w:hAnsi="ＭＳ 明朝" w:hint="eastAsia"/>
          <w:sz w:val="20"/>
          <w:szCs w:val="20"/>
          <w:lang w:eastAsia="ja-JP"/>
        </w:rPr>
        <w:t xml:space="preserve">  </w:t>
      </w:r>
      <w:r w:rsidR="00CB2FFA" w:rsidRPr="009747DC">
        <w:rPr>
          <w:rFonts w:ascii="ＭＳ 明朝" w:hAnsi="ＭＳ 明朝" w:hint="eastAsia"/>
          <w:sz w:val="20"/>
          <w:szCs w:val="20"/>
          <w:lang w:eastAsia="ja-JP"/>
        </w:rPr>
        <w:t>※　地方道路公社及び土地開発公社（以下、公社）に対して地方債を財源として貸付を行っている場合に、当該貸付金に係る地方債残高は、設立団体の将来負担額として捉え、公社の負債として捉えません。</w:t>
      </w:r>
      <w:r w:rsidR="000F3D51" w:rsidRPr="009747DC">
        <w:rPr>
          <w:rFonts w:ascii="ＭＳ 明朝" w:hAnsi="ＭＳ 明朝" w:hint="eastAsia"/>
          <w:sz w:val="20"/>
          <w:szCs w:val="20"/>
          <w:lang w:eastAsia="ja-JP"/>
        </w:rPr>
        <w:t>（４⑥Ａ表のＢ②又は</w:t>
      </w:r>
      <w:r w:rsidR="00CB2FFA" w:rsidRPr="009747DC">
        <w:rPr>
          <w:rFonts w:ascii="ＭＳ 明朝" w:hAnsi="ＭＳ 明朝" w:hint="eastAsia"/>
          <w:sz w:val="20"/>
          <w:szCs w:val="20"/>
          <w:lang w:eastAsia="ja-JP"/>
        </w:rPr>
        <w:t>４⑥Ｂ表の</w:t>
      </w:r>
      <w:r w:rsidR="00CB2FFA" w:rsidRPr="009747DC">
        <w:rPr>
          <w:rFonts w:ascii="ＭＳ 明朝" w:hAnsi="ＭＳ 明朝"/>
          <w:sz w:val="20"/>
          <w:szCs w:val="20"/>
          <w:lang w:eastAsia="ja-JP"/>
        </w:rPr>
        <w:t>(2)において</w:t>
      </w:r>
      <w:r w:rsidR="00CB2FFA" w:rsidRPr="009747DC">
        <w:rPr>
          <w:rFonts w:ascii="ＭＳ 明朝" w:hAnsi="ＭＳ 明朝" w:hint="eastAsia"/>
          <w:sz w:val="20"/>
          <w:szCs w:val="20"/>
          <w:lang w:eastAsia="ja-JP"/>
        </w:rPr>
        <w:t>、当該年度以降に返済する借入金は公社の負債から控除</w:t>
      </w:r>
      <w:r w:rsidR="000F3D51" w:rsidRPr="009747DC">
        <w:rPr>
          <w:rFonts w:ascii="ＭＳ 明朝" w:hAnsi="ＭＳ 明朝" w:hint="eastAsia"/>
          <w:sz w:val="20"/>
          <w:szCs w:val="20"/>
          <w:lang w:eastAsia="ja-JP"/>
        </w:rPr>
        <w:t>することとしています</w:t>
      </w:r>
      <w:r w:rsidR="00CB2FFA" w:rsidRPr="009747DC">
        <w:rPr>
          <w:rFonts w:ascii="ＭＳ 明朝" w:hAnsi="ＭＳ 明朝" w:hint="eastAsia"/>
          <w:sz w:val="20"/>
          <w:szCs w:val="20"/>
          <w:lang w:eastAsia="ja-JP"/>
        </w:rPr>
        <w:t>。）</w:t>
      </w:r>
    </w:p>
    <w:p w:rsidR="00826655" w:rsidRPr="009747DC" w:rsidRDefault="009B3E2D" w:rsidP="009D2851">
      <w:pPr>
        <w:spacing w:before="100" w:beforeAutospacing="1" w:after="100" w:afterAutospacing="1" w:line="320" w:lineRule="exact"/>
        <w:ind w:left="800" w:hangingChars="400" w:hanging="800"/>
        <w:contextualSpacing/>
        <w:rPr>
          <w:rFonts w:ascii="ＭＳ 明朝" w:hAnsi="ＭＳ 明朝"/>
          <w:sz w:val="20"/>
          <w:szCs w:val="20"/>
          <w:lang w:eastAsia="ja-JP"/>
        </w:rPr>
      </w:pPr>
      <w:r w:rsidRPr="009747DC">
        <w:rPr>
          <w:rFonts w:ascii="ＭＳ 明朝" w:hAnsi="ＭＳ 明朝" w:hint="eastAsia"/>
          <w:sz w:val="20"/>
          <w:szCs w:val="20"/>
          <w:lang w:eastAsia="ja-JP"/>
        </w:rPr>
        <w:t xml:space="preserve">　　　　</w:t>
      </w:r>
      <w:r w:rsidR="009D2851">
        <w:rPr>
          <w:rFonts w:ascii="ＭＳ 明朝" w:hAnsi="ＭＳ 明朝" w:hint="eastAsia"/>
          <w:sz w:val="20"/>
          <w:szCs w:val="20"/>
          <w:lang w:eastAsia="ja-JP"/>
        </w:rPr>
        <w:t xml:space="preserve">　</w:t>
      </w:r>
      <w:r w:rsidR="00CB2FFA" w:rsidRPr="009747DC">
        <w:rPr>
          <w:rFonts w:ascii="ＭＳ 明朝" w:hAnsi="ＭＳ 明朝" w:hint="eastAsia"/>
          <w:sz w:val="20"/>
          <w:szCs w:val="20"/>
          <w:lang w:eastAsia="ja-JP"/>
        </w:rPr>
        <w:t>公社の負債として捉えなければ、当該貸付金の償還は見込むことはできないので、地方債を財源とする貸付金に係る公社からの償還金は、「貸付金の償還金の名称(1)」の対象とはならないので注意してください。</w:t>
      </w:r>
    </w:p>
    <w:p w:rsidR="008A7117" w:rsidRPr="009747DC" w:rsidRDefault="009B3E2D" w:rsidP="009D2851">
      <w:pPr>
        <w:spacing w:before="100" w:beforeAutospacing="1" w:after="100" w:afterAutospacing="1" w:line="320" w:lineRule="exact"/>
        <w:ind w:left="800" w:hangingChars="400" w:hanging="800"/>
        <w:contextualSpacing/>
        <w:rPr>
          <w:rFonts w:ascii="ＭＳ 明朝" w:hAnsi="ＭＳ 明朝"/>
          <w:sz w:val="20"/>
          <w:szCs w:val="20"/>
          <w:lang w:eastAsia="ja-JP"/>
        </w:rPr>
      </w:pPr>
      <w:r w:rsidRPr="009747DC">
        <w:rPr>
          <w:rFonts w:ascii="ＭＳ 明朝" w:hAnsi="ＭＳ 明朝" w:hint="eastAsia"/>
          <w:sz w:val="20"/>
          <w:szCs w:val="20"/>
          <w:lang w:eastAsia="ja-JP"/>
        </w:rPr>
        <w:t xml:space="preserve">　　　　</w:t>
      </w:r>
      <w:r w:rsidR="009D2851">
        <w:rPr>
          <w:rFonts w:ascii="ＭＳ 明朝" w:hAnsi="ＭＳ 明朝" w:hint="eastAsia"/>
          <w:sz w:val="20"/>
          <w:szCs w:val="20"/>
          <w:lang w:eastAsia="ja-JP"/>
        </w:rPr>
        <w:t xml:space="preserve">　</w:t>
      </w:r>
      <w:r w:rsidR="003531FB" w:rsidRPr="009747DC">
        <w:rPr>
          <w:rFonts w:ascii="ＭＳ 明朝" w:hAnsi="ＭＳ 明朝" w:hint="eastAsia"/>
          <w:sz w:val="20"/>
          <w:szCs w:val="20"/>
          <w:lang w:eastAsia="ja-JP"/>
        </w:rPr>
        <w:t>（</w:t>
      </w:r>
      <w:r w:rsidR="00643DE5" w:rsidRPr="009747DC">
        <w:rPr>
          <w:rFonts w:ascii="ＭＳ 明朝" w:hAnsi="ＭＳ 明朝" w:hint="eastAsia"/>
          <w:sz w:val="20"/>
          <w:szCs w:val="20"/>
          <w:lang w:eastAsia="ja-JP"/>
        </w:rPr>
        <w:t>仮に、公社からの償還額を地方債の償還額等に充当可能な特定の歳入として、将来負担額から控除した場合には、転貸債を起したことによる一般会計等の将来負担が相殺されてしまうため、公社側でも、設立団体の側でも将来負担が捕捉することができなくなってしまいます。</w:t>
      </w:r>
      <w:r w:rsidR="00826655" w:rsidRPr="009747DC">
        <w:rPr>
          <w:rFonts w:ascii="ＭＳ 明朝" w:hAnsi="ＭＳ 明朝" w:hint="eastAsia"/>
          <w:sz w:val="20"/>
          <w:szCs w:val="20"/>
          <w:lang w:eastAsia="ja-JP"/>
        </w:rPr>
        <w:t>）</w:t>
      </w:r>
    </w:p>
    <w:p w:rsidR="00B63401" w:rsidRPr="009747DC" w:rsidRDefault="009B3E2D" w:rsidP="009B3E2D">
      <w:pPr>
        <w:spacing w:before="100" w:beforeAutospacing="1" w:after="100" w:afterAutospacing="1" w:line="320" w:lineRule="exact"/>
        <w:ind w:left="600" w:hangingChars="300" w:hanging="600"/>
        <w:contextualSpacing/>
        <w:rPr>
          <w:rFonts w:ascii="ＭＳ 明朝" w:hAnsi="ＭＳ 明朝"/>
          <w:sz w:val="20"/>
          <w:szCs w:val="20"/>
          <w:lang w:eastAsia="ja-JP"/>
        </w:rPr>
      </w:pPr>
      <w:r w:rsidRPr="009747DC">
        <w:rPr>
          <w:rFonts w:ascii="ＭＳ 明朝" w:hAnsi="ＭＳ 明朝" w:hint="eastAsia"/>
          <w:sz w:val="20"/>
          <w:szCs w:val="20"/>
          <w:lang w:eastAsia="ja-JP"/>
        </w:rPr>
        <w:t xml:space="preserve">　</w:t>
      </w:r>
      <w:r w:rsidR="003E5B4F" w:rsidRPr="009747DC">
        <w:rPr>
          <w:rFonts w:ascii="ＭＳ 明朝" w:hAnsi="ＭＳ 明朝" w:hint="eastAsia"/>
          <w:sz w:val="20"/>
          <w:szCs w:val="20"/>
          <w:lang w:eastAsia="ja-JP"/>
        </w:rPr>
        <w:t xml:space="preserve">　②　</w:t>
      </w:r>
      <w:r w:rsidR="00982A88" w:rsidRPr="009747DC">
        <w:rPr>
          <w:rFonts w:ascii="ＭＳ 明朝" w:hAnsi="ＭＳ 明朝" w:hint="eastAsia"/>
          <w:sz w:val="20"/>
          <w:szCs w:val="20"/>
          <w:lang w:eastAsia="ja-JP"/>
        </w:rPr>
        <w:t>「地方債の現在高</w:t>
      </w:r>
      <w:r w:rsidR="003E5B4F" w:rsidRPr="009747DC">
        <w:rPr>
          <w:rFonts w:ascii="ＭＳ 明朝" w:hAnsi="ＭＳ 明朝" w:hint="eastAsia"/>
          <w:sz w:val="20"/>
          <w:szCs w:val="20"/>
          <w:lang w:eastAsia="ja-JP"/>
        </w:rPr>
        <w:t>(4)</w:t>
      </w:r>
      <w:r w:rsidR="00982A88" w:rsidRPr="009747DC">
        <w:rPr>
          <w:rFonts w:ascii="ＭＳ 明朝" w:hAnsi="ＭＳ 明朝" w:hint="eastAsia"/>
          <w:sz w:val="20"/>
          <w:szCs w:val="20"/>
          <w:lang w:eastAsia="ja-JP"/>
        </w:rPr>
        <w:t>」には、</w:t>
      </w:r>
      <w:r w:rsidR="002760A8" w:rsidRPr="009747DC">
        <w:rPr>
          <w:rFonts w:ascii="ＭＳ 明朝" w:hAnsi="ＭＳ 明朝" w:hint="eastAsia"/>
          <w:sz w:val="20"/>
          <w:szCs w:val="20"/>
          <w:lang w:eastAsia="ja-JP"/>
        </w:rPr>
        <w:t>貸付金の財源とした</w:t>
      </w:r>
      <w:r w:rsidR="0085784C" w:rsidRPr="009747DC">
        <w:rPr>
          <w:rFonts w:ascii="ＭＳ 明朝" w:hAnsi="ＭＳ 明朝" w:hint="eastAsia"/>
          <w:sz w:val="20"/>
          <w:szCs w:val="20"/>
          <w:lang w:eastAsia="ja-JP"/>
        </w:rPr>
        <w:t>地方債の</w:t>
      </w:r>
      <w:r w:rsidR="001B2AD1" w:rsidRPr="009747DC">
        <w:rPr>
          <w:rFonts w:ascii="ＭＳ 明朝" w:hAnsi="ＭＳ 明朝" w:hint="eastAsia"/>
          <w:sz w:val="20"/>
          <w:szCs w:val="20"/>
          <w:lang w:eastAsia="ja-JP"/>
        </w:rPr>
        <w:t>算定</w:t>
      </w:r>
      <w:r w:rsidR="002760A8" w:rsidRPr="009747DC">
        <w:rPr>
          <w:rFonts w:ascii="ＭＳ 明朝" w:hAnsi="ＭＳ 明朝" w:hint="eastAsia"/>
          <w:sz w:val="20"/>
          <w:szCs w:val="20"/>
          <w:lang w:eastAsia="ja-JP"/>
        </w:rPr>
        <w:t>時点における</w:t>
      </w:r>
      <w:r w:rsidR="0085784C" w:rsidRPr="009747DC">
        <w:rPr>
          <w:rFonts w:ascii="ＭＳ 明朝" w:hAnsi="ＭＳ 明朝" w:hint="eastAsia"/>
          <w:sz w:val="20"/>
          <w:szCs w:val="20"/>
          <w:lang w:eastAsia="ja-JP"/>
        </w:rPr>
        <w:t>現在高</w:t>
      </w:r>
      <w:r w:rsidR="002760A8" w:rsidRPr="009747DC">
        <w:rPr>
          <w:rFonts w:ascii="ＭＳ 明朝" w:hAnsi="ＭＳ 明朝" w:hint="eastAsia"/>
          <w:sz w:val="20"/>
          <w:szCs w:val="20"/>
          <w:lang w:eastAsia="ja-JP"/>
        </w:rPr>
        <w:t>を記入してください。</w:t>
      </w:r>
    </w:p>
    <w:p w:rsidR="00AC7E2A" w:rsidRPr="009747DC" w:rsidRDefault="009B3E2D" w:rsidP="009B3E2D">
      <w:pPr>
        <w:spacing w:before="100" w:beforeAutospacing="1" w:after="100" w:afterAutospacing="1" w:line="320" w:lineRule="exact"/>
        <w:ind w:left="800" w:hangingChars="400" w:hanging="800"/>
        <w:contextualSpacing/>
        <w:rPr>
          <w:rFonts w:ascii="ＭＳ 明朝" w:hAnsi="ＭＳ 明朝"/>
          <w:sz w:val="20"/>
          <w:szCs w:val="20"/>
          <w:lang w:eastAsia="ja-JP"/>
        </w:rPr>
      </w:pPr>
      <w:r w:rsidRPr="009747DC">
        <w:rPr>
          <w:rFonts w:ascii="ＭＳ 明朝" w:hAnsi="ＭＳ 明朝" w:hint="eastAsia"/>
          <w:sz w:val="20"/>
          <w:szCs w:val="20"/>
          <w:lang w:eastAsia="ja-JP"/>
        </w:rPr>
        <w:t xml:space="preserve">　　　</w:t>
      </w:r>
      <w:r w:rsidR="00AC7E2A" w:rsidRPr="009747DC">
        <w:rPr>
          <w:rFonts w:ascii="ＭＳ 明朝" w:hAnsi="ＭＳ 明朝" w:hint="eastAsia"/>
          <w:sz w:val="20"/>
          <w:szCs w:val="20"/>
          <w:u w:val="single"/>
          <w:lang w:eastAsia="ja-JP"/>
        </w:rPr>
        <w:t>※　ここに計上する地方債の現在高は、将来負担額として算入された額でなければなりません。したがって、当該算入額を上回る額を計上しないようにしてください。</w:t>
      </w:r>
    </w:p>
    <w:p w:rsidR="00B63401" w:rsidRPr="009747DC" w:rsidRDefault="009B3E2D" w:rsidP="009B3E2D">
      <w:pPr>
        <w:spacing w:before="100" w:beforeAutospacing="1" w:after="100" w:afterAutospacing="1" w:line="320" w:lineRule="exact"/>
        <w:contextualSpacing/>
        <w:rPr>
          <w:rFonts w:ascii="ＭＳ 明朝" w:hAnsi="ＭＳ 明朝"/>
          <w:sz w:val="20"/>
          <w:szCs w:val="20"/>
          <w:lang w:eastAsia="ja-JP"/>
        </w:rPr>
      </w:pPr>
      <w:r w:rsidRPr="009747DC">
        <w:rPr>
          <w:rFonts w:ascii="ＭＳ 明朝" w:hAnsi="ＭＳ 明朝" w:hint="eastAsia"/>
          <w:sz w:val="20"/>
          <w:szCs w:val="20"/>
          <w:lang w:eastAsia="ja-JP"/>
        </w:rPr>
        <w:t xml:space="preserve">　</w:t>
      </w:r>
      <w:r w:rsidR="003E5B4F" w:rsidRPr="009747DC">
        <w:rPr>
          <w:rFonts w:ascii="ＭＳ 明朝" w:hAnsi="ＭＳ 明朝" w:hint="eastAsia"/>
          <w:sz w:val="20"/>
          <w:szCs w:val="20"/>
          <w:lang w:eastAsia="ja-JP"/>
        </w:rPr>
        <w:t xml:space="preserve">　③　</w:t>
      </w:r>
      <w:r w:rsidR="002760A8" w:rsidRPr="009747DC">
        <w:rPr>
          <w:rFonts w:ascii="ＭＳ 明朝" w:hAnsi="ＭＳ 明朝" w:hint="eastAsia"/>
          <w:sz w:val="20"/>
          <w:szCs w:val="20"/>
          <w:lang w:eastAsia="ja-JP"/>
        </w:rPr>
        <w:t>「</w:t>
      </w:r>
      <w:r w:rsidR="00BB38CB" w:rsidRPr="009747DC">
        <w:rPr>
          <w:rFonts w:ascii="ＭＳ 明朝" w:hAnsi="ＭＳ 明朝" w:hint="eastAsia"/>
          <w:sz w:val="20"/>
          <w:szCs w:val="20"/>
          <w:lang w:eastAsia="ja-JP"/>
        </w:rPr>
        <w:t>貸付</w:t>
      </w:r>
      <w:r w:rsidR="00597296" w:rsidRPr="009747DC">
        <w:rPr>
          <w:rFonts w:ascii="ＭＳ 明朝" w:hAnsi="ＭＳ 明朝" w:hint="eastAsia"/>
          <w:sz w:val="20"/>
          <w:szCs w:val="20"/>
          <w:lang w:eastAsia="ja-JP"/>
        </w:rPr>
        <w:t>残高</w:t>
      </w:r>
      <w:r w:rsidR="003E5B4F" w:rsidRPr="009747DC">
        <w:rPr>
          <w:rFonts w:ascii="ＭＳ 明朝" w:hAnsi="ＭＳ 明朝" w:hint="eastAsia"/>
          <w:sz w:val="20"/>
          <w:szCs w:val="20"/>
          <w:lang w:eastAsia="ja-JP"/>
        </w:rPr>
        <w:t>(5)</w:t>
      </w:r>
      <w:r w:rsidR="00597296" w:rsidRPr="009747DC">
        <w:rPr>
          <w:rFonts w:ascii="ＭＳ 明朝" w:hAnsi="ＭＳ 明朝" w:hint="eastAsia"/>
          <w:sz w:val="20"/>
          <w:szCs w:val="20"/>
          <w:lang w:eastAsia="ja-JP"/>
        </w:rPr>
        <w:t>」には、</w:t>
      </w:r>
      <w:r w:rsidR="001B2AD1" w:rsidRPr="009747DC">
        <w:rPr>
          <w:rFonts w:ascii="ＭＳ 明朝" w:hAnsi="ＭＳ 明朝" w:hint="eastAsia"/>
          <w:sz w:val="20"/>
          <w:szCs w:val="20"/>
          <w:lang w:eastAsia="ja-JP"/>
        </w:rPr>
        <w:t>算定</w:t>
      </w:r>
      <w:r w:rsidR="00597296" w:rsidRPr="009747DC">
        <w:rPr>
          <w:rFonts w:ascii="ＭＳ 明朝" w:hAnsi="ＭＳ 明朝" w:hint="eastAsia"/>
          <w:sz w:val="20"/>
          <w:szCs w:val="20"/>
          <w:lang w:eastAsia="ja-JP"/>
        </w:rPr>
        <w:t>時点における当該貸付金の現在高</w:t>
      </w:r>
      <w:r w:rsidR="00CC4075" w:rsidRPr="009747DC">
        <w:rPr>
          <w:rFonts w:ascii="ＭＳ 明朝" w:hAnsi="ＭＳ 明朝" w:hint="eastAsia"/>
          <w:sz w:val="20"/>
          <w:szCs w:val="20"/>
          <w:lang w:eastAsia="ja-JP"/>
        </w:rPr>
        <w:t>を記入してください。</w:t>
      </w:r>
    </w:p>
    <w:p w:rsidR="00B63401" w:rsidRPr="009747DC" w:rsidRDefault="009B3E2D" w:rsidP="009B3E2D">
      <w:pPr>
        <w:spacing w:before="100" w:beforeAutospacing="1" w:after="100" w:afterAutospacing="1" w:line="320" w:lineRule="exact"/>
        <w:ind w:left="600" w:hangingChars="300" w:hanging="600"/>
        <w:contextualSpacing/>
        <w:rPr>
          <w:rFonts w:ascii="ＭＳ 明朝" w:hAnsi="ＭＳ 明朝"/>
          <w:sz w:val="20"/>
          <w:szCs w:val="20"/>
          <w:lang w:eastAsia="ja-JP"/>
        </w:rPr>
      </w:pPr>
      <w:r w:rsidRPr="009747DC">
        <w:rPr>
          <w:rFonts w:ascii="ＭＳ 明朝" w:hAnsi="ＭＳ 明朝" w:hint="eastAsia"/>
          <w:sz w:val="20"/>
          <w:szCs w:val="20"/>
          <w:lang w:eastAsia="ja-JP"/>
        </w:rPr>
        <w:t xml:space="preserve">　</w:t>
      </w:r>
      <w:r w:rsidR="003E5B4F" w:rsidRPr="009747DC">
        <w:rPr>
          <w:rFonts w:ascii="ＭＳ 明朝" w:hAnsi="ＭＳ 明朝" w:hint="eastAsia"/>
          <w:sz w:val="20"/>
          <w:szCs w:val="20"/>
          <w:lang w:eastAsia="ja-JP"/>
        </w:rPr>
        <w:t xml:space="preserve">　④　</w:t>
      </w:r>
      <w:r w:rsidR="00CC4075" w:rsidRPr="009747DC">
        <w:rPr>
          <w:rFonts w:ascii="ＭＳ 明朝" w:hAnsi="ＭＳ 明朝" w:hint="eastAsia"/>
          <w:sz w:val="20"/>
          <w:szCs w:val="20"/>
          <w:lang w:eastAsia="ja-JP"/>
        </w:rPr>
        <w:t>「</w:t>
      </w:r>
      <w:r w:rsidR="00BB38CB" w:rsidRPr="009747DC">
        <w:rPr>
          <w:rFonts w:ascii="ＭＳ 明朝" w:hAnsi="ＭＳ 明朝" w:hint="eastAsia"/>
          <w:sz w:val="20"/>
          <w:szCs w:val="20"/>
          <w:lang w:eastAsia="ja-JP"/>
        </w:rPr>
        <w:t>償還見込額</w:t>
      </w:r>
      <w:r w:rsidR="003E5B4F" w:rsidRPr="009747DC">
        <w:rPr>
          <w:rFonts w:ascii="ＭＳ 明朝" w:hAnsi="ＭＳ 明朝" w:hint="eastAsia"/>
          <w:sz w:val="20"/>
          <w:szCs w:val="20"/>
          <w:lang w:eastAsia="ja-JP"/>
        </w:rPr>
        <w:t>(6)</w:t>
      </w:r>
      <w:r w:rsidR="00BB38CB" w:rsidRPr="009747DC">
        <w:rPr>
          <w:rFonts w:ascii="ＭＳ 明朝" w:hAnsi="ＭＳ 明朝" w:hint="eastAsia"/>
          <w:sz w:val="20"/>
          <w:szCs w:val="20"/>
          <w:lang w:eastAsia="ja-JP"/>
        </w:rPr>
        <w:t>」には、当該法人等からのこれまでの償還実績を勘案した上で</w:t>
      </w:r>
      <w:r w:rsidR="00597296" w:rsidRPr="009747DC">
        <w:rPr>
          <w:rFonts w:ascii="ＭＳ 明朝" w:hAnsi="ＭＳ 明朝" w:hint="eastAsia"/>
          <w:sz w:val="20"/>
          <w:szCs w:val="20"/>
          <w:lang w:eastAsia="ja-JP"/>
        </w:rPr>
        <w:t>将来的に</w:t>
      </w:r>
      <w:r w:rsidR="00AC7E2A" w:rsidRPr="009747DC">
        <w:rPr>
          <w:rFonts w:ascii="ＭＳ 明朝" w:hAnsi="ＭＳ 明朝" w:hint="eastAsia"/>
          <w:sz w:val="20"/>
          <w:szCs w:val="20"/>
          <w:lang w:eastAsia="ja-JP"/>
        </w:rPr>
        <w:t>確実に</w:t>
      </w:r>
      <w:r w:rsidR="00BB38CB" w:rsidRPr="009747DC">
        <w:rPr>
          <w:rFonts w:ascii="ＭＳ 明朝" w:hAnsi="ＭＳ 明朝" w:hint="eastAsia"/>
          <w:sz w:val="20"/>
          <w:szCs w:val="20"/>
          <w:lang w:eastAsia="ja-JP"/>
        </w:rPr>
        <w:t>償還が見込まれる額を記入してください（</w:t>
      </w:r>
      <w:r w:rsidR="00B63401" w:rsidRPr="009747DC">
        <w:rPr>
          <w:rFonts w:ascii="ＭＳ 明朝" w:hAnsi="ＭＳ 明朝" w:hint="eastAsia"/>
          <w:sz w:val="20"/>
          <w:szCs w:val="20"/>
          <w:u w:val="single"/>
          <w:lang w:eastAsia="ja-JP"/>
        </w:rPr>
        <w:t>「地方債の現在高</w:t>
      </w:r>
      <w:r w:rsidR="003E5B4F" w:rsidRPr="009747DC">
        <w:rPr>
          <w:rFonts w:ascii="ＭＳ 明朝" w:hAnsi="ＭＳ 明朝" w:hint="eastAsia"/>
          <w:sz w:val="20"/>
          <w:szCs w:val="20"/>
          <w:u w:val="single"/>
          <w:lang w:eastAsia="ja-JP"/>
        </w:rPr>
        <w:t>(4)</w:t>
      </w:r>
      <w:r w:rsidR="00B63401" w:rsidRPr="009747DC">
        <w:rPr>
          <w:rFonts w:ascii="ＭＳ 明朝" w:hAnsi="ＭＳ 明朝" w:hint="eastAsia"/>
          <w:sz w:val="20"/>
          <w:szCs w:val="20"/>
          <w:u w:val="single"/>
          <w:lang w:eastAsia="ja-JP"/>
        </w:rPr>
        <w:t>」及び「貸付残高</w:t>
      </w:r>
      <w:r w:rsidR="003E5B4F" w:rsidRPr="009747DC">
        <w:rPr>
          <w:rFonts w:ascii="ＭＳ 明朝" w:hAnsi="ＭＳ 明朝" w:hint="eastAsia"/>
          <w:sz w:val="20"/>
          <w:szCs w:val="20"/>
          <w:u w:val="single"/>
          <w:lang w:eastAsia="ja-JP"/>
        </w:rPr>
        <w:t>(5)</w:t>
      </w:r>
      <w:r w:rsidR="00B63401" w:rsidRPr="009747DC">
        <w:rPr>
          <w:rFonts w:ascii="ＭＳ 明朝" w:hAnsi="ＭＳ 明朝" w:hint="eastAsia"/>
          <w:sz w:val="20"/>
          <w:szCs w:val="20"/>
          <w:u w:val="single"/>
          <w:lang w:eastAsia="ja-JP"/>
        </w:rPr>
        <w:t>」を上限とします</w:t>
      </w:r>
      <w:r w:rsidR="00BB38CB" w:rsidRPr="009747DC">
        <w:rPr>
          <w:rFonts w:ascii="ＭＳ 明朝" w:hAnsi="ＭＳ 明朝" w:hint="eastAsia"/>
          <w:sz w:val="20"/>
          <w:szCs w:val="20"/>
          <w:lang w:eastAsia="ja-JP"/>
        </w:rPr>
        <w:t>）。</w:t>
      </w:r>
    </w:p>
    <w:p w:rsidR="00B170CD" w:rsidRPr="009747DC" w:rsidRDefault="00B170CD" w:rsidP="009B3E2D">
      <w:pPr>
        <w:spacing w:before="100" w:beforeAutospacing="1" w:after="100" w:afterAutospacing="1" w:line="320" w:lineRule="exact"/>
        <w:contextualSpacing/>
        <w:rPr>
          <w:rFonts w:ascii="ＭＳ 明朝" w:hAnsi="ＭＳ 明朝"/>
          <w:sz w:val="20"/>
          <w:szCs w:val="20"/>
          <w:lang w:eastAsia="ja-JP"/>
        </w:rPr>
      </w:pPr>
      <w:r w:rsidRPr="009747DC">
        <w:rPr>
          <w:rFonts w:ascii="ＭＳ 明朝" w:hAnsi="ＭＳ 明朝" w:hint="eastAsia"/>
          <w:sz w:val="20"/>
          <w:szCs w:val="20"/>
          <w:lang w:eastAsia="ja-JP"/>
        </w:rPr>
        <w:t xml:space="preserve">　　　</w:t>
      </w:r>
      <w:r w:rsidRPr="009747DC">
        <w:rPr>
          <w:rFonts w:ascii="ＭＳ 明朝" w:hAnsi="ＭＳ 明朝" w:hint="eastAsia"/>
          <w:sz w:val="20"/>
          <w:szCs w:val="20"/>
          <w:u w:val="single"/>
          <w:lang w:eastAsia="ja-JP"/>
        </w:rPr>
        <w:t>※　充当することが確実と見込まれる額を客観的に証明できるものに限ります。</w:t>
      </w:r>
    </w:p>
    <w:p w:rsidR="00E975C4" w:rsidRPr="009747DC" w:rsidRDefault="00E975C4" w:rsidP="009B3E2D">
      <w:pPr>
        <w:spacing w:before="100" w:beforeAutospacing="1" w:after="100" w:afterAutospacing="1" w:line="320" w:lineRule="exact"/>
        <w:ind w:left="803" w:hangingChars="400" w:hanging="803"/>
        <w:contextualSpacing/>
        <w:rPr>
          <w:rFonts w:ascii="ＭＳ 明朝" w:hAnsi="ＭＳ 明朝"/>
          <w:b/>
          <w:sz w:val="20"/>
          <w:szCs w:val="20"/>
          <w:lang w:eastAsia="ja-JP"/>
        </w:rPr>
      </w:pPr>
      <w:r w:rsidRPr="009747DC">
        <w:rPr>
          <w:rFonts w:ascii="ＭＳ 明朝" w:hAnsi="ＭＳ 明朝" w:hint="eastAsia"/>
          <w:b/>
          <w:sz w:val="20"/>
          <w:szCs w:val="20"/>
          <w:lang w:eastAsia="ja-JP"/>
        </w:rPr>
        <w:t xml:space="preserve">　　　</w:t>
      </w:r>
      <w:r w:rsidRPr="009747DC">
        <w:rPr>
          <w:rFonts w:ascii="ＭＳ 明朝" w:hAnsi="ＭＳ 明朝" w:hint="eastAsia"/>
          <w:sz w:val="20"/>
          <w:szCs w:val="20"/>
          <w:lang w:eastAsia="ja-JP"/>
        </w:rPr>
        <w:t>※</w:t>
      </w:r>
      <w:r w:rsidRPr="009747DC">
        <w:rPr>
          <w:rFonts w:ascii="ＭＳ 明朝" w:hAnsi="ＭＳ 明朝" w:hint="eastAsia"/>
          <w:b/>
          <w:sz w:val="20"/>
          <w:szCs w:val="20"/>
          <w:lang w:eastAsia="ja-JP"/>
        </w:rPr>
        <w:t xml:space="preserve">　</w:t>
      </w:r>
      <w:r w:rsidR="008E5325" w:rsidRPr="009747DC">
        <w:rPr>
          <w:rFonts w:ascii="ＭＳ 明朝" w:hAnsi="ＭＳ 明朝" w:hint="eastAsia"/>
          <w:sz w:val="20"/>
          <w:szCs w:val="20"/>
          <w:lang w:eastAsia="ja-JP"/>
        </w:rPr>
        <w:t>当該貸付金の貸付を受けた者が貸付金の償還に充てるため、地方公共団体が当該貸付けを受けた者に対して</w:t>
      </w:r>
      <w:r w:rsidR="00057EF8" w:rsidRPr="009747DC">
        <w:rPr>
          <w:rFonts w:ascii="ＭＳ 明朝" w:hAnsi="ＭＳ 明朝" w:hint="eastAsia"/>
          <w:sz w:val="20"/>
          <w:szCs w:val="20"/>
          <w:lang w:eastAsia="ja-JP"/>
        </w:rPr>
        <w:t>補助金を支出している場合、当該補助金の見込額を当該償還金から控除し、控除後の額を「償還見込額(6)」に記入してください。</w:t>
      </w:r>
      <w:r w:rsidR="003E5B4F" w:rsidRPr="009747DC">
        <w:rPr>
          <w:rFonts w:ascii="ＭＳ 明朝" w:hAnsi="ＭＳ 明朝" w:hint="eastAsia"/>
          <w:b/>
          <w:sz w:val="20"/>
          <w:szCs w:val="20"/>
          <w:lang w:eastAsia="ja-JP"/>
        </w:rPr>
        <w:t xml:space="preserve">　</w:t>
      </w:r>
    </w:p>
    <w:p w:rsidR="00B63401" w:rsidRPr="009747DC" w:rsidRDefault="009B3E2D" w:rsidP="009B3E2D">
      <w:pPr>
        <w:spacing w:before="100" w:beforeAutospacing="1" w:after="100" w:afterAutospacing="1" w:line="320" w:lineRule="exact"/>
        <w:ind w:left="600" w:hangingChars="300" w:hanging="600"/>
        <w:contextualSpacing/>
        <w:rPr>
          <w:rFonts w:ascii="ＭＳ 明朝" w:hAnsi="ＭＳ 明朝"/>
          <w:sz w:val="20"/>
          <w:szCs w:val="20"/>
          <w:lang w:eastAsia="ja-JP"/>
        </w:rPr>
      </w:pPr>
      <w:r w:rsidRPr="009747DC">
        <w:rPr>
          <w:rFonts w:ascii="ＭＳ 明朝" w:hAnsi="ＭＳ 明朝" w:hint="eastAsia"/>
          <w:sz w:val="20"/>
          <w:szCs w:val="20"/>
          <w:lang w:eastAsia="ja-JP"/>
        </w:rPr>
        <w:t xml:space="preserve">　　</w:t>
      </w:r>
      <w:r w:rsidR="003E5B4F" w:rsidRPr="009747DC">
        <w:rPr>
          <w:rFonts w:ascii="ＭＳ 明朝" w:hAnsi="ＭＳ 明朝" w:hint="eastAsia"/>
          <w:sz w:val="20"/>
          <w:szCs w:val="20"/>
          <w:lang w:eastAsia="ja-JP"/>
        </w:rPr>
        <w:t xml:space="preserve">⑤　</w:t>
      </w:r>
      <w:r w:rsidR="00BB38CB" w:rsidRPr="009747DC">
        <w:rPr>
          <w:rFonts w:ascii="ＭＳ 明朝" w:hAnsi="ＭＳ 明朝" w:hint="eastAsia"/>
          <w:sz w:val="20"/>
          <w:szCs w:val="20"/>
          <w:lang w:eastAsia="ja-JP"/>
        </w:rPr>
        <w:t>「償還見込額が貸付残高を下回る理由</w:t>
      </w:r>
      <w:r w:rsidR="003E5B4F" w:rsidRPr="009747DC">
        <w:rPr>
          <w:rFonts w:ascii="ＭＳ 明朝" w:hAnsi="ＭＳ 明朝" w:hint="eastAsia"/>
          <w:sz w:val="20"/>
          <w:szCs w:val="20"/>
          <w:lang w:eastAsia="ja-JP"/>
        </w:rPr>
        <w:t>(7)</w:t>
      </w:r>
      <w:r w:rsidR="00BB38CB" w:rsidRPr="009747DC">
        <w:rPr>
          <w:rFonts w:ascii="ＭＳ 明朝" w:hAnsi="ＭＳ 明朝" w:hint="eastAsia"/>
          <w:sz w:val="20"/>
          <w:szCs w:val="20"/>
          <w:lang w:eastAsia="ja-JP"/>
        </w:rPr>
        <w:t>」には、</w:t>
      </w:r>
      <w:r w:rsidR="00EB5720" w:rsidRPr="009747DC">
        <w:rPr>
          <w:rFonts w:ascii="ＭＳ 明朝" w:hAnsi="ＭＳ 明朝" w:hint="eastAsia"/>
          <w:sz w:val="20"/>
          <w:szCs w:val="20"/>
          <w:lang w:eastAsia="ja-JP"/>
        </w:rPr>
        <w:t>法人等からの貸付金に係る償還が停滞しているなど、償還見込額が貸付残高を下回ることが見込まれる場合の理由を簡潔に記入してください。</w:t>
      </w:r>
    </w:p>
    <w:p w:rsidR="009B3E2D" w:rsidRPr="009747DC" w:rsidRDefault="009B3E2D" w:rsidP="009B3E2D">
      <w:pPr>
        <w:spacing w:before="100" w:beforeAutospacing="1" w:after="100" w:afterAutospacing="1" w:line="320" w:lineRule="exact"/>
        <w:contextualSpacing/>
        <w:rPr>
          <w:rFonts w:ascii="ＭＳ 明朝" w:hAnsi="ＭＳ 明朝"/>
          <w:sz w:val="20"/>
          <w:szCs w:val="20"/>
          <w:lang w:eastAsia="ja-JP"/>
        </w:rPr>
      </w:pPr>
      <w:r w:rsidRPr="009747DC">
        <w:rPr>
          <w:rFonts w:ascii="ＭＳ 明朝" w:hAnsi="ＭＳ 明朝" w:hint="eastAsia"/>
          <w:sz w:val="20"/>
          <w:szCs w:val="20"/>
          <w:lang w:eastAsia="ja-JP"/>
        </w:rPr>
        <w:t xml:space="preserve">　</w:t>
      </w:r>
    </w:p>
    <w:p w:rsidR="009B3E2D" w:rsidRPr="009747DC" w:rsidRDefault="009B3E2D" w:rsidP="009B3E2D">
      <w:pPr>
        <w:spacing w:before="100" w:beforeAutospacing="1" w:after="100" w:afterAutospacing="1" w:line="320" w:lineRule="exact"/>
        <w:contextualSpacing/>
        <w:rPr>
          <w:rFonts w:ascii="ＭＳ 明朝" w:hAnsi="ＭＳ 明朝"/>
          <w:sz w:val="20"/>
          <w:szCs w:val="20"/>
          <w:lang w:eastAsia="ja-JP"/>
        </w:rPr>
      </w:pPr>
      <w:r w:rsidRPr="009747DC">
        <w:rPr>
          <w:rFonts w:ascii="ＭＳ 明朝" w:hAnsi="ＭＳ 明朝" w:hint="eastAsia"/>
          <w:sz w:val="20"/>
          <w:szCs w:val="20"/>
          <w:lang w:eastAsia="ja-JP"/>
        </w:rPr>
        <w:t xml:space="preserve">　</w:t>
      </w:r>
      <w:r w:rsidR="0083522E" w:rsidRPr="009747DC">
        <w:rPr>
          <w:rFonts w:ascii="ＭＳ 明朝" w:hAnsi="ＭＳ 明朝" w:hint="eastAsia"/>
          <w:sz w:val="20"/>
          <w:szCs w:val="20"/>
          <w:lang w:eastAsia="ja-JP"/>
        </w:rPr>
        <w:t>(3)</w:t>
      </w:r>
      <w:r w:rsidR="00A10E62" w:rsidRPr="009747DC">
        <w:rPr>
          <w:rFonts w:ascii="ＭＳ 明朝" w:hAnsi="ＭＳ 明朝" w:hint="eastAsia"/>
          <w:sz w:val="20"/>
          <w:szCs w:val="20"/>
          <w:lang w:eastAsia="ja-JP"/>
        </w:rPr>
        <w:t xml:space="preserve"> </w:t>
      </w:r>
      <w:r w:rsidR="0083522E" w:rsidRPr="009747DC">
        <w:rPr>
          <w:rFonts w:ascii="ＭＳ 明朝" w:hAnsi="ＭＳ 明朝" w:hint="eastAsia"/>
          <w:sz w:val="20"/>
          <w:szCs w:val="20"/>
          <w:lang w:eastAsia="ja-JP"/>
        </w:rPr>
        <w:t>公営住宅の賃貸料</w:t>
      </w:r>
      <w:r w:rsidR="00A77760" w:rsidRPr="009747DC">
        <w:rPr>
          <w:rFonts w:ascii="ＭＳ 明朝" w:hAnsi="ＭＳ 明朝" w:hint="eastAsia"/>
          <w:sz w:val="20"/>
          <w:szCs w:val="20"/>
          <w:lang w:eastAsia="ja-JP"/>
        </w:rPr>
        <w:t>等</w:t>
      </w:r>
    </w:p>
    <w:p w:rsidR="00B63401" w:rsidRPr="009747DC" w:rsidRDefault="003A730F" w:rsidP="009B3E2D">
      <w:pPr>
        <w:spacing w:before="100" w:beforeAutospacing="1" w:after="100" w:afterAutospacing="1" w:line="320" w:lineRule="exact"/>
        <w:ind w:leftChars="2" w:left="604" w:hangingChars="300" w:hanging="600"/>
        <w:contextualSpacing/>
        <w:rPr>
          <w:rFonts w:ascii="ＭＳ 明朝" w:hAnsi="ＭＳ 明朝"/>
          <w:sz w:val="20"/>
          <w:szCs w:val="20"/>
          <w:lang w:eastAsia="ja-JP"/>
        </w:rPr>
      </w:pPr>
      <w:r w:rsidRPr="009747DC">
        <w:rPr>
          <w:rFonts w:ascii="ＭＳ 明朝" w:hAnsi="ＭＳ 明朝" w:hint="eastAsia"/>
          <w:sz w:val="20"/>
          <w:szCs w:val="20"/>
          <w:lang w:eastAsia="ja-JP"/>
        </w:rPr>
        <w:lastRenderedPageBreak/>
        <w:t xml:space="preserve">　</w:t>
      </w:r>
      <w:r w:rsidR="009B3E2D" w:rsidRPr="009747DC">
        <w:rPr>
          <w:rFonts w:ascii="ＭＳ 明朝" w:hAnsi="ＭＳ 明朝" w:hint="eastAsia"/>
          <w:sz w:val="20"/>
          <w:szCs w:val="20"/>
          <w:lang w:eastAsia="ja-JP"/>
        </w:rPr>
        <w:t xml:space="preserve">　</w:t>
      </w:r>
      <w:r w:rsidR="005F0207" w:rsidRPr="009747DC">
        <w:rPr>
          <w:rFonts w:ascii="ＭＳ 明朝" w:hAnsi="ＭＳ 明朝" w:hint="eastAsia"/>
          <w:sz w:val="20"/>
          <w:szCs w:val="20"/>
          <w:lang w:eastAsia="ja-JP"/>
        </w:rPr>
        <w:t xml:space="preserve">①　</w:t>
      </w:r>
      <w:r w:rsidRPr="009747DC">
        <w:rPr>
          <w:rFonts w:ascii="ＭＳ 明朝" w:hAnsi="ＭＳ 明朝" w:hint="eastAsia"/>
          <w:sz w:val="20"/>
          <w:szCs w:val="20"/>
          <w:lang w:eastAsia="ja-JP"/>
        </w:rPr>
        <w:t>「賃貸料・使用料の名称</w:t>
      </w:r>
      <w:r w:rsidR="00A77760" w:rsidRPr="009747DC">
        <w:rPr>
          <w:rFonts w:ascii="ＭＳ 明朝" w:hAnsi="ＭＳ 明朝" w:hint="eastAsia"/>
          <w:sz w:val="20"/>
          <w:szCs w:val="20"/>
          <w:lang w:eastAsia="ja-JP"/>
        </w:rPr>
        <w:t>(1)</w:t>
      </w:r>
      <w:r w:rsidRPr="009747DC">
        <w:rPr>
          <w:rFonts w:ascii="ＭＳ 明朝" w:hAnsi="ＭＳ 明朝" w:hint="eastAsia"/>
          <w:sz w:val="20"/>
          <w:szCs w:val="20"/>
          <w:lang w:eastAsia="ja-JP"/>
        </w:rPr>
        <w:t>」には、</w:t>
      </w:r>
      <w:r w:rsidR="003E5B4F" w:rsidRPr="009747DC">
        <w:rPr>
          <w:rFonts w:ascii="ＭＳ 明朝" w:hAnsi="ＭＳ 明朝" w:hint="eastAsia"/>
          <w:sz w:val="20"/>
          <w:szCs w:val="20"/>
          <w:lang w:eastAsia="ja-JP"/>
        </w:rPr>
        <w:t>②</w:t>
      </w:r>
      <w:r w:rsidR="00A77760" w:rsidRPr="009747DC">
        <w:rPr>
          <w:rFonts w:ascii="ＭＳ 明朝" w:hAnsi="ＭＳ 明朝" w:hint="eastAsia"/>
          <w:sz w:val="20"/>
          <w:szCs w:val="20"/>
          <w:lang w:eastAsia="ja-JP"/>
        </w:rPr>
        <w:t>「地方債の現在高等(2)」に</w:t>
      </w:r>
      <w:r w:rsidR="003E5B4F" w:rsidRPr="009747DC">
        <w:rPr>
          <w:rFonts w:ascii="ＭＳ 明朝" w:hAnsi="ＭＳ 明朝" w:hint="eastAsia"/>
          <w:sz w:val="20"/>
          <w:szCs w:val="20"/>
          <w:lang w:eastAsia="ja-JP"/>
        </w:rPr>
        <w:t>対する「地方債の元金償還金等」（(1)⑥参照）</w:t>
      </w:r>
      <w:r w:rsidR="00A77760" w:rsidRPr="009747DC">
        <w:rPr>
          <w:rFonts w:ascii="ＭＳ 明朝" w:hAnsi="ＭＳ 明朝" w:hint="eastAsia"/>
          <w:sz w:val="20"/>
          <w:szCs w:val="20"/>
          <w:lang w:eastAsia="ja-JP"/>
        </w:rPr>
        <w:t>に充てることができる</w:t>
      </w:r>
      <w:r w:rsidRPr="009747DC">
        <w:rPr>
          <w:rFonts w:ascii="ＭＳ 明朝" w:hAnsi="ＭＳ 明朝" w:hint="eastAsia"/>
          <w:sz w:val="20"/>
          <w:szCs w:val="20"/>
          <w:lang w:eastAsia="ja-JP"/>
        </w:rPr>
        <w:t>公営住宅などの行政財産又は公の施設</w:t>
      </w:r>
      <w:r w:rsidR="00A77760" w:rsidRPr="009747DC">
        <w:rPr>
          <w:rFonts w:ascii="ＭＳ 明朝" w:hAnsi="ＭＳ 明朝" w:hint="eastAsia"/>
          <w:sz w:val="20"/>
          <w:szCs w:val="20"/>
          <w:lang w:eastAsia="ja-JP"/>
        </w:rPr>
        <w:t>の</w:t>
      </w:r>
      <w:r w:rsidR="00364D94" w:rsidRPr="009747DC">
        <w:rPr>
          <w:rFonts w:ascii="ＭＳ 明朝" w:hAnsi="ＭＳ 明朝" w:hint="eastAsia"/>
          <w:sz w:val="20"/>
          <w:szCs w:val="20"/>
          <w:u w:val="single"/>
          <w:lang w:eastAsia="ja-JP"/>
        </w:rPr>
        <w:t>賃貸料その他の使用料</w:t>
      </w:r>
      <w:r w:rsidR="00A77760" w:rsidRPr="009747DC">
        <w:rPr>
          <w:rFonts w:ascii="ＭＳ 明朝" w:hAnsi="ＭＳ 明朝" w:hint="eastAsia"/>
          <w:sz w:val="20"/>
          <w:szCs w:val="20"/>
          <w:lang w:eastAsia="ja-JP"/>
        </w:rPr>
        <w:t>（公営住宅の賃貸料等）</w:t>
      </w:r>
      <w:r w:rsidRPr="009747DC">
        <w:rPr>
          <w:rFonts w:ascii="ＭＳ 明朝" w:hAnsi="ＭＳ 明朝" w:hint="eastAsia"/>
          <w:sz w:val="20"/>
          <w:szCs w:val="20"/>
          <w:lang w:eastAsia="ja-JP"/>
        </w:rPr>
        <w:t>の名称を記入してください。</w:t>
      </w:r>
    </w:p>
    <w:p w:rsidR="00396418" w:rsidRPr="009747DC" w:rsidRDefault="009B3E2D" w:rsidP="009B3E2D">
      <w:pPr>
        <w:spacing w:before="100" w:beforeAutospacing="1" w:after="100" w:afterAutospacing="1" w:line="320" w:lineRule="exact"/>
        <w:ind w:left="800" w:hangingChars="400" w:hanging="800"/>
        <w:contextualSpacing/>
        <w:rPr>
          <w:rFonts w:ascii="ＭＳ 明朝" w:hAnsi="ＭＳ 明朝"/>
          <w:sz w:val="20"/>
          <w:szCs w:val="20"/>
          <w:lang w:eastAsia="ja-JP"/>
        </w:rPr>
      </w:pPr>
      <w:r w:rsidRPr="009747DC">
        <w:rPr>
          <w:rFonts w:ascii="ＭＳ 明朝" w:hAnsi="ＭＳ 明朝" w:hint="eastAsia"/>
          <w:sz w:val="20"/>
          <w:szCs w:val="20"/>
          <w:lang w:eastAsia="ja-JP"/>
        </w:rPr>
        <w:t xml:space="preserve">　　　</w:t>
      </w:r>
      <w:r w:rsidR="00140BD1" w:rsidRPr="009747DC">
        <w:rPr>
          <w:rFonts w:ascii="ＭＳ 明朝" w:hAnsi="ＭＳ 明朝" w:hint="eastAsia"/>
          <w:sz w:val="20"/>
          <w:szCs w:val="20"/>
          <w:lang w:eastAsia="ja-JP"/>
        </w:rPr>
        <w:t>※　同一の公営住宅の賃貸料等の充当先が、異なる種類（③イ～ニ）の地方債の現在高等である場合は、当該種類ごとに別段に（２段目以降は「同上」と）記入してください。</w:t>
      </w:r>
    </w:p>
    <w:p w:rsidR="00B63401" w:rsidRPr="009747DC" w:rsidRDefault="009B3E2D" w:rsidP="009B3E2D">
      <w:pPr>
        <w:spacing w:before="100" w:beforeAutospacing="1" w:after="100" w:afterAutospacing="1" w:line="320" w:lineRule="exact"/>
        <w:ind w:left="600" w:hangingChars="300" w:hanging="600"/>
        <w:contextualSpacing/>
        <w:rPr>
          <w:rFonts w:ascii="ＭＳ 明朝" w:hAnsi="ＭＳ 明朝"/>
          <w:sz w:val="20"/>
          <w:szCs w:val="20"/>
          <w:lang w:eastAsia="ja-JP"/>
        </w:rPr>
      </w:pPr>
      <w:r w:rsidRPr="009747DC">
        <w:rPr>
          <w:rFonts w:ascii="ＭＳ 明朝" w:hAnsi="ＭＳ 明朝" w:hint="eastAsia"/>
          <w:sz w:val="20"/>
          <w:szCs w:val="20"/>
          <w:lang w:eastAsia="ja-JP"/>
        </w:rPr>
        <w:t xml:space="preserve">　</w:t>
      </w:r>
      <w:r w:rsidR="003A730F" w:rsidRPr="009747DC">
        <w:rPr>
          <w:rFonts w:ascii="ＭＳ 明朝" w:hAnsi="ＭＳ 明朝" w:hint="eastAsia"/>
          <w:sz w:val="20"/>
          <w:szCs w:val="20"/>
          <w:lang w:eastAsia="ja-JP"/>
        </w:rPr>
        <w:t xml:space="preserve">　</w:t>
      </w:r>
      <w:r w:rsidR="005F0207" w:rsidRPr="009747DC">
        <w:rPr>
          <w:rFonts w:ascii="ＭＳ 明朝" w:hAnsi="ＭＳ 明朝" w:hint="eastAsia"/>
          <w:sz w:val="20"/>
          <w:szCs w:val="20"/>
          <w:lang w:eastAsia="ja-JP"/>
        </w:rPr>
        <w:t xml:space="preserve">②　</w:t>
      </w:r>
      <w:r w:rsidR="003A730F" w:rsidRPr="009747DC">
        <w:rPr>
          <w:rFonts w:ascii="ＭＳ 明朝" w:hAnsi="ＭＳ 明朝" w:hint="eastAsia"/>
          <w:sz w:val="20"/>
          <w:szCs w:val="20"/>
          <w:lang w:eastAsia="ja-JP"/>
        </w:rPr>
        <w:t>「地方債の現在高等</w:t>
      </w:r>
      <w:r w:rsidR="00A77760" w:rsidRPr="009747DC">
        <w:rPr>
          <w:rFonts w:ascii="ＭＳ 明朝" w:hAnsi="ＭＳ 明朝" w:hint="eastAsia"/>
          <w:sz w:val="20"/>
          <w:szCs w:val="20"/>
          <w:lang w:eastAsia="ja-JP"/>
        </w:rPr>
        <w:t>(2)</w:t>
      </w:r>
      <w:r w:rsidR="003A730F" w:rsidRPr="009747DC">
        <w:rPr>
          <w:rFonts w:ascii="ＭＳ 明朝" w:hAnsi="ＭＳ 明朝" w:hint="eastAsia"/>
          <w:sz w:val="20"/>
          <w:szCs w:val="20"/>
          <w:lang w:eastAsia="ja-JP"/>
        </w:rPr>
        <w:t>」には、</w:t>
      </w:r>
      <w:r w:rsidR="00A77760" w:rsidRPr="009747DC">
        <w:rPr>
          <w:rFonts w:ascii="ＭＳ 明朝" w:hAnsi="ＭＳ 明朝" w:hint="eastAsia"/>
          <w:sz w:val="20"/>
          <w:szCs w:val="20"/>
          <w:lang w:eastAsia="ja-JP"/>
        </w:rPr>
        <w:t>①の公営住宅の賃貸料等の充当先となる</w:t>
      </w:r>
      <w:r w:rsidR="001B2AD1" w:rsidRPr="009747DC">
        <w:rPr>
          <w:rFonts w:ascii="ＭＳ 明朝" w:hAnsi="ＭＳ 明朝" w:hint="eastAsia"/>
          <w:sz w:val="20"/>
          <w:szCs w:val="20"/>
          <w:lang w:eastAsia="ja-JP"/>
        </w:rPr>
        <w:t>算定</w:t>
      </w:r>
      <w:r w:rsidR="00A77760" w:rsidRPr="009747DC">
        <w:rPr>
          <w:rFonts w:ascii="ＭＳ 明朝" w:hAnsi="ＭＳ 明朝" w:hint="eastAsia"/>
          <w:sz w:val="20"/>
          <w:szCs w:val="20"/>
          <w:lang w:eastAsia="ja-JP"/>
        </w:rPr>
        <w:t>時点における</w:t>
      </w:r>
      <w:r w:rsidR="003A730F" w:rsidRPr="009747DC">
        <w:rPr>
          <w:rFonts w:ascii="ＭＳ 明朝" w:hAnsi="ＭＳ 明朝" w:hint="eastAsia"/>
          <w:sz w:val="20"/>
          <w:szCs w:val="20"/>
          <w:lang w:eastAsia="ja-JP"/>
        </w:rPr>
        <w:t>地方債の現在高等の額を記入してください。</w:t>
      </w:r>
    </w:p>
    <w:p w:rsidR="00396418" w:rsidRPr="009747DC" w:rsidRDefault="009B3E2D" w:rsidP="009B3E2D">
      <w:pPr>
        <w:spacing w:before="100" w:beforeAutospacing="1" w:after="100" w:afterAutospacing="1" w:line="320" w:lineRule="exact"/>
        <w:ind w:left="800" w:hangingChars="400" w:hanging="800"/>
        <w:contextualSpacing/>
        <w:rPr>
          <w:rFonts w:ascii="ＭＳ 明朝" w:hAnsi="ＭＳ 明朝"/>
          <w:sz w:val="20"/>
          <w:szCs w:val="20"/>
          <w:lang w:eastAsia="ja-JP"/>
        </w:rPr>
      </w:pPr>
      <w:r w:rsidRPr="009747DC">
        <w:rPr>
          <w:rFonts w:ascii="ＭＳ 明朝" w:hAnsi="ＭＳ 明朝" w:hint="eastAsia"/>
          <w:sz w:val="20"/>
          <w:szCs w:val="20"/>
          <w:lang w:eastAsia="ja-JP"/>
        </w:rPr>
        <w:t xml:space="preserve">　　　</w:t>
      </w:r>
      <w:r w:rsidR="00A77760" w:rsidRPr="009747DC">
        <w:rPr>
          <w:rFonts w:ascii="ＭＳ 明朝" w:hAnsi="ＭＳ 明朝" w:hint="eastAsia"/>
          <w:sz w:val="20"/>
          <w:szCs w:val="20"/>
          <w:u w:val="single"/>
          <w:lang w:eastAsia="ja-JP"/>
        </w:rPr>
        <w:t>※　ここに計上する地方債の現在高等の額は、将来負担額として算入された額でなければなりません。したがって、当該算入額を上回る額を計上しないようにしてください。</w:t>
      </w:r>
    </w:p>
    <w:p w:rsidR="00B63401" w:rsidRPr="009747DC" w:rsidRDefault="009B3E2D" w:rsidP="009B3E2D">
      <w:pPr>
        <w:spacing w:before="100" w:beforeAutospacing="1" w:after="100" w:afterAutospacing="1" w:line="320" w:lineRule="exact"/>
        <w:ind w:left="600" w:hangingChars="300" w:hanging="600"/>
        <w:contextualSpacing/>
        <w:rPr>
          <w:rFonts w:ascii="ＭＳ 明朝" w:hAnsi="ＭＳ 明朝"/>
          <w:sz w:val="20"/>
          <w:szCs w:val="20"/>
          <w:lang w:eastAsia="ja-JP"/>
        </w:rPr>
      </w:pPr>
      <w:r w:rsidRPr="009747DC">
        <w:rPr>
          <w:rFonts w:ascii="ＭＳ 明朝" w:hAnsi="ＭＳ 明朝" w:hint="eastAsia"/>
          <w:sz w:val="20"/>
          <w:szCs w:val="20"/>
          <w:lang w:eastAsia="ja-JP"/>
        </w:rPr>
        <w:t xml:space="preserve">　</w:t>
      </w:r>
      <w:r w:rsidR="003A730F" w:rsidRPr="009747DC">
        <w:rPr>
          <w:rFonts w:ascii="ＭＳ 明朝" w:hAnsi="ＭＳ 明朝" w:hint="eastAsia"/>
          <w:sz w:val="20"/>
          <w:szCs w:val="20"/>
          <w:lang w:eastAsia="ja-JP"/>
        </w:rPr>
        <w:t xml:space="preserve">　</w:t>
      </w:r>
      <w:r w:rsidR="005F0207" w:rsidRPr="009747DC">
        <w:rPr>
          <w:rFonts w:ascii="ＭＳ 明朝" w:hAnsi="ＭＳ 明朝" w:hint="eastAsia"/>
          <w:sz w:val="20"/>
          <w:szCs w:val="20"/>
          <w:lang w:eastAsia="ja-JP"/>
        </w:rPr>
        <w:t xml:space="preserve">③　</w:t>
      </w:r>
      <w:r w:rsidR="003A730F" w:rsidRPr="009747DC">
        <w:rPr>
          <w:rFonts w:ascii="ＭＳ 明朝" w:hAnsi="ＭＳ 明朝" w:hint="eastAsia"/>
          <w:sz w:val="20"/>
          <w:szCs w:val="20"/>
          <w:lang w:eastAsia="ja-JP"/>
        </w:rPr>
        <w:t>「種類」には、</w:t>
      </w:r>
      <w:r w:rsidR="00AA6FCA" w:rsidRPr="009747DC">
        <w:rPr>
          <w:rFonts w:ascii="ＭＳ 明朝" w:hAnsi="ＭＳ 明朝" w:hint="eastAsia"/>
          <w:sz w:val="20"/>
          <w:szCs w:val="20"/>
          <w:lang w:eastAsia="ja-JP"/>
        </w:rPr>
        <w:t>②の「地方債の現在高等(2)」の種類ごとに、次の区分によりイ～ニの記号を記入してください。</w:t>
      </w:r>
    </w:p>
    <w:p w:rsidR="00140BD1" w:rsidRPr="009747DC" w:rsidRDefault="009B3E2D" w:rsidP="009B3E2D">
      <w:pPr>
        <w:spacing w:before="100" w:beforeAutospacing="1" w:after="100" w:afterAutospacing="1" w:line="320" w:lineRule="exact"/>
        <w:contextualSpacing/>
        <w:rPr>
          <w:rFonts w:ascii="ＭＳ 明朝" w:hAnsi="ＭＳ 明朝"/>
          <w:sz w:val="20"/>
          <w:szCs w:val="20"/>
          <w:lang w:eastAsia="ja-JP"/>
        </w:rPr>
      </w:pPr>
      <w:r w:rsidRPr="009747DC">
        <w:rPr>
          <w:rFonts w:ascii="ＭＳ 明朝" w:hAnsi="ＭＳ 明朝" w:hint="eastAsia"/>
          <w:sz w:val="20"/>
          <w:szCs w:val="20"/>
          <w:lang w:eastAsia="ja-JP"/>
        </w:rPr>
        <w:t xml:space="preserve">　　　</w:t>
      </w:r>
      <w:r w:rsidR="00140BD1" w:rsidRPr="009747DC">
        <w:rPr>
          <w:rFonts w:ascii="ＭＳ 明朝" w:hAnsi="ＭＳ 明朝" w:hint="eastAsia"/>
          <w:sz w:val="20"/>
          <w:szCs w:val="20"/>
          <w:lang w:eastAsia="ja-JP"/>
        </w:rPr>
        <w:t>イ：一般会計等に係る地方債の現在高</w:t>
      </w:r>
    </w:p>
    <w:p w:rsidR="00140BD1" w:rsidRPr="009747DC" w:rsidRDefault="009B3E2D" w:rsidP="009B3E2D">
      <w:pPr>
        <w:spacing w:before="100" w:beforeAutospacing="1" w:after="100" w:afterAutospacing="1" w:line="320" w:lineRule="exact"/>
        <w:contextualSpacing/>
        <w:rPr>
          <w:rFonts w:ascii="ＭＳ 明朝" w:hAnsi="ＭＳ 明朝"/>
          <w:sz w:val="20"/>
          <w:szCs w:val="20"/>
          <w:lang w:eastAsia="ja-JP"/>
        </w:rPr>
      </w:pPr>
      <w:r w:rsidRPr="009747DC">
        <w:rPr>
          <w:rFonts w:ascii="ＭＳ 明朝" w:hAnsi="ＭＳ 明朝" w:hint="eastAsia"/>
          <w:sz w:val="20"/>
          <w:szCs w:val="20"/>
          <w:lang w:eastAsia="ja-JP"/>
        </w:rPr>
        <w:t xml:space="preserve">　　　</w:t>
      </w:r>
      <w:r w:rsidR="00140BD1" w:rsidRPr="009747DC">
        <w:rPr>
          <w:rFonts w:ascii="ＭＳ 明朝" w:hAnsi="ＭＳ 明朝" w:hint="eastAsia"/>
          <w:sz w:val="20"/>
          <w:szCs w:val="20"/>
          <w:lang w:eastAsia="ja-JP"/>
        </w:rPr>
        <w:t>ロ：債務負担行為に基づく一般会計等の支出予定額</w:t>
      </w:r>
    </w:p>
    <w:p w:rsidR="00140BD1" w:rsidRPr="009747DC" w:rsidRDefault="009B3E2D" w:rsidP="009B3E2D">
      <w:pPr>
        <w:spacing w:before="100" w:beforeAutospacing="1" w:after="100" w:afterAutospacing="1" w:line="320" w:lineRule="exact"/>
        <w:contextualSpacing/>
        <w:rPr>
          <w:rFonts w:ascii="ＭＳ 明朝" w:hAnsi="ＭＳ 明朝"/>
          <w:sz w:val="20"/>
          <w:szCs w:val="20"/>
          <w:lang w:eastAsia="ja-JP"/>
        </w:rPr>
      </w:pPr>
      <w:r w:rsidRPr="009747DC">
        <w:rPr>
          <w:rFonts w:ascii="ＭＳ 明朝" w:hAnsi="ＭＳ 明朝" w:hint="eastAsia"/>
          <w:sz w:val="20"/>
          <w:szCs w:val="20"/>
          <w:lang w:eastAsia="ja-JP"/>
        </w:rPr>
        <w:t xml:space="preserve">　　　</w:t>
      </w:r>
      <w:r w:rsidR="00140BD1" w:rsidRPr="009747DC">
        <w:rPr>
          <w:rFonts w:ascii="ＭＳ 明朝" w:hAnsi="ＭＳ 明朝" w:hint="eastAsia"/>
          <w:sz w:val="20"/>
          <w:szCs w:val="20"/>
          <w:lang w:eastAsia="ja-JP"/>
        </w:rPr>
        <w:t>ハ：一般会計等以外の特別会計に係る地方債の元金償還額に対する一般会計等からの</w:t>
      </w:r>
    </w:p>
    <w:p w:rsidR="00140BD1" w:rsidRPr="009747DC" w:rsidRDefault="00140BD1" w:rsidP="00140BD1">
      <w:pPr>
        <w:spacing w:before="100" w:beforeAutospacing="1" w:after="100" w:afterAutospacing="1" w:line="320" w:lineRule="exact"/>
        <w:ind w:firstLineChars="500" w:firstLine="1000"/>
        <w:contextualSpacing/>
        <w:rPr>
          <w:rFonts w:ascii="ＭＳ 明朝" w:hAnsi="ＭＳ 明朝"/>
          <w:sz w:val="20"/>
          <w:szCs w:val="20"/>
          <w:lang w:eastAsia="ja-JP"/>
        </w:rPr>
      </w:pPr>
      <w:r w:rsidRPr="009747DC">
        <w:rPr>
          <w:rFonts w:ascii="ＭＳ 明朝" w:hAnsi="ＭＳ 明朝" w:hint="eastAsia"/>
          <w:sz w:val="20"/>
          <w:szCs w:val="20"/>
          <w:lang w:eastAsia="ja-JP"/>
        </w:rPr>
        <w:t>繰入れ見込額</w:t>
      </w:r>
    </w:p>
    <w:p w:rsidR="00296898" w:rsidRPr="009747DC" w:rsidRDefault="009B3E2D" w:rsidP="009B3E2D">
      <w:pPr>
        <w:spacing w:before="100" w:beforeAutospacing="1" w:after="100" w:afterAutospacing="1" w:line="320" w:lineRule="exact"/>
        <w:contextualSpacing/>
        <w:rPr>
          <w:rFonts w:ascii="ＭＳ 明朝" w:hAnsi="ＭＳ 明朝"/>
          <w:sz w:val="20"/>
          <w:szCs w:val="20"/>
          <w:lang w:eastAsia="ja-JP"/>
        </w:rPr>
      </w:pPr>
      <w:r w:rsidRPr="009747DC">
        <w:rPr>
          <w:rFonts w:ascii="ＭＳ 明朝" w:hAnsi="ＭＳ 明朝" w:hint="eastAsia"/>
          <w:sz w:val="20"/>
          <w:szCs w:val="20"/>
          <w:lang w:eastAsia="ja-JP"/>
        </w:rPr>
        <w:t xml:space="preserve">　　　</w:t>
      </w:r>
      <w:r w:rsidR="00255D76" w:rsidRPr="009747DC">
        <w:rPr>
          <w:rFonts w:ascii="ＭＳ 明朝" w:hAnsi="ＭＳ 明朝" w:hint="eastAsia"/>
          <w:sz w:val="20"/>
          <w:szCs w:val="20"/>
          <w:lang w:eastAsia="ja-JP"/>
        </w:rPr>
        <w:t>ニ：組合</w:t>
      </w:r>
      <w:r w:rsidR="00140BD1" w:rsidRPr="009747DC">
        <w:rPr>
          <w:rFonts w:ascii="ＭＳ 明朝" w:hAnsi="ＭＳ 明朝" w:hint="eastAsia"/>
          <w:sz w:val="20"/>
          <w:szCs w:val="20"/>
          <w:lang w:eastAsia="ja-JP"/>
        </w:rPr>
        <w:t>が起こした地方債の元金償還額に対する一般会計等の負担等見込額</w:t>
      </w:r>
    </w:p>
    <w:p w:rsidR="00B63401" w:rsidRPr="009747DC" w:rsidRDefault="009B3E2D" w:rsidP="009B3E2D">
      <w:pPr>
        <w:spacing w:before="100" w:beforeAutospacing="1" w:after="100" w:afterAutospacing="1" w:line="320" w:lineRule="exact"/>
        <w:ind w:left="600" w:hangingChars="300" w:hanging="600"/>
        <w:contextualSpacing/>
        <w:rPr>
          <w:rFonts w:ascii="ＭＳ 明朝" w:hAnsi="ＭＳ 明朝"/>
          <w:sz w:val="20"/>
          <w:szCs w:val="20"/>
          <w:lang w:eastAsia="ja-JP"/>
        </w:rPr>
      </w:pPr>
      <w:r w:rsidRPr="009747DC">
        <w:rPr>
          <w:rFonts w:ascii="ＭＳ 明朝" w:hAnsi="ＭＳ 明朝" w:hint="eastAsia"/>
          <w:sz w:val="20"/>
          <w:szCs w:val="20"/>
          <w:lang w:eastAsia="ja-JP"/>
        </w:rPr>
        <w:t xml:space="preserve">　</w:t>
      </w:r>
      <w:r w:rsidR="00D12E13" w:rsidRPr="009747DC">
        <w:rPr>
          <w:rFonts w:ascii="ＭＳ 明朝" w:hAnsi="ＭＳ 明朝" w:hint="eastAsia"/>
          <w:sz w:val="20"/>
          <w:szCs w:val="20"/>
          <w:lang w:eastAsia="ja-JP"/>
        </w:rPr>
        <w:t xml:space="preserve">　</w:t>
      </w:r>
      <w:r w:rsidR="00A77760" w:rsidRPr="009747DC">
        <w:rPr>
          <w:rFonts w:ascii="ＭＳ 明朝" w:hAnsi="ＭＳ 明朝" w:hint="eastAsia"/>
          <w:sz w:val="20"/>
          <w:szCs w:val="20"/>
          <w:lang w:eastAsia="ja-JP"/>
        </w:rPr>
        <w:t>④</w:t>
      </w:r>
      <w:r w:rsidR="00D12E13" w:rsidRPr="009747DC">
        <w:rPr>
          <w:rFonts w:ascii="ＭＳ 明朝" w:hAnsi="ＭＳ 明朝" w:hint="eastAsia"/>
          <w:sz w:val="20"/>
          <w:szCs w:val="20"/>
          <w:lang w:eastAsia="ja-JP"/>
        </w:rPr>
        <w:t xml:space="preserve">　以降の欄は、</w:t>
      </w:r>
      <w:r w:rsidR="00140BD1" w:rsidRPr="009747DC">
        <w:rPr>
          <w:rFonts w:ascii="ＭＳ 明朝" w:hAnsi="ＭＳ 明朝" w:hint="eastAsia"/>
          <w:sz w:val="20"/>
          <w:szCs w:val="20"/>
          <w:lang w:eastAsia="ja-JP"/>
        </w:rPr>
        <w:t>充当することができる公営住宅の賃貸料等について、地方債の</w:t>
      </w:r>
      <w:r w:rsidR="00D12E13" w:rsidRPr="009747DC">
        <w:rPr>
          <w:rFonts w:ascii="ＭＳ 明朝" w:hAnsi="ＭＳ 明朝" w:hint="eastAsia"/>
          <w:sz w:val="20"/>
          <w:szCs w:val="20"/>
          <w:lang w:eastAsia="ja-JP"/>
        </w:rPr>
        <w:t>元金償還金等の額に対する</w:t>
      </w:r>
      <w:r w:rsidR="00140BD1" w:rsidRPr="009747DC">
        <w:rPr>
          <w:rFonts w:ascii="ＭＳ 明朝" w:hAnsi="ＭＳ 明朝" w:hint="eastAsia"/>
          <w:sz w:val="20"/>
          <w:szCs w:val="20"/>
          <w:lang w:eastAsia="ja-JP"/>
        </w:rPr>
        <w:t>当該公営住宅の賃貸料等の</w:t>
      </w:r>
      <w:r w:rsidR="00D12E13" w:rsidRPr="009747DC">
        <w:rPr>
          <w:rFonts w:ascii="ＭＳ 明朝" w:hAnsi="ＭＳ 明朝" w:hint="eastAsia"/>
          <w:sz w:val="20"/>
          <w:szCs w:val="20"/>
          <w:lang w:eastAsia="ja-JP"/>
        </w:rPr>
        <w:t>過去3か年度</w:t>
      </w:r>
      <w:r w:rsidR="00140BD1" w:rsidRPr="009747DC">
        <w:rPr>
          <w:rFonts w:ascii="ＭＳ 明朝" w:hAnsi="ＭＳ 明朝" w:hint="eastAsia"/>
          <w:sz w:val="20"/>
          <w:szCs w:val="20"/>
          <w:lang w:eastAsia="ja-JP"/>
        </w:rPr>
        <w:t>における</w:t>
      </w:r>
      <w:r w:rsidR="000575DA" w:rsidRPr="009747DC">
        <w:rPr>
          <w:rFonts w:ascii="ＭＳ 明朝" w:hAnsi="ＭＳ 明朝" w:hint="eastAsia"/>
          <w:sz w:val="20"/>
          <w:szCs w:val="20"/>
          <w:lang w:eastAsia="ja-JP"/>
        </w:rPr>
        <w:t>充当実績</w:t>
      </w:r>
      <w:r w:rsidR="00140BD1" w:rsidRPr="009747DC">
        <w:rPr>
          <w:rFonts w:ascii="ＭＳ 明朝" w:hAnsi="ＭＳ 明朝" w:hint="eastAsia"/>
          <w:sz w:val="20"/>
          <w:szCs w:val="20"/>
          <w:lang w:eastAsia="ja-JP"/>
        </w:rPr>
        <w:t>額</w:t>
      </w:r>
      <w:r w:rsidR="000575DA" w:rsidRPr="009747DC">
        <w:rPr>
          <w:rFonts w:ascii="ＭＳ 明朝" w:hAnsi="ＭＳ 明朝" w:hint="eastAsia"/>
          <w:sz w:val="20"/>
          <w:szCs w:val="20"/>
          <w:lang w:eastAsia="ja-JP"/>
        </w:rPr>
        <w:t>を</w:t>
      </w:r>
      <w:r w:rsidR="00140BD1" w:rsidRPr="009747DC">
        <w:rPr>
          <w:rFonts w:ascii="ＭＳ 明朝" w:hAnsi="ＭＳ 明朝" w:hint="eastAsia"/>
          <w:sz w:val="20"/>
          <w:szCs w:val="20"/>
          <w:lang w:eastAsia="ja-JP"/>
        </w:rPr>
        <w:t>もと</w:t>
      </w:r>
      <w:r w:rsidR="000575DA" w:rsidRPr="009747DC">
        <w:rPr>
          <w:rFonts w:ascii="ＭＳ 明朝" w:hAnsi="ＭＳ 明朝" w:hint="eastAsia"/>
          <w:sz w:val="20"/>
          <w:szCs w:val="20"/>
          <w:lang w:eastAsia="ja-JP"/>
        </w:rPr>
        <w:t>に</w:t>
      </w:r>
      <w:r w:rsidR="00D12E13" w:rsidRPr="009747DC">
        <w:rPr>
          <w:rFonts w:ascii="ＭＳ 明朝" w:hAnsi="ＭＳ 明朝" w:hint="eastAsia"/>
          <w:sz w:val="20"/>
          <w:szCs w:val="20"/>
          <w:lang w:eastAsia="ja-JP"/>
        </w:rPr>
        <w:t>、地方債の現在高等に対する</w:t>
      </w:r>
      <w:r w:rsidR="00140BD1" w:rsidRPr="009747DC">
        <w:rPr>
          <w:rFonts w:ascii="ＭＳ 明朝" w:hAnsi="ＭＳ 明朝" w:hint="eastAsia"/>
          <w:sz w:val="20"/>
          <w:szCs w:val="20"/>
          <w:lang w:eastAsia="ja-JP"/>
        </w:rPr>
        <w:t>公営住宅の賃貸料等</w:t>
      </w:r>
      <w:r w:rsidR="00D12E13" w:rsidRPr="009747DC">
        <w:rPr>
          <w:rFonts w:ascii="ＭＳ 明朝" w:hAnsi="ＭＳ 明朝" w:hint="eastAsia"/>
          <w:sz w:val="20"/>
          <w:szCs w:val="20"/>
          <w:lang w:eastAsia="ja-JP"/>
        </w:rPr>
        <w:t>の</w:t>
      </w:r>
      <w:r w:rsidR="000575DA" w:rsidRPr="009747DC">
        <w:rPr>
          <w:rFonts w:ascii="ＭＳ 明朝" w:hAnsi="ＭＳ 明朝" w:hint="eastAsia"/>
          <w:sz w:val="20"/>
          <w:szCs w:val="20"/>
          <w:lang w:eastAsia="ja-JP"/>
        </w:rPr>
        <w:t>充当見込額を推計するものです（各</w:t>
      </w:r>
      <w:r w:rsidR="00D12E13" w:rsidRPr="009747DC">
        <w:rPr>
          <w:rFonts w:ascii="ＭＳ 明朝" w:hAnsi="ＭＳ 明朝" w:hint="eastAsia"/>
          <w:sz w:val="20"/>
          <w:szCs w:val="20"/>
          <w:lang w:eastAsia="ja-JP"/>
        </w:rPr>
        <w:t>年度共通。記入方法は(1)国庫支出金等</w:t>
      </w:r>
      <w:r w:rsidR="00140BD1" w:rsidRPr="009747DC">
        <w:rPr>
          <w:rFonts w:ascii="ＭＳ 明朝" w:hAnsi="ＭＳ 明朝" w:hint="eastAsia"/>
          <w:sz w:val="20"/>
          <w:szCs w:val="20"/>
          <w:lang w:eastAsia="ja-JP"/>
        </w:rPr>
        <w:t>の例によってください</w:t>
      </w:r>
      <w:r w:rsidR="00D12E13" w:rsidRPr="009747DC">
        <w:rPr>
          <w:rFonts w:ascii="ＭＳ 明朝" w:hAnsi="ＭＳ 明朝" w:hint="eastAsia"/>
          <w:sz w:val="20"/>
          <w:szCs w:val="20"/>
          <w:lang w:eastAsia="ja-JP"/>
        </w:rPr>
        <w:t>）</w:t>
      </w:r>
      <w:r w:rsidR="00C801E8" w:rsidRPr="009747DC">
        <w:rPr>
          <w:rFonts w:ascii="ＭＳ 明朝" w:hAnsi="ＭＳ 明朝" w:hint="eastAsia"/>
          <w:sz w:val="20"/>
          <w:szCs w:val="20"/>
          <w:lang w:eastAsia="ja-JP"/>
        </w:rPr>
        <w:t>。</w:t>
      </w:r>
    </w:p>
    <w:p w:rsidR="00B63401" w:rsidRPr="009747DC" w:rsidRDefault="009B3E2D" w:rsidP="009B3E2D">
      <w:pPr>
        <w:spacing w:before="100" w:beforeAutospacing="1" w:after="100" w:afterAutospacing="1" w:line="320" w:lineRule="exact"/>
        <w:ind w:left="600" w:hangingChars="300" w:hanging="600"/>
        <w:contextualSpacing/>
        <w:rPr>
          <w:rFonts w:ascii="ＭＳ 明朝" w:hAnsi="ＭＳ 明朝"/>
          <w:sz w:val="20"/>
          <w:szCs w:val="20"/>
          <w:lang w:eastAsia="ja-JP"/>
        </w:rPr>
      </w:pPr>
      <w:r w:rsidRPr="009747DC">
        <w:rPr>
          <w:rFonts w:ascii="ＭＳ 明朝" w:hAnsi="ＭＳ 明朝" w:hint="eastAsia"/>
          <w:sz w:val="20"/>
          <w:szCs w:val="20"/>
          <w:lang w:eastAsia="ja-JP"/>
        </w:rPr>
        <w:t xml:space="preserve">　</w:t>
      </w:r>
      <w:r w:rsidR="008A19F1" w:rsidRPr="009747DC">
        <w:rPr>
          <w:rFonts w:ascii="ＭＳ 明朝" w:hAnsi="ＭＳ 明朝" w:hint="eastAsia"/>
          <w:sz w:val="20"/>
          <w:szCs w:val="20"/>
          <w:lang w:eastAsia="ja-JP"/>
        </w:rPr>
        <w:t xml:space="preserve">　</w:t>
      </w:r>
      <w:r w:rsidR="00A77760" w:rsidRPr="009747DC">
        <w:rPr>
          <w:rFonts w:ascii="ＭＳ 明朝" w:hAnsi="ＭＳ 明朝" w:hint="eastAsia"/>
          <w:sz w:val="20"/>
          <w:szCs w:val="20"/>
          <w:lang w:eastAsia="ja-JP"/>
        </w:rPr>
        <w:t>⑤</w:t>
      </w:r>
      <w:r w:rsidR="008A19F1" w:rsidRPr="009747DC">
        <w:rPr>
          <w:rFonts w:ascii="ＭＳ 明朝" w:hAnsi="ＭＳ 明朝" w:hint="eastAsia"/>
          <w:sz w:val="20"/>
          <w:szCs w:val="20"/>
          <w:lang w:eastAsia="ja-JP"/>
        </w:rPr>
        <w:t xml:space="preserve">　ただし、</w:t>
      </w:r>
      <w:r w:rsidR="00140BD1" w:rsidRPr="009747DC">
        <w:rPr>
          <w:rFonts w:ascii="ＭＳ 明朝" w:hAnsi="ＭＳ 明朝" w:hint="eastAsia"/>
          <w:sz w:val="20"/>
          <w:szCs w:val="20"/>
          <w:lang w:eastAsia="ja-JP"/>
        </w:rPr>
        <w:t>各年度における</w:t>
      </w:r>
      <w:r w:rsidR="008A19F1" w:rsidRPr="009747DC">
        <w:rPr>
          <w:rFonts w:ascii="ＭＳ 明朝" w:hAnsi="ＭＳ 明朝" w:hint="eastAsia"/>
          <w:sz w:val="20"/>
          <w:szCs w:val="20"/>
          <w:lang w:eastAsia="ja-JP"/>
        </w:rPr>
        <w:t>「充当実績額」は、</w:t>
      </w:r>
      <w:r w:rsidR="00364D94" w:rsidRPr="009747DC">
        <w:rPr>
          <w:rFonts w:ascii="ＭＳ 明朝" w:hAnsi="ＭＳ 明朝" w:hint="eastAsia"/>
          <w:sz w:val="20"/>
          <w:szCs w:val="20"/>
          <w:lang w:eastAsia="ja-JP"/>
        </w:rPr>
        <w:t>当該公営住宅の賃貸料等を</w:t>
      </w:r>
      <w:r w:rsidR="00B63401" w:rsidRPr="009747DC">
        <w:rPr>
          <w:rFonts w:ascii="ＭＳ 明朝" w:hAnsi="ＭＳ 明朝" w:hint="eastAsia"/>
          <w:sz w:val="20"/>
          <w:szCs w:val="20"/>
          <w:u w:val="thick"/>
          <w:lang w:eastAsia="ja-JP"/>
        </w:rPr>
        <w:t>まずは公営住宅等の</w:t>
      </w:r>
      <w:r w:rsidR="00140BD1" w:rsidRPr="009747DC">
        <w:rPr>
          <w:rFonts w:ascii="ＭＳ 明朝" w:hAnsi="ＭＳ 明朝" w:hint="eastAsia"/>
          <w:sz w:val="20"/>
          <w:szCs w:val="20"/>
          <w:u w:val="thick"/>
          <w:lang w:eastAsia="ja-JP"/>
        </w:rPr>
        <w:t>維持</w:t>
      </w:r>
      <w:r w:rsidR="00B63401" w:rsidRPr="009747DC">
        <w:rPr>
          <w:rFonts w:ascii="ＭＳ 明朝" w:hAnsi="ＭＳ 明朝" w:hint="eastAsia"/>
          <w:sz w:val="20"/>
          <w:szCs w:val="20"/>
          <w:u w:val="thick"/>
          <w:lang w:eastAsia="ja-JP"/>
        </w:rPr>
        <w:t>管理費に充当した後、</w:t>
      </w:r>
      <w:r w:rsidR="00364D94" w:rsidRPr="009747DC">
        <w:rPr>
          <w:rFonts w:ascii="ＭＳ 明朝" w:hAnsi="ＭＳ 明朝" w:hint="eastAsia"/>
          <w:sz w:val="20"/>
          <w:szCs w:val="20"/>
          <w:u w:val="thick"/>
          <w:lang w:eastAsia="ja-JP"/>
        </w:rPr>
        <w:t>その残余がある場合に限り</w:t>
      </w:r>
      <w:r w:rsidR="00B63401" w:rsidRPr="009747DC">
        <w:rPr>
          <w:rFonts w:ascii="ＭＳ 明朝" w:hAnsi="ＭＳ 明朝" w:hint="eastAsia"/>
          <w:sz w:val="20"/>
          <w:szCs w:val="20"/>
          <w:u w:val="thick"/>
          <w:lang w:eastAsia="ja-JP"/>
        </w:rPr>
        <w:t>当該残余額を計上</w:t>
      </w:r>
      <w:r w:rsidR="00140BD1" w:rsidRPr="009747DC">
        <w:rPr>
          <w:rFonts w:ascii="ＭＳ 明朝" w:hAnsi="ＭＳ 明朝" w:hint="eastAsia"/>
          <w:sz w:val="20"/>
          <w:szCs w:val="20"/>
          <w:u w:val="thick"/>
          <w:lang w:eastAsia="ja-JP"/>
        </w:rPr>
        <w:t>することができ</w:t>
      </w:r>
      <w:r w:rsidR="004B5312" w:rsidRPr="009747DC">
        <w:rPr>
          <w:rFonts w:ascii="ＭＳ 明朝" w:hAnsi="ＭＳ 明朝" w:hint="eastAsia"/>
          <w:sz w:val="20"/>
          <w:szCs w:val="20"/>
          <w:u w:val="thick"/>
          <w:lang w:eastAsia="ja-JP"/>
        </w:rPr>
        <w:t>、当該賃貸料等の全額を算入することができない</w:t>
      </w:r>
      <w:r w:rsidR="008A19F1" w:rsidRPr="009747DC">
        <w:rPr>
          <w:rFonts w:ascii="ＭＳ 明朝" w:hAnsi="ＭＳ 明朝" w:hint="eastAsia"/>
          <w:sz w:val="20"/>
          <w:szCs w:val="20"/>
          <w:lang w:eastAsia="ja-JP"/>
        </w:rPr>
        <w:t>点に留意してください。</w:t>
      </w:r>
    </w:p>
    <w:p w:rsidR="00A217AE" w:rsidRPr="009747DC" w:rsidRDefault="00A217AE" w:rsidP="002B5DEA">
      <w:pPr>
        <w:spacing w:before="100" w:beforeAutospacing="1" w:after="100" w:afterAutospacing="1" w:line="320" w:lineRule="exact"/>
        <w:contextualSpacing/>
        <w:rPr>
          <w:rFonts w:ascii="ＭＳ ゴシック" w:eastAsia="ＭＳ ゴシック" w:hAnsi="ＭＳ ゴシック"/>
          <w:sz w:val="20"/>
          <w:szCs w:val="20"/>
          <w:lang w:eastAsia="ja-JP"/>
        </w:rPr>
      </w:pPr>
    </w:p>
    <w:p w:rsidR="002B5DEA" w:rsidRPr="009747DC" w:rsidRDefault="002B5DEA" w:rsidP="002B5DEA">
      <w:pPr>
        <w:spacing w:before="100" w:beforeAutospacing="1" w:after="100" w:afterAutospacing="1" w:line="320" w:lineRule="exact"/>
        <w:contextualSpacing/>
        <w:rPr>
          <w:rFonts w:ascii="ＭＳ ゴシック" w:eastAsia="ＭＳ ゴシック" w:hAnsi="ＭＳ ゴシック"/>
          <w:sz w:val="20"/>
          <w:szCs w:val="20"/>
          <w:lang w:eastAsia="ja-JP"/>
        </w:rPr>
      </w:pPr>
      <w:r w:rsidRPr="009747DC">
        <w:rPr>
          <w:rFonts w:ascii="ＭＳ ゴシック" w:eastAsia="ＭＳ ゴシック" w:hAnsi="ＭＳ ゴシック" w:hint="eastAsia"/>
          <w:sz w:val="20"/>
          <w:szCs w:val="20"/>
          <w:lang w:eastAsia="ja-JP"/>
        </w:rPr>
        <w:t>（４⑨Ｂ表）</w:t>
      </w:r>
    </w:p>
    <w:p w:rsidR="00B63401" w:rsidRPr="009747DC" w:rsidRDefault="009B3E2D" w:rsidP="009B3E2D">
      <w:pPr>
        <w:spacing w:before="100" w:beforeAutospacing="1" w:after="100" w:afterAutospacing="1" w:line="320" w:lineRule="exact"/>
        <w:contextualSpacing/>
        <w:rPr>
          <w:rFonts w:ascii="ＭＳ 明朝" w:hAnsi="ＭＳ 明朝"/>
          <w:sz w:val="20"/>
          <w:szCs w:val="20"/>
          <w:lang w:eastAsia="ja-JP"/>
        </w:rPr>
      </w:pPr>
      <w:r w:rsidRPr="009747DC">
        <w:rPr>
          <w:rFonts w:ascii="ＭＳ ゴシック" w:eastAsia="ＭＳ ゴシック" w:hAnsi="ＭＳ ゴシック" w:hint="eastAsia"/>
          <w:sz w:val="20"/>
          <w:szCs w:val="20"/>
          <w:lang w:eastAsia="ja-JP"/>
        </w:rPr>
        <w:t xml:space="preserve">　</w:t>
      </w:r>
      <w:r w:rsidR="0083522E" w:rsidRPr="009747DC">
        <w:rPr>
          <w:rFonts w:ascii="ＭＳ 明朝" w:hAnsi="ＭＳ 明朝" w:hint="eastAsia"/>
          <w:sz w:val="20"/>
          <w:szCs w:val="20"/>
          <w:lang w:eastAsia="ja-JP"/>
        </w:rPr>
        <w:t>(4)</w:t>
      </w:r>
      <w:r w:rsidR="00A10E62" w:rsidRPr="009747DC">
        <w:rPr>
          <w:rFonts w:ascii="ＭＳ 明朝" w:hAnsi="ＭＳ 明朝" w:hint="eastAsia"/>
          <w:sz w:val="20"/>
          <w:szCs w:val="20"/>
          <w:lang w:eastAsia="ja-JP"/>
        </w:rPr>
        <w:t xml:space="preserve"> </w:t>
      </w:r>
      <w:r w:rsidR="0083522E" w:rsidRPr="009747DC">
        <w:rPr>
          <w:rFonts w:ascii="ＭＳ 明朝" w:hAnsi="ＭＳ 明朝" w:hint="eastAsia"/>
          <w:sz w:val="20"/>
          <w:szCs w:val="20"/>
          <w:lang w:eastAsia="ja-JP"/>
        </w:rPr>
        <w:t>都市計画税</w:t>
      </w:r>
      <w:r w:rsidR="000D10EA" w:rsidRPr="009747DC">
        <w:rPr>
          <w:rFonts w:ascii="ＭＳ 明朝" w:hAnsi="ＭＳ 明朝" w:hint="eastAsia"/>
          <w:sz w:val="20"/>
          <w:szCs w:val="20"/>
          <w:lang w:eastAsia="ja-JP"/>
        </w:rPr>
        <w:t>収</w:t>
      </w:r>
    </w:p>
    <w:p w:rsidR="00B63401" w:rsidRPr="009747DC" w:rsidRDefault="009B3E2D" w:rsidP="009B3E2D">
      <w:pPr>
        <w:spacing w:before="100" w:beforeAutospacing="1" w:after="100" w:afterAutospacing="1" w:line="320" w:lineRule="exact"/>
        <w:ind w:left="600" w:hangingChars="300" w:hanging="600"/>
        <w:contextualSpacing/>
        <w:rPr>
          <w:rFonts w:ascii="ＭＳ 明朝" w:hAnsi="ＭＳ 明朝"/>
          <w:sz w:val="20"/>
          <w:szCs w:val="20"/>
          <w:lang w:eastAsia="ja-JP"/>
        </w:rPr>
      </w:pPr>
      <w:r w:rsidRPr="009747DC">
        <w:rPr>
          <w:rFonts w:ascii="ＭＳ 明朝" w:hAnsi="ＭＳ 明朝" w:hint="eastAsia"/>
          <w:sz w:val="20"/>
          <w:szCs w:val="20"/>
          <w:lang w:eastAsia="ja-JP"/>
        </w:rPr>
        <w:t xml:space="preserve">　</w:t>
      </w:r>
      <w:r w:rsidR="00BA4351" w:rsidRPr="009747DC">
        <w:rPr>
          <w:rFonts w:ascii="ＭＳ 明朝" w:hAnsi="ＭＳ 明朝" w:hint="eastAsia"/>
          <w:sz w:val="20"/>
          <w:szCs w:val="20"/>
          <w:lang w:eastAsia="ja-JP"/>
        </w:rPr>
        <w:t xml:space="preserve">　</w:t>
      </w:r>
      <w:r w:rsidR="001469C3" w:rsidRPr="009747DC">
        <w:rPr>
          <w:rFonts w:ascii="ＭＳ 明朝" w:hAnsi="ＭＳ 明朝" w:hint="eastAsia"/>
          <w:sz w:val="20"/>
          <w:szCs w:val="20"/>
          <w:lang w:eastAsia="ja-JP"/>
        </w:rPr>
        <w:t>①</w:t>
      </w:r>
      <w:r w:rsidR="00BA4351" w:rsidRPr="009747DC">
        <w:rPr>
          <w:rFonts w:ascii="ＭＳ 明朝" w:hAnsi="ＭＳ 明朝" w:hint="eastAsia"/>
          <w:sz w:val="20"/>
          <w:szCs w:val="20"/>
          <w:lang w:eastAsia="ja-JP"/>
        </w:rPr>
        <w:t xml:space="preserve">　</w:t>
      </w:r>
      <w:r w:rsidR="000575DA" w:rsidRPr="009747DC">
        <w:rPr>
          <w:rFonts w:ascii="ＭＳ 明朝" w:hAnsi="ＭＳ 明朝" w:hint="eastAsia"/>
          <w:sz w:val="20"/>
          <w:szCs w:val="20"/>
          <w:lang w:eastAsia="ja-JP"/>
        </w:rPr>
        <w:t>「４ 都市計画税収」</w:t>
      </w:r>
      <w:r w:rsidR="00A86542" w:rsidRPr="009747DC">
        <w:rPr>
          <w:rFonts w:ascii="ＭＳ 明朝" w:hAnsi="ＭＳ 明朝" w:hint="eastAsia"/>
          <w:sz w:val="20"/>
          <w:szCs w:val="20"/>
          <w:lang w:eastAsia="ja-JP"/>
        </w:rPr>
        <w:t>は、</w:t>
      </w:r>
      <w:r w:rsidR="004262AD" w:rsidRPr="009747DC">
        <w:rPr>
          <w:rFonts w:ascii="ＭＳ 明朝" w:hAnsi="ＭＳ 明朝" w:hint="eastAsia"/>
          <w:sz w:val="20"/>
          <w:szCs w:val="20"/>
          <w:lang w:eastAsia="ja-JP"/>
        </w:rPr>
        <w:t>③</w:t>
      </w:r>
      <w:r w:rsidR="00537431" w:rsidRPr="009747DC">
        <w:rPr>
          <w:rFonts w:ascii="ＭＳ 明朝" w:hAnsi="ＭＳ 明朝" w:hint="eastAsia"/>
          <w:sz w:val="20"/>
          <w:szCs w:val="20"/>
          <w:lang w:eastAsia="ja-JP"/>
        </w:rPr>
        <w:t>「</w:t>
      </w:r>
      <w:r w:rsidR="00001512" w:rsidRPr="009747DC">
        <w:rPr>
          <w:rFonts w:ascii="ＭＳ 明朝" w:hAnsi="ＭＳ 明朝" w:hint="eastAsia"/>
          <w:sz w:val="20"/>
          <w:szCs w:val="20"/>
          <w:lang w:eastAsia="ja-JP"/>
        </w:rPr>
        <w:t>都市計画事業費</w:t>
      </w:r>
      <w:r w:rsidR="00715D47" w:rsidRPr="009747DC">
        <w:rPr>
          <w:rFonts w:ascii="ＭＳ 明朝" w:hAnsi="ＭＳ 明朝" w:hint="eastAsia"/>
          <w:sz w:val="20"/>
          <w:szCs w:val="20"/>
          <w:lang w:eastAsia="ja-JP"/>
        </w:rPr>
        <w:t>(2)</w:t>
      </w:r>
      <w:r w:rsidR="00537431" w:rsidRPr="009747DC">
        <w:rPr>
          <w:rFonts w:ascii="ＭＳ 明朝" w:hAnsi="ＭＳ 明朝" w:hint="eastAsia"/>
          <w:sz w:val="20"/>
          <w:szCs w:val="20"/>
          <w:lang w:eastAsia="ja-JP"/>
        </w:rPr>
        <w:t>」</w:t>
      </w:r>
      <w:r w:rsidR="00C801E8" w:rsidRPr="009747DC">
        <w:rPr>
          <w:rFonts w:ascii="ＭＳ 明朝" w:hAnsi="ＭＳ 明朝" w:hint="eastAsia"/>
          <w:sz w:val="20"/>
          <w:szCs w:val="20"/>
          <w:lang w:eastAsia="ja-JP"/>
        </w:rPr>
        <w:t>と</w:t>
      </w:r>
      <w:r w:rsidR="004262AD" w:rsidRPr="009747DC">
        <w:rPr>
          <w:rFonts w:ascii="ＭＳ 明朝" w:hAnsi="ＭＳ 明朝" w:hint="eastAsia"/>
          <w:sz w:val="20"/>
          <w:szCs w:val="20"/>
          <w:lang w:eastAsia="ja-JP"/>
        </w:rPr>
        <w:t>⑤</w:t>
      </w:r>
      <w:r w:rsidR="00537431" w:rsidRPr="009747DC">
        <w:rPr>
          <w:rFonts w:ascii="ＭＳ 明朝" w:hAnsi="ＭＳ 明朝" w:hint="eastAsia"/>
          <w:sz w:val="20"/>
          <w:szCs w:val="20"/>
          <w:lang w:eastAsia="ja-JP"/>
        </w:rPr>
        <w:t>「</w:t>
      </w:r>
      <w:r w:rsidR="00001512" w:rsidRPr="009747DC">
        <w:rPr>
          <w:rFonts w:ascii="ＭＳ 明朝" w:hAnsi="ＭＳ 明朝" w:hint="eastAsia"/>
          <w:sz w:val="20"/>
          <w:szCs w:val="20"/>
          <w:lang w:eastAsia="ja-JP"/>
        </w:rPr>
        <w:t>都市計画事業に係る地方債の元金償還</w:t>
      </w:r>
      <w:r w:rsidR="00537431" w:rsidRPr="009747DC">
        <w:rPr>
          <w:rFonts w:ascii="ＭＳ 明朝" w:hAnsi="ＭＳ 明朝" w:hint="eastAsia"/>
          <w:sz w:val="20"/>
          <w:szCs w:val="20"/>
          <w:lang w:eastAsia="ja-JP"/>
        </w:rPr>
        <w:t>金</w:t>
      </w:r>
      <w:r w:rsidR="004262AD" w:rsidRPr="009747DC">
        <w:rPr>
          <w:rFonts w:ascii="ＭＳ 明朝" w:hAnsi="ＭＳ 明朝" w:hint="eastAsia"/>
          <w:sz w:val="20"/>
          <w:szCs w:val="20"/>
          <w:lang w:eastAsia="ja-JP"/>
        </w:rPr>
        <w:t>等</w:t>
      </w:r>
      <w:r w:rsidR="00715D47" w:rsidRPr="009747DC">
        <w:rPr>
          <w:rFonts w:ascii="ＭＳ 明朝" w:hAnsi="ＭＳ 明朝" w:hint="eastAsia"/>
          <w:sz w:val="20"/>
          <w:szCs w:val="20"/>
          <w:lang w:eastAsia="ja-JP"/>
        </w:rPr>
        <w:t>(4)</w:t>
      </w:r>
      <w:r w:rsidR="00537431" w:rsidRPr="009747DC">
        <w:rPr>
          <w:rFonts w:ascii="ＭＳ 明朝" w:hAnsi="ＭＳ 明朝" w:hint="eastAsia"/>
          <w:sz w:val="20"/>
          <w:szCs w:val="20"/>
          <w:lang w:eastAsia="ja-JP"/>
        </w:rPr>
        <w:t>」</w:t>
      </w:r>
      <w:r w:rsidR="0062793F" w:rsidRPr="009747DC">
        <w:rPr>
          <w:rFonts w:ascii="ＭＳ 明朝" w:hAnsi="ＭＳ 明朝" w:hint="eastAsia"/>
          <w:sz w:val="20"/>
          <w:szCs w:val="20"/>
          <w:lang w:eastAsia="ja-JP"/>
        </w:rPr>
        <w:t>の合計額に対する</w:t>
      </w:r>
      <w:r w:rsidR="00537431" w:rsidRPr="009747DC">
        <w:rPr>
          <w:rFonts w:ascii="ＭＳ 明朝" w:hAnsi="ＭＳ 明朝" w:hint="eastAsia"/>
          <w:sz w:val="20"/>
          <w:szCs w:val="20"/>
          <w:lang w:eastAsia="ja-JP"/>
        </w:rPr>
        <w:t>「</w:t>
      </w:r>
      <w:r w:rsidR="0062793F" w:rsidRPr="009747DC">
        <w:rPr>
          <w:rFonts w:ascii="ＭＳ 明朝" w:hAnsi="ＭＳ 明朝" w:hint="eastAsia"/>
          <w:sz w:val="20"/>
          <w:szCs w:val="20"/>
          <w:lang w:eastAsia="ja-JP"/>
        </w:rPr>
        <w:t>都市計画税収</w:t>
      </w:r>
      <w:r w:rsidR="00715D47" w:rsidRPr="009747DC">
        <w:rPr>
          <w:rFonts w:ascii="ＭＳ 明朝" w:hAnsi="ＭＳ 明朝" w:hint="eastAsia"/>
          <w:sz w:val="20"/>
          <w:szCs w:val="20"/>
          <w:lang w:eastAsia="ja-JP"/>
        </w:rPr>
        <w:t>(1)</w:t>
      </w:r>
      <w:r w:rsidR="00537431" w:rsidRPr="009747DC">
        <w:rPr>
          <w:rFonts w:ascii="ＭＳ 明朝" w:hAnsi="ＭＳ 明朝" w:hint="eastAsia"/>
          <w:sz w:val="20"/>
          <w:szCs w:val="20"/>
          <w:lang w:eastAsia="ja-JP"/>
        </w:rPr>
        <w:t>」</w:t>
      </w:r>
      <w:r w:rsidR="0062793F" w:rsidRPr="009747DC">
        <w:rPr>
          <w:rFonts w:ascii="ＭＳ 明朝" w:hAnsi="ＭＳ 明朝" w:hint="eastAsia"/>
          <w:sz w:val="20"/>
          <w:szCs w:val="20"/>
          <w:lang w:eastAsia="ja-JP"/>
        </w:rPr>
        <w:t>の</w:t>
      </w:r>
      <w:r w:rsidR="00537431" w:rsidRPr="009747DC">
        <w:rPr>
          <w:rFonts w:ascii="ＭＳ 明朝" w:hAnsi="ＭＳ 明朝" w:hint="eastAsia"/>
          <w:sz w:val="20"/>
          <w:szCs w:val="20"/>
          <w:lang w:eastAsia="ja-JP"/>
        </w:rPr>
        <w:t>充当</w:t>
      </w:r>
      <w:r w:rsidR="0062793F" w:rsidRPr="009747DC">
        <w:rPr>
          <w:rFonts w:ascii="ＭＳ 明朝" w:hAnsi="ＭＳ 明朝" w:hint="eastAsia"/>
          <w:sz w:val="20"/>
          <w:szCs w:val="20"/>
          <w:lang w:eastAsia="ja-JP"/>
        </w:rPr>
        <w:t>率</w:t>
      </w:r>
      <w:r w:rsidR="00C801E8" w:rsidRPr="009747DC">
        <w:rPr>
          <w:rFonts w:ascii="ＭＳ 明朝" w:hAnsi="ＭＳ 明朝" w:hint="eastAsia"/>
          <w:sz w:val="20"/>
          <w:szCs w:val="20"/>
          <w:lang w:eastAsia="ja-JP"/>
        </w:rPr>
        <w:t>（過去3か年度の平均値</w:t>
      </w:r>
      <w:r w:rsidR="003F14EA" w:rsidRPr="009747DC">
        <w:rPr>
          <w:rFonts w:ascii="ＭＳ 明朝" w:hAnsi="ＭＳ 明朝" w:hint="eastAsia"/>
          <w:sz w:val="20"/>
          <w:szCs w:val="20"/>
          <w:lang w:eastAsia="ja-JP"/>
        </w:rPr>
        <w:t>であり、</w:t>
      </w:r>
      <w:r w:rsidR="00B63401" w:rsidRPr="009747DC">
        <w:rPr>
          <w:rFonts w:ascii="ＭＳ 明朝" w:hAnsi="ＭＳ 明朝" w:hint="eastAsia"/>
          <w:sz w:val="20"/>
          <w:szCs w:val="20"/>
          <w:u w:val="wave"/>
          <w:lang w:eastAsia="ja-JP"/>
        </w:rPr>
        <w:t>１を超える場合は１とします</w:t>
      </w:r>
      <w:r w:rsidR="000575DA" w:rsidRPr="009747DC">
        <w:rPr>
          <w:rFonts w:ascii="ＭＳ 明朝" w:hAnsi="ＭＳ 明朝" w:hint="eastAsia"/>
          <w:sz w:val="20"/>
          <w:szCs w:val="20"/>
          <w:u w:val="wave"/>
          <w:lang w:eastAsia="ja-JP"/>
        </w:rPr>
        <w:t>。</w:t>
      </w:r>
      <w:r w:rsidR="004B5312" w:rsidRPr="009747DC">
        <w:rPr>
          <w:rFonts w:ascii="ＭＳ 明朝" w:hAnsi="ＭＳ 明朝" w:hint="eastAsia"/>
          <w:sz w:val="20"/>
          <w:szCs w:val="20"/>
          <w:lang w:eastAsia="ja-JP"/>
        </w:rPr>
        <w:t>）をもと</w:t>
      </w:r>
      <w:r w:rsidR="000575DA" w:rsidRPr="009747DC">
        <w:rPr>
          <w:rFonts w:ascii="ＭＳ 明朝" w:hAnsi="ＭＳ 明朝" w:hint="eastAsia"/>
          <w:sz w:val="20"/>
          <w:szCs w:val="20"/>
          <w:lang w:eastAsia="ja-JP"/>
        </w:rPr>
        <w:t>に</w:t>
      </w:r>
      <w:r w:rsidR="00C801E8" w:rsidRPr="009747DC">
        <w:rPr>
          <w:rFonts w:ascii="ＭＳ 明朝" w:hAnsi="ＭＳ 明朝" w:hint="eastAsia"/>
          <w:sz w:val="20"/>
          <w:szCs w:val="20"/>
          <w:lang w:eastAsia="ja-JP"/>
        </w:rPr>
        <w:t>、一般会計等における</w:t>
      </w:r>
      <w:r w:rsidR="00A2617C" w:rsidRPr="009747DC">
        <w:rPr>
          <w:rFonts w:ascii="ＭＳ 明朝" w:hAnsi="ＭＳ 明朝" w:hint="eastAsia"/>
          <w:sz w:val="20"/>
          <w:szCs w:val="20"/>
          <w:lang w:eastAsia="ja-JP"/>
        </w:rPr>
        <w:t>「</w:t>
      </w:r>
      <w:r w:rsidR="00C801E8" w:rsidRPr="009747DC">
        <w:rPr>
          <w:rFonts w:ascii="ＭＳ 明朝" w:hAnsi="ＭＳ 明朝" w:hint="eastAsia"/>
          <w:sz w:val="20"/>
          <w:szCs w:val="20"/>
          <w:lang w:eastAsia="ja-JP"/>
        </w:rPr>
        <w:t>都市計画事業に係る地方債の現在高等</w:t>
      </w:r>
      <w:r w:rsidR="00A2617C" w:rsidRPr="009747DC">
        <w:rPr>
          <w:rFonts w:ascii="ＭＳ 明朝" w:hAnsi="ＭＳ 明朝" w:hint="eastAsia"/>
          <w:sz w:val="20"/>
          <w:szCs w:val="20"/>
          <w:lang w:eastAsia="ja-JP"/>
        </w:rPr>
        <w:t>(8)」</w:t>
      </w:r>
      <w:r w:rsidR="00C801E8" w:rsidRPr="009747DC">
        <w:rPr>
          <w:rFonts w:ascii="ＭＳ 明朝" w:hAnsi="ＭＳ 明朝" w:hint="eastAsia"/>
          <w:sz w:val="20"/>
          <w:szCs w:val="20"/>
          <w:lang w:eastAsia="ja-JP"/>
        </w:rPr>
        <w:t>に対する都市計画税</w:t>
      </w:r>
      <w:r w:rsidR="000575DA" w:rsidRPr="009747DC">
        <w:rPr>
          <w:rFonts w:ascii="ＭＳ 明朝" w:hAnsi="ＭＳ 明朝" w:hint="eastAsia"/>
          <w:sz w:val="20"/>
          <w:szCs w:val="20"/>
          <w:lang w:eastAsia="ja-JP"/>
        </w:rPr>
        <w:t>収の充当見込額を推計するものです（各</w:t>
      </w:r>
      <w:r w:rsidR="00C801E8" w:rsidRPr="009747DC">
        <w:rPr>
          <w:rFonts w:ascii="ＭＳ 明朝" w:hAnsi="ＭＳ 明朝" w:hint="eastAsia"/>
          <w:sz w:val="20"/>
          <w:szCs w:val="20"/>
          <w:lang w:eastAsia="ja-JP"/>
        </w:rPr>
        <w:t>年度共通）。</w:t>
      </w:r>
    </w:p>
    <w:p w:rsidR="00396418" w:rsidRPr="009747DC" w:rsidRDefault="007D159B" w:rsidP="004B5312">
      <w:pPr>
        <w:spacing w:before="100" w:beforeAutospacing="1" w:after="100" w:afterAutospacing="1" w:line="320" w:lineRule="exact"/>
        <w:ind w:left="600" w:hangingChars="300" w:hanging="600"/>
        <w:contextualSpacing/>
        <w:rPr>
          <w:rFonts w:ascii="ＭＳ 明朝" w:hAnsi="ＭＳ 明朝"/>
          <w:sz w:val="20"/>
          <w:szCs w:val="20"/>
          <w:lang w:eastAsia="ja-JP"/>
        </w:rPr>
      </w:pPr>
      <w:r w:rsidRPr="009747DC">
        <w:rPr>
          <w:rFonts w:ascii="ＭＳ 明朝" w:hAnsi="ＭＳ 明朝" w:hint="eastAsia"/>
          <w:sz w:val="20"/>
          <w:szCs w:val="20"/>
          <w:lang w:eastAsia="ja-JP"/>
        </w:rPr>
        <w:t xml:space="preserve">　</w:t>
      </w:r>
      <w:r w:rsidR="005A111E" w:rsidRPr="009747DC">
        <w:rPr>
          <w:rFonts w:ascii="ＭＳ 明朝" w:hAnsi="ＭＳ 明朝" w:hint="eastAsia"/>
          <w:sz w:val="20"/>
          <w:szCs w:val="20"/>
          <w:lang w:eastAsia="ja-JP"/>
        </w:rPr>
        <w:t xml:space="preserve">　</w:t>
      </w:r>
      <w:r w:rsidR="001469C3" w:rsidRPr="009747DC">
        <w:rPr>
          <w:rFonts w:ascii="ＭＳ 明朝" w:hAnsi="ＭＳ 明朝" w:hint="eastAsia"/>
          <w:sz w:val="20"/>
          <w:szCs w:val="20"/>
          <w:lang w:eastAsia="ja-JP"/>
        </w:rPr>
        <w:t>②</w:t>
      </w:r>
      <w:r w:rsidR="00BB090C" w:rsidRPr="009747DC">
        <w:rPr>
          <w:rFonts w:ascii="ＭＳ 明朝" w:hAnsi="ＭＳ 明朝" w:hint="eastAsia"/>
          <w:sz w:val="20"/>
          <w:szCs w:val="20"/>
          <w:lang w:eastAsia="ja-JP"/>
        </w:rPr>
        <w:t xml:space="preserve">　</w:t>
      </w:r>
      <w:r w:rsidR="005A111E" w:rsidRPr="009747DC">
        <w:rPr>
          <w:rFonts w:ascii="ＭＳ 明朝" w:hAnsi="ＭＳ 明朝" w:hint="eastAsia"/>
          <w:sz w:val="20"/>
          <w:szCs w:val="20"/>
          <w:lang w:eastAsia="ja-JP"/>
        </w:rPr>
        <w:t>「都市計画税収</w:t>
      </w:r>
      <w:r w:rsidR="00537431" w:rsidRPr="009747DC">
        <w:rPr>
          <w:rFonts w:ascii="ＭＳ 明朝" w:hAnsi="ＭＳ 明朝" w:hint="eastAsia"/>
          <w:sz w:val="20"/>
          <w:szCs w:val="20"/>
          <w:lang w:eastAsia="ja-JP"/>
        </w:rPr>
        <w:t>(1)</w:t>
      </w:r>
      <w:r w:rsidR="005A111E" w:rsidRPr="009747DC">
        <w:rPr>
          <w:rFonts w:ascii="ＭＳ 明朝" w:hAnsi="ＭＳ 明朝" w:hint="eastAsia"/>
          <w:sz w:val="20"/>
          <w:szCs w:val="20"/>
          <w:lang w:eastAsia="ja-JP"/>
        </w:rPr>
        <w:t>」には、各年度における都市計画税の収入額を</w:t>
      </w:r>
      <w:r w:rsidR="004B5312" w:rsidRPr="009747DC">
        <w:rPr>
          <w:rFonts w:ascii="ＭＳ 明朝" w:hAnsi="ＭＳ 明朝" w:hint="eastAsia"/>
          <w:sz w:val="20"/>
          <w:szCs w:val="20"/>
          <w:lang w:eastAsia="ja-JP"/>
        </w:rPr>
        <w:t>、「課税状況調査」をもとに</w:t>
      </w:r>
      <w:r w:rsidR="005A111E" w:rsidRPr="009747DC">
        <w:rPr>
          <w:rFonts w:ascii="ＭＳ 明朝" w:hAnsi="ＭＳ 明朝" w:hint="eastAsia"/>
          <w:sz w:val="20"/>
          <w:szCs w:val="20"/>
          <w:lang w:eastAsia="ja-JP"/>
        </w:rPr>
        <w:t>記入してください。</w:t>
      </w:r>
    </w:p>
    <w:p w:rsidR="00E25B62" w:rsidRPr="009747DC" w:rsidRDefault="009B3E2D" w:rsidP="009B3E2D">
      <w:pPr>
        <w:spacing w:before="100" w:beforeAutospacing="1" w:after="100" w:afterAutospacing="1" w:line="320" w:lineRule="exact"/>
        <w:ind w:left="600" w:hangingChars="300" w:hanging="600"/>
        <w:contextualSpacing/>
        <w:rPr>
          <w:rFonts w:ascii="ＭＳ 明朝" w:hAnsi="ＭＳ 明朝"/>
          <w:sz w:val="20"/>
          <w:szCs w:val="20"/>
          <w:lang w:eastAsia="ja-JP"/>
        </w:rPr>
      </w:pPr>
      <w:r w:rsidRPr="009747DC">
        <w:rPr>
          <w:rFonts w:ascii="ＭＳ 明朝" w:hAnsi="ＭＳ 明朝" w:hint="eastAsia"/>
          <w:sz w:val="20"/>
          <w:szCs w:val="20"/>
          <w:lang w:eastAsia="ja-JP"/>
        </w:rPr>
        <w:t xml:space="preserve">　</w:t>
      </w:r>
      <w:r w:rsidR="005A111E" w:rsidRPr="009747DC">
        <w:rPr>
          <w:rFonts w:ascii="ＭＳ 明朝" w:hAnsi="ＭＳ 明朝" w:hint="eastAsia"/>
          <w:sz w:val="20"/>
          <w:szCs w:val="20"/>
          <w:lang w:eastAsia="ja-JP"/>
        </w:rPr>
        <w:t xml:space="preserve">　</w:t>
      </w:r>
      <w:r w:rsidR="001469C3" w:rsidRPr="009747DC">
        <w:rPr>
          <w:rFonts w:ascii="ＭＳ 明朝" w:hAnsi="ＭＳ 明朝" w:hint="eastAsia"/>
          <w:sz w:val="20"/>
          <w:szCs w:val="20"/>
          <w:lang w:eastAsia="ja-JP"/>
        </w:rPr>
        <w:t>③</w:t>
      </w:r>
      <w:r w:rsidR="00BB090C" w:rsidRPr="009747DC">
        <w:rPr>
          <w:rFonts w:ascii="ＭＳ 明朝" w:hAnsi="ＭＳ 明朝" w:hint="eastAsia"/>
          <w:sz w:val="20"/>
          <w:szCs w:val="20"/>
          <w:lang w:eastAsia="ja-JP"/>
        </w:rPr>
        <w:t xml:space="preserve">　</w:t>
      </w:r>
      <w:r w:rsidR="005A111E" w:rsidRPr="009747DC">
        <w:rPr>
          <w:rFonts w:ascii="ＭＳ 明朝" w:hAnsi="ＭＳ 明朝" w:hint="eastAsia"/>
          <w:sz w:val="20"/>
          <w:szCs w:val="20"/>
          <w:lang w:eastAsia="ja-JP"/>
        </w:rPr>
        <w:t>「都市計画事業費</w:t>
      </w:r>
      <w:r w:rsidR="00537431" w:rsidRPr="009747DC">
        <w:rPr>
          <w:rFonts w:ascii="ＭＳ 明朝" w:hAnsi="ＭＳ 明朝" w:hint="eastAsia"/>
          <w:sz w:val="20"/>
          <w:szCs w:val="20"/>
          <w:lang w:eastAsia="ja-JP"/>
        </w:rPr>
        <w:t>(2)</w:t>
      </w:r>
      <w:r w:rsidR="00BB090C" w:rsidRPr="009747DC">
        <w:rPr>
          <w:rFonts w:ascii="ＭＳ 明朝" w:hAnsi="ＭＳ 明朝" w:hint="eastAsia"/>
          <w:sz w:val="20"/>
          <w:szCs w:val="20"/>
          <w:lang w:eastAsia="ja-JP"/>
        </w:rPr>
        <w:t xml:space="preserve"> 」には、</w:t>
      </w:r>
      <w:r w:rsidR="00860662" w:rsidRPr="009747DC">
        <w:rPr>
          <w:rFonts w:ascii="ＭＳ 明朝" w:hAnsi="ＭＳ 明朝" w:hint="eastAsia"/>
          <w:sz w:val="20"/>
          <w:szCs w:val="20"/>
          <w:lang w:eastAsia="ja-JP"/>
        </w:rPr>
        <w:t>都市計画税をその費用に充てること</w:t>
      </w:r>
      <w:r w:rsidR="004B5312" w:rsidRPr="009747DC">
        <w:rPr>
          <w:rFonts w:ascii="ＭＳ 明朝" w:hAnsi="ＭＳ 明朝" w:hint="eastAsia"/>
          <w:sz w:val="20"/>
          <w:szCs w:val="20"/>
          <w:lang w:eastAsia="ja-JP"/>
        </w:rPr>
        <w:t>ができる都市計画事業及び土地区画整理事業に要する費用で、</w:t>
      </w:r>
      <w:r w:rsidR="00860662" w:rsidRPr="009747DC">
        <w:rPr>
          <w:rFonts w:ascii="ＭＳ 明朝" w:hAnsi="ＭＳ 明朝" w:hint="eastAsia"/>
          <w:sz w:val="20"/>
          <w:szCs w:val="20"/>
          <w:lang w:eastAsia="ja-JP"/>
        </w:rPr>
        <w:t>一般会計等において負担する費用を、以下を参考に記入してください。</w:t>
      </w:r>
    </w:p>
    <w:p w:rsidR="00860662" w:rsidRPr="009747DC" w:rsidRDefault="009B3E2D" w:rsidP="009B3E2D">
      <w:pPr>
        <w:spacing w:before="100" w:beforeAutospacing="1" w:after="100" w:afterAutospacing="1" w:line="320" w:lineRule="exact"/>
        <w:contextualSpacing/>
        <w:rPr>
          <w:rFonts w:ascii="ＭＳ 明朝" w:hAnsi="ＭＳ 明朝"/>
          <w:sz w:val="20"/>
          <w:szCs w:val="20"/>
          <w:lang w:eastAsia="ja-JP"/>
        </w:rPr>
      </w:pPr>
      <w:r w:rsidRPr="009747DC">
        <w:rPr>
          <w:rFonts w:ascii="ＭＳ 明朝" w:hAnsi="ＭＳ 明朝" w:hint="eastAsia"/>
          <w:sz w:val="20"/>
          <w:szCs w:val="20"/>
          <w:lang w:eastAsia="ja-JP"/>
        </w:rPr>
        <w:t xml:space="preserve">　</w:t>
      </w:r>
    </w:p>
    <w:tbl>
      <w:tblPr>
        <w:tblW w:w="0" w:type="auto"/>
        <w:tblInd w:w="600"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8120"/>
      </w:tblGrid>
      <w:tr w:rsidR="009747DC" w:rsidRPr="009747DC" w:rsidTr="008306CA">
        <w:trPr>
          <w:trHeight w:val="416"/>
        </w:trPr>
        <w:tc>
          <w:tcPr>
            <w:tcW w:w="8702" w:type="dxa"/>
          </w:tcPr>
          <w:p w:rsidR="00E25B62" w:rsidRPr="009747DC" w:rsidRDefault="00364D94" w:rsidP="00EC692C">
            <w:pPr>
              <w:spacing w:before="100" w:beforeAutospacing="1" w:after="100" w:afterAutospacing="1" w:line="320" w:lineRule="exact"/>
              <w:contextualSpacing/>
              <w:rPr>
                <w:rFonts w:ascii="ＭＳ ゴシック" w:eastAsia="ＭＳ ゴシック" w:hAnsi="ＭＳ ゴシック"/>
                <w:sz w:val="20"/>
                <w:szCs w:val="20"/>
                <w:lang w:eastAsia="ja-JP"/>
              </w:rPr>
            </w:pPr>
            <w:r w:rsidRPr="009747DC">
              <w:rPr>
                <w:rFonts w:ascii="ＭＳ ゴシック" w:eastAsia="ＭＳ ゴシック" w:hAnsi="ＭＳ ゴシック" w:hint="eastAsia"/>
                <w:sz w:val="20"/>
                <w:szCs w:val="20"/>
                <w:lang w:eastAsia="ja-JP"/>
              </w:rPr>
              <w:t>「都市計画事業費」について</w:t>
            </w:r>
          </w:p>
          <w:p w:rsidR="00E25B62" w:rsidRPr="009747DC" w:rsidRDefault="00A2617C" w:rsidP="00EC692C">
            <w:pPr>
              <w:widowControl w:val="0"/>
              <w:spacing w:before="100" w:beforeAutospacing="1" w:after="100" w:afterAutospacing="1" w:line="320" w:lineRule="exact"/>
              <w:contextualSpacing/>
              <w:jc w:val="both"/>
              <w:rPr>
                <w:rFonts w:ascii="ＭＳ 明朝" w:hAnsi="ＭＳ 明朝"/>
                <w:sz w:val="20"/>
                <w:szCs w:val="20"/>
                <w:lang w:eastAsia="ja-JP"/>
              </w:rPr>
            </w:pPr>
            <w:r w:rsidRPr="009747DC">
              <w:rPr>
                <w:rFonts w:ascii="ＭＳ 明朝" w:hAnsi="ＭＳ 明朝" w:hint="eastAsia"/>
                <w:sz w:val="20"/>
                <w:szCs w:val="20"/>
                <w:lang w:eastAsia="ja-JP"/>
              </w:rPr>
              <w:t xml:space="preserve">　</w:t>
            </w:r>
            <w:r w:rsidR="00D8278B" w:rsidRPr="009747DC">
              <w:rPr>
                <w:rFonts w:ascii="ＭＳ 明朝" w:hAnsi="ＭＳ 明朝" w:hint="eastAsia"/>
                <w:sz w:val="20"/>
                <w:szCs w:val="20"/>
                <w:lang w:eastAsia="ja-JP"/>
              </w:rPr>
              <w:t>本様式</w:t>
            </w:r>
            <w:r w:rsidR="00E25B62" w:rsidRPr="009747DC">
              <w:rPr>
                <w:rFonts w:ascii="ＭＳ 明朝" w:hAnsi="ＭＳ 明朝" w:hint="eastAsia"/>
                <w:sz w:val="20"/>
                <w:szCs w:val="20"/>
                <w:lang w:eastAsia="ja-JP"/>
              </w:rPr>
              <w:t>における「都市計画事業費」</w:t>
            </w:r>
            <w:r w:rsidR="00BB090C" w:rsidRPr="009747DC">
              <w:rPr>
                <w:rFonts w:ascii="ＭＳ 明朝" w:hAnsi="ＭＳ 明朝" w:hint="eastAsia"/>
                <w:sz w:val="20"/>
                <w:szCs w:val="20"/>
                <w:lang w:eastAsia="ja-JP"/>
              </w:rPr>
              <w:t>と</w:t>
            </w:r>
            <w:r w:rsidR="00E25B62" w:rsidRPr="009747DC">
              <w:rPr>
                <w:rFonts w:ascii="ＭＳ 明朝" w:hAnsi="ＭＳ 明朝" w:hint="eastAsia"/>
                <w:sz w:val="20"/>
                <w:szCs w:val="20"/>
                <w:lang w:eastAsia="ja-JP"/>
              </w:rPr>
              <w:t>は、地方税法第702条第1項の規定により都市計画税を</w:t>
            </w:r>
            <w:r w:rsidR="00A23458" w:rsidRPr="009747DC">
              <w:rPr>
                <w:rFonts w:ascii="ＭＳ 明朝" w:hAnsi="ＭＳ 明朝" w:hint="eastAsia"/>
                <w:sz w:val="20"/>
                <w:szCs w:val="20"/>
                <w:lang w:eastAsia="ja-JP"/>
              </w:rPr>
              <w:t>その費用に充てることができる</w:t>
            </w:r>
            <w:r w:rsidR="00364D94" w:rsidRPr="009747DC">
              <w:rPr>
                <w:rFonts w:ascii="ＭＳ 明朝" w:hAnsi="ＭＳ 明朝" w:hint="eastAsia"/>
                <w:sz w:val="20"/>
                <w:szCs w:val="20"/>
                <w:u w:val="single"/>
                <w:lang w:eastAsia="ja-JP"/>
              </w:rPr>
              <w:t>都市計画事業</w:t>
            </w:r>
            <w:r w:rsidR="00266991" w:rsidRPr="009747DC">
              <w:rPr>
                <w:rFonts w:ascii="ＭＳ 明朝" w:hAnsi="ＭＳ 明朝" w:hint="eastAsia"/>
                <w:sz w:val="20"/>
                <w:szCs w:val="20"/>
                <w:u w:val="single"/>
                <w:lang w:eastAsia="ja-JP"/>
              </w:rPr>
              <w:t>（都市計画法）</w:t>
            </w:r>
            <w:r w:rsidR="00A23458" w:rsidRPr="009747DC">
              <w:rPr>
                <w:rFonts w:ascii="ＭＳ 明朝" w:hAnsi="ＭＳ 明朝" w:hint="eastAsia"/>
                <w:sz w:val="20"/>
                <w:szCs w:val="20"/>
                <w:lang w:eastAsia="ja-JP"/>
              </w:rPr>
              <w:t>及び</w:t>
            </w:r>
            <w:r w:rsidR="00364D94" w:rsidRPr="009747DC">
              <w:rPr>
                <w:rFonts w:ascii="ＭＳ 明朝" w:hAnsi="ＭＳ 明朝" w:hint="eastAsia"/>
                <w:sz w:val="20"/>
                <w:szCs w:val="20"/>
                <w:u w:val="single"/>
                <w:lang w:eastAsia="ja-JP"/>
              </w:rPr>
              <w:t>土地区画整理事業</w:t>
            </w:r>
            <w:r w:rsidR="00266991" w:rsidRPr="009747DC">
              <w:rPr>
                <w:rFonts w:ascii="ＭＳ 明朝" w:hAnsi="ＭＳ 明朝" w:hint="eastAsia"/>
                <w:sz w:val="20"/>
                <w:szCs w:val="20"/>
                <w:u w:val="single"/>
                <w:lang w:eastAsia="ja-JP"/>
              </w:rPr>
              <w:t>（土地区画整理法）</w:t>
            </w:r>
            <w:r w:rsidR="00A23458" w:rsidRPr="009747DC">
              <w:rPr>
                <w:rFonts w:ascii="ＭＳ 明朝" w:hAnsi="ＭＳ 明朝" w:hint="eastAsia"/>
                <w:sz w:val="20"/>
                <w:szCs w:val="20"/>
                <w:lang w:eastAsia="ja-JP"/>
              </w:rPr>
              <w:t>に要する費用</w:t>
            </w:r>
            <w:r w:rsidR="00BB090C" w:rsidRPr="009747DC">
              <w:rPr>
                <w:rFonts w:ascii="ＭＳ 明朝" w:hAnsi="ＭＳ 明朝" w:hint="eastAsia"/>
                <w:sz w:val="20"/>
                <w:szCs w:val="20"/>
                <w:lang w:eastAsia="ja-JP"/>
              </w:rPr>
              <w:t>（</w:t>
            </w:r>
            <w:r w:rsidR="00276E7F" w:rsidRPr="009747DC">
              <w:rPr>
                <w:rFonts w:ascii="ＭＳ 明朝" w:hAnsi="ＭＳ 明朝" w:hint="eastAsia"/>
                <w:sz w:val="20"/>
                <w:szCs w:val="20"/>
                <w:lang w:eastAsia="ja-JP"/>
              </w:rPr>
              <w:t>ただし、</w:t>
            </w:r>
            <w:r w:rsidR="00A23458" w:rsidRPr="009747DC">
              <w:rPr>
                <w:rFonts w:ascii="ＭＳ 明朝" w:hAnsi="ＭＳ 明朝" w:hint="eastAsia"/>
                <w:sz w:val="20"/>
                <w:szCs w:val="20"/>
                <w:lang w:eastAsia="ja-JP"/>
              </w:rPr>
              <w:t>当該事業の実施のため借り入れた地方債の</w:t>
            </w:r>
            <w:r w:rsidR="00770FBE" w:rsidRPr="009747DC">
              <w:rPr>
                <w:rFonts w:ascii="ＭＳ 明朝" w:hAnsi="ＭＳ 明朝" w:hint="eastAsia"/>
                <w:sz w:val="20"/>
                <w:szCs w:val="20"/>
                <w:lang w:eastAsia="ja-JP"/>
              </w:rPr>
              <w:t>元金償還金等</w:t>
            </w:r>
            <w:r w:rsidR="004B5312" w:rsidRPr="009747DC">
              <w:rPr>
                <w:rFonts w:ascii="ＭＳ 明朝" w:hAnsi="ＭＳ 明朝" w:hint="eastAsia"/>
                <w:sz w:val="20"/>
                <w:szCs w:val="20"/>
                <w:lang w:eastAsia="ja-JP"/>
              </w:rPr>
              <w:t>の額</w:t>
            </w:r>
            <w:r w:rsidR="00770FBE" w:rsidRPr="009747DC">
              <w:rPr>
                <w:rFonts w:ascii="ＭＳ 明朝" w:hAnsi="ＭＳ 明朝" w:hint="eastAsia"/>
                <w:sz w:val="20"/>
                <w:szCs w:val="20"/>
                <w:lang w:eastAsia="ja-JP"/>
              </w:rPr>
              <w:t>（下記⑤）及び当該事業終了後の維持管理</w:t>
            </w:r>
            <w:r w:rsidR="004B5312" w:rsidRPr="009747DC">
              <w:rPr>
                <w:rFonts w:ascii="ＭＳ 明朝" w:hAnsi="ＭＳ 明朝" w:hint="eastAsia"/>
                <w:sz w:val="20"/>
                <w:szCs w:val="20"/>
                <w:lang w:eastAsia="ja-JP"/>
              </w:rPr>
              <w:t>費</w:t>
            </w:r>
            <w:r w:rsidR="00770FBE" w:rsidRPr="009747DC">
              <w:rPr>
                <w:rFonts w:ascii="ＭＳ 明朝" w:hAnsi="ＭＳ 明朝" w:hint="eastAsia"/>
                <w:sz w:val="20"/>
                <w:szCs w:val="20"/>
                <w:lang w:eastAsia="ja-JP"/>
              </w:rPr>
              <w:t>等の費用は含めません</w:t>
            </w:r>
            <w:r w:rsidR="00625807" w:rsidRPr="009747DC">
              <w:rPr>
                <w:rFonts w:ascii="ＭＳ 明朝" w:hAnsi="ＭＳ 明朝" w:hint="eastAsia"/>
                <w:sz w:val="20"/>
                <w:szCs w:val="20"/>
                <w:lang w:eastAsia="ja-JP"/>
              </w:rPr>
              <w:t>）</w:t>
            </w:r>
            <w:r w:rsidR="00BB090C" w:rsidRPr="009747DC">
              <w:rPr>
                <w:rFonts w:ascii="ＭＳ 明朝" w:hAnsi="ＭＳ 明朝" w:hint="eastAsia"/>
                <w:sz w:val="20"/>
                <w:szCs w:val="20"/>
                <w:lang w:eastAsia="ja-JP"/>
              </w:rPr>
              <w:t>で、</w:t>
            </w:r>
            <w:r w:rsidR="00557865" w:rsidRPr="009747DC">
              <w:rPr>
                <w:rFonts w:ascii="ＭＳ 明朝" w:hAnsi="ＭＳ 明朝" w:hint="eastAsia"/>
                <w:sz w:val="20"/>
                <w:szCs w:val="20"/>
                <w:u w:val="wave"/>
                <w:lang w:eastAsia="ja-JP"/>
              </w:rPr>
              <w:t>自団体</w:t>
            </w:r>
            <w:r w:rsidR="00364D94" w:rsidRPr="009747DC">
              <w:rPr>
                <w:rFonts w:ascii="ＭＳ 明朝" w:hAnsi="ＭＳ 明朝" w:hint="eastAsia"/>
                <w:sz w:val="20"/>
                <w:szCs w:val="20"/>
                <w:u w:val="wave"/>
                <w:lang w:eastAsia="ja-JP"/>
              </w:rPr>
              <w:t>の一般会計等において負担する費用のすべてをいいます。</w:t>
            </w:r>
          </w:p>
          <w:p w:rsidR="00396418" w:rsidRPr="009747DC" w:rsidRDefault="00B64A80" w:rsidP="00EC692C">
            <w:pPr>
              <w:widowControl w:val="0"/>
              <w:spacing w:before="100" w:beforeAutospacing="1" w:after="100" w:afterAutospacing="1" w:line="320" w:lineRule="exact"/>
              <w:contextualSpacing/>
              <w:jc w:val="both"/>
              <w:rPr>
                <w:rFonts w:ascii="ＭＳ 明朝" w:hAnsi="ＭＳ 明朝"/>
                <w:sz w:val="20"/>
                <w:szCs w:val="20"/>
                <w:lang w:eastAsia="ja-JP"/>
              </w:rPr>
            </w:pPr>
            <w:r w:rsidRPr="009747DC">
              <w:rPr>
                <w:rFonts w:ascii="ＭＳ 明朝" w:hAnsi="ＭＳ 明朝" w:hint="eastAsia"/>
                <w:sz w:val="20"/>
                <w:szCs w:val="20"/>
                <w:lang w:eastAsia="ja-JP"/>
              </w:rPr>
              <w:lastRenderedPageBreak/>
              <w:t xml:space="preserve">　なお、当該事業費の範囲</w:t>
            </w:r>
            <w:r w:rsidR="000B3BC7" w:rsidRPr="009747DC">
              <w:rPr>
                <w:rFonts w:ascii="ＭＳ 明朝" w:hAnsi="ＭＳ 明朝" w:hint="eastAsia"/>
                <w:sz w:val="20"/>
                <w:szCs w:val="20"/>
                <w:lang w:eastAsia="ja-JP"/>
              </w:rPr>
              <w:t>は、</w:t>
            </w:r>
            <w:r w:rsidR="007B5F61" w:rsidRPr="009747DC">
              <w:rPr>
                <w:rFonts w:ascii="ＭＳ 明朝" w:hAnsi="ＭＳ 明朝" w:hint="eastAsia"/>
                <w:sz w:val="20"/>
                <w:szCs w:val="20"/>
                <w:lang w:eastAsia="ja-JP"/>
              </w:rPr>
              <w:t>「</w:t>
            </w:r>
            <w:r w:rsidR="000B3BC7" w:rsidRPr="009747DC">
              <w:rPr>
                <w:rFonts w:ascii="ＭＳ 明朝" w:hAnsi="ＭＳ 明朝" w:hint="eastAsia"/>
                <w:sz w:val="20"/>
                <w:szCs w:val="20"/>
                <w:lang w:eastAsia="ja-JP"/>
              </w:rPr>
              <w:t>課税状況調査</w:t>
            </w:r>
            <w:r w:rsidR="007B5F61" w:rsidRPr="009747DC">
              <w:rPr>
                <w:rFonts w:ascii="ＭＳ 明朝" w:hAnsi="ＭＳ 明朝" w:hint="eastAsia"/>
                <w:sz w:val="20"/>
                <w:szCs w:val="20"/>
                <w:lang w:eastAsia="ja-JP"/>
              </w:rPr>
              <w:t>」の</w:t>
            </w:r>
            <w:r w:rsidR="000B3BC7" w:rsidRPr="009747DC">
              <w:rPr>
                <w:rFonts w:ascii="ＭＳ 明朝" w:hAnsi="ＭＳ 明朝" w:hint="eastAsia"/>
                <w:sz w:val="20"/>
                <w:szCs w:val="20"/>
                <w:lang w:eastAsia="ja-JP"/>
              </w:rPr>
              <w:t>「都市計画税の課税状況等の調」と同様</w:t>
            </w:r>
            <w:r w:rsidRPr="009747DC">
              <w:rPr>
                <w:rFonts w:ascii="ＭＳ 明朝" w:hAnsi="ＭＳ 明朝" w:hint="eastAsia"/>
                <w:sz w:val="20"/>
                <w:szCs w:val="20"/>
                <w:lang w:eastAsia="ja-JP"/>
              </w:rPr>
              <w:t>に</w:t>
            </w:r>
            <w:r w:rsidR="000B3BC7" w:rsidRPr="009747DC">
              <w:rPr>
                <w:rFonts w:ascii="ＭＳ 明朝" w:hAnsi="ＭＳ 明朝" w:hint="eastAsia"/>
                <w:sz w:val="20"/>
                <w:szCs w:val="20"/>
                <w:lang w:eastAsia="ja-JP"/>
              </w:rPr>
              <w:t>以下の費用</w:t>
            </w:r>
            <w:r w:rsidR="00266991" w:rsidRPr="009747DC">
              <w:rPr>
                <w:rFonts w:ascii="ＭＳ 明朝" w:hAnsi="ＭＳ 明朝" w:hint="eastAsia"/>
                <w:sz w:val="20"/>
                <w:szCs w:val="20"/>
                <w:lang w:eastAsia="ja-JP"/>
              </w:rPr>
              <w:t>（いずれも地方債の元金償還金等の額を除く）</w:t>
            </w:r>
            <w:r w:rsidR="002A1831" w:rsidRPr="009747DC">
              <w:rPr>
                <w:rFonts w:ascii="ＭＳ 明朝" w:hAnsi="ＭＳ 明朝" w:hint="eastAsia"/>
                <w:sz w:val="20"/>
                <w:szCs w:val="20"/>
                <w:lang w:eastAsia="ja-JP"/>
              </w:rPr>
              <w:t>を含みますので、もれなく計上してください。</w:t>
            </w:r>
          </w:p>
          <w:p w:rsidR="004B5312" w:rsidRPr="009747DC" w:rsidRDefault="004B5312" w:rsidP="00EC692C">
            <w:pPr>
              <w:widowControl w:val="0"/>
              <w:spacing w:before="100" w:beforeAutospacing="1" w:after="100" w:afterAutospacing="1" w:line="320" w:lineRule="exact"/>
              <w:ind w:left="200" w:hangingChars="100" w:hanging="200"/>
              <w:contextualSpacing/>
              <w:jc w:val="both"/>
              <w:rPr>
                <w:rFonts w:ascii="ＭＳ 明朝" w:hAnsi="ＭＳ 明朝"/>
                <w:sz w:val="20"/>
                <w:szCs w:val="20"/>
                <w:lang w:eastAsia="ja-JP"/>
              </w:rPr>
            </w:pPr>
            <w:r w:rsidRPr="009747DC">
              <w:rPr>
                <w:rFonts w:ascii="ＭＳ 明朝" w:hAnsi="ＭＳ 明朝" w:hint="eastAsia"/>
                <w:sz w:val="20"/>
                <w:szCs w:val="20"/>
                <w:lang w:eastAsia="ja-JP"/>
              </w:rPr>
              <w:t xml:space="preserve">※　</w:t>
            </w:r>
            <w:r w:rsidR="000C38BC" w:rsidRPr="009747DC">
              <w:rPr>
                <w:rFonts w:ascii="ＭＳ 明朝" w:hAnsi="ＭＳ 明朝" w:hint="eastAsia"/>
                <w:sz w:val="20"/>
                <w:szCs w:val="20"/>
                <w:u w:val="wave"/>
                <w:lang w:eastAsia="ja-JP"/>
              </w:rPr>
              <w:t>この「都市計画事業費」を現実の額より少なく計上した場合</w:t>
            </w:r>
            <w:r w:rsidRPr="009747DC">
              <w:rPr>
                <w:rFonts w:ascii="ＭＳ 明朝" w:hAnsi="ＭＳ 明朝" w:hint="eastAsia"/>
                <w:sz w:val="20"/>
                <w:szCs w:val="20"/>
                <w:u w:val="wave"/>
                <w:lang w:eastAsia="ja-JP"/>
              </w:rPr>
              <w:t>、</w:t>
            </w:r>
            <w:r w:rsidRPr="009747DC">
              <w:rPr>
                <w:rFonts w:ascii="ＭＳ 明朝" w:hAnsi="ＭＳ 明朝" w:hint="eastAsia"/>
                <w:sz w:val="20"/>
                <w:szCs w:val="20"/>
                <w:lang w:eastAsia="ja-JP"/>
              </w:rPr>
              <w:t>都市計画税の充当率が高く算出されてしまい、その結果、</w:t>
            </w:r>
            <w:r w:rsidR="000C38BC" w:rsidRPr="009747DC">
              <w:rPr>
                <w:rFonts w:ascii="ＭＳ 明朝" w:hAnsi="ＭＳ 明朝" w:hint="eastAsia"/>
                <w:sz w:val="20"/>
                <w:szCs w:val="20"/>
                <w:u w:val="wave"/>
                <w:lang w:eastAsia="ja-JP"/>
              </w:rPr>
              <w:t>過大な都市計画税収の充当見込額が算出されることと</w:t>
            </w:r>
            <w:r w:rsidRPr="009747DC">
              <w:rPr>
                <w:rFonts w:ascii="ＭＳ 明朝" w:hAnsi="ＭＳ 明朝" w:hint="eastAsia"/>
                <w:sz w:val="20"/>
                <w:szCs w:val="20"/>
                <w:u w:val="wave"/>
                <w:lang w:eastAsia="ja-JP"/>
              </w:rPr>
              <w:t>なるため、都市計画税を充当することができる事業費をもれなく計上するように注意してください。</w:t>
            </w:r>
          </w:p>
          <w:p w:rsidR="00396418" w:rsidRPr="009747DC" w:rsidRDefault="009B3E2D" w:rsidP="009B3E2D">
            <w:pPr>
              <w:widowControl w:val="0"/>
              <w:spacing w:before="100" w:beforeAutospacing="1" w:after="100" w:afterAutospacing="1" w:line="320" w:lineRule="exact"/>
              <w:ind w:left="400" w:hangingChars="200" w:hanging="400"/>
              <w:contextualSpacing/>
              <w:jc w:val="both"/>
              <w:rPr>
                <w:rFonts w:ascii="ＭＳ 明朝" w:hAnsi="ＭＳ 明朝"/>
                <w:sz w:val="20"/>
                <w:szCs w:val="20"/>
                <w:lang w:eastAsia="ja-JP"/>
              </w:rPr>
            </w:pPr>
            <w:r w:rsidRPr="009747DC">
              <w:rPr>
                <w:rFonts w:ascii="ＭＳ 明朝" w:hAnsi="ＭＳ 明朝" w:hint="eastAsia"/>
                <w:sz w:val="20"/>
                <w:szCs w:val="20"/>
                <w:lang w:eastAsia="ja-JP"/>
              </w:rPr>
              <w:t xml:space="preserve">　</w:t>
            </w:r>
            <w:r w:rsidR="000B3BC7" w:rsidRPr="009747DC">
              <w:rPr>
                <w:rFonts w:ascii="ＭＳ 明朝" w:hAnsi="ＭＳ 明朝" w:hint="eastAsia"/>
                <w:sz w:val="20"/>
                <w:szCs w:val="20"/>
                <w:lang w:eastAsia="ja-JP"/>
              </w:rPr>
              <w:t>・</w:t>
            </w:r>
            <w:r w:rsidR="00266991" w:rsidRPr="009747DC">
              <w:rPr>
                <w:rFonts w:ascii="ＭＳ 明朝" w:hAnsi="ＭＳ 明朝" w:hint="eastAsia"/>
                <w:sz w:val="20"/>
                <w:szCs w:val="20"/>
                <w:lang w:eastAsia="ja-JP"/>
              </w:rPr>
              <w:t xml:space="preserve">　国又は都道府県が実施する当該市区町村の都市計画区域において行われる都市計画事業又は土地区画整理事業に要する費用の一部として、都市計画法第75条第1項若しくは土地区画整理法第119条第1項の規定に基づいて市区町村が負担する費用の額</w:t>
            </w:r>
          </w:p>
          <w:p w:rsidR="00396418" w:rsidRPr="009747DC" w:rsidRDefault="009B3E2D" w:rsidP="009B3E2D">
            <w:pPr>
              <w:widowControl w:val="0"/>
              <w:spacing w:before="100" w:beforeAutospacing="1" w:after="100" w:afterAutospacing="1" w:line="320" w:lineRule="exact"/>
              <w:ind w:left="400" w:hangingChars="200" w:hanging="400"/>
              <w:contextualSpacing/>
              <w:jc w:val="both"/>
              <w:rPr>
                <w:rFonts w:ascii="ＭＳ 明朝" w:hAnsi="ＭＳ 明朝"/>
                <w:sz w:val="20"/>
                <w:szCs w:val="20"/>
                <w:lang w:eastAsia="ja-JP"/>
              </w:rPr>
            </w:pPr>
            <w:r w:rsidRPr="009747DC">
              <w:rPr>
                <w:rFonts w:ascii="ＭＳ 明朝" w:hAnsi="ＭＳ 明朝" w:hint="eastAsia"/>
                <w:sz w:val="20"/>
                <w:szCs w:val="20"/>
                <w:lang w:eastAsia="ja-JP"/>
              </w:rPr>
              <w:t xml:space="preserve">　</w:t>
            </w:r>
            <w:r w:rsidR="004C49E1" w:rsidRPr="009747DC">
              <w:rPr>
                <w:rFonts w:ascii="ＭＳ 明朝" w:hAnsi="ＭＳ 明朝" w:hint="eastAsia"/>
                <w:sz w:val="20"/>
                <w:szCs w:val="20"/>
                <w:lang w:eastAsia="ja-JP"/>
              </w:rPr>
              <w:t>・　他法令の規定により都市計画法第59条第4項に規定する認可とみなされる認可に基づき、実施される事業に要する費用の額</w:t>
            </w:r>
          </w:p>
          <w:p w:rsidR="000B3BC7" w:rsidRPr="009747DC" w:rsidRDefault="009B3E2D" w:rsidP="009B3E2D">
            <w:pPr>
              <w:widowControl w:val="0"/>
              <w:spacing w:before="100" w:beforeAutospacing="1" w:after="100" w:afterAutospacing="1" w:line="320" w:lineRule="exact"/>
              <w:ind w:left="400" w:hangingChars="200" w:hanging="400"/>
              <w:contextualSpacing/>
              <w:jc w:val="both"/>
              <w:rPr>
                <w:rFonts w:ascii="ＭＳ 明朝" w:hAnsi="ＭＳ 明朝"/>
                <w:sz w:val="20"/>
                <w:szCs w:val="20"/>
                <w:lang w:eastAsia="ja-JP"/>
              </w:rPr>
            </w:pPr>
            <w:r w:rsidRPr="009747DC">
              <w:rPr>
                <w:rFonts w:ascii="ＭＳ 明朝" w:hAnsi="ＭＳ 明朝" w:hint="eastAsia"/>
                <w:sz w:val="20"/>
                <w:szCs w:val="20"/>
                <w:lang w:eastAsia="ja-JP"/>
              </w:rPr>
              <w:t xml:space="preserve">　</w:t>
            </w:r>
            <w:r w:rsidR="00266991" w:rsidRPr="009747DC">
              <w:rPr>
                <w:rFonts w:ascii="ＭＳ 明朝" w:hAnsi="ＭＳ 明朝" w:hint="eastAsia"/>
                <w:sz w:val="20"/>
                <w:szCs w:val="20"/>
                <w:lang w:eastAsia="ja-JP"/>
              </w:rPr>
              <w:t>・　土地区画整理法第3条に規定する土地区画整理事業のうち、都市計画事業（都市計画法第4条第15項）として行われないものに対する補助金等の額</w:t>
            </w:r>
          </w:p>
        </w:tc>
      </w:tr>
    </w:tbl>
    <w:p w:rsidR="00F56D74" w:rsidRPr="009747DC" w:rsidRDefault="009B3E2D" w:rsidP="009B3E2D">
      <w:pPr>
        <w:spacing w:before="100" w:beforeAutospacing="1" w:after="100" w:afterAutospacing="1" w:line="320" w:lineRule="exact"/>
        <w:contextualSpacing/>
        <w:rPr>
          <w:rFonts w:ascii="ＭＳ 明朝" w:hAnsi="ＭＳ 明朝"/>
          <w:sz w:val="20"/>
          <w:szCs w:val="20"/>
          <w:lang w:eastAsia="ja-JP"/>
        </w:rPr>
      </w:pPr>
      <w:r w:rsidRPr="009747DC">
        <w:rPr>
          <w:rFonts w:ascii="ＭＳ 明朝" w:hAnsi="ＭＳ 明朝" w:hint="eastAsia"/>
          <w:sz w:val="20"/>
          <w:szCs w:val="20"/>
          <w:lang w:eastAsia="ja-JP"/>
        </w:rPr>
        <w:lastRenderedPageBreak/>
        <w:t xml:space="preserve">　</w:t>
      </w:r>
    </w:p>
    <w:p w:rsidR="0062793F" w:rsidRPr="009747DC" w:rsidRDefault="00BB090C" w:rsidP="009B3E2D">
      <w:pPr>
        <w:spacing w:before="100" w:beforeAutospacing="1" w:after="100" w:afterAutospacing="1" w:line="320" w:lineRule="exact"/>
        <w:ind w:left="600" w:hangingChars="300" w:hanging="600"/>
        <w:contextualSpacing/>
        <w:rPr>
          <w:rFonts w:ascii="ＭＳ 明朝" w:hAnsi="ＭＳ 明朝"/>
          <w:sz w:val="20"/>
          <w:szCs w:val="20"/>
          <w:lang w:eastAsia="ja-JP"/>
        </w:rPr>
      </w:pPr>
      <w:r w:rsidRPr="009747DC">
        <w:rPr>
          <w:rFonts w:ascii="ＭＳ 明朝" w:hAnsi="ＭＳ 明朝" w:hint="eastAsia"/>
          <w:sz w:val="20"/>
          <w:szCs w:val="20"/>
          <w:lang w:eastAsia="ja-JP"/>
        </w:rPr>
        <w:t xml:space="preserve">　</w:t>
      </w:r>
      <w:r w:rsidR="009B3E2D" w:rsidRPr="009747DC">
        <w:rPr>
          <w:rFonts w:ascii="ＭＳ 明朝" w:hAnsi="ＭＳ 明朝" w:hint="eastAsia"/>
          <w:sz w:val="20"/>
          <w:szCs w:val="20"/>
          <w:lang w:eastAsia="ja-JP"/>
        </w:rPr>
        <w:t xml:space="preserve">　</w:t>
      </w:r>
      <w:r w:rsidRPr="009747DC">
        <w:rPr>
          <w:rFonts w:ascii="ＭＳ 明朝" w:hAnsi="ＭＳ 明朝" w:hint="eastAsia"/>
          <w:sz w:val="20"/>
          <w:szCs w:val="20"/>
          <w:lang w:eastAsia="ja-JP"/>
        </w:rPr>
        <w:t xml:space="preserve">④　</w:t>
      </w:r>
      <w:r w:rsidR="0062793F" w:rsidRPr="009747DC">
        <w:rPr>
          <w:rFonts w:ascii="ＭＳ 明朝" w:hAnsi="ＭＳ 明朝" w:hint="eastAsia"/>
          <w:sz w:val="20"/>
          <w:szCs w:val="20"/>
          <w:lang w:eastAsia="ja-JP"/>
        </w:rPr>
        <w:t>「特定財源</w:t>
      </w:r>
      <w:r w:rsidR="00537431" w:rsidRPr="009747DC">
        <w:rPr>
          <w:rFonts w:ascii="ＭＳ 明朝" w:hAnsi="ＭＳ 明朝" w:hint="eastAsia"/>
          <w:sz w:val="20"/>
          <w:szCs w:val="20"/>
          <w:lang w:eastAsia="ja-JP"/>
        </w:rPr>
        <w:t>(3)</w:t>
      </w:r>
      <w:r w:rsidR="004B5312" w:rsidRPr="009747DC">
        <w:rPr>
          <w:rFonts w:ascii="ＭＳ 明朝" w:hAnsi="ＭＳ 明朝" w:hint="eastAsia"/>
          <w:sz w:val="20"/>
          <w:szCs w:val="20"/>
          <w:lang w:eastAsia="ja-JP"/>
        </w:rPr>
        <w:t>」には、③</w:t>
      </w:r>
      <w:r w:rsidR="0062793F" w:rsidRPr="009747DC">
        <w:rPr>
          <w:rFonts w:ascii="ＭＳ 明朝" w:hAnsi="ＭＳ 明朝" w:hint="eastAsia"/>
          <w:sz w:val="20"/>
          <w:szCs w:val="20"/>
          <w:lang w:eastAsia="ja-JP"/>
        </w:rPr>
        <w:t>「都市計画事業費</w:t>
      </w:r>
      <w:r w:rsidR="00537431" w:rsidRPr="009747DC">
        <w:rPr>
          <w:rFonts w:ascii="ＭＳ 明朝" w:hAnsi="ＭＳ 明朝" w:hint="eastAsia"/>
          <w:sz w:val="20"/>
          <w:szCs w:val="20"/>
          <w:lang w:eastAsia="ja-JP"/>
        </w:rPr>
        <w:t>(2)</w:t>
      </w:r>
      <w:r w:rsidR="0062793F" w:rsidRPr="009747DC">
        <w:rPr>
          <w:rFonts w:ascii="ＭＳ 明朝" w:hAnsi="ＭＳ 明朝" w:hint="eastAsia"/>
          <w:sz w:val="20"/>
          <w:szCs w:val="20"/>
          <w:lang w:eastAsia="ja-JP"/>
        </w:rPr>
        <w:t>」に充てた特定財源</w:t>
      </w:r>
      <w:r w:rsidR="003E780F" w:rsidRPr="009747DC">
        <w:rPr>
          <w:rFonts w:ascii="ＭＳ 明朝" w:hAnsi="ＭＳ 明朝" w:hint="eastAsia"/>
          <w:sz w:val="20"/>
          <w:szCs w:val="20"/>
          <w:lang w:eastAsia="ja-JP"/>
        </w:rPr>
        <w:t>（都市計画税を除く）</w:t>
      </w:r>
      <w:r w:rsidR="0062793F" w:rsidRPr="009747DC">
        <w:rPr>
          <w:rFonts w:ascii="ＭＳ 明朝" w:hAnsi="ＭＳ 明朝" w:hint="eastAsia"/>
          <w:sz w:val="20"/>
          <w:szCs w:val="20"/>
          <w:lang w:eastAsia="ja-JP"/>
        </w:rPr>
        <w:t>の額を記入してください。</w:t>
      </w:r>
    </w:p>
    <w:p w:rsidR="004118E2" w:rsidRPr="009747DC" w:rsidRDefault="004118E2" w:rsidP="009B3E2D">
      <w:pPr>
        <w:spacing w:before="100" w:beforeAutospacing="1" w:after="100" w:afterAutospacing="1" w:line="320" w:lineRule="exact"/>
        <w:ind w:left="800" w:hangingChars="400" w:hanging="800"/>
        <w:contextualSpacing/>
        <w:rPr>
          <w:rFonts w:ascii="ＭＳ 明朝" w:hAnsi="ＭＳ 明朝"/>
          <w:sz w:val="20"/>
          <w:szCs w:val="20"/>
          <w:lang w:eastAsia="ja-JP"/>
        </w:rPr>
      </w:pPr>
      <w:r w:rsidRPr="009747DC">
        <w:rPr>
          <w:rFonts w:ascii="ＭＳ 明朝" w:hAnsi="ＭＳ 明朝" w:hint="eastAsia"/>
          <w:sz w:val="20"/>
          <w:szCs w:val="20"/>
          <w:lang w:eastAsia="ja-JP"/>
        </w:rPr>
        <w:t xml:space="preserve">　</w:t>
      </w:r>
      <w:r w:rsidR="009B3E2D" w:rsidRPr="009747DC">
        <w:rPr>
          <w:rFonts w:ascii="ＭＳ 明朝" w:hAnsi="ＭＳ 明朝" w:hint="eastAsia"/>
          <w:sz w:val="20"/>
          <w:szCs w:val="20"/>
          <w:lang w:eastAsia="ja-JP"/>
        </w:rPr>
        <w:t xml:space="preserve">　</w:t>
      </w:r>
      <w:r w:rsidRPr="009747DC">
        <w:rPr>
          <w:rFonts w:ascii="ＭＳ 明朝" w:hAnsi="ＭＳ 明朝" w:hint="eastAsia"/>
          <w:sz w:val="20"/>
          <w:szCs w:val="20"/>
          <w:lang w:eastAsia="ja-JP"/>
        </w:rPr>
        <w:t xml:space="preserve">　※　</w:t>
      </w:r>
      <w:r w:rsidR="005D0EF9" w:rsidRPr="009747DC">
        <w:rPr>
          <w:rFonts w:ascii="ＭＳ 明朝" w:hAnsi="ＭＳ 明朝" w:hint="eastAsia"/>
          <w:sz w:val="20"/>
          <w:szCs w:val="20"/>
          <w:lang w:eastAsia="ja-JP"/>
        </w:rPr>
        <w:t>「特定財源(3)」は、</w:t>
      </w:r>
      <w:r w:rsidR="00892960" w:rsidRPr="009747DC">
        <w:rPr>
          <w:rFonts w:ascii="ＭＳ 明朝" w:hAnsi="ＭＳ 明朝" w:hint="eastAsia"/>
          <w:sz w:val="20"/>
          <w:szCs w:val="20"/>
          <w:lang w:eastAsia="ja-JP"/>
        </w:rPr>
        <w:t>当該特定財源の使途が</w:t>
      </w:r>
      <w:r w:rsidR="005D0EF9" w:rsidRPr="009747DC">
        <w:rPr>
          <w:rFonts w:ascii="ＭＳ 明朝" w:hAnsi="ＭＳ 明朝" w:hint="eastAsia"/>
          <w:sz w:val="20"/>
          <w:szCs w:val="20"/>
          <w:lang w:eastAsia="ja-JP"/>
        </w:rPr>
        <w:t>「都市計画事業費(2)」</w:t>
      </w:r>
      <w:r w:rsidR="00892960" w:rsidRPr="009747DC">
        <w:rPr>
          <w:rFonts w:ascii="ＭＳ 明朝" w:hAnsi="ＭＳ 明朝" w:hint="eastAsia"/>
          <w:sz w:val="20"/>
          <w:szCs w:val="20"/>
          <w:lang w:eastAsia="ja-JP"/>
        </w:rPr>
        <w:t>に限定されるもののみ計上し、「元金償還金等(4)」にも充当することができるものは計上しないことに留意してください。</w:t>
      </w:r>
    </w:p>
    <w:p w:rsidR="003B0AF1" w:rsidRPr="009747DC" w:rsidRDefault="005A111E" w:rsidP="009B3E2D">
      <w:pPr>
        <w:spacing w:before="100" w:beforeAutospacing="1" w:after="100" w:afterAutospacing="1" w:line="320" w:lineRule="exact"/>
        <w:ind w:left="600" w:hangingChars="300" w:hanging="600"/>
        <w:contextualSpacing/>
        <w:rPr>
          <w:rFonts w:ascii="ＭＳ 明朝" w:hAnsi="ＭＳ 明朝"/>
          <w:sz w:val="20"/>
          <w:szCs w:val="20"/>
          <w:lang w:eastAsia="ja-JP"/>
        </w:rPr>
      </w:pPr>
      <w:r w:rsidRPr="009747DC">
        <w:rPr>
          <w:rFonts w:ascii="ＭＳ 明朝" w:hAnsi="ＭＳ 明朝" w:hint="eastAsia"/>
          <w:sz w:val="20"/>
          <w:szCs w:val="20"/>
          <w:lang w:eastAsia="ja-JP"/>
        </w:rPr>
        <w:t xml:space="preserve">　</w:t>
      </w:r>
      <w:r w:rsidR="009B3E2D" w:rsidRPr="009747DC">
        <w:rPr>
          <w:rFonts w:ascii="ＭＳ 明朝" w:hAnsi="ＭＳ 明朝" w:hint="eastAsia"/>
          <w:sz w:val="20"/>
          <w:szCs w:val="20"/>
          <w:lang w:eastAsia="ja-JP"/>
        </w:rPr>
        <w:t xml:space="preserve">　</w:t>
      </w:r>
      <w:r w:rsidR="001469C3" w:rsidRPr="009747DC">
        <w:rPr>
          <w:rFonts w:ascii="ＭＳ 明朝" w:hAnsi="ＭＳ 明朝" w:hint="eastAsia"/>
          <w:sz w:val="20"/>
          <w:szCs w:val="20"/>
          <w:lang w:eastAsia="ja-JP"/>
        </w:rPr>
        <w:t>⑤</w:t>
      </w:r>
      <w:r w:rsidR="00BB090C" w:rsidRPr="009747DC">
        <w:rPr>
          <w:rFonts w:ascii="ＭＳ 明朝" w:hAnsi="ＭＳ 明朝" w:hint="eastAsia"/>
          <w:sz w:val="20"/>
          <w:szCs w:val="20"/>
          <w:lang w:eastAsia="ja-JP"/>
        </w:rPr>
        <w:t xml:space="preserve">　</w:t>
      </w:r>
      <w:r w:rsidRPr="009747DC">
        <w:rPr>
          <w:rFonts w:ascii="ＭＳ 明朝" w:hAnsi="ＭＳ 明朝" w:hint="eastAsia"/>
          <w:sz w:val="20"/>
          <w:szCs w:val="20"/>
          <w:lang w:eastAsia="ja-JP"/>
        </w:rPr>
        <w:t>「</w:t>
      </w:r>
      <w:r w:rsidR="006A4B53" w:rsidRPr="009747DC">
        <w:rPr>
          <w:rFonts w:ascii="ＭＳ 明朝" w:hAnsi="ＭＳ 明朝" w:hint="eastAsia"/>
          <w:sz w:val="20"/>
          <w:szCs w:val="20"/>
          <w:lang w:eastAsia="ja-JP"/>
        </w:rPr>
        <w:t>都市計画事業に係る地方債の元金償還</w:t>
      </w:r>
      <w:r w:rsidR="00537431" w:rsidRPr="009747DC">
        <w:rPr>
          <w:rFonts w:ascii="ＭＳ 明朝" w:hAnsi="ＭＳ 明朝" w:hint="eastAsia"/>
          <w:sz w:val="20"/>
          <w:szCs w:val="20"/>
          <w:lang w:eastAsia="ja-JP"/>
        </w:rPr>
        <w:t>金等(4)</w:t>
      </w:r>
      <w:r w:rsidR="006A4B53" w:rsidRPr="009747DC">
        <w:rPr>
          <w:rFonts w:ascii="ＭＳ 明朝" w:hAnsi="ＭＳ 明朝" w:hint="eastAsia"/>
          <w:sz w:val="20"/>
          <w:szCs w:val="20"/>
          <w:lang w:eastAsia="ja-JP"/>
        </w:rPr>
        <w:t>」には、</w:t>
      </w:r>
      <w:r w:rsidR="00364D94" w:rsidRPr="009747DC">
        <w:rPr>
          <w:rFonts w:ascii="ＭＳ 明朝" w:hAnsi="ＭＳ 明朝" w:hint="eastAsia"/>
          <w:sz w:val="20"/>
          <w:szCs w:val="20"/>
          <w:u w:val="wave"/>
          <w:lang w:eastAsia="ja-JP"/>
        </w:rPr>
        <w:t>都市計画事業に係る</w:t>
      </w:r>
      <w:r w:rsidR="002E28ED" w:rsidRPr="009747DC">
        <w:rPr>
          <w:rFonts w:ascii="ＭＳ 明朝" w:hAnsi="ＭＳ 明朝" w:hint="eastAsia"/>
          <w:sz w:val="20"/>
          <w:szCs w:val="20"/>
          <w:lang w:eastAsia="ja-JP"/>
        </w:rPr>
        <w:t>以下の「地方債の元金償還金等」</w:t>
      </w:r>
      <w:r w:rsidR="003B0AF1" w:rsidRPr="009747DC">
        <w:rPr>
          <w:rFonts w:ascii="ＭＳ 明朝" w:hAnsi="ＭＳ 明朝" w:hint="eastAsia"/>
          <w:sz w:val="20"/>
          <w:szCs w:val="20"/>
          <w:lang w:eastAsia="ja-JP"/>
        </w:rPr>
        <w:t>の種類ごとに</w:t>
      </w:r>
      <w:r w:rsidR="002E28ED" w:rsidRPr="009747DC">
        <w:rPr>
          <w:rFonts w:ascii="ＭＳ 明朝" w:hAnsi="ＭＳ 明朝" w:hint="eastAsia"/>
          <w:sz w:val="20"/>
          <w:szCs w:val="20"/>
          <w:lang w:eastAsia="ja-JP"/>
        </w:rPr>
        <w:t>、</w:t>
      </w:r>
      <w:r w:rsidR="003B0AF1" w:rsidRPr="009747DC">
        <w:rPr>
          <w:rFonts w:ascii="ＭＳ 明朝" w:hAnsi="ＭＳ 明朝" w:hint="eastAsia"/>
          <w:sz w:val="20"/>
          <w:szCs w:val="20"/>
          <w:lang w:eastAsia="ja-JP"/>
        </w:rPr>
        <w:t>次の区分に応じて支出額を記入してください。</w:t>
      </w:r>
    </w:p>
    <w:p w:rsidR="004B5312" w:rsidRPr="009747DC" w:rsidRDefault="004B5312" w:rsidP="009B3E2D">
      <w:pPr>
        <w:spacing w:before="100" w:beforeAutospacing="1" w:after="100" w:afterAutospacing="1" w:line="320" w:lineRule="exact"/>
        <w:contextualSpacing/>
        <w:rPr>
          <w:rFonts w:ascii="ＭＳ 明朝" w:hAnsi="ＭＳ 明朝"/>
          <w:sz w:val="20"/>
          <w:szCs w:val="20"/>
          <w:lang w:eastAsia="ja-JP"/>
        </w:rPr>
      </w:pPr>
      <w:r w:rsidRPr="009747DC">
        <w:rPr>
          <w:rFonts w:ascii="ＭＳ 明朝" w:hAnsi="ＭＳ 明朝" w:hint="eastAsia"/>
          <w:sz w:val="20"/>
          <w:szCs w:val="20"/>
          <w:lang w:eastAsia="ja-JP"/>
        </w:rPr>
        <w:t xml:space="preserve">　</w:t>
      </w:r>
      <w:r w:rsidR="009B3E2D" w:rsidRPr="009747DC">
        <w:rPr>
          <w:rFonts w:ascii="ＭＳ 明朝" w:hAnsi="ＭＳ 明朝" w:hint="eastAsia"/>
          <w:sz w:val="20"/>
          <w:szCs w:val="20"/>
          <w:lang w:eastAsia="ja-JP"/>
        </w:rPr>
        <w:t xml:space="preserve">　　</w:t>
      </w:r>
      <w:r w:rsidRPr="009747DC">
        <w:rPr>
          <w:rFonts w:ascii="ＭＳ 明朝" w:hAnsi="ＭＳ 明朝" w:hint="eastAsia"/>
          <w:sz w:val="20"/>
          <w:szCs w:val="20"/>
          <w:lang w:eastAsia="ja-JP"/>
        </w:rPr>
        <w:t xml:space="preserve">　（いずれも「都市計画事業費(2)」には含まれていない額です。）</w:t>
      </w:r>
    </w:p>
    <w:p w:rsidR="002E28ED" w:rsidRPr="009747DC" w:rsidRDefault="009B3E2D" w:rsidP="009B3E2D">
      <w:pPr>
        <w:spacing w:before="100" w:beforeAutospacing="1" w:after="100" w:afterAutospacing="1" w:line="320" w:lineRule="exact"/>
        <w:contextualSpacing/>
        <w:rPr>
          <w:rFonts w:ascii="ＭＳ 明朝" w:hAnsi="ＭＳ 明朝"/>
          <w:sz w:val="20"/>
          <w:szCs w:val="20"/>
          <w:lang w:eastAsia="ja-JP"/>
        </w:rPr>
      </w:pPr>
      <w:r w:rsidRPr="009747DC">
        <w:rPr>
          <w:rFonts w:ascii="ＭＳ 明朝" w:hAnsi="ＭＳ 明朝" w:hint="eastAsia"/>
          <w:sz w:val="20"/>
          <w:szCs w:val="20"/>
          <w:lang w:eastAsia="ja-JP"/>
        </w:rPr>
        <w:t xml:space="preserve">　　　</w:t>
      </w:r>
      <w:r w:rsidR="002E28ED" w:rsidRPr="009747DC">
        <w:rPr>
          <w:rFonts w:ascii="ＭＳ 明朝" w:hAnsi="ＭＳ 明朝" w:hint="eastAsia"/>
          <w:sz w:val="20"/>
          <w:szCs w:val="20"/>
          <w:lang w:eastAsia="ja-JP"/>
        </w:rPr>
        <w:t>イ：一般会計等に係る地方債の元金償還額</w:t>
      </w:r>
    </w:p>
    <w:p w:rsidR="002E28ED" w:rsidRPr="009747DC" w:rsidRDefault="009B3E2D" w:rsidP="009B3E2D">
      <w:pPr>
        <w:spacing w:before="100" w:beforeAutospacing="1" w:after="100" w:afterAutospacing="1" w:line="320" w:lineRule="exact"/>
        <w:contextualSpacing/>
        <w:rPr>
          <w:rFonts w:ascii="ＭＳ 明朝" w:hAnsi="ＭＳ 明朝"/>
          <w:sz w:val="20"/>
          <w:szCs w:val="20"/>
          <w:lang w:eastAsia="ja-JP"/>
        </w:rPr>
      </w:pPr>
      <w:r w:rsidRPr="009747DC">
        <w:rPr>
          <w:rFonts w:ascii="ＭＳ 明朝" w:hAnsi="ＭＳ 明朝" w:hint="eastAsia"/>
          <w:sz w:val="20"/>
          <w:szCs w:val="20"/>
          <w:lang w:eastAsia="ja-JP"/>
        </w:rPr>
        <w:t xml:space="preserve">　　　</w:t>
      </w:r>
      <w:r w:rsidR="002E28ED" w:rsidRPr="009747DC">
        <w:rPr>
          <w:rFonts w:ascii="ＭＳ 明朝" w:hAnsi="ＭＳ 明朝" w:hint="eastAsia"/>
          <w:sz w:val="20"/>
          <w:szCs w:val="20"/>
          <w:lang w:eastAsia="ja-JP"/>
        </w:rPr>
        <w:t>ロ：債務負担行為に基づく一般会計等の支出額</w:t>
      </w:r>
    </w:p>
    <w:p w:rsidR="002E28ED" w:rsidRPr="009747DC" w:rsidRDefault="009B3E2D" w:rsidP="009B3E2D">
      <w:pPr>
        <w:spacing w:before="100" w:beforeAutospacing="1" w:after="100" w:afterAutospacing="1" w:line="320" w:lineRule="exact"/>
        <w:contextualSpacing/>
        <w:rPr>
          <w:rFonts w:ascii="ＭＳ 明朝" w:hAnsi="ＭＳ 明朝"/>
          <w:sz w:val="20"/>
          <w:szCs w:val="20"/>
          <w:lang w:eastAsia="ja-JP"/>
        </w:rPr>
      </w:pPr>
      <w:r w:rsidRPr="009747DC">
        <w:rPr>
          <w:rFonts w:ascii="ＭＳ 明朝" w:hAnsi="ＭＳ 明朝" w:hint="eastAsia"/>
          <w:sz w:val="20"/>
          <w:szCs w:val="20"/>
          <w:lang w:eastAsia="ja-JP"/>
        </w:rPr>
        <w:t xml:space="preserve">　　　</w:t>
      </w:r>
      <w:r w:rsidR="002E28ED" w:rsidRPr="009747DC">
        <w:rPr>
          <w:rFonts w:ascii="ＭＳ 明朝" w:hAnsi="ＭＳ 明朝" w:hint="eastAsia"/>
          <w:sz w:val="20"/>
          <w:szCs w:val="20"/>
          <w:lang w:eastAsia="ja-JP"/>
        </w:rPr>
        <w:t>ハ：一般会計等以外の特別会計に係る地方債の元金償還額に対する一般会計等からの</w:t>
      </w:r>
    </w:p>
    <w:p w:rsidR="002E28ED" w:rsidRPr="009747DC" w:rsidRDefault="002E28ED" w:rsidP="002E28ED">
      <w:pPr>
        <w:spacing w:before="100" w:beforeAutospacing="1" w:after="100" w:afterAutospacing="1" w:line="320" w:lineRule="exact"/>
        <w:ind w:firstLineChars="500" w:firstLine="1000"/>
        <w:contextualSpacing/>
        <w:rPr>
          <w:rFonts w:ascii="ＭＳ 明朝" w:hAnsi="ＭＳ 明朝"/>
          <w:sz w:val="20"/>
          <w:szCs w:val="20"/>
          <w:lang w:eastAsia="ja-JP"/>
        </w:rPr>
      </w:pPr>
      <w:r w:rsidRPr="009747DC">
        <w:rPr>
          <w:rFonts w:ascii="ＭＳ 明朝" w:hAnsi="ＭＳ 明朝" w:hint="eastAsia"/>
          <w:sz w:val="20"/>
          <w:szCs w:val="20"/>
          <w:lang w:eastAsia="ja-JP"/>
        </w:rPr>
        <w:t>繰入額</w:t>
      </w:r>
    </w:p>
    <w:p w:rsidR="00396418" w:rsidRPr="009747DC" w:rsidRDefault="009B3E2D" w:rsidP="009B3E2D">
      <w:pPr>
        <w:spacing w:before="100" w:beforeAutospacing="1" w:after="100" w:afterAutospacing="1" w:line="320" w:lineRule="exact"/>
        <w:contextualSpacing/>
        <w:rPr>
          <w:rFonts w:ascii="ＭＳ 明朝" w:hAnsi="ＭＳ 明朝"/>
          <w:sz w:val="20"/>
          <w:szCs w:val="20"/>
          <w:lang w:eastAsia="ja-JP"/>
        </w:rPr>
      </w:pPr>
      <w:r w:rsidRPr="009747DC">
        <w:rPr>
          <w:rFonts w:ascii="ＭＳ 明朝" w:hAnsi="ＭＳ 明朝" w:hint="eastAsia"/>
          <w:sz w:val="20"/>
          <w:szCs w:val="20"/>
          <w:lang w:eastAsia="ja-JP"/>
        </w:rPr>
        <w:t xml:space="preserve">　　　</w:t>
      </w:r>
      <w:r w:rsidR="002E28ED" w:rsidRPr="009747DC">
        <w:rPr>
          <w:rFonts w:ascii="ＭＳ 明朝" w:hAnsi="ＭＳ 明朝" w:hint="eastAsia"/>
          <w:sz w:val="20"/>
          <w:szCs w:val="20"/>
          <w:lang w:eastAsia="ja-JP"/>
        </w:rPr>
        <w:t>ニ：組合が起こした地方債の元金償還額に対する一般会計等の負担額又は補助額</w:t>
      </w:r>
    </w:p>
    <w:p w:rsidR="00B63401" w:rsidRPr="009747DC" w:rsidRDefault="009B3E2D" w:rsidP="009B3E2D">
      <w:pPr>
        <w:spacing w:before="100" w:beforeAutospacing="1" w:after="100" w:afterAutospacing="1" w:line="320" w:lineRule="exact"/>
        <w:ind w:left="600" w:hangingChars="300" w:hanging="600"/>
        <w:contextualSpacing/>
        <w:rPr>
          <w:rFonts w:ascii="ＭＳ 明朝" w:hAnsi="ＭＳ 明朝"/>
          <w:sz w:val="20"/>
          <w:szCs w:val="20"/>
          <w:lang w:eastAsia="ja-JP"/>
        </w:rPr>
      </w:pPr>
      <w:r w:rsidRPr="009747DC">
        <w:rPr>
          <w:rFonts w:ascii="ＭＳ 明朝" w:hAnsi="ＭＳ 明朝" w:hint="eastAsia"/>
          <w:sz w:val="20"/>
          <w:szCs w:val="20"/>
          <w:lang w:eastAsia="ja-JP"/>
        </w:rPr>
        <w:t xml:space="preserve">　　</w:t>
      </w:r>
      <w:r w:rsidR="001469C3" w:rsidRPr="009747DC">
        <w:rPr>
          <w:rFonts w:ascii="ＭＳ 明朝" w:hAnsi="ＭＳ 明朝" w:hint="eastAsia"/>
          <w:sz w:val="20"/>
          <w:szCs w:val="20"/>
          <w:lang w:eastAsia="ja-JP"/>
        </w:rPr>
        <w:t>⑥</w:t>
      </w:r>
      <w:r w:rsidR="00BB090C" w:rsidRPr="009747DC">
        <w:rPr>
          <w:rFonts w:ascii="ＭＳ 明朝" w:hAnsi="ＭＳ 明朝" w:hint="eastAsia"/>
          <w:sz w:val="20"/>
          <w:szCs w:val="20"/>
          <w:lang w:eastAsia="ja-JP"/>
        </w:rPr>
        <w:t xml:space="preserve">　</w:t>
      </w:r>
      <w:r w:rsidR="000575DA" w:rsidRPr="009747DC">
        <w:rPr>
          <w:rFonts w:ascii="ＭＳ 明朝" w:hAnsi="ＭＳ 明朝" w:hint="eastAsia"/>
          <w:sz w:val="20"/>
          <w:szCs w:val="20"/>
          <w:lang w:eastAsia="ja-JP"/>
        </w:rPr>
        <w:t>「合計</w:t>
      </w:r>
      <w:r w:rsidR="002E28ED" w:rsidRPr="009747DC">
        <w:rPr>
          <w:rFonts w:ascii="ＭＳ 明朝" w:hAnsi="ＭＳ 明朝" w:hint="eastAsia"/>
          <w:sz w:val="20"/>
          <w:szCs w:val="20"/>
          <w:lang w:eastAsia="ja-JP"/>
        </w:rPr>
        <w:t>(5)</w:t>
      </w:r>
      <w:r w:rsidR="000575DA" w:rsidRPr="009747DC">
        <w:rPr>
          <w:rFonts w:ascii="ＭＳ 明朝" w:hAnsi="ＭＳ 明朝" w:hint="eastAsia"/>
          <w:sz w:val="20"/>
          <w:szCs w:val="20"/>
          <w:lang w:eastAsia="ja-JP"/>
        </w:rPr>
        <w:t>」には、</w:t>
      </w:r>
      <w:r w:rsidR="0062793F" w:rsidRPr="009747DC">
        <w:rPr>
          <w:rFonts w:ascii="ＭＳ 明朝" w:hAnsi="ＭＳ 明朝" w:hint="eastAsia"/>
          <w:sz w:val="20"/>
          <w:szCs w:val="20"/>
          <w:lang w:eastAsia="ja-JP"/>
        </w:rPr>
        <w:t>「都市計画事業費</w:t>
      </w:r>
      <w:r w:rsidR="00BE49E9" w:rsidRPr="009747DC">
        <w:rPr>
          <w:rFonts w:ascii="ＭＳ 明朝" w:hAnsi="ＭＳ 明朝" w:hint="eastAsia"/>
          <w:sz w:val="20"/>
          <w:szCs w:val="20"/>
          <w:lang w:eastAsia="ja-JP"/>
        </w:rPr>
        <w:t>(2)</w:t>
      </w:r>
      <w:r w:rsidR="0062793F" w:rsidRPr="009747DC">
        <w:rPr>
          <w:rFonts w:ascii="ＭＳ 明朝" w:hAnsi="ＭＳ 明朝" w:hint="eastAsia"/>
          <w:sz w:val="20"/>
          <w:szCs w:val="20"/>
          <w:lang w:eastAsia="ja-JP"/>
        </w:rPr>
        <w:t>」及び「都市計</w:t>
      </w:r>
      <w:r w:rsidR="004F4766">
        <w:rPr>
          <w:rFonts w:ascii="ＭＳ 明朝" w:hAnsi="ＭＳ 明朝" w:hint="eastAsia"/>
          <w:sz w:val="20"/>
          <w:szCs w:val="20"/>
          <w:lang w:eastAsia="ja-JP"/>
        </w:rPr>
        <w:t>画</w:t>
      </w:r>
      <w:r w:rsidR="00E25B62" w:rsidRPr="009747DC">
        <w:rPr>
          <w:rFonts w:ascii="ＭＳ 明朝" w:hAnsi="ＭＳ 明朝" w:hint="eastAsia"/>
          <w:sz w:val="20"/>
          <w:szCs w:val="20"/>
          <w:lang w:eastAsia="ja-JP"/>
        </w:rPr>
        <w:t>事</w:t>
      </w:r>
      <w:r w:rsidR="004F4766">
        <w:rPr>
          <w:rFonts w:ascii="ＭＳ 明朝" w:hAnsi="ＭＳ 明朝" w:hint="eastAsia"/>
          <w:sz w:val="20"/>
          <w:szCs w:val="20"/>
          <w:lang w:eastAsia="ja-JP"/>
        </w:rPr>
        <w:t>業に係る地方債の元金償還金</w:t>
      </w:r>
      <w:r w:rsidR="0062793F" w:rsidRPr="009747DC">
        <w:rPr>
          <w:rFonts w:ascii="ＭＳ 明朝" w:hAnsi="ＭＳ 明朝" w:hint="eastAsia"/>
          <w:sz w:val="20"/>
          <w:szCs w:val="20"/>
          <w:lang w:eastAsia="ja-JP"/>
        </w:rPr>
        <w:t>等</w:t>
      </w:r>
      <w:r w:rsidR="00BE49E9" w:rsidRPr="009747DC">
        <w:rPr>
          <w:rFonts w:ascii="ＭＳ 明朝" w:hAnsi="ＭＳ 明朝" w:hint="eastAsia"/>
          <w:sz w:val="20"/>
          <w:szCs w:val="20"/>
          <w:lang w:eastAsia="ja-JP"/>
        </w:rPr>
        <w:t>(4)</w:t>
      </w:r>
      <w:r w:rsidR="0062793F" w:rsidRPr="009747DC">
        <w:rPr>
          <w:rFonts w:ascii="ＭＳ 明朝" w:hAnsi="ＭＳ 明朝" w:hint="eastAsia"/>
          <w:sz w:val="20"/>
          <w:szCs w:val="20"/>
          <w:lang w:eastAsia="ja-JP"/>
        </w:rPr>
        <w:t>」の合計額から「特定財源</w:t>
      </w:r>
      <w:r w:rsidR="00BE49E9" w:rsidRPr="009747DC">
        <w:rPr>
          <w:rFonts w:ascii="ＭＳ 明朝" w:hAnsi="ＭＳ 明朝" w:hint="eastAsia"/>
          <w:sz w:val="20"/>
          <w:szCs w:val="20"/>
          <w:lang w:eastAsia="ja-JP"/>
        </w:rPr>
        <w:t>(3)</w:t>
      </w:r>
      <w:r w:rsidR="0062793F" w:rsidRPr="009747DC">
        <w:rPr>
          <w:rFonts w:ascii="ＭＳ 明朝" w:hAnsi="ＭＳ 明朝" w:hint="eastAsia"/>
          <w:sz w:val="20"/>
          <w:szCs w:val="20"/>
          <w:lang w:eastAsia="ja-JP"/>
        </w:rPr>
        <w:t>」を控除した結果が自動表示されます。</w:t>
      </w:r>
    </w:p>
    <w:p w:rsidR="00B63401" w:rsidRPr="009747DC" w:rsidRDefault="009B3E2D" w:rsidP="009B3E2D">
      <w:pPr>
        <w:spacing w:before="100" w:beforeAutospacing="1" w:after="100" w:afterAutospacing="1" w:line="320" w:lineRule="exact"/>
        <w:ind w:left="600" w:hangingChars="300" w:hanging="600"/>
        <w:contextualSpacing/>
        <w:rPr>
          <w:rFonts w:ascii="ＭＳ 明朝" w:hAnsi="ＭＳ 明朝"/>
          <w:sz w:val="20"/>
          <w:szCs w:val="20"/>
          <w:lang w:eastAsia="ja-JP"/>
        </w:rPr>
      </w:pPr>
      <w:r w:rsidRPr="009747DC">
        <w:rPr>
          <w:rFonts w:ascii="ＭＳ 明朝" w:hAnsi="ＭＳ 明朝" w:hint="eastAsia"/>
          <w:sz w:val="20"/>
          <w:szCs w:val="20"/>
          <w:lang w:eastAsia="ja-JP"/>
        </w:rPr>
        <w:t xml:space="preserve">　　</w:t>
      </w:r>
      <w:r w:rsidR="001469C3" w:rsidRPr="009747DC">
        <w:rPr>
          <w:rFonts w:ascii="ＭＳ 明朝" w:hAnsi="ＭＳ 明朝" w:hint="eastAsia"/>
          <w:sz w:val="20"/>
          <w:szCs w:val="20"/>
          <w:lang w:eastAsia="ja-JP"/>
        </w:rPr>
        <w:t>⑦</w:t>
      </w:r>
      <w:r w:rsidR="00BB090C" w:rsidRPr="009747DC">
        <w:rPr>
          <w:rFonts w:ascii="ＭＳ 明朝" w:hAnsi="ＭＳ 明朝" w:hint="eastAsia"/>
          <w:sz w:val="20"/>
          <w:szCs w:val="20"/>
          <w:lang w:eastAsia="ja-JP"/>
        </w:rPr>
        <w:t xml:space="preserve">　</w:t>
      </w:r>
      <w:r w:rsidR="000575DA" w:rsidRPr="009747DC">
        <w:rPr>
          <w:rFonts w:ascii="ＭＳ 明朝" w:hAnsi="ＭＳ 明朝" w:hint="eastAsia"/>
          <w:sz w:val="20"/>
          <w:szCs w:val="20"/>
          <w:lang w:eastAsia="ja-JP"/>
        </w:rPr>
        <w:t>「</w:t>
      </w:r>
      <w:r w:rsidR="00BE49E9" w:rsidRPr="009747DC">
        <w:rPr>
          <w:rFonts w:ascii="ＭＳ 明朝" w:hAnsi="ＭＳ 明朝" w:hint="eastAsia"/>
          <w:sz w:val="20"/>
          <w:szCs w:val="20"/>
          <w:lang w:eastAsia="ja-JP"/>
        </w:rPr>
        <w:t>充当</w:t>
      </w:r>
      <w:r w:rsidR="0062793F" w:rsidRPr="009747DC">
        <w:rPr>
          <w:rFonts w:ascii="ＭＳ 明朝" w:hAnsi="ＭＳ 明朝" w:hint="eastAsia"/>
          <w:sz w:val="20"/>
          <w:szCs w:val="20"/>
          <w:lang w:eastAsia="ja-JP"/>
        </w:rPr>
        <w:t>率</w:t>
      </w:r>
      <w:r w:rsidR="002A1831" w:rsidRPr="009747DC">
        <w:rPr>
          <w:rFonts w:ascii="ＭＳ 明朝" w:hAnsi="ＭＳ 明朝" w:hint="eastAsia"/>
          <w:sz w:val="20"/>
          <w:szCs w:val="20"/>
          <w:lang w:eastAsia="ja-JP"/>
        </w:rPr>
        <w:t>(6</w:t>
      </w:r>
      <w:r w:rsidR="00BE49E9" w:rsidRPr="009747DC">
        <w:rPr>
          <w:rFonts w:ascii="ＭＳ 明朝" w:hAnsi="ＭＳ 明朝" w:hint="eastAsia"/>
          <w:sz w:val="20"/>
          <w:szCs w:val="20"/>
          <w:lang w:eastAsia="ja-JP"/>
        </w:rPr>
        <w:t>)</w:t>
      </w:r>
      <w:r w:rsidR="0062793F" w:rsidRPr="009747DC">
        <w:rPr>
          <w:rFonts w:ascii="ＭＳ 明朝" w:hAnsi="ＭＳ 明朝" w:hint="eastAsia"/>
          <w:sz w:val="20"/>
          <w:szCs w:val="20"/>
          <w:lang w:eastAsia="ja-JP"/>
        </w:rPr>
        <w:t>」には、「都市計画税収</w:t>
      </w:r>
      <w:r w:rsidR="00BE49E9" w:rsidRPr="009747DC">
        <w:rPr>
          <w:rFonts w:ascii="ＭＳ 明朝" w:hAnsi="ＭＳ 明朝" w:hint="eastAsia"/>
          <w:sz w:val="20"/>
          <w:szCs w:val="20"/>
          <w:lang w:eastAsia="ja-JP"/>
        </w:rPr>
        <w:t>(1)</w:t>
      </w:r>
      <w:r w:rsidR="0062793F" w:rsidRPr="009747DC">
        <w:rPr>
          <w:rFonts w:ascii="ＭＳ 明朝" w:hAnsi="ＭＳ 明朝" w:hint="eastAsia"/>
          <w:sz w:val="20"/>
          <w:szCs w:val="20"/>
          <w:lang w:eastAsia="ja-JP"/>
        </w:rPr>
        <w:t>」を「合計</w:t>
      </w:r>
      <w:r w:rsidR="00BE49E9" w:rsidRPr="009747DC">
        <w:rPr>
          <w:rFonts w:ascii="ＭＳ 明朝" w:hAnsi="ＭＳ 明朝" w:hint="eastAsia"/>
          <w:sz w:val="20"/>
          <w:szCs w:val="20"/>
          <w:lang w:eastAsia="ja-JP"/>
        </w:rPr>
        <w:t>(5)</w:t>
      </w:r>
      <w:r w:rsidR="0062793F" w:rsidRPr="009747DC">
        <w:rPr>
          <w:rFonts w:ascii="ＭＳ 明朝" w:hAnsi="ＭＳ 明朝" w:hint="eastAsia"/>
          <w:sz w:val="20"/>
          <w:szCs w:val="20"/>
          <w:lang w:eastAsia="ja-JP"/>
        </w:rPr>
        <w:t>」で除した結果が</w:t>
      </w:r>
      <w:r w:rsidR="000575DA" w:rsidRPr="009747DC">
        <w:rPr>
          <w:rFonts w:ascii="ＭＳ 明朝" w:hAnsi="ＭＳ 明朝" w:hint="eastAsia"/>
          <w:sz w:val="20"/>
          <w:szCs w:val="20"/>
          <w:lang w:eastAsia="ja-JP"/>
        </w:rPr>
        <w:t>自動表示され、また、「平均</w:t>
      </w:r>
      <w:r w:rsidR="00BE49E9" w:rsidRPr="009747DC">
        <w:rPr>
          <w:rFonts w:ascii="ＭＳ 明朝" w:hAnsi="ＭＳ 明朝" w:hint="eastAsia"/>
          <w:sz w:val="20"/>
          <w:szCs w:val="20"/>
          <w:lang w:eastAsia="ja-JP"/>
        </w:rPr>
        <w:t>充当</w:t>
      </w:r>
      <w:r w:rsidR="000575DA" w:rsidRPr="009747DC">
        <w:rPr>
          <w:rFonts w:ascii="ＭＳ 明朝" w:hAnsi="ＭＳ 明朝" w:hint="eastAsia"/>
          <w:sz w:val="20"/>
          <w:szCs w:val="20"/>
          <w:lang w:eastAsia="ja-JP"/>
        </w:rPr>
        <w:t>率</w:t>
      </w:r>
      <w:r w:rsidR="002A1831" w:rsidRPr="009747DC">
        <w:rPr>
          <w:rFonts w:ascii="ＭＳ 明朝" w:hAnsi="ＭＳ 明朝" w:hint="eastAsia"/>
          <w:sz w:val="20"/>
          <w:szCs w:val="20"/>
          <w:lang w:eastAsia="ja-JP"/>
        </w:rPr>
        <w:t>(7</w:t>
      </w:r>
      <w:r w:rsidR="00BE49E9" w:rsidRPr="009747DC">
        <w:rPr>
          <w:rFonts w:ascii="ＭＳ 明朝" w:hAnsi="ＭＳ 明朝" w:hint="eastAsia"/>
          <w:sz w:val="20"/>
          <w:szCs w:val="20"/>
          <w:lang w:eastAsia="ja-JP"/>
        </w:rPr>
        <w:t>)</w:t>
      </w:r>
      <w:r w:rsidR="000575DA" w:rsidRPr="009747DC">
        <w:rPr>
          <w:rFonts w:ascii="ＭＳ 明朝" w:hAnsi="ＭＳ 明朝" w:hint="eastAsia"/>
          <w:sz w:val="20"/>
          <w:szCs w:val="20"/>
          <w:lang w:eastAsia="ja-JP"/>
        </w:rPr>
        <w:t>」には、</w:t>
      </w:r>
      <w:r w:rsidR="00BE49E9" w:rsidRPr="009747DC">
        <w:rPr>
          <w:rFonts w:ascii="ＭＳ 明朝" w:hAnsi="ＭＳ 明朝" w:hint="eastAsia"/>
          <w:sz w:val="20"/>
          <w:szCs w:val="20"/>
          <w:lang w:eastAsia="ja-JP"/>
        </w:rPr>
        <w:t>充当</w:t>
      </w:r>
      <w:r w:rsidR="0062793F" w:rsidRPr="009747DC">
        <w:rPr>
          <w:rFonts w:ascii="ＭＳ 明朝" w:hAnsi="ＭＳ 明朝" w:hint="eastAsia"/>
          <w:sz w:val="20"/>
          <w:szCs w:val="20"/>
          <w:lang w:eastAsia="ja-JP"/>
        </w:rPr>
        <w:t>率の3か年度の平均値</w:t>
      </w:r>
      <w:r w:rsidR="00CC404F" w:rsidRPr="009747DC">
        <w:rPr>
          <w:rFonts w:ascii="ＭＳ 明朝" w:hAnsi="ＭＳ 明朝" w:hint="eastAsia"/>
          <w:sz w:val="20"/>
          <w:szCs w:val="20"/>
          <w:lang w:eastAsia="ja-JP"/>
        </w:rPr>
        <w:t>（元金償還等の実績がある年度における平均値ですので、元金償還等の実績が2か年度のみである場合は2か年度の平均値）が自動表示されます。</w:t>
      </w:r>
    </w:p>
    <w:p w:rsidR="00B63401" w:rsidRPr="009747DC" w:rsidRDefault="009B3E2D" w:rsidP="009B3E2D">
      <w:pPr>
        <w:spacing w:before="100" w:beforeAutospacing="1" w:after="100" w:afterAutospacing="1" w:line="320" w:lineRule="exact"/>
        <w:ind w:left="600" w:hangingChars="300" w:hanging="600"/>
        <w:contextualSpacing/>
        <w:rPr>
          <w:rFonts w:ascii="ＭＳ 明朝" w:hAnsi="ＭＳ 明朝"/>
          <w:sz w:val="20"/>
          <w:szCs w:val="20"/>
          <w:lang w:eastAsia="ja-JP"/>
        </w:rPr>
      </w:pPr>
      <w:r w:rsidRPr="009747DC">
        <w:rPr>
          <w:rFonts w:ascii="ＭＳ 明朝" w:hAnsi="ＭＳ 明朝" w:hint="eastAsia"/>
          <w:sz w:val="20"/>
          <w:szCs w:val="20"/>
          <w:lang w:eastAsia="ja-JP"/>
        </w:rPr>
        <w:t xml:space="preserve">　　</w:t>
      </w:r>
      <w:r w:rsidR="001469C3" w:rsidRPr="009747DC">
        <w:rPr>
          <w:rFonts w:ascii="ＭＳ 明朝" w:hAnsi="ＭＳ 明朝" w:hint="eastAsia"/>
          <w:sz w:val="20"/>
          <w:szCs w:val="20"/>
          <w:lang w:eastAsia="ja-JP"/>
        </w:rPr>
        <w:t>⑧</w:t>
      </w:r>
      <w:r w:rsidR="00BB090C" w:rsidRPr="009747DC">
        <w:rPr>
          <w:rFonts w:ascii="ＭＳ 明朝" w:hAnsi="ＭＳ 明朝" w:hint="eastAsia"/>
          <w:sz w:val="20"/>
          <w:szCs w:val="20"/>
          <w:lang w:eastAsia="ja-JP"/>
        </w:rPr>
        <w:t xml:space="preserve">　</w:t>
      </w:r>
      <w:r w:rsidR="0062793F" w:rsidRPr="009747DC">
        <w:rPr>
          <w:rFonts w:ascii="ＭＳ 明朝" w:hAnsi="ＭＳ 明朝" w:hint="eastAsia"/>
          <w:sz w:val="20"/>
          <w:szCs w:val="20"/>
          <w:lang w:eastAsia="ja-JP"/>
        </w:rPr>
        <w:t>「</w:t>
      </w:r>
      <w:r w:rsidR="00614584" w:rsidRPr="009747DC">
        <w:rPr>
          <w:rFonts w:ascii="ＭＳ 明朝" w:hAnsi="ＭＳ 明朝" w:hint="eastAsia"/>
          <w:sz w:val="20"/>
          <w:szCs w:val="20"/>
          <w:lang w:eastAsia="ja-JP"/>
        </w:rPr>
        <w:t>都市計画事業に係る</w:t>
      </w:r>
      <w:r w:rsidR="00193447" w:rsidRPr="009747DC">
        <w:rPr>
          <w:rFonts w:ascii="ＭＳ 明朝" w:hAnsi="ＭＳ 明朝" w:hint="eastAsia"/>
          <w:sz w:val="20"/>
          <w:szCs w:val="20"/>
          <w:lang w:eastAsia="ja-JP"/>
        </w:rPr>
        <w:t>地方債の現在高等</w:t>
      </w:r>
      <w:r w:rsidR="00CC404F" w:rsidRPr="009747DC">
        <w:rPr>
          <w:rFonts w:ascii="ＭＳ 明朝" w:hAnsi="ＭＳ 明朝" w:hint="eastAsia"/>
          <w:sz w:val="20"/>
          <w:szCs w:val="20"/>
          <w:lang w:eastAsia="ja-JP"/>
        </w:rPr>
        <w:t>(8)</w:t>
      </w:r>
      <w:r w:rsidR="00193447" w:rsidRPr="009747DC">
        <w:rPr>
          <w:rFonts w:ascii="ＭＳ 明朝" w:hAnsi="ＭＳ 明朝" w:hint="eastAsia"/>
          <w:sz w:val="20"/>
          <w:szCs w:val="20"/>
          <w:lang w:eastAsia="ja-JP"/>
        </w:rPr>
        <w:t>」には、</w:t>
      </w:r>
      <w:r w:rsidR="00364D94" w:rsidRPr="009747DC">
        <w:rPr>
          <w:rFonts w:ascii="ＭＳ 明朝" w:hAnsi="ＭＳ 明朝" w:hint="eastAsia"/>
          <w:sz w:val="20"/>
          <w:szCs w:val="20"/>
          <w:u w:val="wave"/>
          <w:lang w:eastAsia="ja-JP"/>
        </w:rPr>
        <w:t>都市計画事業に係る</w:t>
      </w:r>
      <w:r w:rsidR="00CC404F" w:rsidRPr="009747DC">
        <w:rPr>
          <w:rFonts w:ascii="ＭＳ 明朝" w:hAnsi="ＭＳ 明朝" w:hint="eastAsia"/>
          <w:sz w:val="20"/>
          <w:szCs w:val="20"/>
          <w:lang w:eastAsia="ja-JP"/>
        </w:rPr>
        <w:t>以下の「</w:t>
      </w:r>
      <w:r w:rsidR="00364D94" w:rsidRPr="009747DC">
        <w:rPr>
          <w:rFonts w:ascii="ＭＳ 明朝" w:hAnsi="ＭＳ 明朝" w:hint="eastAsia"/>
          <w:sz w:val="20"/>
          <w:szCs w:val="20"/>
          <w:lang w:eastAsia="ja-JP"/>
        </w:rPr>
        <w:t>地方債の現在高等</w:t>
      </w:r>
      <w:r w:rsidR="00B63401" w:rsidRPr="009747DC">
        <w:rPr>
          <w:rFonts w:ascii="ＭＳ 明朝" w:hAnsi="ＭＳ 明朝" w:hint="eastAsia"/>
          <w:sz w:val="20"/>
          <w:szCs w:val="20"/>
          <w:lang w:eastAsia="ja-JP"/>
        </w:rPr>
        <w:t>（既に終了した事業に係るものを含みます</w:t>
      </w:r>
      <w:r w:rsidR="000575DA" w:rsidRPr="009747DC">
        <w:rPr>
          <w:rFonts w:ascii="ＭＳ 明朝" w:hAnsi="ＭＳ 明朝" w:hint="eastAsia"/>
          <w:sz w:val="20"/>
          <w:szCs w:val="20"/>
          <w:lang w:eastAsia="ja-JP"/>
        </w:rPr>
        <w:t>。</w:t>
      </w:r>
      <w:r w:rsidR="00B63401" w:rsidRPr="009747DC">
        <w:rPr>
          <w:rFonts w:ascii="ＭＳ 明朝" w:hAnsi="ＭＳ 明朝" w:hint="eastAsia"/>
          <w:sz w:val="20"/>
          <w:szCs w:val="20"/>
          <w:lang w:eastAsia="ja-JP"/>
        </w:rPr>
        <w:t>）</w:t>
      </w:r>
      <w:r w:rsidR="00CC404F" w:rsidRPr="009747DC">
        <w:rPr>
          <w:rFonts w:ascii="ＭＳ 明朝" w:hAnsi="ＭＳ 明朝" w:hint="eastAsia"/>
          <w:sz w:val="20"/>
          <w:szCs w:val="20"/>
          <w:lang w:eastAsia="ja-JP"/>
        </w:rPr>
        <w:t>」</w:t>
      </w:r>
      <w:r w:rsidR="00193447" w:rsidRPr="009747DC">
        <w:rPr>
          <w:rFonts w:ascii="ＭＳ 明朝" w:hAnsi="ＭＳ 明朝" w:hint="eastAsia"/>
          <w:sz w:val="20"/>
          <w:szCs w:val="20"/>
          <w:lang w:eastAsia="ja-JP"/>
        </w:rPr>
        <w:t>の種類ごとに、次の区分に応じて現在高等の額を記入してください。</w:t>
      </w:r>
    </w:p>
    <w:p w:rsidR="001469C3" w:rsidRPr="009747DC" w:rsidRDefault="009B3E2D" w:rsidP="009B3E2D">
      <w:pPr>
        <w:spacing w:before="100" w:beforeAutospacing="1" w:after="100" w:afterAutospacing="1" w:line="320" w:lineRule="exact"/>
        <w:contextualSpacing/>
        <w:rPr>
          <w:rFonts w:ascii="ＭＳ 明朝" w:hAnsi="ＭＳ 明朝"/>
          <w:sz w:val="20"/>
          <w:szCs w:val="20"/>
          <w:lang w:eastAsia="ja-JP"/>
        </w:rPr>
      </w:pPr>
      <w:r w:rsidRPr="009747DC">
        <w:rPr>
          <w:rFonts w:ascii="ＭＳ 明朝" w:hAnsi="ＭＳ 明朝" w:hint="eastAsia"/>
          <w:sz w:val="20"/>
          <w:szCs w:val="20"/>
          <w:lang w:eastAsia="ja-JP"/>
        </w:rPr>
        <w:t xml:space="preserve">　　　</w:t>
      </w:r>
      <w:r w:rsidR="001469C3" w:rsidRPr="009747DC">
        <w:rPr>
          <w:rFonts w:ascii="ＭＳ 明朝" w:hAnsi="ＭＳ 明朝" w:hint="eastAsia"/>
          <w:sz w:val="20"/>
          <w:szCs w:val="20"/>
          <w:lang w:eastAsia="ja-JP"/>
        </w:rPr>
        <w:t>イ：一般会計等に係る地方債の現在高</w:t>
      </w:r>
    </w:p>
    <w:p w:rsidR="001469C3" w:rsidRPr="009747DC" w:rsidRDefault="009B3E2D" w:rsidP="009B3E2D">
      <w:pPr>
        <w:spacing w:before="100" w:beforeAutospacing="1" w:after="100" w:afterAutospacing="1" w:line="320" w:lineRule="exact"/>
        <w:contextualSpacing/>
        <w:rPr>
          <w:rFonts w:ascii="ＭＳ 明朝" w:hAnsi="ＭＳ 明朝"/>
          <w:sz w:val="20"/>
          <w:szCs w:val="20"/>
          <w:lang w:eastAsia="ja-JP"/>
        </w:rPr>
      </w:pPr>
      <w:r w:rsidRPr="009747DC">
        <w:rPr>
          <w:rFonts w:ascii="ＭＳ 明朝" w:hAnsi="ＭＳ 明朝" w:hint="eastAsia"/>
          <w:sz w:val="20"/>
          <w:szCs w:val="20"/>
          <w:lang w:eastAsia="ja-JP"/>
        </w:rPr>
        <w:t xml:space="preserve">　　　</w:t>
      </w:r>
      <w:r w:rsidR="001469C3" w:rsidRPr="009747DC">
        <w:rPr>
          <w:rFonts w:ascii="ＭＳ 明朝" w:hAnsi="ＭＳ 明朝" w:hint="eastAsia"/>
          <w:sz w:val="20"/>
          <w:szCs w:val="20"/>
          <w:lang w:eastAsia="ja-JP"/>
        </w:rPr>
        <w:t>ロ：債務負担行為に基づく一般会計等の支出予定額</w:t>
      </w:r>
    </w:p>
    <w:p w:rsidR="001469C3" w:rsidRPr="009747DC" w:rsidRDefault="009B3E2D" w:rsidP="009B3E2D">
      <w:pPr>
        <w:spacing w:before="100" w:beforeAutospacing="1" w:after="100" w:afterAutospacing="1" w:line="320" w:lineRule="exact"/>
        <w:contextualSpacing/>
        <w:rPr>
          <w:rFonts w:ascii="ＭＳ 明朝" w:hAnsi="ＭＳ 明朝"/>
          <w:sz w:val="20"/>
          <w:szCs w:val="20"/>
          <w:lang w:eastAsia="ja-JP"/>
        </w:rPr>
      </w:pPr>
      <w:r w:rsidRPr="009747DC">
        <w:rPr>
          <w:rFonts w:ascii="ＭＳ 明朝" w:hAnsi="ＭＳ 明朝" w:hint="eastAsia"/>
          <w:sz w:val="20"/>
          <w:szCs w:val="20"/>
          <w:lang w:eastAsia="ja-JP"/>
        </w:rPr>
        <w:t xml:space="preserve">　　　</w:t>
      </w:r>
      <w:r w:rsidR="001469C3" w:rsidRPr="009747DC">
        <w:rPr>
          <w:rFonts w:ascii="ＭＳ 明朝" w:hAnsi="ＭＳ 明朝" w:hint="eastAsia"/>
          <w:sz w:val="20"/>
          <w:szCs w:val="20"/>
          <w:lang w:eastAsia="ja-JP"/>
        </w:rPr>
        <w:t>ハ：一般会計等以外の特別会計に係る地方債の元金償還額に対する一般会計等からの</w:t>
      </w:r>
    </w:p>
    <w:p w:rsidR="001469C3" w:rsidRPr="009747DC" w:rsidRDefault="001469C3" w:rsidP="001469C3">
      <w:pPr>
        <w:spacing w:before="100" w:beforeAutospacing="1" w:after="100" w:afterAutospacing="1" w:line="320" w:lineRule="exact"/>
        <w:ind w:firstLineChars="500" w:firstLine="1000"/>
        <w:contextualSpacing/>
        <w:rPr>
          <w:rFonts w:ascii="ＭＳ 明朝" w:hAnsi="ＭＳ 明朝"/>
          <w:sz w:val="20"/>
          <w:szCs w:val="20"/>
          <w:lang w:eastAsia="ja-JP"/>
        </w:rPr>
      </w:pPr>
      <w:r w:rsidRPr="009747DC">
        <w:rPr>
          <w:rFonts w:ascii="ＭＳ 明朝" w:hAnsi="ＭＳ 明朝" w:hint="eastAsia"/>
          <w:sz w:val="20"/>
          <w:szCs w:val="20"/>
          <w:lang w:eastAsia="ja-JP"/>
        </w:rPr>
        <w:t>繰入れ見込額</w:t>
      </w:r>
    </w:p>
    <w:p w:rsidR="00396418" w:rsidRPr="009747DC" w:rsidRDefault="009B3E2D" w:rsidP="009B3E2D">
      <w:pPr>
        <w:spacing w:before="100" w:beforeAutospacing="1" w:after="100" w:afterAutospacing="1" w:line="320" w:lineRule="exact"/>
        <w:contextualSpacing/>
        <w:rPr>
          <w:rFonts w:ascii="ＭＳ 明朝" w:hAnsi="ＭＳ 明朝"/>
          <w:sz w:val="20"/>
          <w:szCs w:val="20"/>
          <w:lang w:eastAsia="ja-JP"/>
        </w:rPr>
      </w:pPr>
      <w:r w:rsidRPr="009747DC">
        <w:rPr>
          <w:rFonts w:ascii="ＭＳ 明朝" w:hAnsi="ＭＳ 明朝" w:hint="eastAsia"/>
          <w:sz w:val="20"/>
          <w:szCs w:val="20"/>
          <w:lang w:eastAsia="ja-JP"/>
        </w:rPr>
        <w:t xml:space="preserve">　　　</w:t>
      </w:r>
      <w:r w:rsidR="001469C3" w:rsidRPr="009747DC">
        <w:rPr>
          <w:rFonts w:ascii="ＭＳ 明朝" w:hAnsi="ＭＳ 明朝" w:hint="eastAsia"/>
          <w:sz w:val="20"/>
          <w:szCs w:val="20"/>
          <w:lang w:eastAsia="ja-JP"/>
        </w:rPr>
        <w:t>ニ：組合が起こした地方債の元金償還額に対する一般会計等の負担等見込額</w:t>
      </w:r>
    </w:p>
    <w:p w:rsidR="004B5312" w:rsidRPr="009747DC" w:rsidRDefault="009B3E2D" w:rsidP="009B3E2D">
      <w:pPr>
        <w:spacing w:before="100" w:beforeAutospacing="1" w:after="100" w:afterAutospacing="1" w:line="320" w:lineRule="exact"/>
        <w:ind w:left="800" w:hangingChars="400" w:hanging="800"/>
        <w:contextualSpacing/>
        <w:rPr>
          <w:rFonts w:ascii="ＭＳ 明朝" w:hAnsi="ＭＳ 明朝"/>
          <w:sz w:val="20"/>
          <w:szCs w:val="20"/>
          <w:lang w:eastAsia="ja-JP"/>
        </w:rPr>
      </w:pPr>
      <w:r w:rsidRPr="009747DC">
        <w:rPr>
          <w:rFonts w:ascii="ＭＳ 明朝" w:hAnsi="ＭＳ 明朝" w:hint="eastAsia"/>
          <w:sz w:val="20"/>
          <w:szCs w:val="20"/>
          <w:lang w:eastAsia="ja-JP"/>
        </w:rPr>
        <w:lastRenderedPageBreak/>
        <w:t xml:space="preserve">　　　</w:t>
      </w:r>
      <w:r w:rsidR="004B5312" w:rsidRPr="009747DC">
        <w:rPr>
          <w:rFonts w:ascii="ＭＳ 明朝" w:hAnsi="ＭＳ 明朝" w:hint="eastAsia"/>
          <w:sz w:val="20"/>
          <w:szCs w:val="20"/>
          <w:u w:val="single"/>
          <w:lang w:eastAsia="ja-JP"/>
        </w:rPr>
        <w:t>※　ここに計上する地方債の現在高等の額は、将来負担額として算入された額でなければなりません。したがって、当該算入額を上回る額を計上しないようにしてください。</w:t>
      </w:r>
    </w:p>
    <w:p w:rsidR="00B63401" w:rsidRPr="009747DC" w:rsidRDefault="009B3E2D" w:rsidP="009B3E2D">
      <w:pPr>
        <w:spacing w:before="100" w:beforeAutospacing="1" w:after="100" w:afterAutospacing="1" w:line="320" w:lineRule="exact"/>
        <w:ind w:left="600" w:hangingChars="300" w:hanging="600"/>
        <w:contextualSpacing/>
        <w:rPr>
          <w:rFonts w:ascii="ＭＳ 明朝" w:hAnsi="ＭＳ 明朝"/>
          <w:sz w:val="20"/>
          <w:szCs w:val="20"/>
          <w:lang w:eastAsia="ja-JP"/>
        </w:rPr>
      </w:pPr>
      <w:r w:rsidRPr="009747DC">
        <w:rPr>
          <w:rFonts w:ascii="ＭＳ 明朝" w:hAnsi="ＭＳ 明朝" w:hint="eastAsia"/>
          <w:sz w:val="20"/>
          <w:szCs w:val="20"/>
          <w:lang w:eastAsia="ja-JP"/>
        </w:rPr>
        <w:t xml:space="preserve">　　</w:t>
      </w:r>
      <w:r w:rsidR="005922D7" w:rsidRPr="009747DC">
        <w:rPr>
          <w:rFonts w:ascii="ＭＳ 明朝" w:hAnsi="ＭＳ 明朝" w:hint="eastAsia"/>
          <w:sz w:val="20"/>
          <w:szCs w:val="20"/>
          <w:lang w:eastAsia="ja-JP"/>
        </w:rPr>
        <w:t xml:space="preserve">⑨　</w:t>
      </w:r>
      <w:r w:rsidR="00F37773" w:rsidRPr="009747DC">
        <w:rPr>
          <w:rFonts w:ascii="ＭＳ 明朝" w:hAnsi="ＭＳ 明朝" w:hint="eastAsia"/>
          <w:sz w:val="20"/>
          <w:szCs w:val="20"/>
          <w:lang w:eastAsia="ja-JP"/>
        </w:rPr>
        <w:t>「充当見込額</w:t>
      </w:r>
      <w:r w:rsidR="00CC404F" w:rsidRPr="009747DC">
        <w:rPr>
          <w:rFonts w:ascii="ＭＳ 明朝" w:hAnsi="ＭＳ 明朝" w:hint="eastAsia"/>
          <w:sz w:val="20"/>
          <w:szCs w:val="20"/>
          <w:lang w:eastAsia="ja-JP"/>
        </w:rPr>
        <w:t>(9)</w:t>
      </w:r>
      <w:r w:rsidR="00F37773" w:rsidRPr="009747DC">
        <w:rPr>
          <w:rFonts w:ascii="ＭＳ 明朝" w:hAnsi="ＭＳ 明朝" w:hint="eastAsia"/>
          <w:sz w:val="20"/>
          <w:szCs w:val="20"/>
          <w:lang w:eastAsia="ja-JP"/>
        </w:rPr>
        <w:t>」には、「</w:t>
      </w:r>
      <w:r w:rsidR="00CC404F" w:rsidRPr="009747DC">
        <w:rPr>
          <w:rFonts w:ascii="ＭＳ 明朝" w:hAnsi="ＭＳ 明朝" w:hint="eastAsia"/>
          <w:sz w:val="20"/>
          <w:szCs w:val="20"/>
          <w:lang w:eastAsia="ja-JP"/>
        </w:rPr>
        <w:t>都市計画事業に係る</w:t>
      </w:r>
      <w:r w:rsidR="00F37773" w:rsidRPr="009747DC">
        <w:rPr>
          <w:rFonts w:ascii="ＭＳ 明朝" w:hAnsi="ＭＳ 明朝" w:hint="eastAsia"/>
          <w:sz w:val="20"/>
          <w:szCs w:val="20"/>
          <w:lang w:eastAsia="ja-JP"/>
        </w:rPr>
        <w:t>地方債の現在高等</w:t>
      </w:r>
      <w:r w:rsidR="00916855" w:rsidRPr="009747DC">
        <w:rPr>
          <w:rFonts w:ascii="ＭＳ 明朝" w:hAnsi="ＭＳ 明朝" w:hint="eastAsia"/>
          <w:sz w:val="20"/>
          <w:szCs w:val="20"/>
          <w:lang w:eastAsia="ja-JP"/>
        </w:rPr>
        <w:t>(8)</w:t>
      </w:r>
      <w:r w:rsidR="00F37773" w:rsidRPr="009747DC">
        <w:rPr>
          <w:rFonts w:ascii="ＭＳ 明朝" w:hAnsi="ＭＳ 明朝" w:hint="eastAsia"/>
          <w:sz w:val="20"/>
          <w:szCs w:val="20"/>
          <w:lang w:eastAsia="ja-JP"/>
        </w:rPr>
        <w:t>」</w:t>
      </w:r>
      <w:r w:rsidR="00FA6221" w:rsidRPr="009747DC">
        <w:rPr>
          <w:rFonts w:ascii="ＭＳ 明朝" w:hAnsi="ＭＳ 明朝" w:hint="eastAsia"/>
          <w:sz w:val="20"/>
          <w:szCs w:val="20"/>
          <w:lang w:eastAsia="ja-JP"/>
        </w:rPr>
        <w:t>の合計額</w:t>
      </w:r>
      <w:r w:rsidR="0076621A" w:rsidRPr="009747DC">
        <w:rPr>
          <w:rFonts w:ascii="ＭＳ 明朝" w:hAnsi="ＭＳ 明朝" w:hint="eastAsia"/>
          <w:sz w:val="20"/>
          <w:szCs w:val="20"/>
          <w:lang w:eastAsia="ja-JP"/>
        </w:rPr>
        <w:t>に「平均</w:t>
      </w:r>
      <w:r w:rsidR="00916855" w:rsidRPr="009747DC">
        <w:rPr>
          <w:rFonts w:ascii="ＭＳ 明朝" w:hAnsi="ＭＳ 明朝" w:hint="eastAsia"/>
          <w:sz w:val="20"/>
          <w:szCs w:val="20"/>
          <w:lang w:eastAsia="ja-JP"/>
        </w:rPr>
        <w:t>充当</w:t>
      </w:r>
      <w:r w:rsidR="00FA6221" w:rsidRPr="009747DC">
        <w:rPr>
          <w:rFonts w:ascii="ＭＳ 明朝" w:hAnsi="ＭＳ 明朝" w:hint="eastAsia"/>
          <w:sz w:val="20"/>
          <w:szCs w:val="20"/>
          <w:lang w:eastAsia="ja-JP"/>
        </w:rPr>
        <w:t>率</w:t>
      </w:r>
      <w:r w:rsidR="00FD6043" w:rsidRPr="009747DC">
        <w:rPr>
          <w:rFonts w:ascii="ＭＳ 明朝" w:hAnsi="ＭＳ 明朝" w:hint="eastAsia"/>
          <w:sz w:val="20"/>
          <w:szCs w:val="20"/>
          <w:lang w:eastAsia="ja-JP"/>
        </w:rPr>
        <w:t>(7</w:t>
      </w:r>
      <w:r w:rsidR="00916855" w:rsidRPr="009747DC">
        <w:rPr>
          <w:rFonts w:ascii="ＭＳ 明朝" w:hAnsi="ＭＳ 明朝" w:hint="eastAsia"/>
          <w:sz w:val="20"/>
          <w:szCs w:val="20"/>
          <w:lang w:eastAsia="ja-JP"/>
        </w:rPr>
        <w:t>)</w:t>
      </w:r>
      <w:r w:rsidR="00FA6221" w:rsidRPr="009747DC">
        <w:rPr>
          <w:rFonts w:ascii="ＭＳ 明朝" w:hAnsi="ＭＳ 明朝" w:hint="eastAsia"/>
          <w:sz w:val="20"/>
          <w:szCs w:val="20"/>
          <w:lang w:eastAsia="ja-JP"/>
        </w:rPr>
        <w:t>」を乗じた結果が自動表示されます。</w:t>
      </w:r>
    </w:p>
    <w:p w:rsidR="00B711EE" w:rsidRPr="009747DC" w:rsidRDefault="009B3E2D" w:rsidP="00B711EE">
      <w:pPr>
        <w:spacing w:before="100" w:beforeAutospacing="1" w:after="100" w:afterAutospacing="1" w:line="320" w:lineRule="exact"/>
        <w:contextualSpacing/>
        <w:rPr>
          <w:rFonts w:ascii="ＭＳ 明朝" w:hAnsi="ＭＳ 明朝"/>
          <w:sz w:val="20"/>
          <w:szCs w:val="20"/>
          <w:lang w:eastAsia="ja-JP"/>
        </w:rPr>
      </w:pPr>
      <w:r w:rsidRPr="009747DC">
        <w:rPr>
          <w:rFonts w:ascii="ＭＳ 明朝" w:hAnsi="ＭＳ 明朝" w:hint="eastAsia"/>
          <w:sz w:val="20"/>
          <w:szCs w:val="20"/>
          <w:lang w:eastAsia="ja-JP"/>
        </w:rPr>
        <w:t xml:space="preserve">　</w:t>
      </w:r>
    </w:p>
    <w:p w:rsidR="00B711EE" w:rsidRPr="009747DC" w:rsidRDefault="00B711EE" w:rsidP="00B711EE">
      <w:pPr>
        <w:spacing w:before="100" w:beforeAutospacing="1" w:after="100" w:afterAutospacing="1" w:line="320" w:lineRule="exact"/>
        <w:contextualSpacing/>
        <w:rPr>
          <w:rFonts w:ascii="ＭＳ ゴシック" w:eastAsia="ＭＳ ゴシック" w:hAnsi="ＭＳ ゴシック"/>
          <w:sz w:val="20"/>
          <w:szCs w:val="20"/>
          <w:lang w:eastAsia="ja-JP"/>
        </w:rPr>
      </w:pPr>
      <w:r w:rsidRPr="009747DC">
        <w:rPr>
          <w:rFonts w:ascii="ＭＳ ゴシック" w:eastAsia="ＭＳ ゴシック" w:hAnsi="ＭＳ ゴシック" w:hint="eastAsia"/>
          <w:sz w:val="20"/>
          <w:szCs w:val="20"/>
          <w:lang w:eastAsia="ja-JP"/>
        </w:rPr>
        <w:t>留意事項</w:t>
      </w:r>
    </w:p>
    <w:p w:rsidR="00B711EE" w:rsidRPr="009747DC" w:rsidRDefault="00B711EE" w:rsidP="00B711EE">
      <w:pPr>
        <w:spacing w:before="100" w:beforeAutospacing="1" w:after="100" w:afterAutospacing="1" w:line="320" w:lineRule="exact"/>
        <w:ind w:left="400" w:hangingChars="200" w:hanging="400"/>
        <w:contextualSpacing/>
        <w:rPr>
          <w:rFonts w:ascii="ＭＳ 明朝" w:hAnsi="ＭＳ 明朝"/>
          <w:sz w:val="20"/>
          <w:szCs w:val="20"/>
          <w:lang w:eastAsia="ja-JP"/>
        </w:rPr>
      </w:pPr>
      <w:r w:rsidRPr="009747DC">
        <w:rPr>
          <w:rFonts w:ascii="ＭＳ 明朝" w:hAnsi="ＭＳ 明朝" w:hint="eastAsia"/>
          <w:sz w:val="20"/>
          <w:szCs w:val="20"/>
          <w:lang w:eastAsia="ja-JP"/>
        </w:rPr>
        <w:t xml:space="preserve">　１　「都市計画事業費(2)」と「元金償還金等(4)」の合計は、実質公債費比率の３③</w:t>
      </w:r>
      <w:r w:rsidR="002C0AC0">
        <w:rPr>
          <w:rFonts w:ascii="ＭＳ 明朝" w:hAnsi="ＭＳ 明朝" w:hint="eastAsia"/>
          <w:sz w:val="20"/>
          <w:szCs w:val="20"/>
          <w:lang w:eastAsia="ja-JP"/>
        </w:rPr>
        <w:t>Ｂ</w:t>
      </w:r>
      <w:r w:rsidRPr="009747DC">
        <w:rPr>
          <w:rFonts w:ascii="ＭＳ 明朝" w:hAnsi="ＭＳ 明朝" w:hint="eastAsia"/>
          <w:sz w:val="20"/>
          <w:szCs w:val="20"/>
          <w:lang w:eastAsia="ja-JP"/>
        </w:rPr>
        <w:t>表（都市計画税充当可能額）のＡ（①～⑤の合計）と一致します。</w:t>
      </w:r>
    </w:p>
    <w:p w:rsidR="00A217AE" w:rsidRPr="009747DC" w:rsidRDefault="00A217AE" w:rsidP="009B3E2D">
      <w:pPr>
        <w:spacing w:before="100" w:beforeAutospacing="1" w:after="100" w:afterAutospacing="1" w:line="320" w:lineRule="exact"/>
        <w:contextualSpacing/>
        <w:rPr>
          <w:rFonts w:ascii="ＭＳ ゴシック" w:eastAsia="ＭＳ ゴシック" w:hAnsi="ＭＳ ゴシック"/>
          <w:sz w:val="20"/>
          <w:szCs w:val="20"/>
          <w:lang w:eastAsia="ja-JP"/>
        </w:rPr>
      </w:pPr>
    </w:p>
    <w:p w:rsidR="009B3E2D" w:rsidRPr="009747DC" w:rsidRDefault="002B5DEA" w:rsidP="009B3E2D">
      <w:pPr>
        <w:spacing w:before="100" w:beforeAutospacing="1" w:after="100" w:afterAutospacing="1" w:line="320" w:lineRule="exact"/>
        <w:contextualSpacing/>
        <w:rPr>
          <w:rFonts w:ascii="ＭＳ ゴシック" w:eastAsia="ＭＳ ゴシック" w:hAnsi="ＭＳ ゴシック"/>
          <w:sz w:val="20"/>
          <w:szCs w:val="20"/>
          <w:lang w:eastAsia="ja-JP"/>
        </w:rPr>
      </w:pPr>
      <w:r w:rsidRPr="009747DC">
        <w:rPr>
          <w:rFonts w:ascii="ＭＳ ゴシック" w:eastAsia="ＭＳ ゴシック" w:hAnsi="ＭＳ ゴシック" w:hint="eastAsia"/>
          <w:sz w:val="20"/>
          <w:szCs w:val="20"/>
          <w:lang w:eastAsia="ja-JP"/>
        </w:rPr>
        <w:t>（４⑨Ｃ表）</w:t>
      </w:r>
    </w:p>
    <w:p w:rsidR="005530E5" w:rsidRPr="009747DC" w:rsidRDefault="009B3E2D" w:rsidP="009B3E2D">
      <w:pPr>
        <w:spacing w:before="100" w:beforeAutospacing="1" w:after="100" w:afterAutospacing="1" w:line="320" w:lineRule="exact"/>
        <w:contextualSpacing/>
        <w:rPr>
          <w:rFonts w:ascii="ＭＳ 明朝" w:hAnsi="ＭＳ 明朝"/>
          <w:sz w:val="20"/>
          <w:szCs w:val="20"/>
          <w:lang w:eastAsia="ja-JP"/>
        </w:rPr>
      </w:pPr>
      <w:r w:rsidRPr="009747DC">
        <w:rPr>
          <w:rFonts w:ascii="ＭＳ ゴシック" w:eastAsia="ＭＳ ゴシック" w:hAnsi="ＭＳ ゴシック" w:hint="eastAsia"/>
          <w:sz w:val="20"/>
          <w:szCs w:val="20"/>
          <w:lang w:eastAsia="ja-JP"/>
        </w:rPr>
        <w:t xml:space="preserve">　</w:t>
      </w:r>
      <w:r w:rsidR="005530E5" w:rsidRPr="009747DC">
        <w:rPr>
          <w:rFonts w:ascii="ＭＳ 明朝" w:hAnsi="ＭＳ 明朝" w:hint="eastAsia"/>
          <w:sz w:val="20"/>
          <w:szCs w:val="20"/>
          <w:lang w:eastAsia="ja-JP"/>
        </w:rPr>
        <w:t>(5)</w:t>
      </w:r>
      <w:r w:rsidR="00F56D74" w:rsidRPr="009747DC">
        <w:rPr>
          <w:rFonts w:ascii="ＭＳ 明朝" w:hAnsi="ＭＳ 明朝" w:hint="eastAsia"/>
          <w:sz w:val="20"/>
          <w:szCs w:val="20"/>
          <w:lang w:eastAsia="ja-JP"/>
        </w:rPr>
        <w:t xml:space="preserve"> </w:t>
      </w:r>
      <w:r w:rsidR="00E975C4" w:rsidRPr="009747DC">
        <w:rPr>
          <w:rFonts w:ascii="ＭＳ 明朝" w:hAnsi="ＭＳ 明朝" w:hint="eastAsia"/>
          <w:sz w:val="20"/>
          <w:szCs w:val="20"/>
          <w:lang w:eastAsia="ja-JP"/>
        </w:rPr>
        <w:t>土地開発公社に対する貸付金の償還金</w:t>
      </w:r>
    </w:p>
    <w:p w:rsidR="00E975C4" w:rsidRPr="009747DC" w:rsidRDefault="007E5DD3" w:rsidP="009B3E2D">
      <w:pPr>
        <w:spacing w:before="100" w:beforeAutospacing="1" w:after="100" w:afterAutospacing="1" w:line="320" w:lineRule="exact"/>
        <w:ind w:left="400" w:hangingChars="200" w:hanging="400"/>
        <w:contextualSpacing/>
        <w:rPr>
          <w:rFonts w:ascii="ＭＳ 明朝" w:hAnsi="ＭＳ 明朝"/>
          <w:sz w:val="20"/>
          <w:szCs w:val="20"/>
          <w:lang w:eastAsia="ja-JP"/>
        </w:rPr>
      </w:pPr>
      <w:r w:rsidRPr="009747DC">
        <w:rPr>
          <w:rFonts w:ascii="ＭＳ 明朝" w:hAnsi="ＭＳ 明朝" w:hint="eastAsia"/>
          <w:sz w:val="20"/>
          <w:szCs w:val="20"/>
          <w:lang w:eastAsia="ja-JP"/>
        </w:rPr>
        <w:t xml:space="preserve">　</w:t>
      </w:r>
      <w:r w:rsidR="00450D86" w:rsidRPr="009747DC">
        <w:rPr>
          <w:rFonts w:ascii="ＭＳ 明朝" w:hAnsi="ＭＳ 明朝" w:hint="eastAsia"/>
          <w:sz w:val="20"/>
          <w:szCs w:val="20"/>
          <w:lang w:eastAsia="ja-JP"/>
        </w:rPr>
        <w:t xml:space="preserve">　　</w:t>
      </w:r>
      <w:r w:rsidRPr="009747DC">
        <w:rPr>
          <w:rFonts w:ascii="ＭＳ 明朝" w:hAnsi="ＭＳ 明朝" w:hint="eastAsia"/>
          <w:sz w:val="20"/>
          <w:szCs w:val="20"/>
          <w:lang w:eastAsia="ja-JP"/>
        </w:rPr>
        <w:t>総括表（特定の歳入見込額）「５　土地開発公社に対する貸付金の償還金」には、４⑥</w:t>
      </w:r>
      <w:r w:rsidR="008E5325" w:rsidRPr="009747DC">
        <w:rPr>
          <w:rFonts w:ascii="ＭＳ 明朝" w:hAnsi="ＭＳ 明朝" w:hint="eastAsia"/>
          <w:sz w:val="20"/>
          <w:szCs w:val="20"/>
          <w:lang w:eastAsia="ja-JP"/>
        </w:rPr>
        <w:t>B</w:t>
      </w:r>
      <w:r w:rsidRPr="009747DC">
        <w:rPr>
          <w:rFonts w:ascii="ＭＳ 明朝" w:hAnsi="ＭＳ 明朝" w:hint="eastAsia"/>
          <w:sz w:val="20"/>
          <w:szCs w:val="20"/>
          <w:lang w:eastAsia="ja-JP"/>
        </w:rPr>
        <w:t>表中の「省令第8条第5号に規定する土地の取得のための貸付金の償還金(b)」</w:t>
      </w:r>
      <w:r w:rsidR="00A43745" w:rsidRPr="009747DC">
        <w:rPr>
          <w:rFonts w:ascii="ＭＳ 明朝" w:hAnsi="ＭＳ 明朝" w:hint="eastAsia"/>
          <w:sz w:val="20"/>
          <w:szCs w:val="20"/>
          <w:lang w:eastAsia="ja-JP"/>
        </w:rPr>
        <w:t>の額が自動的に入力されます。</w:t>
      </w:r>
    </w:p>
    <w:p w:rsidR="00B63401" w:rsidRPr="009747DC" w:rsidRDefault="009B3E2D" w:rsidP="009B3E2D">
      <w:pPr>
        <w:spacing w:before="100" w:beforeAutospacing="1" w:after="100" w:afterAutospacing="1" w:line="320" w:lineRule="exact"/>
        <w:contextualSpacing/>
        <w:rPr>
          <w:rFonts w:ascii="ＭＳ 明朝" w:hAnsi="ＭＳ 明朝"/>
          <w:sz w:val="20"/>
          <w:szCs w:val="20"/>
          <w:lang w:eastAsia="ja-JP"/>
        </w:rPr>
      </w:pPr>
      <w:r w:rsidRPr="009747DC">
        <w:rPr>
          <w:rFonts w:ascii="ＭＳ 明朝" w:hAnsi="ＭＳ 明朝" w:hint="eastAsia"/>
          <w:sz w:val="20"/>
          <w:szCs w:val="20"/>
          <w:lang w:eastAsia="ja-JP"/>
        </w:rPr>
        <w:t xml:space="preserve">　</w:t>
      </w:r>
      <w:r w:rsidR="0083522E" w:rsidRPr="009747DC">
        <w:rPr>
          <w:rFonts w:ascii="ＭＳ 明朝" w:hAnsi="ＭＳ 明朝" w:hint="eastAsia"/>
          <w:sz w:val="20"/>
          <w:szCs w:val="20"/>
          <w:lang w:eastAsia="ja-JP"/>
        </w:rPr>
        <w:t>(</w:t>
      </w:r>
      <w:r w:rsidR="005530E5" w:rsidRPr="009747DC">
        <w:rPr>
          <w:rFonts w:ascii="ＭＳ 明朝" w:hAnsi="ＭＳ 明朝" w:hint="eastAsia"/>
          <w:sz w:val="20"/>
          <w:szCs w:val="20"/>
          <w:lang w:eastAsia="ja-JP"/>
        </w:rPr>
        <w:t>6</w:t>
      </w:r>
      <w:r w:rsidR="0083522E" w:rsidRPr="009747DC">
        <w:rPr>
          <w:rFonts w:ascii="ＭＳ 明朝" w:hAnsi="ＭＳ 明朝" w:hint="eastAsia"/>
          <w:sz w:val="20"/>
          <w:szCs w:val="20"/>
          <w:lang w:eastAsia="ja-JP"/>
        </w:rPr>
        <w:t>)</w:t>
      </w:r>
      <w:r w:rsidR="00A10E62" w:rsidRPr="009747DC">
        <w:rPr>
          <w:rFonts w:ascii="ＭＳ 明朝" w:hAnsi="ＭＳ 明朝" w:hint="eastAsia"/>
          <w:sz w:val="20"/>
          <w:szCs w:val="20"/>
          <w:lang w:eastAsia="ja-JP"/>
        </w:rPr>
        <w:t xml:space="preserve"> </w:t>
      </w:r>
      <w:r w:rsidR="00D6600C" w:rsidRPr="009747DC">
        <w:rPr>
          <w:rFonts w:ascii="ＭＳ 明朝" w:hAnsi="ＭＳ 明朝" w:hint="eastAsia"/>
          <w:sz w:val="20"/>
          <w:szCs w:val="20"/>
          <w:lang w:eastAsia="ja-JP"/>
        </w:rPr>
        <w:t>その他将来負担額に充当可能な特定の歳入</w:t>
      </w:r>
    </w:p>
    <w:p w:rsidR="007A2F77" w:rsidRPr="009747DC" w:rsidRDefault="009B3E2D" w:rsidP="009B3E2D">
      <w:pPr>
        <w:spacing w:before="100" w:beforeAutospacing="1" w:after="100" w:afterAutospacing="1" w:line="320" w:lineRule="exact"/>
        <w:ind w:left="600" w:hangingChars="300" w:hanging="600"/>
        <w:contextualSpacing/>
        <w:rPr>
          <w:rFonts w:ascii="ＭＳ 明朝" w:hAnsi="ＭＳ 明朝"/>
          <w:sz w:val="20"/>
          <w:szCs w:val="20"/>
          <w:lang w:eastAsia="ja-JP"/>
        </w:rPr>
      </w:pPr>
      <w:r w:rsidRPr="009747DC">
        <w:rPr>
          <w:rFonts w:ascii="ＭＳ 明朝" w:hAnsi="ＭＳ 明朝" w:hint="eastAsia"/>
          <w:sz w:val="20"/>
          <w:szCs w:val="20"/>
          <w:lang w:eastAsia="ja-JP"/>
        </w:rPr>
        <w:t xml:space="preserve">　</w:t>
      </w:r>
      <w:r w:rsidR="007A2F77" w:rsidRPr="009747DC">
        <w:rPr>
          <w:rFonts w:ascii="ＭＳ 明朝" w:hAnsi="ＭＳ 明朝" w:hint="eastAsia"/>
          <w:sz w:val="20"/>
          <w:szCs w:val="20"/>
          <w:lang w:eastAsia="ja-JP"/>
        </w:rPr>
        <w:t xml:space="preserve">　①　「その他特定の歳入の名称(1)</w:t>
      </w:r>
      <w:r w:rsidR="004B5312" w:rsidRPr="009747DC">
        <w:rPr>
          <w:rFonts w:ascii="ＭＳ 明朝" w:hAnsi="ＭＳ 明朝" w:hint="eastAsia"/>
          <w:sz w:val="20"/>
          <w:szCs w:val="20"/>
          <w:lang w:eastAsia="ja-JP"/>
        </w:rPr>
        <w:t>」には、</w:t>
      </w:r>
      <w:r w:rsidR="007A2F77" w:rsidRPr="009747DC">
        <w:rPr>
          <w:rFonts w:ascii="ＭＳ 明朝" w:hAnsi="ＭＳ 明朝" w:hint="eastAsia"/>
          <w:sz w:val="20"/>
          <w:szCs w:val="20"/>
          <w:lang w:eastAsia="ja-JP"/>
        </w:rPr>
        <w:t>(1)国庫支出金等～(4)都市計画税収のいずれにも該当しないものの、</w:t>
      </w:r>
      <w:r w:rsidR="004B5312" w:rsidRPr="009747DC">
        <w:rPr>
          <w:rFonts w:ascii="ＭＳ 明朝" w:hAnsi="ＭＳ 明朝" w:hint="eastAsia"/>
          <w:sz w:val="20"/>
          <w:szCs w:val="20"/>
          <w:lang w:eastAsia="ja-JP"/>
        </w:rPr>
        <w:t>②「地方債の現在高等」に対する「</w:t>
      </w:r>
      <w:r w:rsidR="007A2F77" w:rsidRPr="009747DC">
        <w:rPr>
          <w:rFonts w:ascii="ＭＳ 明朝" w:hAnsi="ＭＳ 明朝" w:hint="eastAsia"/>
          <w:sz w:val="20"/>
          <w:szCs w:val="20"/>
          <w:lang w:eastAsia="ja-JP"/>
        </w:rPr>
        <w:t>地方債の元金償還金等</w:t>
      </w:r>
      <w:r w:rsidR="004B5312" w:rsidRPr="009747DC">
        <w:rPr>
          <w:rFonts w:ascii="ＭＳ 明朝" w:hAnsi="ＭＳ 明朝" w:hint="eastAsia"/>
          <w:sz w:val="20"/>
          <w:szCs w:val="20"/>
          <w:lang w:eastAsia="ja-JP"/>
        </w:rPr>
        <w:t>」</w:t>
      </w:r>
      <w:r w:rsidR="003A1F68" w:rsidRPr="009747DC">
        <w:rPr>
          <w:rFonts w:ascii="ＭＳ 明朝" w:hAnsi="ＭＳ 明朝" w:hint="eastAsia"/>
          <w:sz w:val="20"/>
          <w:szCs w:val="20"/>
          <w:lang w:eastAsia="ja-JP"/>
        </w:rPr>
        <w:t>（(1)⑥参照）</w:t>
      </w:r>
      <w:r w:rsidR="007A2F77" w:rsidRPr="009747DC">
        <w:rPr>
          <w:rFonts w:ascii="ＭＳ 明朝" w:hAnsi="ＭＳ 明朝" w:hint="eastAsia"/>
          <w:sz w:val="20"/>
          <w:szCs w:val="20"/>
          <w:lang w:eastAsia="ja-JP"/>
        </w:rPr>
        <w:t>に</w:t>
      </w:r>
      <w:r w:rsidR="000A405B" w:rsidRPr="009747DC">
        <w:rPr>
          <w:rFonts w:ascii="ＭＳ 明朝" w:hAnsi="ＭＳ 明朝" w:hint="eastAsia"/>
          <w:sz w:val="20"/>
          <w:szCs w:val="20"/>
          <w:lang w:eastAsia="ja-JP"/>
        </w:rPr>
        <w:t>充てることができる特定の歳入の名称を記入してください。</w:t>
      </w:r>
    </w:p>
    <w:p w:rsidR="00B24DA4" w:rsidRPr="009747DC" w:rsidRDefault="00A820E4" w:rsidP="009B3E2D">
      <w:pPr>
        <w:spacing w:before="100" w:beforeAutospacing="1" w:after="100" w:afterAutospacing="1" w:line="320" w:lineRule="exact"/>
        <w:ind w:left="600" w:hangingChars="300" w:hanging="600"/>
        <w:contextualSpacing/>
        <w:rPr>
          <w:rFonts w:ascii="ＭＳ 明朝" w:hAnsi="ＭＳ 明朝"/>
          <w:sz w:val="20"/>
          <w:szCs w:val="20"/>
          <w:u w:val="thick"/>
          <w:lang w:eastAsia="ja-JP"/>
        </w:rPr>
      </w:pPr>
      <w:r w:rsidRPr="009747DC">
        <w:rPr>
          <w:rFonts w:ascii="ＭＳ 明朝" w:hAnsi="ＭＳ 明朝" w:hint="eastAsia"/>
          <w:sz w:val="20"/>
          <w:szCs w:val="20"/>
          <w:lang w:eastAsia="ja-JP"/>
        </w:rPr>
        <w:t xml:space="preserve">　</w:t>
      </w:r>
      <w:r w:rsidR="009B3E2D" w:rsidRPr="009747DC">
        <w:rPr>
          <w:rFonts w:ascii="ＭＳ 明朝" w:hAnsi="ＭＳ 明朝" w:hint="eastAsia"/>
          <w:sz w:val="20"/>
          <w:szCs w:val="20"/>
          <w:lang w:eastAsia="ja-JP"/>
        </w:rPr>
        <w:t xml:space="preserve">　</w:t>
      </w:r>
      <w:r w:rsidRPr="009747DC">
        <w:rPr>
          <w:rFonts w:ascii="ＭＳ 明朝" w:hAnsi="ＭＳ 明朝" w:hint="eastAsia"/>
          <w:sz w:val="20"/>
          <w:szCs w:val="20"/>
          <w:lang w:eastAsia="ja-JP"/>
        </w:rPr>
        <w:t xml:space="preserve">　　なお、</w:t>
      </w:r>
      <w:r w:rsidR="00D8278B" w:rsidRPr="009747DC">
        <w:rPr>
          <w:rFonts w:ascii="ＭＳ 明朝" w:hAnsi="ＭＳ 明朝" w:hint="eastAsia"/>
          <w:sz w:val="20"/>
          <w:szCs w:val="20"/>
          <w:lang w:eastAsia="ja-JP"/>
        </w:rPr>
        <w:t>本様式</w:t>
      </w:r>
      <w:r w:rsidRPr="009747DC">
        <w:rPr>
          <w:rFonts w:ascii="ＭＳ 明朝" w:hAnsi="ＭＳ 明朝" w:hint="eastAsia"/>
          <w:sz w:val="20"/>
          <w:szCs w:val="20"/>
          <w:lang w:eastAsia="ja-JP"/>
        </w:rPr>
        <w:t>の対象となる</w:t>
      </w:r>
      <w:r w:rsidR="00B24DA4" w:rsidRPr="009747DC">
        <w:rPr>
          <w:rFonts w:ascii="ＭＳ 明朝" w:hAnsi="ＭＳ 明朝" w:hint="eastAsia"/>
          <w:sz w:val="20"/>
          <w:szCs w:val="20"/>
          <w:lang w:eastAsia="ja-JP"/>
        </w:rPr>
        <w:t>「特定の歳入」とは、</w:t>
      </w:r>
      <w:r w:rsidR="00B24DA4" w:rsidRPr="009747DC">
        <w:rPr>
          <w:rFonts w:ascii="ＭＳ 明朝" w:hAnsi="ＭＳ 明朝" w:hint="eastAsia"/>
          <w:sz w:val="20"/>
          <w:szCs w:val="20"/>
          <w:u w:val="thick"/>
          <w:lang w:eastAsia="ja-JP"/>
        </w:rPr>
        <w:t>充当先となる地方債の元金償還金等との間に</w:t>
      </w:r>
      <w:r w:rsidR="000A405B" w:rsidRPr="009747DC">
        <w:rPr>
          <w:rFonts w:ascii="ＭＳ 明朝" w:hAnsi="ＭＳ 明朝" w:hint="eastAsia"/>
          <w:sz w:val="20"/>
          <w:szCs w:val="20"/>
          <w:u w:val="thick"/>
          <w:lang w:eastAsia="ja-JP"/>
        </w:rPr>
        <w:t>相当の</w:t>
      </w:r>
      <w:r w:rsidR="00B24DA4" w:rsidRPr="009747DC">
        <w:rPr>
          <w:rFonts w:ascii="ＭＳ 明朝" w:hAnsi="ＭＳ 明朝" w:hint="eastAsia"/>
          <w:sz w:val="20"/>
          <w:szCs w:val="20"/>
          <w:u w:val="thick"/>
          <w:lang w:eastAsia="ja-JP"/>
        </w:rPr>
        <w:t>因果関係を持ち、かつ、当該元金償還金等に充当することが制度的に予定されているものでなければなりません。</w:t>
      </w:r>
    </w:p>
    <w:p w:rsidR="00A820E4" w:rsidRPr="009747DC" w:rsidRDefault="009B3E2D" w:rsidP="009B3E2D">
      <w:pPr>
        <w:spacing w:before="100" w:beforeAutospacing="1" w:after="100" w:afterAutospacing="1" w:line="320" w:lineRule="exact"/>
        <w:ind w:left="600" w:hangingChars="300" w:hanging="600"/>
        <w:contextualSpacing/>
        <w:rPr>
          <w:rFonts w:ascii="ＭＳ 明朝" w:hAnsi="ＭＳ 明朝"/>
          <w:sz w:val="20"/>
          <w:szCs w:val="20"/>
          <w:lang w:eastAsia="ja-JP"/>
        </w:rPr>
      </w:pPr>
      <w:r w:rsidRPr="009747DC">
        <w:rPr>
          <w:rFonts w:ascii="ＭＳ 明朝" w:hAnsi="ＭＳ 明朝" w:hint="eastAsia"/>
          <w:sz w:val="20"/>
          <w:szCs w:val="20"/>
          <w:lang w:eastAsia="ja-JP"/>
        </w:rPr>
        <w:t xml:space="preserve">　　　　</w:t>
      </w:r>
      <w:r w:rsidR="00B24DA4" w:rsidRPr="009747DC">
        <w:rPr>
          <w:rFonts w:ascii="ＭＳ 明朝" w:hAnsi="ＭＳ 明朝" w:hint="eastAsia"/>
          <w:sz w:val="20"/>
          <w:szCs w:val="20"/>
          <w:u w:val="thick"/>
          <w:lang w:eastAsia="ja-JP"/>
        </w:rPr>
        <w:t>また、そ</w:t>
      </w:r>
      <w:r w:rsidR="003A1F68" w:rsidRPr="009747DC">
        <w:rPr>
          <w:rFonts w:ascii="ＭＳ 明朝" w:hAnsi="ＭＳ 明朝" w:hint="eastAsia"/>
          <w:sz w:val="20"/>
          <w:szCs w:val="20"/>
          <w:u w:val="thick"/>
          <w:lang w:eastAsia="ja-JP"/>
        </w:rPr>
        <w:t>れ以外の経費に</w:t>
      </w:r>
      <w:r w:rsidR="00B24DA4" w:rsidRPr="009747DC">
        <w:rPr>
          <w:rFonts w:ascii="ＭＳ 明朝" w:hAnsi="ＭＳ 明朝" w:hint="eastAsia"/>
          <w:sz w:val="20"/>
          <w:szCs w:val="20"/>
          <w:u w:val="thick"/>
          <w:lang w:eastAsia="ja-JP"/>
        </w:rPr>
        <w:t>充当することができるものは原則として、</w:t>
      </w:r>
      <w:r w:rsidR="00D8278B" w:rsidRPr="009747DC">
        <w:rPr>
          <w:rFonts w:ascii="ＭＳ 明朝" w:hAnsi="ＭＳ 明朝" w:hint="eastAsia"/>
          <w:sz w:val="20"/>
          <w:szCs w:val="20"/>
          <w:u w:val="thick"/>
          <w:lang w:eastAsia="ja-JP"/>
        </w:rPr>
        <w:t>本様式</w:t>
      </w:r>
      <w:r w:rsidR="00B24DA4" w:rsidRPr="009747DC">
        <w:rPr>
          <w:rFonts w:ascii="ＭＳ 明朝" w:hAnsi="ＭＳ 明朝" w:hint="eastAsia"/>
          <w:sz w:val="20"/>
          <w:szCs w:val="20"/>
          <w:u w:val="thick"/>
          <w:lang w:eastAsia="ja-JP"/>
        </w:rPr>
        <w:t>の対象とはならないことに注意してください。</w:t>
      </w:r>
    </w:p>
    <w:p w:rsidR="00B24DA4" w:rsidRPr="009747DC" w:rsidRDefault="00E67C22" w:rsidP="00E67C22">
      <w:pPr>
        <w:spacing w:before="100" w:beforeAutospacing="1" w:after="100" w:afterAutospacing="1" w:line="320" w:lineRule="exact"/>
        <w:ind w:left="600" w:hangingChars="300" w:hanging="600"/>
        <w:contextualSpacing/>
        <w:rPr>
          <w:rFonts w:ascii="ＭＳ 明朝" w:hAnsi="ＭＳ 明朝"/>
          <w:sz w:val="20"/>
          <w:szCs w:val="20"/>
          <w:lang w:eastAsia="ja-JP"/>
        </w:rPr>
      </w:pPr>
      <w:r w:rsidRPr="009747DC">
        <w:rPr>
          <w:rFonts w:ascii="ＭＳ 明朝" w:hAnsi="ＭＳ 明朝" w:hint="eastAsia"/>
          <w:sz w:val="20"/>
          <w:szCs w:val="20"/>
          <w:lang w:eastAsia="ja-JP"/>
        </w:rPr>
        <w:t xml:space="preserve">　</w:t>
      </w:r>
      <w:r w:rsidR="00B24DA4" w:rsidRPr="009747DC">
        <w:rPr>
          <w:rFonts w:ascii="ＭＳ 明朝" w:hAnsi="ＭＳ 明朝" w:hint="eastAsia"/>
          <w:sz w:val="20"/>
          <w:szCs w:val="20"/>
          <w:lang w:eastAsia="ja-JP"/>
        </w:rPr>
        <w:t xml:space="preserve">　　　したがって、地方債の元金償還金等にた</w:t>
      </w:r>
      <w:r w:rsidR="000A405B" w:rsidRPr="009747DC">
        <w:rPr>
          <w:rFonts w:ascii="ＭＳ 明朝" w:hAnsi="ＭＳ 明朝" w:hint="eastAsia"/>
          <w:sz w:val="20"/>
          <w:szCs w:val="20"/>
          <w:lang w:eastAsia="ja-JP"/>
        </w:rPr>
        <w:t>またま充当した歳入をもって「特定の歳入」と取り扱うことはできません。</w:t>
      </w:r>
    </w:p>
    <w:p w:rsidR="003F2CCA" w:rsidRPr="009747DC" w:rsidRDefault="00E67C22" w:rsidP="00E67C22">
      <w:pPr>
        <w:spacing w:before="100" w:beforeAutospacing="1" w:after="100" w:afterAutospacing="1" w:line="320" w:lineRule="exact"/>
        <w:ind w:left="800" w:hangingChars="400" w:hanging="800"/>
        <w:contextualSpacing/>
        <w:rPr>
          <w:rFonts w:ascii="ＭＳ 明朝" w:hAnsi="ＭＳ 明朝"/>
          <w:sz w:val="20"/>
          <w:szCs w:val="20"/>
          <w:lang w:eastAsia="ja-JP"/>
        </w:rPr>
      </w:pPr>
      <w:r w:rsidRPr="009747DC">
        <w:rPr>
          <w:rFonts w:ascii="ＭＳ 明朝" w:hAnsi="ＭＳ 明朝" w:hint="eastAsia"/>
          <w:sz w:val="20"/>
          <w:szCs w:val="20"/>
          <w:lang w:eastAsia="ja-JP"/>
        </w:rPr>
        <w:t xml:space="preserve">　</w:t>
      </w:r>
      <w:r w:rsidR="003F2CCA" w:rsidRPr="009747DC">
        <w:rPr>
          <w:rFonts w:ascii="ＭＳ 明朝" w:hAnsi="ＭＳ 明朝" w:hint="eastAsia"/>
          <w:sz w:val="20"/>
          <w:szCs w:val="20"/>
          <w:lang w:eastAsia="ja-JP"/>
        </w:rPr>
        <w:t xml:space="preserve">　　※　</w:t>
      </w:r>
      <w:r w:rsidR="003F2CCA" w:rsidRPr="009747DC">
        <w:rPr>
          <w:rFonts w:ascii="ＭＳ 明朝" w:hAnsi="ＭＳ 明朝" w:hint="eastAsia"/>
          <w:sz w:val="20"/>
          <w:szCs w:val="20"/>
          <w:u w:val="wave"/>
          <w:lang w:eastAsia="ja-JP"/>
        </w:rPr>
        <w:t>地方債の元金償還等のために設置された特定目的基金からの繰入金</w:t>
      </w:r>
      <w:r w:rsidR="003F2CCA" w:rsidRPr="009747DC">
        <w:rPr>
          <w:rFonts w:ascii="ＭＳ 明朝" w:hAnsi="ＭＳ 明朝" w:hint="eastAsia"/>
          <w:sz w:val="20"/>
          <w:szCs w:val="20"/>
          <w:lang w:eastAsia="ja-JP"/>
        </w:rPr>
        <w:t>は、既に充当可能基</w:t>
      </w:r>
      <w:r w:rsidR="000A405B" w:rsidRPr="009747DC">
        <w:rPr>
          <w:rFonts w:ascii="ＭＳ 明朝" w:hAnsi="ＭＳ 明朝" w:hint="eastAsia"/>
          <w:sz w:val="20"/>
          <w:szCs w:val="20"/>
          <w:lang w:eastAsia="ja-JP"/>
        </w:rPr>
        <w:t>金として将来負担額の控除財源として将来負担比率に算入しているため、</w:t>
      </w:r>
      <w:r w:rsidR="00D8278B" w:rsidRPr="009747DC">
        <w:rPr>
          <w:rFonts w:ascii="ＭＳ 明朝" w:hAnsi="ＭＳ 明朝" w:hint="eastAsia"/>
          <w:sz w:val="20"/>
          <w:szCs w:val="20"/>
          <w:lang w:eastAsia="ja-JP"/>
        </w:rPr>
        <w:t>本様式</w:t>
      </w:r>
      <w:r w:rsidR="000A405B" w:rsidRPr="009747DC">
        <w:rPr>
          <w:rFonts w:ascii="ＭＳ 明朝" w:hAnsi="ＭＳ 明朝" w:hint="eastAsia"/>
          <w:sz w:val="20"/>
          <w:szCs w:val="20"/>
          <w:lang w:eastAsia="ja-JP"/>
        </w:rPr>
        <w:t>の対象とはなりませんので注意してください。</w:t>
      </w:r>
    </w:p>
    <w:p w:rsidR="003A1F68" w:rsidRPr="009747DC" w:rsidRDefault="00E67C22" w:rsidP="00E67C22">
      <w:pPr>
        <w:spacing w:before="100" w:beforeAutospacing="1" w:after="100" w:afterAutospacing="1" w:line="320" w:lineRule="exact"/>
        <w:ind w:left="800" w:hangingChars="400" w:hanging="800"/>
        <w:contextualSpacing/>
        <w:rPr>
          <w:rFonts w:ascii="ＭＳ 明朝" w:hAnsi="ＭＳ 明朝"/>
          <w:sz w:val="20"/>
          <w:szCs w:val="20"/>
          <w:lang w:eastAsia="ja-JP"/>
        </w:rPr>
      </w:pPr>
      <w:r w:rsidRPr="009747DC">
        <w:rPr>
          <w:rFonts w:ascii="ＭＳ 明朝" w:hAnsi="ＭＳ 明朝" w:hint="eastAsia"/>
          <w:sz w:val="20"/>
          <w:szCs w:val="20"/>
          <w:lang w:eastAsia="ja-JP"/>
        </w:rPr>
        <w:t xml:space="preserve">　　　</w:t>
      </w:r>
      <w:r w:rsidR="003A1F68" w:rsidRPr="009747DC">
        <w:rPr>
          <w:rFonts w:ascii="ＭＳ 明朝" w:hAnsi="ＭＳ 明朝" w:hint="eastAsia"/>
          <w:sz w:val="20"/>
          <w:szCs w:val="20"/>
          <w:lang w:eastAsia="ja-JP"/>
        </w:rPr>
        <w:t>※　同一の国庫支出金等の充当先が、異なる種類（②イ～ニ）の地方債の現在高等である場合は、当該種類ごとに別段に（２段目以降は「同上」と）記入してください。</w:t>
      </w:r>
    </w:p>
    <w:p w:rsidR="000A405B" w:rsidRPr="009747DC" w:rsidRDefault="00E67C22" w:rsidP="00E67C22">
      <w:pPr>
        <w:spacing w:before="100" w:beforeAutospacing="1" w:after="100" w:afterAutospacing="1" w:line="320" w:lineRule="exact"/>
        <w:ind w:left="600" w:hangingChars="300" w:hanging="600"/>
        <w:contextualSpacing/>
        <w:rPr>
          <w:rFonts w:ascii="ＭＳ 明朝" w:hAnsi="ＭＳ 明朝"/>
          <w:sz w:val="20"/>
          <w:szCs w:val="20"/>
          <w:lang w:eastAsia="ja-JP"/>
        </w:rPr>
      </w:pPr>
      <w:r w:rsidRPr="009747DC">
        <w:rPr>
          <w:rFonts w:ascii="ＭＳ 明朝" w:hAnsi="ＭＳ 明朝" w:hint="eastAsia"/>
          <w:sz w:val="20"/>
          <w:szCs w:val="20"/>
          <w:lang w:eastAsia="ja-JP"/>
        </w:rPr>
        <w:t xml:space="preserve">　　</w:t>
      </w:r>
      <w:r w:rsidR="000A405B" w:rsidRPr="009747DC">
        <w:rPr>
          <w:rFonts w:ascii="ＭＳ 明朝" w:hAnsi="ＭＳ 明朝" w:hint="eastAsia"/>
          <w:sz w:val="20"/>
          <w:szCs w:val="20"/>
          <w:lang w:eastAsia="ja-JP"/>
        </w:rPr>
        <w:t>②　「種類」には、①のその他特定の歳入に係る③の「地方債の現在高等(2)」の種類ごとに、次の区分によりイ～ニの記号を記入してください。</w:t>
      </w:r>
    </w:p>
    <w:p w:rsidR="000A405B" w:rsidRPr="009747DC" w:rsidRDefault="00E67C22" w:rsidP="00E67C22">
      <w:pPr>
        <w:spacing w:before="100" w:beforeAutospacing="1" w:after="100" w:afterAutospacing="1" w:line="320" w:lineRule="exact"/>
        <w:contextualSpacing/>
        <w:rPr>
          <w:rFonts w:ascii="ＭＳ 明朝" w:hAnsi="ＭＳ 明朝"/>
          <w:sz w:val="20"/>
          <w:szCs w:val="20"/>
          <w:lang w:eastAsia="ja-JP"/>
        </w:rPr>
      </w:pPr>
      <w:r w:rsidRPr="009747DC">
        <w:rPr>
          <w:rFonts w:ascii="ＭＳ 明朝" w:hAnsi="ＭＳ 明朝" w:hint="eastAsia"/>
          <w:sz w:val="20"/>
          <w:szCs w:val="20"/>
          <w:lang w:eastAsia="ja-JP"/>
        </w:rPr>
        <w:t xml:space="preserve">　　　</w:t>
      </w:r>
      <w:r w:rsidR="000A405B" w:rsidRPr="009747DC">
        <w:rPr>
          <w:rFonts w:ascii="ＭＳ 明朝" w:hAnsi="ＭＳ 明朝" w:hint="eastAsia"/>
          <w:sz w:val="20"/>
          <w:szCs w:val="20"/>
          <w:lang w:eastAsia="ja-JP"/>
        </w:rPr>
        <w:t>イ：一般会計等に係る地方債の現在高</w:t>
      </w:r>
    </w:p>
    <w:p w:rsidR="000A405B" w:rsidRPr="009747DC" w:rsidRDefault="00E67C22" w:rsidP="00E67C22">
      <w:pPr>
        <w:spacing w:before="100" w:beforeAutospacing="1" w:after="100" w:afterAutospacing="1" w:line="320" w:lineRule="exact"/>
        <w:contextualSpacing/>
        <w:rPr>
          <w:rFonts w:ascii="ＭＳ 明朝" w:hAnsi="ＭＳ 明朝"/>
          <w:sz w:val="20"/>
          <w:szCs w:val="20"/>
          <w:lang w:eastAsia="ja-JP"/>
        </w:rPr>
      </w:pPr>
      <w:r w:rsidRPr="009747DC">
        <w:rPr>
          <w:rFonts w:ascii="ＭＳ 明朝" w:hAnsi="ＭＳ 明朝" w:hint="eastAsia"/>
          <w:sz w:val="20"/>
          <w:szCs w:val="20"/>
          <w:lang w:eastAsia="ja-JP"/>
        </w:rPr>
        <w:t xml:space="preserve">　　　</w:t>
      </w:r>
      <w:r w:rsidR="000A405B" w:rsidRPr="009747DC">
        <w:rPr>
          <w:rFonts w:ascii="ＭＳ 明朝" w:hAnsi="ＭＳ 明朝" w:hint="eastAsia"/>
          <w:sz w:val="20"/>
          <w:szCs w:val="20"/>
          <w:lang w:eastAsia="ja-JP"/>
        </w:rPr>
        <w:t>ロ：債務負担行為に基づく一般会計等の支出予定額</w:t>
      </w:r>
    </w:p>
    <w:p w:rsidR="000A405B" w:rsidRPr="009747DC" w:rsidRDefault="00E67C22" w:rsidP="00E67C22">
      <w:pPr>
        <w:spacing w:before="100" w:beforeAutospacing="1" w:after="100" w:afterAutospacing="1" w:line="320" w:lineRule="exact"/>
        <w:contextualSpacing/>
        <w:rPr>
          <w:rFonts w:ascii="ＭＳ 明朝" w:hAnsi="ＭＳ 明朝"/>
          <w:sz w:val="20"/>
          <w:szCs w:val="20"/>
          <w:lang w:eastAsia="ja-JP"/>
        </w:rPr>
      </w:pPr>
      <w:r w:rsidRPr="009747DC">
        <w:rPr>
          <w:rFonts w:ascii="ＭＳ 明朝" w:hAnsi="ＭＳ 明朝" w:hint="eastAsia"/>
          <w:sz w:val="20"/>
          <w:szCs w:val="20"/>
          <w:lang w:eastAsia="ja-JP"/>
        </w:rPr>
        <w:t xml:space="preserve">　　　</w:t>
      </w:r>
      <w:r w:rsidR="000A405B" w:rsidRPr="009747DC">
        <w:rPr>
          <w:rFonts w:ascii="ＭＳ 明朝" w:hAnsi="ＭＳ 明朝" w:hint="eastAsia"/>
          <w:sz w:val="20"/>
          <w:szCs w:val="20"/>
          <w:lang w:eastAsia="ja-JP"/>
        </w:rPr>
        <w:t>ハ：一般会計等以外の特別会計に係る地方債の元金償還額に対する一般会計等からの</w:t>
      </w:r>
    </w:p>
    <w:p w:rsidR="000A405B" w:rsidRPr="009747DC" w:rsidRDefault="000A405B" w:rsidP="000A405B">
      <w:pPr>
        <w:spacing w:before="100" w:beforeAutospacing="1" w:after="100" w:afterAutospacing="1" w:line="320" w:lineRule="exact"/>
        <w:ind w:firstLineChars="500" w:firstLine="1000"/>
        <w:contextualSpacing/>
        <w:rPr>
          <w:rFonts w:ascii="ＭＳ 明朝" w:hAnsi="ＭＳ 明朝"/>
          <w:sz w:val="20"/>
          <w:szCs w:val="20"/>
          <w:lang w:eastAsia="ja-JP"/>
        </w:rPr>
      </w:pPr>
      <w:r w:rsidRPr="009747DC">
        <w:rPr>
          <w:rFonts w:ascii="ＭＳ 明朝" w:hAnsi="ＭＳ 明朝" w:hint="eastAsia"/>
          <w:sz w:val="20"/>
          <w:szCs w:val="20"/>
          <w:lang w:eastAsia="ja-JP"/>
        </w:rPr>
        <w:t>繰入れ見込額</w:t>
      </w:r>
    </w:p>
    <w:p w:rsidR="000A405B" w:rsidRPr="009747DC" w:rsidRDefault="00E67C22" w:rsidP="00E67C22">
      <w:pPr>
        <w:spacing w:before="100" w:beforeAutospacing="1" w:after="100" w:afterAutospacing="1" w:line="320" w:lineRule="exact"/>
        <w:contextualSpacing/>
        <w:rPr>
          <w:rFonts w:ascii="ＭＳ 明朝" w:hAnsi="ＭＳ 明朝"/>
          <w:sz w:val="20"/>
          <w:szCs w:val="20"/>
          <w:lang w:eastAsia="ja-JP"/>
        </w:rPr>
      </w:pPr>
      <w:r w:rsidRPr="009747DC">
        <w:rPr>
          <w:rFonts w:ascii="ＭＳ 明朝" w:hAnsi="ＭＳ 明朝" w:hint="eastAsia"/>
          <w:sz w:val="20"/>
          <w:szCs w:val="20"/>
          <w:lang w:eastAsia="ja-JP"/>
        </w:rPr>
        <w:t xml:space="preserve">　　　</w:t>
      </w:r>
      <w:r w:rsidR="00450D86" w:rsidRPr="009747DC">
        <w:rPr>
          <w:rFonts w:ascii="ＭＳ 明朝" w:hAnsi="ＭＳ 明朝" w:hint="eastAsia"/>
          <w:sz w:val="20"/>
          <w:szCs w:val="20"/>
          <w:lang w:eastAsia="ja-JP"/>
        </w:rPr>
        <w:t>ニ：組合</w:t>
      </w:r>
      <w:r w:rsidR="000A405B" w:rsidRPr="009747DC">
        <w:rPr>
          <w:rFonts w:ascii="ＭＳ 明朝" w:hAnsi="ＭＳ 明朝" w:hint="eastAsia"/>
          <w:sz w:val="20"/>
          <w:szCs w:val="20"/>
          <w:lang w:eastAsia="ja-JP"/>
        </w:rPr>
        <w:t>が起こした地方債の元金償還額に対する一般会計等の負担等見込額</w:t>
      </w:r>
    </w:p>
    <w:p w:rsidR="000A405B" w:rsidRPr="009747DC" w:rsidRDefault="00E67C22" w:rsidP="00E67C22">
      <w:pPr>
        <w:spacing w:before="100" w:beforeAutospacing="1" w:after="100" w:afterAutospacing="1" w:line="320" w:lineRule="exact"/>
        <w:ind w:left="600" w:hangingChars="300" w:hanging="600"/>
        <w:contextualSpacing/>
        <w:rPr>
          <w:rFonts w:ascii="ＭＳ 明朝" w:hAnsi="ＭＳ 明朝"/>
          <w:sz w:val="20"/>
          <w:szCs w:val="20"/>
          <w:lang w:eastAsia="ja-JP"/>
        </w:rPr>
      </w:pPr>
      <w:r w:rsidRPr="009747DC">
        <w:rPr>
          <w:rFonts w:ascii="ＭＳ 明朝" w:hAnsi="ＭＳ 明朝" w:hint="eastAsia"/>
          <w:sz w:val="20"/>
          <w:szCs w:val="20"/>
          <w:lang w:eastAsia="ja-JP"/>
        </w:rPr>
        <w:t xml:space="preserve">　</w:t>
      </w:r>
      <w:r w:rsidR="002A4A3C" w:rsidRPr="009747DC">
        <w:rPr>
          <w:rFonts w:ascii="ＭＳ 明朝" w:hAnsi="ＭＳ 明朝" w:hint="eastAsia"/>
          <w:sz w:val="20"/>
          <w:szCs w:val="20"/>
          <w:lang w:eastAsia="ja-JP"/>
        </w:rPr>
        <w:t xml:space="preserve">　③　「</w:t>
      </w:r>
      <w:r w:rsidR="000A405B" w:rsidRPr="009747DC">
        <w:rPr>
          <w:rFonts w:ascii="ＭＳ 明朝" w:hAnsi="ＭＳ 明朝" w:hint="eastAsia"/>
          <w:sz w:val="20"/>
          <w:szCs w:val="20"/>
          <w:lang w:eastAsia="ja-JP"/>
        </w:rPr>
        <w:t>地方債の現在高等(2)</w:t>
      </w:r>
      <w:r w:rsidR="002A4A3C" w:rsidRPr="009747DC">
        <w:rPr>
          <w:rFonts w:ascii="ＭＳ 明朝" w:hAnsi="ＭＳ 明朝" w:hint="eastAsia"/>
          <w:sz w:val="20"/>
          <w:szCs w:val="20"/>
          <w:lang w:eastAsia="ja-JP"/>
        </w:rPr>
        <w:t>」には、</w:t>
      </w:r>
      <w:r w:rsidR="003A1F68" w:rsidRPr="009747DC">
        <w:rPr>
          <w:rFonts w:ascii="ＭＳ 明朝" w:hAnsi="ＭＳ 明朝" w:hint="eastAsia"/>
          <w:sz w:val="20"/>
          <w:szCs w:val="20"/>
          <w:lang w:eastAsia="ja-JP"/>
        </w:rPr>
        <w:t>①の</w:t>
      </w:r>
      <w:r w:rsidR="002A4A3C" w:rsidRPr="009747DC">
        <w:rPr>
          <w:rFonts w:ascii="ＭＳ 明朝" w:hAnsi="ＭＳ 明朝" w:hint="eastAsia"/>
          <w:sz w:val="20"/>
          <w:szCs w:val="20"/>
          <w:lang w:eastAsia="ja-JP"/>
        </w:rPr>
        <w:t>その他特定の歳入が</w:t>
      </w:r>
      <w:r w:rsidR="002A4A3C" w:rsidRPr="009747DC">
        <w:rPr>
          <w:rFonts w:ascii="ＭＳ 明朝" w:hAnsi="ＭＳ 明朝" w:hint="eastAsia"/>
          <w:sz w:val="20"/>
          <w:szCs w:val="20"/>
          <w:u w:val="single"/>
          <w:lang w:eastAsia="ja-JP"/>
        </w:rPr>
        <w:t>償還財源として予定されている地方債の現在高等</w:t>
      </w:r>
      <w:r w:rsidR="002A4A3C" w:rsidRPr="009747DC">
        <w:rPr>
          <w:rFonts w:ascii="ＭＳ 明朝" w:hAnsi="ＭＳ 明朝" w:hint="eastAsia"/>
          <w:sz w:val="20"/>
          <w:szCs w:val="20"/>
          <w:lang w:eastAsia="ja-JP"/>
        </w:rPr>
        <w:t>（②イ～ニ）の</w:t>
      </w:r>
      <w:r w:rsidR="001B2AD1" w:rsidRPr="009747DC">
        <w:rPr>
          <w:rFonts w:ascii="ＭＳ 明朝" w:hAnsi="ＭＳ 明朝" w:hint="eastAsia"/>
          <w:sz w:val="20"/>
          <w:szCs w:val="20"/>
          <w:lang w:eastAsia="ja-JP"/>
        </w:rPr>
        <w:t>算定</w:t>
      </w:r>
      <w:r w:rsidR="002A4A3C" w:rsidRPr="009747DC">
        <w:rPr>
          <w:rFonts w:ascii="ＭＳ 明朝" w:hAnsi="ＭＳ 明朝" w:hint="eastAsia"/>
          <w:sz w:val="20"/>
          <w:szCs w:val="20"/>
          <w:lang w:eastAsia="ja-JP"/>
        </w:rPr>
        <w:t>時点における額を記入してください。</w:t>
      </w:r>
    </w:p>
    <w:p w:rsidR="000A405B" w:rsidRPr="009747DC" w:rsidRDefault="00E67C22" w:rsidP="00E67C22">
      <w:pPr>
        <w:spacing w:before="100" w:beforeAutospacing="1" w:after="100" w:afterAutospacing="1" w:line="320" w:lineRule="exact"/>
        <w:contextualSpacing/>
        <w:rPr>
          <w:rFonts w:ascii="ＭＳ 明朝" w:hAnsi="ＭＳ 明朝"/>
          <w:sz w:val="20"/>
          <w:szCs w:val="20"/>
          <w:u w:val="single"/>
          <w:lang w:eastAsia="ja-JP"/>
        </w:rPr>
      </w:pPr>
      <w:r w:rsidRPr="009747DC">
        <w:rPr>
          <w:rFonts w:ascii="ＭＳ 明朝" w:hAnsi="ＭＳ 明朝" w:hint="eastAsia"/>
          <w:sz w:val="20"/>
          <w:szCs w:val="20"/>
          <w:lang w:eastAsia="ja-JP"/>
        </w:rPr>
        <w:t xml:space="preserve">　</w:t>
      </w:r>
      <w:r w:rsidR="000A405B" w:rsidRPr="009747DC">
        <w:rPr>
          <w:rFonts w:ascii="ＭＳ 明朝" w:hAnsi="ＭＳ 明朝" w:hint="eastAsia"/>
          <w:sz w:val="20"/>
          <w:szCs w:val="20"/>
          <w:lang w:eastAsia="ja-JP"/>
        </w:rPr>
        <w:t xml:space="preserve">　　</w:t>
      </w:r>
      <w:r w:rsidR="002A4A3C" w:rsidRPr="009747DC">
        <w:rPr>
          <w:rFonts w:ascii="ＭＳ 明朝" w:hAnsi="ＭＳ 明朝" w:hint="eastAsia"/>
          <w:sz w:val="20"/>
          <w:szCs w:val="20"/>
          <w:u w:val="single"/>
          <w:lang w:eastAsia="ja-JP"/>
        </w:rPr>
        <w:t>※　ここに計上する</w:t>
      </w:r>
      <w:r w:rsidR="000A405B" w:rsidRPr="009747DC">
        <w:rPr>
          <w:rFonts w:ascii="ＭＳ 明朝" w:hAnsi="ＭＳ 明朝" w:hint="eastAsia"/>
          <w:sz w:val="20"/>
          <w:szCs w:val="20"/>
          <w:u w:val="single"/>
          <w:lang w:eastAsia="ja-JP"/>
        </w:rPr>
        <w:t>額は、将来負担額として算入された額でなければなりません。</w:t>
      </w:r>
    </w:p>
    <w:p w:rsidR="000A405B" w:rsidRPr="009747DC" w:rsidRDefault="000A405B" w:rsidP="002A4A3C">
      <w:pPr>
        <w:spacing w:before="100" w:beforeAutospacing="1" w:after="100" w:afterAutospacing="1" w:line="320" w:lineRule="exact"/>
        <w:ind w:firstLineChars="400" w:firstLine="800"/>
        <w:contextualSpacing/>
        <w:rPr>
          <w:rFonts w:ascii="ＭＳ 明朝" w:hAnsi="ＭＳ 明朝"/>
          <w:sz w:val="20"/>
          <w:szCs w:val="20"/>
          <w:lang w:eastAsia="ja-JP"/>
        </w:rPr>
      </w:pPr>
      <w:r w:rsidRPr="009747DC">
        <w:rPr>
          <w:rFonts w:ascii="ＭＳ 明朝" w:hAnsi="ＭＳ 明朝" w:hint="eastAsia"/>
          <w:sz w:val="20"/>
          <w:szCs w:val="20"/>
          <w:u w:val="single"/>
          <w:lang w:eastAsia="ja-JP"/>
        </w:rPr>
        <w:t>したがって、当該算入額を上回る額を計上しないようにしてください。</w:t>
      </w:r>
    </w:p>
    <w:p w:rsidR="003A1F68" w:rsidRPr="009747DC" w:rsidRDefault="00E67C22" w:rsidP="00E67C22">
      <w:pPr>
        <w:spacing w:before="100" w:beforeAutospacing="1" w:after="100" w:afterAutospacing="1" w:line="320" w:lineRule="exact"/>
        <w:ind w:left="600" w:hangingChars="300" w:hanging="600"/>
        <w:contextualSpacing/>
        <w:rPr>
          <w:rFonts w:ascii="ＭＳ 明朝" w:hAnsi="ＭＳ 明朝"/>
          <w:sz w:val="20"/>
          <w:szCs w:val="20"/>
          <w:lang w:eastAsia="ja-JP"/>
        </w:rPr>
      </w:pPr>
      <w:r w:rsidRPr="009747DC">
        <w:rPr>
          <w:rFonts w:ascii="ＭＳ 明朝" w:hAnsi="ＭＳ 明朝" w:hint="eastAsia"/>
          <w:sz w:val="20"/>
          <w:szCs w:val="20"/>
          <w:lang w:eastAsia="ja-JP"/>
        </w:rPr>
        <w:t xml:space="preserve">　</w:t>
      </w:r>
      <w:r w:rsidR="00541A95" w:rsidRPr="009747DC">
        <w:rPr>
          <w:rFonts w:ascii="ＭＳ 明朝" w:hAnsi="ＭＳ 明朝" w:hint="eastAsia"/>
          <w:sz w:val="20"/>
          <w:szCs w:val="20"/>
          <w:lang w:eastAsia="ja-JP"/>
        </w:rPr>
        <w:t xml:space="preserve">　</w:t>
      </w:r>
      <w:r w:rsidR="002A4A3C" w:rsidRPr="009747DC">
        <w:rPr>
          <w:rFonts w:ascii="ＭＳ 明朝" w:hAnsi="ＭＳ 明朝" w:hint="eastAsia"/>
          <w:sz w:val="20"/>
          <w:szCs w:val="20"/>
          <w:lang w:eastAsia="ja-JP"/>
        </w:rPr>
        <w:t>④</w:t>
      </w:r>
      <w:r w:rsidR="005922D7" w:rsidRPr="009747DC">
        <w:rPr>
          <w:rFonts w:ascii="ＭＳ 明朝" w:hAnsi="ＭＳ 明朝" w:hint="eastAsia"/>
          <w:sz w:val="20"/>
          <w:szCs w:val="20"/>
          <w:lang w:eastAsia="ja-JP"/>
        </w:rPr>
        <w:t xml:space="preserve">　</w:t>
      </w:r>
      <w:r w:rsidR="003A1F68" w:rsidRPr="009747DC">
        <w:rPr>
          <w:rFonts w:ascii="ＭＳ 明朝" w:hAnsi="ＭＳ 明朝" w:hint="eastAsia"/>
          <w:sz w:val="20"/>
          <w:szCs w:val="20"/>
          <w:lang w:eastAsia="ja-JP"/>
        </w:rPr>
        <w:t>「充当が確実である額(3)」には、</w:t>
      </w:r>
      <w:r w:rsidR="001B2AD1" w:rsidRPr="009747DC">
        <w:rPr>
          <w:rFonts w:ascii="ＭＳ 明朝" w:hAnsi="ＭＳ 明朝" w:hint="eastAsia"/>
          <w:sz w:val="20"/>
          <w:szCs w:val="20"/>
          <w:lang w:eastAsia="ja-JP"/>
        </w:rPr>
        <w:t>算定</w:t>
      </w:r>
      <w:r w:rsidR="003A1F68" w:rsidRPr="009747DC">
        <w:rPr>
          <w:rFonts w:ascii="ＭＳ 明朝" w:hAnsi="ＭＳ 明朝" w:hint="eastAsia"/>
          <w:sz w:val="20"/>
          <w:szCs w:val="20"/>
          <w:lang w:eastAsia="ja-JP"/>
        </w:rPr>
        <w:t>時点において③「地方債の現在高等(2)」に</w:t>
      </w:r>
      <w:r w:rsidR="00C93BD0" w:rsidRPr="009747DC">
        <w:rPr>
          <w:rFonts w:ascii="ＭＳ 明朝" w:hAnsi="ＭＳ 明朝" w:hint="eastAsia"/>
          <w:sz w:val="20"/>
          <w:szCs w:val="20"/>
          <w:lang w:eastAsia="ja-JP"/>
        </w:rPr>
        <w:t>充当することが確実と見込まれる特定の歳入</w:t>
      </w:r>
      <w:r w:rsidR="003A1F68" w:rsidRPr="009747DC">
        <w:rPr>
          <w:rFonts w:ascii="ＭＳ 明朝" w:hAnsi="ＭＳ 明朝" w:hint="eastAsia"/>
          <w:sz w:val="20"/>
          <w:szCs w:val="20"/>
          <w:lang w:eastAsia="ja-JP"/>
        </w:rPr>
        <w:t>の額を記入してください。</w:t>
      </w:r>
    </w:p>
    <w:p w:rsidR="003A1F68" w:rsidRPr="009747DC" w:rsidRDefault="00E67C22" w:rsidP="00E67C22">
      <w:pPr>
        <w:spacing w:before="100" w:beforeAutospacing="1" w:after="100" w:afterAutospacing="1" w:line="320" w:lineRule="exact"/>
        <w:contextualSpacing/>
        <w:rPr>
          <w:rFonts w:ascii="ＭＳ 明朝" w:hAnsi="ＭＳ 明朝"/>
          <w:sz w:val="20"/>
          <w:szCs w:val="20"/>
          <w:u w:val="single"/>
          <w:lang w:eastAsia="ja-JP"/>
        </w:rPr>
      </w:pPr>
      <w:r w:rsidRPr="009747DC">
        <w:rPr>
          <w:rFonts w:ascii="ＭＳ 明朝" w:hAnsi="ＭＳ 明朝" w:hint="eastAsia"/>
          <w:sz w:val="20"/>
          <w:szCs w:val="20"/>
          <w:lang w:eastAsia="ja-JP"/>
        </w:rPr>
        <w:lastRenderedPageBreak/>
        <w:t xml:space="preserve">　</w:t>
      </w:r>
      <w:r w:rsidR="003A1F68" w:rsidRPr="009747DC">
        <w:rPr>
          <w:rFonts w:ascii="ＭＳ 明朝" w:hAnsi="ＭＳ 明朝" w:hint="eastAsia"/>
          <w:sz w:val="20"/>
          <w:szCs w:val="20"/>
          <w:lang w:eastAsia="ja-JP"/>
        </w:rPr>
        <w:t xml:space="preserve">　　</w:t>
      </w:r>
      <w:r w:rsidR="003A1F68" w:rsidRPr="009747DC">
        <w:rPr>
          <w:rFonts w:ascii="ＭＳ 明朝" w:hAnsi="ＭＳ 明朝" w:hint="eastAsia"/>
          <w:sz w:val="20"/>
          <w:szCs w:val="20"/>
          <w:u w:val="single"/>
          <w:lang w:eastAsia="ja-JP"/>
        </w:rPr>
        <w:t>※　充当することが確実と見込まれる額を客観的に証明できるものに限ります。</w:t>
      </w:r>
    </w:p>
    <w:p w:rsidR="0096571C" w:rsidRPr="009747DC" w:rsidRDefault="00E67C22" w:rsidP="00E67C22">
      <w:pPr>
        <w:spacing w:before="100" w:beforeAutospacing="1" w:after="100" w:afterAutospacing="1" w:line="320" w:lineRule="exact"/>
        <w:ind w:left="600" w:hangingChars="300" w:hanging="600"/>
        <w:contextualSpacing/>
        <w:rPr>
          <w:rFonts w:ascii="ＭＳ 明朝" w:hAnsi="ＭＳ 明朝"/>
          <w:sz w:val="20"/>
          <w:szCs w:val="20"/>
          <w:lang w:eastAsia="ja-JP"/>
        </w:rPr>
      </w:pPr>
      <w:r w:rsidRPr="009747DC">
        <w:rPr>
          <w:rFonts w:ascii="ＭＳ 明朝" w:hAnsi="ＭＳ 明朝" w:hint="eastAsia"/>
          <w:sz w:val="20"/>
          <w:szCs w:val="20"/>
          <w:lang w:eastAsia="ja-JP"/>
        </w:rPr>
        <w:t xml:space="preserve">　</w:t>
      </w:r>
      <w:r w:rsidR="003A1F68" w:rsidRPr="009747DC">
        <w:rPr>
          <w:rFonts w:ascii="ＭＳ 明朝" w:hAnsi="ＭＳ 明朝" w:hint="eastAsia"/>
          <w:sz w:val="20"/>
          <w:szCs w:val="20"/>
          <w:lang w:eastAsia="ja-JP"/>
        </w:rPr>
        <w:t xml:space="preserve">　⑤　以降の欄は、充当することができる①のその他特定の歳入について、地方債の元金償還金等の額に対するその他特定の歳入の過去3か年度における充当実績額をもとに、地方債の現在高等に対するその他特定の歳入の充当見込額を推計するものです（各年度共通。記入方法は(1)国庫支出金等の例によってください）。</w:t>
      </w:r>
    </w:p>
    <w:p w:rsidR="00415D4B" w:rsidRPr="009747DC" w:rsidRDefault="00E67C22" w:rsidP="00E67C22">
      <w:pPr>
        <w:spacing w:before="100" w:beforeAutospacing="1" w:after="100" w:afterAutospacing="1" w:line="320" w:lineRule="exact"/>
        <w:ind w:left="600" w:hangingChars="300" w:hanging="600"/>
        <w:contextualSpacing/>
        <w:rPr>
          <w:rFonts w:ascii="ＭＳ 明朝" w:hAnsi="ＭＳ 明朝"/>
          <w:sz w:val="20"/>
          <w:szCs w:val="20"/>
          <w:lang w:eastAsia="ja-JP"/>
        </w:rPr>
      </w:pPr>
      <w:r w:rsidRPr="009747DC">
        <w:rPr>
          <w:rFonts w:ascii="ＭＳ 明朝" w:hAnsi="ＭＳ 明朝" w:hint="eastAsia"/>
          <w:sz w:val="20"/>
          <w:szCs w:val="20"/>
          <w:lang w:eastAsia="ja-JP"/>
        </w:rPr>
        <w:t xml:space="preserve">　</w:t>
      </w:r>
      <w:r w:rsidR="003A1F68" w:rsidRPr="009747DC">
        <w:rPr>
          <w:rFonts w:ascii="ＭＳ 明朝" w:hAnsi="ＭＳ 明朝" w:hint="eastAsia"/>
          <w:sz w:val="20"/>
          <w:szCs w:val="20"/>
          <w:lang w:eastAsia="ja-JP"/>
        </w:rPr>
        <w:t xml:space="preserve">　⑥</w:t>
      </w:r>
      <w:r w:rsidR="00415D4B" w:rsidRPr="009747DC">
        <w:rPr>
          <w:rFonts w:ascii="ＭＳ 明朝" w:hAnsi="ＭＳ 明朝" w:hint="eastAsia"/>
          <w:sz w:val="20"/>
          <w:szCs w:val="20"/>
          <w:lang w:eastAsia="ja-JP"/>
        </w:rPr>
        <w:t xml:space="preserve">　「充当見込額(6)</w:t>
      </w:r>
      <w:r w:rsidR="003A1F68" w:rsidRPr="009747DC">
        <w:rPr>
          <w:rFonts w:ascii="ＭＳ 明朝" w:hAnsi="ＭＳ 明朝" w:hint="eastAsia"/>
          <w:sz w:val="20"/>
          <w:szCs w:val="20"/>
          <w:lang w:eastAsia="ja-JP"/>
        </w:rPr>
        <w:t>」には、</w:t>
      </w:r>
      <w:r w:rsidR="00415D4B" w:rsidRPr="009747DC">
        <w:rPr>
          <w:rFonts w:ascii="ＭＳ 明朝" w:hAnsi="ＭＳ 明朝" w:hint="eastAsia"/>
          <w:sz w:val="20"/>
          <w:szCs w:val="20"/>
          <w:lang w:eastAsia="ja-JP"/>
        </w:rPr>
        <w:t>「充当見込上限額(5)」を上限として、今後のその他特定の歳入の収入見込みを勘案した充当見込額を記入してください。</w:t>
      </w:r>
    </w:p>
    <w:p w:rsidR="003A1F68" w:rsidRPr="009747DC" w:rsidRDefault="00E67C22" w:rsidP="00E67C22">
      <w:pPr>
        <w:spacing w:before="100" w:beforeAutospacing="1" w:after="100" w:afterAutospacing="1" w:line="320" w:lineRule="exact"/>
        <w:contextualSpacing/>
        <w:rPr>
          <w:rFonts w:ascii="ＭＳ 明朝" w:hAnsi="ＭＳ 明朝"/>
          <w:sz w:val="20"/>
          <w:szCs w:val="20"/>
          <w:lang w:eastAsia="ja-JP"/>
        </w:rPr>
      </w:pPr>
      <w:r w:rsidRPr="009747DC">
        <w:rPr>
          <w:rFonts w:ascii="ＭＳ 明朝" w:hAnsi="ＭＳ 明朝" w:hint="eastAsia"/>
          <w:sz w:val="20"/>
          <w:szCs w:val="20"/>
          <w:lang w:eastAsia="ja-JP"/>
        </w:rPr>
        <w:t xml:space="preserve">　　　</w:t>
      </w:r>
      <w:r w:rsidR="003A1F68" w:rsidRPr="009747DC">
        <w:rPr>
          <w:rFonts w:ascii="ＭＳ 明朝" w:hAnsi="ＭＳ 明朝" w:hint="eastAsia"/>
          <w:sz w:val="20"/>
          <w:szCs w:val="20"/>
          <w:lang w:eastAsia="ja-JP"/>
        </w:rPr>
        <w:t>※　収入する見込みのない額を計上することがないよう注意してください。</w:t>
      </w:r>
    </w:p>
    <w:p w:rsidR="00B63401" w:rsidRPr="009747DC" w:rsidRDefault="00E67C22" w:rsidP="00E67C22">
      <w:pPr>
        <w:spacing w:before="100" w:beforeAutospacing="1" w:after="100" w:afterAutospacing="1" w:line="320" w:lineRule="exact"/>
        <w:contextualSpacing/>
        <w:rPr>
          <w:rFonts w:ascii="ＭＳ 明朝" w:hAnsi="ＭＳ 明朝"/>
          <w:sz w:val="20"/>
          <w:szCs w:val="20"/>
          <w:lang w:eastAsia="ja-JP"/>
        </w:rPr>
      </w:pPr>
      <w:r w:rsidRPr="009747DC">
        <w:rPr>
          <w:rFonts w:ascii="ＭＳ 明朝" w:hAnsi="ＭＳ 明朝" w:hint="eastAsia"/>
          <w:sz w:val="20"/>
          <w:szCs w:val="20"/>
          <w:lang w:eastAsia="ja-JP"/>
        </w:rPr>
        <w:t xml:space="preserve">　</w:t>
      </w:r>
      <w:r w:rsidR="00FC3FD4" w:rsidRPr="009747DC">
        <w:rPr>
          <w:rFonts w:ascii="ＭＳ 明朝" w:hAnsi="ＭＳ 明朝" w:hint="eastAsia"/>
          <w:sz w:val="20"/>
          <w:szCs w:val="20"/>
          <w:lang w:eastAsia="ja-JP"/>
        </w:rPr>
        <w:t xml:space="preserve">　</w:t>
      </w:r>
      <w:r w:rsidR="003A1F68" w:rsidRPr="009747DC">
        <w:rPr>
          <w:rFonts w:ascii="ＭＳ 明朝" w:hAnsi="ＭＳ 明朝" w:hint="eastAsia"/>
          <w:sz w:val="20"/>
          <w:szCs w:val="20"/>
          <w:lang w:eastAsia="ja-JP"/>
        </w:rPr>
        <w:t>⑦</w:t>
      </w:r>
      <w:r w:rsidR="005922D7" w:rsidRPr="009747DC">
        <w:rPr>
          <w:rFonts w:ascii="ＭＳ 明朝" w:hAnsi="ＭＳ 明朝" w:hint="eastAsia"/>
          <w:sz w:val="20"/>
          <w:szCs w:val="20"/>
          <w:lang w:eastAsia="ja-JP"/>
        </w:rPr>
        <w:t xml:space="preserve">　</w:t>
      </w:r>
      <w:r w:rsidR="00FC3FD4" w:rsidRPr="009747DC">
        <w:rPr>
          <w:rFonts w:ascii="ＭＳ 明朝" w:hAnsi="ＭＳ 明朝" w:hint="eastAsia"/>
          <w:sz w:val="20"/>
          <w:szCs w:val="20"/>
          <w:lang w:eastAsia="ja-JP"/>
        </w:rPr>
        <w:t>「特定歳入の概要」には、そ</w:t>
      </w:r>
      <w:r w:rsidR="003A1F68" w:rsidRPr="009747DC">
        <w:rPr>
          <w:rFonts w:ascii="ＭＳ 明朝" w:hAnsi="ＭＳ 明朝" w:hint="eastAsia"/>
          <w:sz w:val="20"/>
          <w:szCs w:val="20"/>
          <w:lang w:eastAsia="ja-JP"/>
        </w:rPr>
        <w:t>の歳入の概要について</w:t>
      </w:r>
      <w:r w:rsidR="002A4A3C" w:rsidRPr="009747DC">
        <w:rPr>
          <w:rFonts w:ascii="ＭＳ 明朝" w:hAnsi="ＭＳ 明朝" w:hint="eastAsia"/>
          <w:sz w:val="20"/>
          <w:szCs w:val="20"/>
          <w:lang w:eastAsia="ja-JP"/>
        </w:rPr>
        <w:t>できる限り詳細に</w:t>
      </w:r>
      <w:r w:rsidRPr="009747DC">
        <w:rPr>
          <w:rFonts w:ascii="ＭＳ 明朝" w:hAnsi="ＭＳ 明朝" w:hint="eastAsia"/>
          <w:sz w:val="20"/>
          <w:szCs w:val="20"/>
          <w:lang w:eastAsia="ja-JP"/>
        </w:rPr>
        <w:t>記入してください</w:t>
      </w:r>
    </w:p>
    <w:p w:rsidR="00B63401" w:rsidRPr="009747DC" w:rsidRDefault="00E67C22" w:rsidP="00E67C22">
      <w:pPr>
        <w:spacing w:before="100" w:beforeAutospacing="1" w:after="100" w:afterAutospacing="1" w:line="320" w:lineRule="exact"/>
        <w:ind w:left="600" w:hangingChars="300" w:hanging="600"/>
        <w:contextualSpacing/>
        <w:rPr>
          <w:rFonts w:ascii="ＭＳ 明朝" w:hAnsi="ＭＳ 明朝"/>
          <w:sz w:val="20"/>
          <w:szCs w:val="20"/>
          <w:lang w:eastAsia="ja-JP"/>
        </w:rPr>
      </w:pPr>
      <w:r w:rsidRPr="009747DC">
        <w:rPr>
          <w:rFonts w:ascii="ＭＳ 明朝" w:hAnsi="ＭＳ 明朝" w:hint="eastAsia"/>
          <w:sz w:val="20"/>
          <w:szCs w:val="20"/>
          <w:lang w:eastAsia="ja-JP"/>
        </w:rPr>
        <w:t xml:space="preserve">　　</w:t>
      </w:r>
      <w:r w:rsidR="003A1F68" w:rsidRPr="009747DC">
        <w:rPr>
          <w:rFonts w:ascii="ＭＳ 明朝" w:hAnsi="ＭＳ 明朝" w:hint="eastAsia"/>
          <w:sz w:val="20"/>
          <w:szCs w:val="20"/>
          <w:lang w:eastAsia="ja-JP"/>
        </w:rPr>
        <w:t>⑧</w:t>
      </w:r>
      <w:r w:rsidR="005922D7" w:rsidRPr="009747DC">
        <w:rPr>
          <w:rFonts w:ascii="ＭＳ 明朝" w:hAnsi="ＭＳ 明朝" w:hint="eastAsia"/>
          <w:sz w:val="20"/>
          <w:szCs w:val="20"/>
          <w:lang w:eastAsia="ja-JP"/>
        </w:rPr>
        <w:t xml:space="preserve">　</w:t>
      </w:r>
      <w:r w:rsidR="002A4A3C" w:rsidRPr="009747DC">
        <w:rPr>
          <w:rFonts w:ascii="ＭＳ 明朝" w:hAnsi="ＭＳ 明朝" w:hint="eastAsia"/>
          <w:sz w:val="20"/>
          <w:szCs w:val="20"/>
          <w:lang w:eastAsia="ja-JP"/>
        </w:rPr>
        <w:t>「</w:t>
      </w:r>
      <w:r w:rsidR="00FC3FD4" w:rsidRPr="009747DC">
        <w:rPr>
          <w:rFonts w:ascii="ＭＳ 明朝" w:hAnsi="ＭＳ 明朝" w:hint="eastAsia"/>
          <w:sz w:val="20"/>
          <w:szCs w:val="20"/>
          <w:lang w:eastAsia="ja-JP"/>
        </w:rPr>
        <w:t>充当が確実である額</w:t>
      </w:r>
      <w:r w:rsidR="002A4A3C" w:rsidRPr="009747DC">
        <w:rPr>
          <w:rFonts w:ascii="ＭＳ 明朝" w:hAnsi="ＭＳ 明朝" w:hint="eastAsia"/>
          <w:sz w:val="20"/>
          <w:szCs w:val="20"/>
          <w:lang w:eastAsia="ja-JP"/>
        </w:rPr>
        <w:t>(3)」の</w:t>
      </w:r>
      <w:r w:rsidR="00415D4B" w:rsidRPr="009747DC">
        <w:rPr>
          <w:rFonts w:ascii="ＭＳ 明朝" w:hAnsi="ＭＳ 明朝" w:hint="eastAsia"/>
          <w:sz w:val="20"/>
          <w:szCs w:val="20"/>
          <w:lang w:eastAsia="ja-JP"/>
        </w:rPr>
        <w:t>「</w:t>
      </w:r>
      <w:r w:rsidR="002A4A3C" w:rsidRPr="009747DC">
        <w:rPr>
          <w:rFonts w:ascii="ＭＳ 明朝" w:hAnsi="ＭＳ 明朝" w:hint="eastAsia"/>
          <w:sz w:val="20"/>
          <w:szCs w:val="20"/>
          <w:lang w:eastAsia="ja-JP"/>
        </w:rPr>
        <w:t>合計</w:t>
      </w:r>
      <w:r w:rsidR="00415D4B" w:rsidRPr="009747DC">
        <w:rPr>
          <w:rFonts w:ascii="ＭＳ 明朝" w:hAnsi="ＭＳ 明朝" w:hint="eastAsia"/>
          <w:sz w:val="20"/>
          <w:szCs w:val="20"/>
          <w:lang w:eastAsia="ja-JP"/>
        </w:rPr>
        <w:t>」</w:t>
      </w:r>
      <w:r w:rsidR="00FC3FD4" w:rsidRPr="009747DC">
        <w:rPr>
          <w:rFonts w:ascii="ＭＳ 明朝" w:hAnsi="ＭＳ 明朝" w:hint="eastAsia"/>
          <w:sz w:val="20"/>
          <w:szCs w:val="20"/>
          <w:lang w:eastAsia="ja-JP"/>
        </w:rPr>
        <w:t>には、各</w:t>
      </w:r>
      <w:r w:rsidR="002A4A3C" w:rsidRPr="009747DC">
        <w:rPr>
          <w:rFonts w:ascii="ＭＳ 明朝" w:hAnsi="ＭＳ 明朝" w:hint="eastAsia"/>
          <w:sz w:val="20"/>
          <w:szCs w:val="20"/>
          <w:lang w:eastAsia="ja-JP"/>
        </w:rPr>
        <w:t>その他特定の歳入について充当することが確実に見込まれる額の合計</w:t>
      </w:r>
      <w:r w:rsidR="003B63C1" w:rsidRPr="009747DC">
        <w:rPr>
          <w:rFonts w:ascii="ＭＳ 明朝" w:hAnsi="ＭＳ 明朝" w:hint="eastAsia"/>
          <w:sz w:val="20"/>
          <w:szCs w:val="20"/>
          <w:lang w:eastAsia="ja-JP"/>
        </w:rPr>
        <w:t>が自動表示されます</w:t>
      </w:r>
      <w:r w:rsidR="00FC3FD4" w:rsidRPr="009747DC">
        <w:rPr>
          <w:rFonts w:ascii="ＭＳ 明朝" w:hAnsi="ＭＳ 明朝" w:hint="eastAsia"/>
          <w:sz w:val="20"/>
          <w:szCs w:val="20"/>
          <w:lang w:eastAsia="ja-JP"/>
        </w:rPr>
        <w:t>。</w:t>
      </w:r>
    </w:p>
    <w:p w:rsidR="00396418" w:rsidRPr="009747DC" w:rsidRDefault="00E67C22" w:rsidP="00E67C22">
      <w:pPr>
        <w:spacing w:before="100" w:beforeAutospacing="1" w:after="100" w:afterAutospacing="1" w:line="320" w:lineRule="exact"/>
        <w:ind w:left="600" w:hangingChars="300" w:hanging="600"/>
        <w:contextualSpacing/>
        <w:rPr>
          <w:rFonts w:ascii="ＭＳ 明朝" w:hAnsi="ＭＳ 明朝"/>
          <w:sz w:val="20"/>
          <w:szCs w:val="20"/>
          <w:lang w:eastAsia="ja-JP"/>
        </w:rPr>
      </w:pPr>
      <w:r w:rsidRPr="009747DC">
        <w:rPr>
          <w:rFonts w:ascii="ＭＳ 明朝" w:hAnsi="ＭＳ 明朝" w:hint="eastAsia"/>
          <w:sz w:val="20"/>
          <w:szCs w:val="20"/>
          <w:lang w:eastAsia="ja-JP"/>
        </w:rPr>
        <w:t xml:space="preserve">　　</w:t>
      </w:r>
      <w:r w:rsidR="00B27A4D" w:rsidRPr="009747DC">
        <w:rPr>
          <w:rFonts w:ascii="ＭＳ 明朝" w:hAnsi="ＭＳ 明朝" w:hint="eastAsia"/>
          <w:sz w:val="20"/>
          <w:szCs w:val="20"/>
          <w:lang w:eastAsia="ja-JP"/>
        </w:rPr>
        <w:t>⑨</w:t>
      </w:r>
      <w:r w:rsidR="003B63C1" w:rsidRPr="009747DC">
        <w:rPr>
          <w:rFonts w:ascii="ＭＳ 明朝" w:hAnsi="ＭＳ 明朝" w:hint="eastAsia"/>
          <w:sz w:val="20"/>
          <w:szCs w:val="20"/>
          <w:lang w:eastAsia="ja-JP"/>
        </w:rPr>
        <w:t xml:space="preserve">　</w:t>
      </w:r>
      <w:r w:rsidR="002A4A3C" w:rsidRPr="009747DC">
        <w:rPr>
          <w:rFonts w:ascii="ＭＳ 明朝" w:hAnsi="ＭＳ 明朝" w:hint="eastAsia"/>
          <w:sz w:val="20"/>
          <w:szCs w:val="20"/>
          <w:lang w:eastAsia="ja-JP"/>
        </w:rPr>
        <w:t>「充当見込額(6)</w:t>
      </w:r>
      <w:r w:rsidR="00ED21C8" w:rsidRPr="009747DC">
        <w:rPr>
          <w:rFonts w:ascii="ＭＳ 明朝" w:hAnsi="ＭＳ 明朝" w:hint="eastAsia"/>
          <w:sz w:val="20"/>
          <w:szCs w:val="20"/>
          <w:lang w:eastAsia="ja-JP"/>
        </w:rPr>
        <w:t>」</w:t>
      </w:r>
      <w:r w:rsidR="002A4A3C" w:rsidRPr="009747DC">
        <w:rPr>
          <w:rFonts w:ascii="ＭＳ 明朝" w:hAnsi="ＭＳ 明朝" w:hint="eastAsia"/>
          <w:sz w:val="20"/>
          <w:szCs w:val="20"/>
          <w:lang w:eastAsia="ja-JP"/>
        </w:rPr>
        <w:t>の</w:t>
      </w:r>
      <w:r w:rsidR="00415D4B" w:rsidRPr="009747DC">
        <w:rPr>
          <w:rFonts w:ascii="ＭＳ 明朝" w:hAnsi="ＭＳ 明朝" w:hint="eastAsia"/>
          <w:sz w:val="20"/>
          <w:szCs w:val="20"/>
          <w:lang w:eastAsia="ja-JP"/>
        </w:rPr>
        <w:t>「</w:t>
      </w:r>
      <w:r w:rsidR="002A4A3C" w:rsidRPr="009747DC">
        <w:rPr>
          <w:rFonts w:ascii="ＭＳ 明朝" w:hAnsi="ＭＳ 明朝" w:hint="eastAsia"/>
          <w:sz w:val="20"/>
          <w:szCs w:val="20"/>
          <w:lang w:eastAsia="ja-JP"/>
        </w:rPr>
        <w:t>合計</w:t>
      </w:r>
      <w:r w:rsidR="00415D4B" w:rsidRPr="009747DC">
        <w:rPr>
          <w:rFonts w:ascii="ＭＳ 明朝" w:hAnsi="ＭＳ 明朝" w:hint="eastAsia"/>
          <w:sz w:val="20"/>
          <w:szCs w:val="20"/>
          <w:lang w:eastAsia="ja-JP"/>
        </w:rPr>
        <w:t>」</w:t>
      </w:r>
      <w:r w:rsidR="00ED21C8" w:rsidRPr="009747DC">
        <w:rPr>
          <w:rFonts w:ascii="ＭＳ 明朝" w:hAnsi="ＭＳ 明朝" w:hint="eastAsia"/>
          <w:sz w:val="20"/>
          <w:szCs w:val="20"/>
          <w:lang w:eastAsia="ja-JP"/>
        </w:rPr>
        <w:t>には、</w:t>
      </w:r>
      <w:r w:rsidR="002A4A3C" w:rsidRPr="009747DC">
        <w:rPr>
          <w:rFonts w:ascii="ＭＳ 明朝" w:hAnsi="ＭＳ 明朝" w:hint="eastAsia"/>
          <w:sz w:val="20"/>
          <w:szCs w:val="20"/>
          <w:lang w:eastAsia="ja-JP"/>
        </w:rPr>
        <w:t>各その他特定の歳入について充当することができる額の見込額の合計が自動表示されます。</w:t>
      </w:r>
    </w:p>
    <w:p w:rsidR="00415D4B" w:rsidRPr="009747DC" w:rsidRDefault="00E67C22" w:rsidP="00E67C22">
      <w:pPr>
        <w:spacing w:before="100" w:beforeAutospacing="1" w:after="100" w:afterAutospacing="1" w:line="320" w:lineRule="exact"/>
        <w:contextualSpacing/>
        <w:rPr>
          <w:rFonts w:ascii="ＭＳ 明朝" w:hAnsi="ＭＳ 明朝"/>
          <w:sz w:val="20"/>
          <w:szCs w:val="20"/>
          <w:lang w:eastAsia="ja-JP"/>
        </w:rPr>
      </w:pPr>
      <w:r w:rsidRPr="009747DC">
        <w:rPr>
          <w:rFonts w:ascii="ＭＳ 明朝" w:hAnsi="ＭＳ 明朝" w:hint="eastAsia"/>
          <w:sz w:val="20"/>
          <w:szCs w:val="20"/>
          <w:lang w:eastAsia="ja-JP"/>
        </w:rPr>
        <w:t xml:space="preserve">　</w:t>
      </w:r>
    </w:p>
    <w:p w:rsidR="0072619A" w:rsidRPr="009747DC" w:rsidRDefault="00E67C22" w:rsidP="00E67C22">
      <w:pPr>
        <w:spacing w:before="100" w:beforeAutospacing="1" w:after="100" w:afterAutospacing="1" w:line="320" w:lineRule="exact"/>
        <w:ind w:left="400" w:hangingChars="200" w:hanging="400"/>
        <w:contextualSpacing/>
        <w:rPr>
          <w:rFonts w:ascii="ＭＳ 明朝" w:hAnsi="ＭＳ 明朝"/>
          <w:sz w:val="20"/>
          <w:szCs w:val="20"/>
          <w:lang w:eastAsia="ja-JP"/>
        </w:rPr>
      </w:pPr>
      <w:r w:rsidRPr="009747DC">
        <w:rPr>
          <w:rFonts w:ascii="ＭＳ 明朝" w:hAnsi="ＭＳ 明朝" w:hint="eastAsia"/>
          <w:sz w:val="20"/>
          <w:szCs w:val="20"/>
          <w:lang w:eastAsia="ja-JP"/>
        </w:rPr>
        <w:t xml:space="preserve">　</w:t>
      </w:r>
      <w:r w:rsidR="00DE4CB7" w:rsidRPr="009747DC">
        <w:rPr>
          <w:rFonts w:ascii="ＭＳ 明朝" w:hAnsi="ＭＳ 明朝" w:hint="eastAsia"/>
          <w:sz w:val="20"/>
          <w:szCs w:val="20"/>
          <w:lang w:eastAsia="ja-JP"/>
        </w:rPr>
        <w:t>２　「</w:t>
      </w:r>
      <w:r w:rsidR="003B63C1" w:rsidRPr="009747DC">
        <w:rPr>
          <w:rFonts w:ascii="ＭＳ 明朝" w:hAnsi="ＭＳ 明朝" w:hint="eastAsia"/>
          <w:sz w:val="20"/>
          <w:szCs w:val="20"/>
          <w:lang w:eastAsia="ja-JP"/>
        </w:rPr>
        <w:t>特定</w:t>
      </w:r>
      <w:r w:rsidR="00660F47" w:rsidRPr="009747DC">
        <w:rPr>
          <w:rFonts w:ascii="ＭＳ 明朝" w:hAnsi="ＭＳ 明朝" w:hint="eastAsia"/>
          <w:sz w:val="20"/>
          <w:szCs w:val="20"/>
          <w:lang w:eastAsia="ja-JP"/>
        </w:rPr>
        <w:t>の歳入見込額（</w:t>
      </w:r>
      <w:r w:rsidR="003B63C1" w:rsidRPr="009747DC">
        <w:rPr>
          <w:rFonts w:ascii="ＭＳ 明朝" w:hAnsi="ＭＳ 明朝" w:hint="eastAsia"/>
          <w:sz w:val="20"/>
          <w:szCs w:val="20"/>
          <w:lang w:eastAsia="ja-JP"/>
        </w:rPr>
        <w:t>合計</w:t>
      </w:r>
      <w:r w:rsidR="00660F47" w:rsidRPr="009747DC">
        <w:rPr>
          <w:rFonts w:ascii="ＭＳ 明朝" w:hAnsi="ＭＳ 明朝" w:hint="eastAsia"/>
          <w:sz w:val="20"/>
          <w:szCs w:val="20"/>
          <w:lang w:eastAsia="ja-JP"/>
        </w:rPr>
        <w:t>）</w:t>
      </w:r>
      <w:r w:rsidR="00DE4CB7" w:rsidRPr="009747DC">
        <w:rPr>
          <w:rFonts w:ascii="ＭＳ 明朝" w:hAnsi="ＭＳ 明朝" w:hint="eastAsia"/>
          <w:sz w:val="20"/>
          <w:szCs w:val="20"/>
          <w:lang w:eastAsia="ja-JP"/>
        </w:rPr>
        <w:t>」には、</w:t>
      </w:r>
      <w:r w:rsidR="00571CF0" w:rsidRPr="009747DC">
        <w:rPr>
          <w:rFonts w:ascii="ＭＳ 明朝" w:hAnsi="ＭＳ 明朝" w:hint="eastAsia"/>
          <w:sz w:val="20"/>
          <w:szCs w:val="20"/>
          <w:lang w:eastAsia="ja-JP"/>
        </w:rPr>
        <w:t>１(1)</w:t>
      </w:r>
      <w:r w:rsidR="002A4A3C" w:rsidRPr="009747DC">
        <w:rPr>
          <w:rFonts w:ascii="ＭＳ 明朝" w:hAnsi="ＭＳ 明朝" w:hint="eastAsia"/>
          <w:sz w:val="20"/>
          <w:szCs w:val="20"/>
          <w:lang w:eastAsia="ja-JP"/>
        </w:rPr>
        <w:t>国庫支出金等</w:t>
      </w:r>
      <w:r w:rsidR="00571CF0" w:rsidRPr="009747DC">
        <w:rPr>
          <w:rFonts w:ascii="ＭＳ 明朝" w:hAnsi="ＭＳ 明朝" w:hint="eastAsia"/>
          <w:sz w:val="20"/>
          <w:szCs w:val="20"/>
          <w:lang w:eastAsia="ja-JP"/>
        </w:rPr>
        <w:t>～(</w:t>
      </w:r>
      <w:r w:rsidR="005530E5" w:rsidRPr="009747DC">
        <w:rPr>
          <w:rFonts w:ascii="ＭＳ 明朝" w:hAnsi="ＭＳ 明朝" w:hint="eastAsia"/>
          <w:sz w:val="20"/>
          <w:szCs w:val="20"/>
          <w:lang w:eastAsia="ja-JP"/>
        </w:rPr>
        <w:t>6</w:t>
      </w:r>
      <w:r w:rsidR="00571CF0" w:rsidRPr="009747DC">
        <w:rPr>
          <w:rFonts w:ascii="ＭＳ 明朝" w:hAnsi="ＭＳ 明朝" w:hint="eastAsia"/>
          <w:sz w:val="20"/>
          <w:szCs w:val="20"/>
          <w:lang w:eastAsia="ja-JP"/>
        </w:rPr>
        <w:t>)</w:t>
      </w:r>
      <w:r w:rsidR="003A1F68" w:rsidRPr="009747DC">
        <w:rPr>
          <w:rFonts w:ascii="ＭＳ 明朝" w:hAnsi="ＭＳ 明朝" w:hint="eastAsia"/>
          <w:sz w:val="20"/>
          <w:szCs w:val="20"/>
          <w:lang w:eastAsia="ja-JP"/>
        </w:rPr>
        <w:t>その他将来負担額に充当可能な特定の歳入により算出</w:t>
      </w:r>
      <w:r w:rsidR="00660F47" w:rsidRPr="009747DC">
        <w:rPr>
          <w:rFonts w:ascii="ＭＳ 明朝" w:hAnsi="ＭＳ 明朝" w:hint="eastAsia"/>
          <w:sz w:val="20"/>
          <w:szCs w:val="20"/>
          <w:lang w:eastAsia="ja-JP"/>
        </w:rPr>
        <w:t>された特定</w:t>
      </w:r>
      <w:r w:rsidR="00415D4B" w:rsidRPr="009747DC">
        <w:rPr>
          <w:rFonts w:ascii="ＭＳ 明朝" w:hAnsi="ＭＳ 明朝" w:hint="eastAsia"/>
          <w:sz w:val="20"/>
          <w:szCs w:val="20"/>
          <w:lang w:eastAsia="ja-JP"/>
        </w:rPr>
        <w:t>の歳入</w:t>
      </w:r>
      <w:r w:rsidR="00660F47" w:rsidRPr="009747DC">
        <w:rPr>
          <w:rFonts w:ascii="ＭＳ 明朝" w:hAnsi="ＭＳ 明朝" w:hint="eastAsia"/>
          <w:sz w:val="20"/>
          <w:szCs w:val="20"/>
          <w:lang w:eastAsia="ja-JP"/>
        </w:rPr>
        <w:t>見込額の合計</w:t>
      </w:r>
      <w:r w:rsidR="00571CF0" w:rsidRPr="009747DC">
        <w:rPr>
          <w:rFonts w:ascii="ＭＳ 明朝" w:hAnsi="ＭＳ 明朝" w:hint="eastAsia"/>
          <w:sz w:val="20"/>
          <w:szCs w:val="20"/>
          <w:lang w:eastAsia="ja-JP"/>
        </w:rPr>
        <w:t>が自動表示されます。</w:t>
      </w:r>
    </w:p>
    <w:p w:rsidR="00E67C22" w:rsidRPr="009747DC" w:rsidRDefault="00E67C22" w:rsidP="00E67C22">
      <w:pPr>
        <w:spacing w:before="100" w:beforeAutospacing="1" w:after="100" w:afterAutospacing="1" w:line="320" w:lineRule="exact"/>
        <w:ind w:left="400" w:hangingChars="200" w:hanging="400"/>
        <w:contextualSpacing/>
        <w:rPr>
          <w:rFonts w:ascii="ＭＳ 明朝" w:hAnsi="ＭＳ 明朝"/>
          <w:sz w:val="20"/>
          <w:szCs w:val="20"/>
          <w:lang w:eastAsia="ja-JP"/>
        </w:rPr>
      </w:pPr>
      <w:r w:rsidRPr="009747DC">
        <w:rPr>
          <w:rFonts w:ascii="ＭＳ 明朝" w:hAnsi="ＭＳ 明朝" w:hint="eastAsia"/>
          <w:sz w:val="20"/>
          <w:szCs w:val="20"/>
          <w:lang w:eastAsia="ja-JP"/>
        </w:rPr>
        <w:t xml:space="preserve">　</w:t>
      </w:r>
    </w:p>
    <w:p w:rsidR="00E67C22" w:rsidRPr="009747DC" w:rsidRDefault="00E67C22" w:rsidP="00E67C22">
      <w:pPr>
        <w:spacing w:before="100" w:beforeAutospacing="1" w:after="100" w:afterAutospacing="1" w:line="320" w:lineRule="exact"/>
        <w:ind w:left="400" w:hangingChars="200" w:hanging="400"/>
        <w:contextualSpacing/>
        <w:rPr>
          <w:rFonts w:ascii="ＭＳ 明朝" w:hAnsi="ＭＳ 明朝"/>
          <w:sz w:val="20"/>
          <w:szCs w:val="20"/>
          <w:lang w:eastAsia="ja-JP"/>
        </w:rPr>
      </w:pPr>
      <w:r w:rsidRPr="009747DC">
        <w:rPr>
          <w:rFonts w:ascii="ＭＳ 明朝" w:hAnsi="ＭＳ 明朝" w:hint="eastAsia"/>
          <w:sz w:val="20"/>
          <w:szCs w:val="20"/>
          <w:lang w:eastAsia="ja-JP"/>
        </w:rPr>
        <w:t xml:space="preserve">　</w:t>
      </w:r>
    </w:p>
    <w:p w:rsidR="004E3141" w:rsidRPr="009747DC" w:rsidRDefault="004E3141" w:rsidP="004E3141">
      <w:pPr>
        <w:spacing w:line="320" w:lineRule="exact"/>
        <w:jc w:val="center"/>
        <w:rPr>
          <w:rFonts w:ascii="ＭＳ ゴシック" w:eastAsia="ＭＳ ゴシック" w:hAnsi="ＭＳ ゴシック"/>
          <w:lang w:eastAsia="ja-JP"/>
        </w:rPr>
      </w:pPr>
      <w:r w:rsidRPr="009747DC">
        <w:rPr>
          <w:rFonts w:ascii="ＭＳ ゴシック" w:eastAsia="ＭＳ ゴシック" w:hAnsi="ＭＳ ゴシック" w:hint="eastAsia"/>
          <w:bdr w:val="single" w:sz="4" w:space="0" w:color="auto"/>
          <w:lang w:eastAsia="ja-JP"/>
        </w:rPr>
        <w:t xml:space="preserve">４⑩表　基準財政需要額算入見込額 </w:t>
      </w:r>
    </w:p>
    <w:p w:rsidR="004E3141" w:rsidRPr="009747DC" w:rsidRDefault="004E3141" w:rsidP="004E3141">
      <w:pPr>
        <w:spacing w:before="100" w:beforeAutospacing="1" w:after="100" w:afterAutospacing="1" w:line="320" w:lineRule="exact"/>
        <w:contextualSpacing/>
        <w:rPr>
          <w:rFonts w:ascii="ＭＳ ゴシック" w:eastAsia="ＭＳ ゴシック" w:hAnsi="ＭＳ ゴシック"/>
          <w:sz w:val="20"/>
          <w:szCs w:val="20"/>
          <w:lang w:eastAsia="ja-JP"/>
        </w:rPr>
      </w:pPr>
      <w:r w:rsidRPr="009747DC">
        <w:rPr>
          <w:rFonts w:ascii="ＭＳ ゴシック" w:eastAsia="ＭＳ ゴシック" w:hAnsi="ＭＳ ゴシック" w:hint="eastAsia"/>
          <w:sz w:val="20"/>
          <w:szCs w:val="20"/>
          <w:lang w:eastAsia="ja-JP"/>
        </w:rPr>
        <w:t xml:space="preserve">　</w:t>
      </w:r>
    </w:p>
    <w:p w:rsidR="004E3141" w:rsidRPr="009747DC" w:rsidRDefault="004E3141" w:rsidP="004E3141">
      <w:pPr>
        <w:spacing w:before="100" w:beforeAutospacing="1" w:after="100" w:afterAutospacing="1" w:line="320" w:lineRule="exact"/>
        <w:ind w:left="400" w:hangingChars="200" w:hanging="400"/>
        <w:contextualSpacing/>
        <w:rPr>
          <w:rFonts w:ascii="ＭＳ ゴシック" w:eastAsia="ＭＳ ゴシック" w:hAnsi="ＭＳ ゴシック"/>
          <w:sz w:val="20"/>
          <w:szCs w:val="20"/>
          <w:u w:val="thick"/>
          <w:lang w:eastAsia="ja-JP"/>
        </w:rPr>
      </w:pPr>
      <w:r w:rsidRPr="009747DC">
        <w:rPr>
          <w:rFonts w:ascii="ＭＳ ゴシック" w:eastAsia="ＭＳ ゴシック" w:hAnsi="ＭＳ ゴシック" w:hint="eastAsia"/>
          <w:sz w:val="20"/>
          <w:szCs w:val="20"/>
          <w:lang w:eastAsia="ja-JP"/>
        </w:rPr>
        <w:t xml:space="preserve">　</w:t>
      </w:r>
      <w:r w:rsidRPr="009747DC">
        <w:rPr>
          <w:rFonts w:ascii="ＭＳ ゴシック" w:eastAsia="ＭＳ ゴシック" w:hAnsi="ＭＳ ゴシック" w:hint="eastAsia"/>
          <w:sz w:val="20"/>
          <w:szCs w:val="20"/>
          <w:u w:val="thick"/>
          <w:lang w:eastAsia="ja-JP"/>
        </w:rPr>
        <w:t>※　「基準財政需要額算入見込額」は、将来負担比率の算定に用いる数値の中でも特に額が大きく、将来負担比率の算定結果に大きく影響することから、その算定（算定様式への数値の記入）に際しては、数値の転記間違いや単位間違い等のないよう、くれぐれも注意してください。</w:t>
      </w:r>
    </w:p>
    <w:p w:rsidR="004E3141" w:rsidRPr="009747DC" w:rsidRDefault="004E3141" w:rsidP="004E3141">
      <w:pPr>
        <w:pStyle w:val="af0"/>
        <w:rPr>
          <w:rFonts w:ascii="ＭＳ 明朝" w:hAnsi="ＭＳ 明朝"/>
          <w:sz w:val="20"/>
          <w:szCs w:val="20"/>
          <w:lang w:eastAsia="ja-JP"/>
        </w:rPr>
      </w:pPr>
    </w:p>
    <w:p w:rsidR="004E3141" w:rsidRPr="009747DC" w:rsidRDefault="004E3141" w:rsidP="004E3141">
      <w:pPr>
        <w:pStyle w:val="af0"/>
        <w:rPr>
          <w:rFonts w:ascii="ＭＳ 明朝" w:hAnsi="ＭＳ 明朝"/>
          <w:sz w:val="20"/>
          <w:szCs w:val="20"/>
          <w:lang w:eastAsia="ja-JP"/>
        </w:rPr>
      </w:pPr>
      <w:r w:rsidRPr="009747DC">
        <w:rPr>
          <w:rFonts w:ascii="ＭＳ 明朝" w:hAnsi="ＭＳ 明朝" w:hint="eastAsia"/>
          <w:sz w:val="20"/>
          <w:szCs w:val="20"/>
          <w:lang w:eastAsia="ja-JP"/>
        </w:rPr>
        <w:t>（都道府県・市町村共通事項）</w:t>
      </w:r>
    </w:p>
    <w:p w:rsidR="004E3141" w:rsidRPr="009747DC" w:rsidRDefault="004E3141" w:rsidP="004E3141">
      <w:pPr>
        <w:pStyle w:val="af0"/>
        <w:ind w:left="400" w:hangingChars="200" w:hanging="400"/>
        <w:rPr>
          <w:rFonts w:ascii="ＭＳ 明朝" w:hAnsi="ＭＳ 明朝"/>
          <w:sz w:val="20"/>
          <w:szCs w:val="20"/>
          <w:lang w:eastAsia="ja-JP"/>
        </w:rPr>
      </w:pPr>
      <w:r w:rsidRPr="009747DC">
        <w:rPr>
          <w:rFonts w:ascii="ＭＳ 明朝" w:hAnsi="ＭＳ 明朝" w:hint="eastAsia"/>
          <w:sz w:val="20"/>
          <w:szCs w:val="20"/>
          <w:lang w:eastAsia="ja-JP"/>
        </w:rPr>
        <w:t xml:space="preserve">　１　本算定様式は、法第2条第4</w:t>
      </w:r>
      <w:r w:rsidR="00725269">
        <w:rPr>
          <w:rFonts w:ascii="ＭＳ 明朝" w:hAnsi="ＭＳ 明朝" w:hint="eastAsia"/>
          <w:sz w:val="20"/>
          <w:szCs w:val="20"/>
          <w:lang w:eastAsia="ja-JP"/>
        </w:rPr>
        <w:t>号</w:t>
      </w:r>
      <w:r w:rsidR="00725269" w:rsidRPr="00644DAA">
        <w:rPr>
          <w:rFonts w:ascii="ＭＳ 明朝" w:hAnsi="ＭＳ 明朝" w:hint="eastAsia"/>
          <w:sz w:val="20"/>
          <w:szCs w:val="20"/>
          <w:lang w:eastAsia="ja-JP"/>
        </w:rPr>
        <w:t>ワ</w:t>
      </w:r>
      <w:r w:rsidRPr="009747DC">
        <w:rPr>
          <w:rFonts w:ascii="ＭＳ 明朝" w:hAnsi="ＭＳ 明朝" w:hint="eastAsia"/>
          <w:sz w:val="20"/>
          <w:szCs w:val="20"/>
          <w:lang w:eastAsia="ja-JP"/>
        </w:rPr>
        <w:t>における、地方債現在高等に係る基準財政需要額算入見込額を算定するものです。</w:t>
      </w:r>
    </w:p>
    <w:p w:rsidR="004E3141" w:rsidRPr="00644DAA" w:rsidRDefault="004E3141" w:rsidP="004E3141">
      <w:pPr>
        <w:pStyle w:val="af0"/>
        <w:rPr>
          <w:rFonts w:ascii="ＭＳ 明朝" w:hAnsi="ＭＳ 明朝" w:cs="ＭＳ 明朝"/>
          <w:sz w:val="20"/>
          <w:szCs w:val="20"/>
          <w:lang w:eastAsia="ja-JP"/>
        </w:rPr>
      </w:pPr>
      <w:r w:rsidRPr="009747DC">
        <w:rPr>
          <w:rFonts w:ascii="ＭＳ 明朝" w:hAnsi="ＭＳ 明朝" w:cs="ＭＳ 明朝" w:hint="eastAsia"/>
          <w:sz w:val="20"/>
          <w:szCs w:val="20"/>
          <w:lang w:eastAsia="ja-JP"/>
        </w:rPr>
        <w:t xml:space="preserve">　２　算定様式の</w:t>
      </w:r>
      <w:r w:rsidRPr="009747DC">
        <w:rPr>
          <w:rFonts w:ascii="ＭＳ 明朝" w:hAnsi="ＭＳ 明朝" w:cs="ＭＳ 明朝" w:hint="eastAsia"/>
          <w:sz w:val="20"/>
          <w:szCs w:val="20"/>
          <w:u w:val="single"/>
          <w:lang w:eastAsia="ja-JP"/>
        </w:rPr>
        <w:t>水色</w:t>
      </w:r>
      <w:r w:rsidRPr="009747DC">
        <w:rPr>
          <w:rFonts w:ascii="ＭＳ 明朝" w:hAnsi="ＭＳ 明朝" w:cs="ＭＳ 明朝" w:hint="eastAsia"/>
          <w:sz w:val="20"/>
          <w:szCs w:val="20"/>
          <w:lang w:eastAsia="ja-JP"/>
        </w:rPr>
        <w:t>に色塗りした欄に</w:t>
      </w:r>
      <w:r w:rsidRPr="00644DAA">
        <w:rPr>
          <w:rFonts w:ascii="ＭＳ 明朝" w:hAnsi="ＭＳ 明朝" w:cs="ＭＳ 明朝" w:hint="eastAsia"/>
          <w:sz w:val="20"/>
          <w:szCs w:val="20"/>
          <w:lang w:eastAsia="ja-JP"/>
        </w:rPr>
        <w:t>、該当する数値を記入してください。</w:t>
      </w:r>
    </w:p>
    <w:p w:rsidR="004E3141" w:rsidRPr="00644DAA" w:rsidRDefault="004E3141" w:rsidP="004E3141">
      <w:pPr>
        <w:pStyle w:val="af0"/>
        <w:rPr>
          <w:rFonts w:ascii="ＭＳ 明朝" w:hAnsi="ＭＳ 明朝" w:cs="ＭＳ 明朝"/>
          <w:sz w:val="20"/>
          <w:szCs w:val="20"/>
          <w:lang w:eastAsia="ja-JP"/>
        </w:rPr>
      </w:pPr>
      <w:r w:rsidRPr="00644DAA">
        <w:rPr>
          <w:rFonts w:ascii="ＭＳ 明朝" w:hAnsi="ＭＳ 明朝" w:cs="ＭＳ 明朝" w:hint="eastAsia"/>
          <w:sz w:val="20"/>
          <w:szCs w:val="20"/>
          <w:lang w:eastAsia="ja-JP"/>
        </w:rPr>
        <w:t xml:space="preserve">　３　各欄の数値（財政力補正に係る係数等を除きます。）は、</w:t>
      </w:r>
      <w:r w:rsidRPr="00644DAA">
        <w:rPr>
          <w:rFonts w:ascii="ＭＳ 明朝" w:hAnsi="ＭＳ 明朝" w:cs="ＭＳ 明朝" w:hint="eastAsia"/>
          <w:sz w:val="20"/>
          <w:szCs w:val="20"/>
          <w:u w:val="single"/>
          <w:lang w:eastAsia="ja-JP"/>
        </w:rPr>
        <w:t>千円単位</w:t>
      </w:r>
      <w:r w:rsidRPr="00644DAA">
        <w:rPr>
          <w:rFonts w:ascii="ＭＳ 明朝" w:hAnsi="ＭＳ 明朝" w:cs="ＭＳ 明朝" w:hint="eastAsia"/>
          <w:sz w:val="20"/>
          <w:szCs w:val="20"/>
          <w:lang w:eastAsia="ja-JP"/>
        </w:rPr>
        <w:t>で記入してください。</w:t>
      </w:r>
    </w:p>
    <w:p w:rsidR="004E3141" w:rsidRPr="00644DAA" w:rsidRDefault="004E3141" w:rsidP="004E3141">
      <w:pPr>
        <w:pStyle w:val="af0"/>
        <w:ind w:left="400" w:hangingChars="200" w:hanging="400"/>
        <w:rPr>
          <w:rFonts w:ascii="ＭＳ 明朝" w:hAnsi="ＭＳ 明朝" w:cs="ＭＳ 明朝"/>
          <w:sz w:val="20"/>
          <w:szCs w:val="20"/>
          <w:lang w:eastAsia="ja-JP"/>
        </w:rPr>
      </w:pPr>
      <w:r w:rsidRPr="00644DAA">
        <w:rPr>
          <w:rFonts w:ascii="ＭＳ 明朝" w:hAnsi="ＭＳ 明朝" w:cs="ＭＳ 明朝" w:hint="eastAsia"/>
          <w:sz w:val="20"/>
          <w:szCs w:val="20"/>
          <w:lang w:eastAsia="ja-JP"/>
        </w:rPr>
        <w:t xml:space="preserve">　４　満期一括償還方式の地方債については、当該地方債の実際の平成</w:t>
      </w:r>
      <w:r w:rsidR="00794CD0" w:rsidRPr="00644DAA">
        <w:rPr>
          <w:rFonts w:ascii="ＭＳ 明朝" w:hAnsi="ＭＳ 明朝" w:cs="ＭＳ 明朝" w:hint="eastAsia"/>
          <w:sz w:val="20"/>
          <w:szCs w:val="20"/>
          <w:lang w:eastAsia="ja-JP"/>
        </w:rPr>
        <w:t>28</w:t>
      </w:r>
      <w:r w:rsidRPr="00644DAA">
        <w:rPr>
          <w:rFonts w:ascii="ＭＳ 明朝" w:hAnsi="ＭＳ 明朝" w:cs="ＭＳ 明朝" w:hint="eastAsia"/>
          <w:sz w:val="20"/>
          <w:szCs w:val="20"/>
          <w:lang w:eastAsia="ja-JP"/>
        </w:rPr>
        <w:t>年度末残高ではなく、元金均等半年賦償還の方法により償還するものとして償還台帳に記載された平成</w:t>
      </w:r>
      <w:r w:rsidR="00794CD0" w:rsidRPr="00644DAA">
        <w:rPr>
          <w:rFonts w:ascii="ＭＳ 明朝" w:hAnsi="ＭＳ 明朝" w:cs="ＭＳ 明朝" w:hint="eastAsia"/>
          <w:sz w:val="20"/>
          <w:szCs w:val="20"/>
          <w:lang w:eastAsia="ja-JP"/>
        </w:rPr>
        <w:t>29</w:t>
      </w:r>
      <w:r w:rsidRPr="00644DAA">
        <w:rPr>
          <w:rFonts w:ascii="ＭＳ 明朝" w:hAnsi="ＭＳ 明朝" w:cs="ＭＳ 明朝" w:hint="eastAsia"/>
          <w:sz w:val="20"/>
          <w:szCs w:val="20"/>
          <w:lang w:eastAsia="ja-JP"/>
        </w:rPr>
        <w:t>年度以降の元金償還予定額（</w:t>
      </w:r>
      <w:r w:rsidRPr="00644DAA">
        <w:rPr>
          <w:rFonts w:ascii="ＭＳ 明朝" w:hAnsi="ＭＳ 明朝" w:cs="ＭＳ 明朝" w:hint="eastAsia"/>
          <w:sz w:val="20"/>
          <w:szCs w:val="20"/>
          <w:u w:val="single"/>
          <w:lang w:eastAsia="ja-JP"/>
        </w:rPr>
        <w:t>元利償還予定額ではないので留意してください。</w:t>
      </w:r>
      <w:r w:rsidRPr="00644DAA">
        <w:rPr>
          <w:rFonts w:ascii="ＭＳ 明朝" w:hAnsi="ＭＳ 明朝" w:cs="ＭＳ 明朝" w:hint="eastAsia"/>
          <w:sz w:val="20"/>
          <w:szCs w:val="20"/>
          <w:lang w:eastAsia="ja-JP"/>
        </w:rPr>
        <w:t>）の合算額を記入してください。</w:t>
      </w:r>
    </w:p>
    <w:p w:rsidR="004E3141" w:rsidRPr="00644DAA" w:rsidRDefault="004E3141" w:rsidP="004E3141">
      <w:pPr>
        <w:pStyle w:val="af0"/>
        <w:ind w:left="400" w:hangingChars="200" w:hanging="400"/>
        <w:rPr>
          <w:rFonts w:ascii="ＭＳ 明朝" w:hAnsi="ＭＳ 明朝"/>
          <w:sz w:val="20"/>
          <w:szCs w:val="20"/>
          <w:lang w:eastAsia="ja-JP"/>
        </w:rPr>
      </w:pPr>
      <w:r w:rsidRPr="00644DAA">
        <w:rPr>
          <w:rFonts w:ascii="ＭＳ 明朝" w:hAnsi="ＭＳ 明朝" w:cs="ＭＳ 明朝" w:hint="eastAsia"/>
          <w:sz w:val="20"/>
          <w:szCs w:val="20"/>
          <w:lang w:eastAsia="ja-JP"/>
        </w:rPr>
        <w:t xml:space="preserve">　５　農業行政費の１「国営等土地改良事業に係る地方負担額」のうち「</w:t>
      </w:r>
      <w:r w:rsidR="00794CD0" w:rsidRPr="00644DAA">
        <w:rPr>
          <w:rFonts w:ascii="ＭＳ 明朝" w:hAnsi="ＭＳ 明朝" w:cs="ＭＳ 明朝" w:hint="eastAsia"/>
          <w:sz w:val="20"/>
          <w:szCs w:val="20"/>
          <w:lang w:eastAsia="ja-JP"/>
        </w:rPr>
        <w:t>29</w:t>
      </w:r>
      <w:r w:rsidRPr="00644DAA">
        <w:rPr>
          <w:rFonts w:ascii="ＭＳ 明朝" w:hAnsi="ＭＳ 明朝" w:cs="ＭＳ 明朝" w:hint="eastAsia"/>
          <w:sz w:val="20"/>
          <w:szCs w:val="20"/>
          <w:lang w:eastAsia="ja-JP"/>
        </w:rPr>
        <w:t>年度以降地方負担額」の欄には、国営等土地改良事業に係る</w:t>
      </w:r>
      <w:r w:rsidR="00794CD0" w:rsidRPr="00644DAA">
        <w:rPr>
          <w:rFonts w:ascii="ＭＳ 明朝" w:hAnsi="ＭＳ 明朝" w:cs="ＭＳ 明朝" w:hint="eastAsia"/>
          <w:sz w:val="20"/>
          <w:szCs w:val="20"/>
          <w:lang w:eastAsia="ja-JP"/>
        </w:rPr>
        <w:t>29</w:t>
      </w:r>
      <w:r w:rsidRPr="00644DAA">
        <w:rPr>
          <w:rFonts w:ascii="ＭＳ 明朝" w:hAnsi="ＭＳ 明朝" w:cs="ＭＳ 明朝" w:hint="eastAsia"/>
          <w:sz w:val="20"/>
          <w:szCs w:val="20"/>
          <w:lang w:eastAsia="ja-JP"/>
        </w:rPr>
        <w:t>年度以降の債務負担行為に基づく支出予定額（</w:t>
      </w:r>
      <w:r w:rsidRPr="00644DAA">
        <w:rPr>
          <w:rFonts w:ascii="ＭＳ 明朝" w:hAnsi="ＭＳ 明朝" w:cs="ＭＳ 明朝" w:hint="eastAsia"/>
          <w:sz w:val="20"/>
          <w:szCs w:val="20"/>
          <w:u w:val="single"/>
          <w:lang w:eastAsia="ja-JP"/>
        </w:rPr>
        <w:t>元金相当額に限ります。</w:t>
      </w:r>
      <w:r w:rsidRPr="00644DAA">
        <w:rPr>
          <w:rFonts w:ascii="ＭＳ 明朝" w:hAnsi="ＭＳ 明朝" w:cs="ＭＳ 明朝" w:hint="eastAsia"/>
          <w:sz w:val="20"/>
          <w:szCs w:val="20"/>
          <w:lang w:eastAsia="ja-JP"/>
        </w:rPr>
        <w:t>）を記入してください。</w:t>
      </w:r>
    </w:p>
    <w:p w:rsidR="004E3141" w:rsidRPr="009747DC" w:rsidRDefault="004E3141" w:rsidP="004E3141">
      <w:pPr>
        <w:pStyle w:val="af0"/>
        <w:rPr>
          <w:rFonts w:ascii="ＭＳ 明朝" w:hAnsi="ＭＳ 明朝" w:cs="ＭＳ 明朝"/>
          <w:sz w:val="20"/>
          <w:szCs w:val="20"/>
          <w:lang w:eastAsia="ja-JP"/>
        </w:rPr>
      </w:pPr>
      <w:r w:rsidRPr="009747DC">
        <w:rPr>
          <w:rFonts w:ascii="ＭＳ 明朝" w:hAnsi="ＭＳ 明朝" w:cs="ＭＳ 明朝" w:hint="eastAsia"/>
          <w:sz w:val="20"/>
          <w:szCs w:val="20"/>
          <w:lang w:eastAsia="ja-JP"/>
        </w:rPr>
        <w:t xml:space="preserve">　</w:t>
      </w:r>
    </w:p>
    <w:p w:rsidR="004E3141" w:rsidRPr="009747DC" w:rsidRDefault="004E3141" w:rsidP="004E3141">
      <w:pPr>
        <w:pStyle w:val="af0"/>
        <w:rPr>
          <w:rFonts w:ascii="ＭＳ 明朝" w:hAnsi="ＭＳ 明朝"/>
          <w:sz w:val="20"/>
          <w:szCs w:val="20"/>
          <w:bdr w:val="single" w:sz="4" w:space="0" w:color="auto"/>
          <w:lang w:eastAsia="ja-JP"/>
        </w:rPr>
      </w:pPr>
      <w:r w:rsidRPr="009747DC">
        <w:rPr>
          <w:rFonts w:ascii="ＭＳ 明朝" w:hAnsi="ＭＳ 明朝" w:hint="eastAsia"/>
          <w:sz w:val="20"/>
          <w:szCs w:val="20"/>
          <w:bdr w:val="single" w:sz="4" w:space="0" w:color="auto"/>
          <w:lang w:eastAsia="ja-JP"/>
        </w:rPr>
        <w:t>都道府県分</w:t>
      </w:r>
    </w:p>
    <w:p w:rsidR="004E3141" w:rsidRPr="00644DAA" w:rsidRDefault="004E3141" w:rsidP="004E3141">
      <w:pPr>
        <w:pStyle w:val="af0"/>
        <w:ind w:left="400" w:hangingChars="200" w:hanging="400"/>
        <w:rPr>
          <w:rFonts w:ascii="ＭＳ 明朝" w:hAnsi="ＭＳ 明朝" w:cs="ＭＳ 明朝"/>
          <w:sz w:val="20"/>
          <w:szCs w:val="20"/>
          <w:lang w:eastAsia="ja-JP"/>
        </w:rPr>
      </w:pPr>
      <w:r w:rsidRPr="009747DC">
        <w:rPr>
          <w:rFonts w:ascii="ＭＳ 明朝" w:hAnsi="ＭＳ 明朝" w:cs="ＭＳ 明朝" w:hint="eastAsia"/>
          <w:sz w:val="20"/>
          <w:szCs w:val="20"/>
          <w:lang w:eastAsia="ja-JP"/>
        </w:rPr>
        <w:lastRenderedPageBreak/>
        <w:t xml:space="preserve">　１　地域振興費・その2の7「水俣病原因企</w:t>
      </w:r>
      <w:r w:rsidRPr="00644DAA">
        <w:rPr>
          <w:rFonts w:ascii="ＭＳ 明朝" w:hAnsi="ＭＳ 明朝" w:cs="ＭＳ 明朝" w:hint="eastAsia"/>
          <w:sz w:val="20"/>
          <w:szCs w:val="20"/>
          <w:lang w:eastAsia="ja-JP"/>
        </w:rPr>
        <w:t>業に対する金融支援事業債に係る</w:t>
      </w:r>
      <w:r w:rsidR="00725269" w:rsidRPr="00644DAA">
        <w:rPr>
          <w:rFonts w:ascii="ＭＳ 明朝" w:hAnsi="ＭＳ 明朝" w:cs="ＭＳ 明朝" w:hint="eastAsia"/>
          <w:sz w:val="20"/>
          <w:szCs w:val="20"/>
          <w:lang w:eastAsia="ja-JP"/>
        </w:rPr>
        <w:t>28</w:t>
      </w:r>
      <w:r w:rsidRPr="00644DAA">
        <w:rPr>
          <w:rFonts w:ascii="ＭＳ 明朝" w:hAnsi="ＭＳ 明朝" w:cs="ＭＳ 明朝" w:hint="eastAsia"/>
          <w:sz w:val="20"/>
          <w:szCs w:val="20"/>
          <w:lang w:eastAsia="ja-JP"/>
        </w:rPr>
        <w:t>年度末地方債残高」について、将来負担比率の算定基礎となる特定財源見込額として「法人からの償還見込額」を計上した場合には、</w:t>
      </w:r>
      <w:r w:rsidR="00794CD0" w:rsidRPr="00644DAA">
        <w:rPr>
          <w:rFonts w:ascii="ＭＳ 明朝" w:hAnsi="ＭＳ 明朝" w:cs="ＭＳ 明朝" w:hint="eastAsia"/>
          <w:sz w:val="20"/>
          <w:szCs w:val="20"/>
          <w:lang w:eastAsia="ja-JP"/>
        </w:rPr>
        <w:t>28</w:t>
      </w:r>
      <w:r w:rsidRPr="00644DAA">
        <w:rPr>
          <w:rFonts w:ascii="ＭＳ 明朝" w:hAnsi="ＭＳ 明朝" w:cs="ＭＳ 明朝" w:hint="eastAsia"/>
          <w:sz w:val="20"/>
          <w:szCs w:val="20"/>
          <w:lang w:eastAsia="ja-JP"/>
        </w:rPr>
        <w:t>年度末残高から当該額を控除した額を記入してください。</w:t>
      </w:r>
    </w:p>
    <w:p w:rsidR="004E3141" w:rsidRPr="00644DAA" w:rsidRDefault="004E3141" w:rsidP="004E3141">
      <w:pPr>
        <w:pStyle w:val="af0"/>
        <w:ind w:left="400" w:hangingChars="200" w:hanging="400"/>
        <w:rPr>
          <w:rFonts w:ascii="ＭＳ 明朝" w:hAnsi="ＭＳ 明朝" w:cs="ＭＳ 明朝"/>
          <w:sz w:val="20"/>
          <w:szCs w:val="20"/>
          <w:lang w:eastAsia="ja-JP"/>
        </w:rPr>
      </w:pPr>
      <w:r w:rsidRPr="00644DAA">
        <w:rPr>
          <w:rFonts w:ascii="ＭＳ 明朝" w:hAnsi="ＭＳ 明朝" w:cs="ＭＳ 明朝" w:hint="eastAsia"/>
          <w:sz w:val="20"/>
          <w:szCs w:val="20"/>
          <w:lang w:eastAsia="ja-JP"/>
        </w:rPr>
        <w:t xml:space="preserve">　２　地域振興費・その3の</w:t>
      </w:r>
      <w:r w:rsidR="00283F57" w:rsidRPr="00644DAA">
        <w:rPr>
          <w:rFonts w:ascii="ＭＳ 明朝" w:hAnsi="ＭＳ 明朝" w:cs="ＭＳ 明朝" w:hint="eastAsia"/>
          <w:sz w:val="20"/>
          <w:szCs w:val="20"/>
          <w:lang w:eastAsia="ja-JP"/>
        </w:rPr>
        <w:t>5</w:t>
      </w:r>
      <w:r w:rsidRPr="00644DAA">
        <w:rPr>
          <w:rFonts w:ascii="ＭＳ 明朝" w:hAnsi="ＭＳ 明朝" w:cs="ＭＳ 明朝" w:hint="eastAsia"/>
          <w:sz w:val="20"/>
          <w:szCs w:val="20"/>
          <w:lang w:eastAsia="ja-JP"/>
        </w:rPr>
        <w:t>「下水道汚泥広域処理事業に係る地方債」の「</w:t>
      </w:r>
      <w:r w:rsidR="00794CD0" w:rsidRPr="00644DAA">
        <w:rPr>
          <w:rFonts w:ascii="ＭＳ 明朝" w:hAnsi="ＭＳ 明朝" w:cs="ＭＳ 明朝" w:hint="eastAsia"/>
          <w:sz w:val="20"/>
          <w:szCs w:val="20"/>
          <w:lang w:eastAsia="ja-JP"/>
        </w:rPr>
        <w:t>2</w:t>
      </w:r>
      <w:r w:rsidR="00794CD0" w:rsidRPr="00644DAA">
        <w:rPr>
          <w:rFonts w:ascii="ＭＳ 明朝" w:hAnsi="ＭＳ 明朝" w:cs="ＭＳ 明朝"/>
          <w:sz w:val="20"/>
          <w:szCs w:val="20"/>
          <w:lang w:eastAsia="ja-JP"/>
        </w:rPr>
        <w:t>9</w:t>
      </w:r>
      <w:r w:rsidRPr="00644DAA">
        <w:rPr>
          <w:rFonts w:ascii="ＭＳ 明朝" w:hAnsi="ＭＳ 明朝" w:cs="ＭＳ 明朝" w:hint="eastAsia"/>
          <w:sz w:val="20"/>
          <w:szCs w:val="20"/>
          <w:lang w:eastAsia="ja-JP"/>
        </w:rPr>
        <w:t>年度以降普通交付税措置対象額」の欄には、下水道広域処理事業の移管に係る経費に充てるため同意又は許可を得た地方債の平成</w:t>
      </w:r>
      <w:r w:rsidR="00794CD0" w:rsidRPr="00644DAA">
        <w:rPr>
          <w:rFonts w:ascii="ＭＳ 明朝" w:hAnsi="ＭＳ 明朝" w:cs="ＭＳ 明朝" w:hint="eastAsia"/>
          <w:sz w:val="20"/>
          <w:szCs w:val="20"/>
          <w:lang w:eastAsia="ja-JP"/>
        </w:rPr>
        <w:t>29</w:t>
      </w:r>
      <w:r w:rsidRPr="00644DAA">
        <w:rPr>
          <w:rFonts w:ascii="ＭＳ 明朝" w:hAnsi="ＭＳ 明朝" w:cs="ＭＳ 明朝" w:hint="eastAsia"/>
          <w:sz w:val="20"/>
          <w:szCs w:val="20"/>
          <w:lang w:eastAsia="ja-JP"/>
        </w:rPr>
        <w:t>年度以降元金償還予定額（</w:t>
      </w:r>
      <w:r w:rsidRPr="00644DAA">
        <w:rPr>
          <w:rFonts w:ascii="ＭＳ 明朝" w:hAnsi="ＭＳ 明朝" w:cs="ＭＳ 明朝" w:hint="eastAsia"/>
          <w:sz w:val="20"/>
          <w:szCs w:val="20"/>
          <w:u w:val="single"/>
          <w:lang w:eastAsia="ja-JP"/>
        </w:rPr>
        <w:t>元利償還予定額ではないので留意してください。</w:t>
      </w:r>
      <w:r w:rsidRPr="00644DAA">
        <w:rPr>
          <w:rFonts w:ascii="ＭＳ 明朝" w:hAnsi="ＭＳ 明朝" w:cs="ＭＳ 明朝" w:hint="eastAsia"/>
          <w:sz w:val="20"/>
          <w:szCs w:val="20"/>
          <w:lang w:eastAsia="ja-JP"/>
        </w:rPr>
        <w:t>）のうち普通交付税措置対象額として償還台帳に記載された額の合算額を記入してください。</w:t>
      </w:r>
    </w:p>
    <w:p w:rsidR="008B4FFA" w:rsidRPr="00644DAA" w:rsidRDefault="004E3141" w:rsidP="008B4FFA">
      <w:pPr>
        <w:pStyle w:val="af0"/>
        <w:ind w:left="400" w:hangingChars="200" w:hanging="400"/>
        <w:rPr>
          <w:rFonts w:ascii="ＭＳ 明朝" w:hAnsi="ＭＳ 明朝" w:cs="ＭＳ 明朝"/>
          <w:sz w:val="20"/>
          <w:szCs w:val="20"/>
          <w:lang w:eastAsia="ja-JP"/>
        </w:rPr>
      </w:pPr>
      <w:r w:rsidRPr="00644DAA">
        <w:rPr>
          <w:rFonts w:ascii="ＭＳ 明朝" w:hAnsi="ＭＳ 明朝" w:cs="ＭＳ 明朝" w:hint="eastAsia"/>
          <w:sz w:val="20"/>
          <w:szCs w:val="20"/>
          <w:lang w:eastAsia="ja-JP"/>
        </w:rPr>
        <w:t xml:space="preserve">　３　農業行政費の１「国営等土地改良事業に係る地方負担額」のうち「平成</w:t>
      </w:r>
      <w:r w:rsidR="00725269" w:rsidRPr="00644DAA">
        <w:rPr>
          <w:rFonts w:ascii="ＭＳ 明朝" w:hAnsi="ＭＳ 明朝" w:cs="ＭＳ 明朝" w:hint="eastAsia"/>
          <w:sz w:val="20"/>
          <w:szCs w:val="20"/>
          <w:lang w:eastAsia="ja-JP"/>
        </w:rPr>
        <w:t>28</w:t>
      </w:r>
      <w:r w:rsidRPr="00644DAA">
        <w:rPr>
          <w:rFonts w:ascii="ＭＳ 明朝" w:hAnsi="ＭＳ 明朝" w:cs="ＭＳ 明朝" w:hint="eastAsia"/>
          <w:sz w:val="20"/>
          <w:szCs w:val="20"/>
          <w:lang w:eastAsia="ja-JP"/>
        </w:rPr>
        <w:t>年度総務大臣通知額」及び「債務負担行為に基づく平成</w:t>
      </w:r>
      <w:r w:rsidR="00725269" w:rsidRPr="00644DAA">
        <w:rPr>
          <w:rFonts w:ascii="ＭＳ 明朝" w:hAnsi="ＭＳ 明朝" w:cs="ＭＳ 明朝" w:hint="eastAsia"/>
          <w:sz w:val="20"/>
          <w:szCs w:val="20"/>
          <w:lang w:eastAsia="ja-JP"/>
        </w:rPr>
        <w:t>28</w:t>
      </w:r>
      <w:r w:rsidRPr="00644DAA">
        <w:rPr>
          <w:rFonts w:ascii="ＭＳ 明朝" w:hAnsi="ＭＳ 明朝" w:cs="ＭＳ 明朝" w:hint="eastAsia"/>
          <w:sz w:val="20"/>
          <w:szCs w:val="20"/>
          <w:lang w:eastAsia="ja-JP"/>
        </w:rPr>
        <w:t>年度支出額」が０の団体にあっては、事業費補正対象率を0.8とすること。</w:t>
      </w:r>
    </w:p>
    <w:p w:rsidR="008B4FFA" w:rsidRPr="0079369F" w:rsidRDefault="008B4FFA" w:rsidP="008B4FFA">
      <w:pPr>
        <w:pStyle w:val="af0"/>
        <w:ind w:leftChars="100" w:left="420" w:hangingChars="100" w:hanging="200"/>
        <w:rPr>
          <w:rFonts w:ascii="ＭＳ 明朝" w:hAnsi="ＭＳ 明朝" w:cs="ＭＳ 明朝"/>
          <w:sz w:val="20"/>
          <w:szCs w:val="20"/>
          <w:lang w:eastAsia="ja-JP"/>
        </w:rPr>
      </w:pPr>
      <w:r w:rsidRPr="0079369F">
        <w:rPr>
          <w:rFonts w:ascii="ＭＳ 明朝" w:hAnsi="ＭＳ 明朝" w:cs="ＭＳ 明朝" w:hint="eastAsia"/>
          <w:sz w:val="20"/>
          <w:szCs w:val="20"/>
          <w:lang w:eastAsia="ja-JP"/>
        </w:rPr>
        <w:t>４　地域振興費・その3の流域下水道事業債について、市町村の合併に伴い都道府県が管理する流域下水道から移行した市町村が管理する公共下水道は除くこと。</w:t>
      </w:r>
    </w:p>
    <w:p w:rsidR="008B4FFA" w:rsidRDefault="008B4FFA" w:rsidP="008B4FFA">
      <w:pPr>
        <w:pStyle w:val="af0"/>
        <w:ind w:leftChars="100" w:left="420" w:hangingChars="100" w:hanging="200"/>
        <w:rPr>
          <w:rFonts w:ascii="ＭＳ 明朝" w:hAnsi="ＭＳ 明朝" w:cs="ＭＳ 明朝"/>
          <w:sz w:val="20"/>
          <w:szCs w:val="20"/>
          <w:lang w:eastAsia="ja-JP"/>
        </w:rPr>
      </w:pPr>
    </w:p>
    <w:p w:rsidR="004E3141" w:rsidRPr="009747DC" w:rsidRDefault="004E3141" w:rsidP="004E3141">
      <w:pPr>
        <w:pStyle w:val="af0"/>
        <w:rPr>
          <w:rFonts w:ascii="ＭＳ 明朝" w:hAnsi="ＭＳ 明朝" w:cs="ＭＳ 明朝"/>
          <w:sz w:val="20"/>
          <w:szCs w:val="20"/>
          <w:bdr w:val="single" w:sz="4" w:space="0" w:color="auto"/>
          <w:lang w:eastAsia="ja-JP"/>
        </w:rPr>
      </w:pPr>
      <w:r w:rsidRPr="009747DC">
        <w:rPr>
          <w:rFonts w:ascii="ＭＳ 明朝" w:hAnsi="ＭＳ 明朝" w:cs="ＭＳ 明朝" w:hint="eastAsia"/>
          <w:sz w:val="20"/>
          <w:szCs w:val="20"/>
          <w:bdr w:val="single" w:sz="4" w:space="0" w:color="auto"/>
          <w:lang w:eastAsia="ja-JP"/>
        </w:rPr>
        <w:t>市町村分</w:t>
      </w:r>
    </w:p>
    <w:p w:rsidR="003D2C4F" w:rsidRDefault="004E3141" w:rsidP="003D2C4F">
      <w:pPr>
        <w:pStyle w:val="af0"/>
        <w:ind w:left="400" w:hangingChars="200" w:hanging="400"/>
        <w:rPr>
          <w:rFonts w:ascii="ＭＳ 明朝" w:hAnsi="ＭＳ 明朝" w:cs="ＭＳ 明朝"/>
          <w:sz w:val="20"/>
          <w:szCs w:val="20"/>
          <w:lang w:eastAsia="ja-JP"/>
        </w:rPr>
      </w:pPr>
      <w:r w:rsidRPr="009747DC">
        <w:rPr>
          <w:rFonts w:ascii="ＭＳ 明朝" w:hAnsi="ＭＳ 明朝" w:cs="ＭＳ 明朝" w:hint="eastAsia"/>
          <w:sz w:val="20"/>
          <w:szCs w:val="20"/>
          <w:lang w:eastAsia="ja-JP"/>
        </w:rPr>
        <w:t xml:space="preserve">　１　小学校費及び中学校費の2「独立行政法人都市再生機構等の立替施行に係る立替金に係る</w:t>
      </w:r>
      <w:r w:rsidR="00725269" w:rsidRPr="00644DAA">
        <w:rPr>
          <w:rFonts w:ascii="ＭＳ 明朝" w:hAnsi="ＭＳ 明朝" w:cs="ＭＳ 明朝" w:hint="eastAsia"/>
          <w:sz w:val="20"/>
          <w:szCs w:val="20"/>
          <w:lang w:eastAsia="ja-JP"/>
        </w:rPr>
        <w:t>29</w:t>
      </w:r>
      <w:r w:rsidRPr="009747DC">
        <w:rPr>
          <w:rFonts w:ascii="ＭＳ 明朝" w:hAnsi="ＭＳ 明朝" w:cs="ＭＳ 明朝" w:hint="eastAsia"/>
          <w:sz w:val="20"/>
          <w:szCs w:val="20"/>
          <w:lang w:eastAsia="ja-JP"/>
        </w:rPr>
        <w:t>年度上期の初日における未償還元金」欄には、償還年次表・立替金額償還額Ｂ欄の平成</w:t>
      </w:r>
      <w:r w:rsidR="00725269" w:rsidRPr="00644DAA">
        <w:rPr>
          <w:rFonts w:ascii="ＭＳ 明朝" w:hAnsi="ＭＳ 明朝" w:cs="ＭＳ 明朝" w:hint="eastAsia"/>
          <w:sz w:val="20"/>
          <w:szCs w:val="20"/>
          <w:lang w:eastAsia="ja-JP"/>
        </w:rPr>
        <w:t>29</w:t>
      </w:r>
      <w:r w:rsidRPr="009747DC">
        <w:rPr>
          <w:rFonts w:ascii="ＭＳ 明朝" w:hAnsi="ＭＳ 明朝" w:cs="ＭＳ 明朝" w:hint="eastAsia"/>
          <w:sz w:val="20"/>
          <w:szCs w:val="20"/>
          <w:lang w:eastAsia="ja-JP"/>
        </w:rPr>
        <w:t>年度上期の初日における未償還元金欄の数値を転記してください。</w:t>
      </w:r>
    </w:p>
    <w:p w:rsidR="00A468B3" w:rsidRPr="0079369F" w:rsidRDefault="004E3141" w:rsidP="00A468B3">
      <w:pPr>
        <w:pStyle w:val="af0"/>
        <w:ind w:left="400" w:hangingChars="200" w:hanging="400"/>
        <w:rPr>
          <w:rFonts w:ascii="ＭＳ 明朝" w:hAnsi="ＭＳ 明朝" w:cs="ＭＳ 明朝"/>
          <w:sz w:val="20"/>
          <w:szCs w:val="20"/>
          <w:lang w:eastAsia="ja-JP"/>
        </w:rPr>
      </w:pPr>
      <w:r w:rsidRPr="009747DC">
        <w:rPr>
          <w:rFonts w:ascii="ＭＳ 明朝" w:hAnsi="ＭＳ 明朝" w:cs="ＭＳ 明朝" w:hint="eastAsia"/>
          <w:sz w:val="20"/>
          <w:szCs w:val="20"/>
          <w:lang w:eastAsia="ja-JP"/>
        </w:rPr>
        <w:t>２　農業行政費の１「国営等土地改良事業に係る地方負担額」のうち「平成</w:t>
      </w:r>
      <w:r w:rsidR="00794CD0" w:rsidRPr="00644DAA">
        <w:rPr>
          <w:rFonts w:ascii="ＭＳ 明朝" w:hAnsi="ＭＳ 明朝" w:cs="ＭＳ 明朝" w:hint="eastAsia"/>
          <w:sz w:val="20"/>
          <w:szCs w:val="20"/>
          <w:lang w:eastAsia="ja-JP"/>
        </w:rPr>
        <w:t>28</w:t>
      </w:r>
      <w:r w:rsidRPr="009747DC">
        <w:rPr>
          <w:rFonts w:ascii="ＭＳ 明朝" w:hAnsi="ＭＳ 明朝" w:cs="ＭＳ 明朝" w:hint="eastAsia"/>
          <w:sz w:val="20"/>
          <w:szCs w:val="20"/>
          <w:lang w:eastAsia="ja-JP"/>
        </w:rPr>
        <w:t>年度総務大臣通知額」及び「債務負担行為に基づく平成</w:t>
      </w:r>
      <w:r w:rsidR="00794CD0" w:rsidRPr="00644DAA">
        <w:rPr>
          <w:rFonts w:ascii="ＭＳ 明朝" w:hAnsi="ＭＳ 明朝" w:cs="ＭＳ 明朝" w:hint="eastAsia"/>
          <w:sz w:val="20"/>
          <w:szCs w:val="20"/>
          <w:lang w:eastAsia="ja-JP"/>
        </w:rPr>
        <w:t>28</w:t>
      </w:r>
      <w:r w:rsidRPr="009747DC">
        <w:rPr>
          <w:rFonts w:ascii="ＭＳ 明朝" w:hAnsi="ＭＳ 明朝" w:cs="ＭＳ 明朝" w:hint="eastAsia"/>
          <w:sz w:val="20"/>
          <w:szCs w:val="20"/>
          <w:lang w:eastAsia="ja-JP"/>
        </w:rPr>
        <w:t>年度支出額」が０の団体にあっては、事業費補</w:t>
      </w:r>
      <w:r w:rsidRPr="0079369F">
        <w:rPr>
          <w:rFonts w:ascii="ＭＳ 明朝" w:hAnsi="ＭＳ 明朝" w:cs="ＭＳ 明朝" w:hint="eastAsia"/>
          <w:sz w:val="20"/>
          <w:szCs w:val="20"/>
          <w:lang w:eastAsia="ja-JP"/>
        </w:rPr>
        <w:t>正対象率を0.6とする</w:t>
      </w:r>
      <w:r w:rsidR="008B4FFA" w:rsidRPr="0079369F">
        <w:rPr>
          <w:rFonts w:ascii="ＭＳ 明朝" w:hAnsi="ＭＳ 明朝" w:cs="ＭＳ 明朝" w:hint="eastAsia"/>
          <w:sz w:val="20"/>
          <w:szCs w:val="20"/>
          <w:lang w:eastAsia="ja-JP"/>
        </w:rPr>
        <w:t>こと。</w:t>
      </w:r>
    </w:p>
    <w:p w:rsidR="00A468B3" w:rsidRPr="0079369F" w:rsidRDefault="003D2C4F" w:rsidP="00A468B3">
      <w:pPr>
        <w:pStyle w:val="af0"/>
        <w:ind w:left="400" w:hangingChars="200" w:hanging="400"/>
        <w:rPr>
          <w:rFonts w:ascii="ＭＳ 明朝" w:hAnsi="ＭＳ 明朝"/>
          <w:sz w:val="20"/>
          <w:szCs w:val="20"/>
          <w:lang w:eastAsia="ja-JP"/>
        </w:rPr>
      </w:pPr>
      <w:r w:rsidRPr="0079369F">
        <w:rPr>
          <w:rFonts w:ascii="ＭＳ 明朝" w:hAnsi="ＭＳ 明朝" w:hint="eastAsia"/>
          <w:sz w:val="20"/>
          <w:szCs w:val="20"/>
          <w:lang w:eastAsia="ja-JP"/>
        </w:rPr>
        <w:t>３　下水道費１「1　流域下水道事業及び公共下水道事業に係る地方債（11年度以前許可債に係るもの）」には、「</w:t>
      </w:r>
      <w:r w:rsidR="00A468B3" w:rsidRPr="0079369F">
        <w:rPr>
          <w:rFonts w:ascii="ＭＳ 明朝" w:hAnsi="ＭＳ 明朝" w:hint="eastAsia"/>
          <w:sz w:val="20"/>
          <w:szCs w:val="20"/>
          <w:lang w:eastAsia="ja-JP"/>
        </w:rPr>
        <w:t>合併に伴う都道府県から市町村へ移行した公共下水道に係る措置分」を</w:t>
      </w:r>
      <w:r w:rsidRPr="0079369F">
        <w:rPr>
          <w:rFonts w:ascii="ＭＳ 明朝" w:hAnsi="ＭＳ 明朝" w:hint="eastAsia"/>
          <w:sz w:val="20"/>
          <w:szCs w:val="20"/>
          <w:lang w:eastAsia="ja-JP"/>
        </w:rPr>
        <w:t>除いて記入してください。なお、除いた分については、後述の下水道費２「13合併に伴う都道府県から市町村へ移行した公共下水道に係る措置分」の算定の基礎となる様式４⑩下水道費附表２「1　流域下水道事業に係る地方債（11</w:t>
      </w:r>
      <w:r w:rsidR="00A468B3" w:rsidRPr="0079369F">
        <w:rPr>
          <w:rFonts w:ascii="ＭＳ 明朝" w:hAnsi="ＭＳ 明朝" w:hint="eastAsia"/>
          <w:sz w:val="20"/>
          <w:szCs w:val="20"/>
          <w:lang w:eastAsia="ja-JP"/>
        </w:rPr>
        <w:t>年度以前許可債に係るもの）」に記入してください。</w:t>
      </w:r>
    </w:p>
    <w:p w:rsidR="00A468B3" w:rsidRPr="0079369F" w:rsidRDefault="00A468B3" w:rsidP="00A468B3">
      <w:pPr>
        <w:pStyle w:val="af0"/>
        <w:ind w:left="400" w:hangingChars="200" w:hanging="400"/>
        <w:rPr>
          <w:rFonts w:ascii="ＭＳ 明朝" w:hAnsi="ＭＳ 明朝" w:cs="ＭＳ 明朝"/>
          <w:sz w:val="20"/>
          <w:szCs w:val="20"/>
          <w:lang w:eastAsia="ja-JP"/>
        </w:rPr>
      </w:pPr>
      <w:r w:rsidRPr="0079369F">
        <w:rPr>
          <w:rFonts w:ascii="ＭＳ 明朝" w:hAnsi="ＭＳ 明朝" w:hint="eastAsia"/>
          <w:sz w:val="20"/>
          <w:szCs w:val="20"/>
          <w:lang w:eastAsia="ja-JP"/>
        </w:rPr>
        <w:t>４　下水道費２「13合併に伴う都道府県から市町村へ移行した公共下水道に係る措置分」の数値においては、該当団体に対して交付税課から別途通知する「将来負担比率の算定に用いる「合併に伴う都道府県から市町村へ移行した公共下水道に係る措置分」の取扱いについて」の様式４⑩下水道附表２において計算した数値を記入してください。</w:t>
      </w:r>
    </w:p>
    <w:p w:rsidR="00A468B3" w:rsidRPr="00644DAA" w:rsidRDefault="00A468B3" w:rsidP="00A468B3">
      <w:pPr>
        <w:pStyle w:val="af0"/>
        <w:ind w:left="400" w:hangingChars="200" w:hanging="400"/>
        <w:rPr>
          <w:rFonts w:ascii="ＭＳ 明朝" w:hAnsi="ＭＳ 明朝"/>
          <w:sz w:val="20"/>
          <w:szCs w:val="20"/>
          <w:lang w:eastAsia="ja-JP"/>
        </w:rPr>
      </w:pPr>
    </w:p>
    <w:sectPr w:rsidR="00A468B3" w:rsidRPr="00644DAA" w:rsidSect="005D7FE2">
      <w:footerReference w:type="default" r:id="rId9"/>
      <w:pgSz w:w="11906" w:h="16838" w:code="9"/>
      <w:pgMar w:top="1797" w:right="1701" w:bottom="680" w:left="1701" w:header="851" w:footer="170"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0276E" w:rsidRDefault="0010276E" w:rsidP="008715DA">
      <w:r>
        <w:separator/>
      </w:r>
    </w:p>
  </w:endnote>
  <w:endnote w:type="continuationSeparator" w:id="0">
    <w:p w:rsidR="0010276E" w:rsidRDefault="0010276E" w:rsidP="008715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MS UI Gothic">
    <w:panose1 w:val="020B0600070205080204"/>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Courier New">
    <w:panose1 w:val="02070309020205020404"/>
    <w:charset w:val="00"/>
    <w:family w:val="modern"/>
    <w:notTrueType/>
    <w:pitch w:val="fixed"/>
    <w:sig w:usb0="00000003" w:usb1="00000000" w:usb2="00000000" w:usb3="00000000" w:csb0="00000001" w:csb1="00000000"/>
  </w:font>
  <w:font w:name="ＭＳ Ｐ明朝">
    <w:panose1 w:val="02020600040205080304"/>
    <w:charset w:val="80"/>
    <w:family w:val="roman"/>
    <w:pitch w:val="variable"/>
    <w:sig w:usb0="E00002FF" w:usb1="6AC7FDFB" w:usb2="00000012" w:usb3="00000000" w:csb0="0002009F" w:csb1="00000000"/>
  </w:font>
  <w:font w:name="MS-Mincho">
    <w:altName w:val="ＤＦ行書体"/>
    <w:panose1 w:val="00000000000000000000"/>
    <w:charset w:val="80"/>
    <w:family w:val="auto"/>
    <w:notTrueType/>
    <w:pitch w:val="default"/>
    <w:sig w:usb0="00000001" w:usb1="08070000" w:usb2="00000010" w:usb3="00000000" w:csb0="00020000" w:csb1="00000000"/>
  </w:font>
  <w:font w:name="ＤＦ特太ゴシック体">
    <w:panose1 w:val="020B0509000000000000"/>
    <w:charset w:val="80"/>
    <w:family w:val="modern"/>
    <w:pitch w:val="fixed"/>
    <w:sig w:usb0="80000283" w:usb1="2AC76CF8" w:usb2="00000010" w:usb3="00000000" w:csb0="0002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7EA4" w:rsidRPr="00E84433" w:rsidRDefault="002C7EA4">
    <w:pPr>
      <w:pStyle w:val="a8"/>
      <w:jc w:val="center"/>
      <w:rPr>
        <w:rFonts w:ascii="ＤＦ特太ゴシック体" w:eastAsia="ＤＦ特太ゴシック体"/>
      </w:rPr>
    </w:pPr>
    <w:r w:rsidRPr="00E84433">
      <w:rPr>
        <w:rFonts w:ascii="ＤＦ特太ゴシック体" w:eastAsia="ＤＦ特太ゴシック体" w:hint="eastAsia"/>
        <w:lang w:eastAsia="ja-JP"/>
      </w:rPr>
      <w:t xml:space="preserve">- </w:t>
    </w:r>
    <w:r w:rsidRPr="00E84433">
      <w:rPr>
        <w:rFonts w:ascii="ＤＦ特太ゴシック体" w:eastAsia="ＤＦ特太ゴシック体" w:hint="eastAsia"/>
      </w:rPr>
      <w:fldChar w:fldCharType="begin"/>
    </w:r>
    <w:r w:rsidRPr="00E84433">
      <w:rPr>
        <w:rFonts w:ascii="ＤＦ特太ゴシック体" w:eastAsia="ＤＦ特太ゴシック体" w:hint="eastAsia"/>
      </w:rPr>
      <w:instrText xml:space="preserve"> PAGE   \* MERGEFORMAT </w:instrText>
    </w:r>
    <w:r w:rsidRPr="00E84433">
      <w:rPr>
        <w:rFonts w:ascii="ＤＦ特太ゴシック体" w:eastAsia="ＤＦ特太ゴシック体" w:hint="eastAsia"/>
      </w:rPr>
      <w:fldChar w:fldCharType="separate"/>
    </w:r>
    <w:r w:rsidR="005B3617" w:rsidRPr="005B3617">
      <w:rPr>
        <w:rFonts w:ascii="ＤＦ特太ゴシック体" w:eastAsia="ＤＦ特太ゴシック体"/>
        <w:noProof/>
        <w:lang w:val="ja-JP"/>
      </w:rPr>
      <w:t>1</w:t>
    </w:r>
    <w:r w:rsidRPr="00E84433">
      <w:rPr>
        <w:rFonts w:ascii="ＤＦ特太ゴシック体" w:eastAsia="ＤＦ特太ゴシック体" w:hint="eastAsia"/>
      </w:rPr>
      <w:fldChar w:fldCharType="end"/>
    </w:r>
    <w:r w:rsidRPr="00E84433">
      <w:rPr>
        <w:rFonts w:ascii="ＤＦ特太ゴシック体" w:eastAsia="ＤＦ特太ゴシック体" w:hint="eastAsia"/>
        <w:lang w:eastAsia="ja-JP"/>
      </w:rPr>
      <w:t xml:space="preserve"> -</w:t>
    </w:r>
  </w:p>
  <w:p w:rsidR="002C7EA4" w:rsidRDefault="002C7EA4">
    <w:pPr>
      <w:rPr>
        <w:lang w:eastAsia="ja-JP"/>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0276E" w:rsidRDefault="0010276E" w:rsidP="008715DA">
      <w:r>
        <w:separator/>
      </w:r>
    </w:p>
  </w:footnote>
  <w:footnote w:type="continuationSeparator" w:id="0">
    <w:p w:rsidR="0010276E" w:rsidRDefault="0010276E" w:rsidP="008715D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2C2EB8"/>
    <w:multiLevelType w:val="hybridMultilevel"/>
    <w:tmpl w:val="83E0BE26"/>
    <w:lvl w:ilvl="0" w:tplc="C9242212">
      <w:numFmt w:val="bullet"/>
      <w:lvlText w:val="・"/>
      <w:lvlJc w:val="left"/>
      <w:pPr>
        <w:ind w:left="590" w:hanging="390"/>
      </w:pPr>
      <w:rPr>
        <w:rFonts w:ascii="ＭＳ 明朝" w:eastAsia="ＭＳ 明朝" w:hAnsi="ＭＳ 明朝" w:cs="Times New Roman" w:hint="eastAsia"/>
      </w:rPr>
    </w:lvl>
    <w:lvl w:ilvl="1" w:tplc="0409000B" w:tentative="1">
      <w:start w:val="1"/>
      <w:numFmt w:val="bullet"/>
      <w:lvlText w:val=""/>
      <w:lvlJc w:val="left"/>
      <w:pPr>
        <w:ind w:left="1040" w:hanging="420"/>
      </w:pPr>
      <w:rPr>
        <w:rFonts w:ascii="Wingdings" w:hAnsi="Wingdings" w:hint="default"/>
      </w:rPr>
    </w:lvl>
    <w:lvl w:ilvl="2" w:tplc="0409000D"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B" w:tentative="1">
      <w:start w:val="1"/>
      <w:numFmt w:val="bullet"/>
      <w:lvlText w:val=""/>
      <w:lvlJc w:val="left"/>
      <w:pPr>
        <w:ind w:left="2300" w:hanging="420"/>
      </w:pPr>
      <w:rPr>
        <w:rFonts w:ascii="Wingdings" w:hAnsi="Wingdings" w:hint="default"/>
      </w:rPr>
    </w:lvl>
    <w:lvl w:ilvl="5" w:tplc="0409000D"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B" w:tentative="1">
      <w:start w:val="1"/>
      <w:numFmt w:val="bullet"/>
      <w:lvlText w:val=""/>
      <w:lvlJc w:val="left"/>
      <w:pPr>
        <w:ind w:left="3560" w:hanging="420"/>
      </w:pPr>
      <w:rPr>
        <w:rFonts w:ascii="Wingdings" w:hAnsi="Wingdings" w:hint="default"/>
      </w:rPr>
    </w:lvl>
    <w:lvl w:ilvl="8" w:tplc="0409000D" w:tentative="1">
      <w:start w:val="1"/>
      <w:numFmt w:val="bullet"/>
      <w:lvlText w:val=""/>
      <w:lvlJc w:val="left"/>
      <w:pPr>
        <w:ind w:left="3980" w:hanging="420"/>
      </w:pPr>
      <w:rPr>
        <w:rFonts w:ascii="Wingdings" w:hAnsi="Wingdings" w:hint="default"/>
      </w:rPr>
    </w:lvl>
  </w:abstractNum>
  <w:abstractNum w:abstractNumId="1" w15:restartNumberingAfterBreak="0">
    <w:nsid w:val="014C6833"/>
    <w:multiLevelType w:val="hybridMultilevel"/>
    <w:tmpl w:val="30A48A08"/>
    <w:lvl w:ilvl="0" w:tplc="E1A4F46A">
      <w:numFmt w:val="bullet"/>
      <w:lvlText w:val="・"/>
      <w:lvlJc w:val="left"/>
      <w:pPr>
        <w:ind w:left="590" w:hanging="390"/>
      </w:pPr>
      <w:rPr>
        <w:rFonts w:ascii="ＭＳ 明朝" w:eastAsia="ＭＳ 明朝" w:hAnsi="ＭＳ 明朝" w:cs="Times New Roman" w:hint="eastAsia"/>
      </w:rPr>
    </w:lvl>
    <w:lvl w:ilvl="1" w:tplc="0409000B" w:tentative="1">
      <w:start w:val="1"/>
      <w:numFmt w:val="bullet"/>
      <w:lvlText w:val=""/>
      <w:lvlJc w:val="left"/>
      <w:pPr>
        <w:ind w:left="1040" w:hanging="420"/>
      </w:pPr>
      <w:rPr>
        <w:rFonts w:ascii="Wingdings" w:hAnsi="Wingdings" w:hint="default"/>
      </w:rPr>
    </w:lvl>
    <w:lvl w:ilvl="2" w:tplc="0409000D"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B" w:tentative="1">
      <w:start w:val="1"/>
      <w:numFmt w:val="bullet"/>
      <w:lvlText w:val=""/>
      <w:lvlJc w:val="left"/>
      <w:pPr>
        <w:ind w:left="2300" w:hanging="420"/>
      </w:pPr>
      <w:rPr>
        <w:rFonts w:ascii="Wingdings" w:hAnsi="Wingdings" w:hint="default"/>
      </w:rPr>
    </w:lvl>
    <w:lvl w:ilvl="5" w:tplc="0409000D"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B" w:tentative="1">
      <w:start w:val="1"/>
      <w:numFmt w:val="bullet"/>
      <w:lvlText w:val=""/>
      <w:lvlJc w:val="left"/>
      <w:pPr>
        <w:ind w:left="3560" w:hanging="420"/>
      </w:pPr>
      <w:rPr>
        <w:rFonts w:ascii="Wingdings" w:hAnsi="Wingdings" w:hint="default"/>
      </w:rPr>
    </w:lvl>
    <w:lvl w:ilvl="8" w:tplc="0409000D" w:tentative="1">
      <w:start w:val="1"/>
      <w:numFmt w:val="bullet"/>
      <w:lvlText w:val=""/>
      <w:lvlJc w:val="left"/>
      <w:pPr>
        <w:ind w:left="3980" w:hanging="420"/>
      </w:pPr>
      <w:rPr>
        <w:rFonts w:ascii="Wingdings" w:hAnsi="Wingdings" w:hint="default"/>
      </w:rPr>
    </w:lvl>
  </w:abstractNum>
  <w:abstractNum w:abstractNumId="2" w15:restartNumberingAfterBreak="0">
    <w:nsid w:val="039B0E3A"/>
    <w:multiLevelType w:val="hybridMultilevel"/>
    <w:tmpl w:val="10E6A4B4"/>
    <w:lvl w:ilvl="0" w:tplc="04090003">
      <w:start w:val="1"/>
      <w:numFmt w:val="bullet"/>
      <w:lvlText w:val=""/>
      <w:lvlJc w:val="left"/>
      <w:pPr>
        <w:ind w:left="620" w:hanging="420"/>
      </w:pPr>
      <w:rPr>
        <w:rFonts w:ascii="Wingdings" w:hAnsi="Wingdings" w:hint="default"/>
      </w:rPr>
    </w:lvl>
    <w:lvl w:ilvl="1" w:tplc="0409000B" w:tentative="1">
      <w:start w:val="1"/>
      <w:numFmt w:val="bullet"/>
      <w:lvlText w:val=""/>
      <w:lvlJc w:val="left"/>
      <w:pPr>
        <w:ind w:left="1040" w:hanging="420"/>
      </w:pPr>
      <w:rPr>
        <w:rFonts w:ascii="Wingdings" w:hAnsi="Wingdings" w:hint="default"/>
      </w:rPr>
    </w:lvl>
    <w:lvl w:ilvl="2" w:tplc="0409000D"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B" w:tentative="1">
      <w:start w:val="1"/>
      <w:numFmt w:val="bullet"/>
      <w:lvlText w:val=""/>
      <w:lvlJc w:val="left"/>
      <w:pPr>
        <w:ind w:left="2300" w:hanging="420"/>
      </w:pPr>
      <w:rPr>
        <w:rFonts w:ascii="Wingdings" w:hAnsi="Wingdings" w:hint="default"/>
      </w:rPr>
    </w:lvl>
    <w:lvl w:ilvl="5" w:tplc="0409000D"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B" w:tentative="1">
      <w:start w:val="1"/>
      <w:numFmt w:val="bullet"/>
      <w:lvlText w:val=""/>
      <w:lvlJc w:val="left"/>
      <w:pPr>
        <w:ind w:left="3560" w:hanging="420"/>
      </w:pPr>
      <w:rPr>
        <w:rFonts w:ascii="Wingdings" w:hAnsi="Wingdings" w:hint="default"/>
      </w:rPr>
    </w:lvl>
    <w:lvl w:ilvl="8" w:tplc="0409000D" w:tentative="1">
      <w:start w:val="1"/>
      <w:numFmt w:val="bullet"/>
      <w:lvlText w:val=""/>
      <w:lvlJc w:val="left"/>
      <w:pPr>
        <w:ind w:left="3980" w:hanging="420"/>
      </w:pPr>
      <w:rPr>
        <w:rFonts w:ascii="Wingdings" w:hAnsi="Wingdings" w:hint="default"/>
      </w:rPr>
    </w:lvl>
  </w:abstractNum>
  <w:abstractNum w:abstractNumId="3" w15:restartNumberingAfterBreak="0">
    <w:nsid w:val="040433DF"/>
    <w:multiLevelType w:val="hybridMultilevel"/>
    <w:tmpl w:val="53FC8590"/>
    <w:lvl w:ilvl="0" w:tplc="88CECD44">
      <w:numFmt w:val="bullet"/>
      <w:lvlText w:val="・"/>
      <w:lvlJc w:val="left"/>
      <w:pPr>
        <w:ind w:left="590" w:hanging="390"/>
      </w:pPr>
      <w:rPr>
        <w:rFonts w:ascii="ＭＳ 明朝" w:eastAsia="ＭＳ 明朝" w:hAnsi="ＭＳ 明朝" w:cs="Times New Roman" w:hint="eastAsia"/>
      </w:rPr>
    </w:lvl>
    <w:lvl w:ilvl="1" w:tplc="0409000B" w:tentative="1">
      <w:start w:val="1"/>
      <w:numFmt w:val="bullet"/>
      <w:lvlText w:val=""/>
      <w:lvlJc w:val="left"/>
      <w:pPr>
        <w:ind w:left="1040" w:hanging="420"/>
      </w:pPr>
      <w:rPr>
        <w:rFonts w:ascii="Wingdings" w:hAnsi="Wingdings" w:hint="default"/>
      </w:rPr>
    </w:lvl>
    <w:lvl w:ilvl="2" w:tplc="0409000D"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B" w:tentative="1">
      <w:start w:val="1"/>
      <w:numFmt w:val="bullet"/>
      <w:lvlText w:val=""/>
      <w:lvlJc w:val="left"/>
      <w:pPr>
        <w:ind w:left="2300" w:hanging="420"/>
      </w:pPr>
      <w:rPr>
        <w:rFonts w:ascii="Wingdings" w:hAnsi="Wingdings" w:hint="default"/>
      </w:rPr>
    </w:lvl>
    <w:lvl w:ilvl="5" w:tplc="0409000D"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B" w:tentative="1">
      <w:start w:val="1"/>
      <w:numFmt w:val="bullet"/>
      <w:lvlText w:val=""/>
      <w:lvlJc w:val="left"/>
      <w:pPr>
        <w:ind w:left="3560" w:hanging="420"/>
      </w:pPr>
      <w:rPr>
        <w:rFonts w:ascii="Wingdings" w:hAnsi="Wingdings" w:hint="default"/>
      </w:rPr>
    </w:lvl>
    <w:lvl w:ilvl="8" w:tplc="0409000D" w:tentative="1">
      <w:start w:val="1"/>
      <w:numFmt w:val="bullet"/>
      <w:lvlText w:val=""/>
      <w:lvlJc w:val="left"/>
      <w:pPr>
        <w:ind w:left="3980" w:hanging="420"/>
      </w:pPr>
      <w:rPr>
        <w:rFonts w:ascii="Wingdings" w:hAnsi="Wingdings" w:hint="default"/>
      </w:rPr>
    </w:lvl>
  </w:abstractNum>
  <w:abstractNum w:abstractNumId="4" w15:restartNumberingAfterBreak="0">
    <w:nsid w:val="069B065A"/>
    <w:multiLevelType w:val="hybridMultilevel"/>
    <w:tmpl w:val="59F0C5F8"/>
    <w:lvl w:ilvl="0" w:tplc="7EA4FF00">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070031AC"/>
    <w:multiLevelType w:val="hybridMultilevel"/>
    <w:tmpl w:val="9E3E5E5A"/>
    <w:lvl w:ilvl="0" w:tplc="04090003">
      <w:start w:val="1"/>
      <w:numFmt w:val="bullet"/>
      <w:lvlText w:val=""/>
      <w:lvlJc w:val="left"/>
      <w:pPr>
        <w:ind w:left="620" w:hanging="420"/>
      </w:pPr>
      <w:rPr>
        <w:rFonts w:ascii="Wingdings" w:hAnsi="Wingdings" w:hint="default"/>
      </w:rPr>
    </w:lvl>
    <w:lvl w:ilvl="1" w:tplc="0409000B" w:tentative="1">
      <w:start w:val="1"/>
      <w:numFmt w:val="bullet"/>
      <w:lvlText w:val=""/>
      <w:lvlJc w:val="left"/>
      <w:pPr>
        <w:ind w:left="1040" w:hanging="420"/>
      </w:pPr>
      <w:rPr>
        <w:rFonts w:ascii="Wingdings" w:hAnsi="Wingdings" w:hint="default"/>
      </w:rPr>
    </w:lvl>
    <w:lvl w:ilvl="2" w:tplc="0409000D"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B" w:tentative="1">
      <w:start w:val="1"/>
      <w:numFmt w:val="bullet"/>
      <w:lvlText w:val=""/>
      <w:lvlJc w:val="left"/>
      <w:pPr>
        <w:ind w:left="2300" w:hanging="420"/>
      </w:pPr>
      <w:rPr>
        <w:rFonts w:ascii="Wingdings" w:hAnsi="Wingdings" w:hint="default"/>
      </w:rPr>
    </w:lvl>
    <w:lvl w:ilvl="5" w:tplc="0409000D"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B" w:tentative="1">
      <w:start w:val="1"/>
      <w:numFmt w:val="bullet"/>
      <w:lvlText w:val=""/>
      <w:lvlJc w:val="left"/>
      <w:pPr>
        <w:ind w:left="3560" w:hanging="420"/>
      </w:pPr>
      <w:rPr>
        <w:rFonts w:ascii="Wingdings" w:hAnsi="Wingdings" w:hint="default"/>
      </w:rPr>
    </w:lvl>
    <w:lvl w:ilvl="8" w:tplc="0409000D" w:tentative="1">
      <w:start w:val="1"/>
      <w:numFmt w:val="bullet"/>
      <w:lvlText w:val=""/>
      <w:lvlJc w:val="left"/>
      <w:pPr>
        <w:ind w:left="3980" w:hanging="420"/>
      </w:pPr>
      <w:rPr>
        <w:rFonts w:ascii="Wingdings" w:hAnsi="Wingdings" w:hint="default"/>
      </w:rPr>
    </w:lvl>
  </w:abstractNum>
  <w:abstractNum w:abstractNumId="6" w15:restartNumberingAfterBreak="0">
    <w:nsid w:val="08AF651F"/>
    <w:multiLevelType w:val="hybridMultilevel"/>
    <w:tmpl w:val="BBAC595E"/>
    <w:lvl w:ilvl="0" w:tplc="4184DDF0">
      <w:numFmt w:val="bullet"/>
      <w:lvlText w:val="・"/>
      <w:lvlJc w:val="left"/>
      <w:pPr>
        <w:ind w:left="590" w:hanging="390"/>
      </w:pPr>
      <w:rPr>
        <w:rFonts w:ascii="ＭＳ 明朝" w:eastAsia="ＭＳ 明朝" w:hAnsi="ＭＳ 明朝" w:cs="Times New Roman" w:hint="eastAsia"/>
      </w:rPr>
    </w:lvl>
    <w:lvl w:ilvl="1" w:tplc="0409000B" w:tentative="1">
      <w:start w:val="1"/>
      <w:numFmt w:val="bullet"/>
      <w:lvlText w:val=""/>
      <w:lvlJc w:val="left"/>
      <w:pPr>
        <w:ind w:left="1040" w:hanging="420"/>
      </w:pPr>
      <w:rPr>
        <w:rFonts w:ascii="Wingdings" w:hAnsi="Wingdings" w:hint="default"/>
      </w:rPr>
    </w:lvl>
    <w:lvl w:ilvl="2" w:tplc="0409000D"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B" w:tentative="1">
      <w:start w:val="1"/>
      <w:numFmt w:val="bullet"/>
      <w:lvlText w:val=""/>
      <w:lvlJc w:val="left"/>
      <w:pPr>
        <w:ind w:left="2300" w:hanging="420"/>
      </w:pPr>
      <w:rPr>
        <w:rFonts w:ascii="Wingdings" w:hAnsi="Wingdings" w:hint="default"/>
      </w:rPr>
    </w:lvl>
    <w:lvl w:ilvl="5" w:tplc="0409000D"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B" w:tentative="1">
      <w:start w:val="1"/>
      <w:numFmt w:val="bullet"/>
      <w:lvlText w:val=""/>
      <w:lvlJc w:val="left"/>
      <w:pPr>
        <w:ind w:left="3560" w:hanging="420"/>
      </w:pPr>
      <w:rPr>
        <w:rFonts w:ascii="Wingdings" w:hAnsi="Wingdings" w:hint="default"/>
      </w:rPr>
    </w:lvl>
    <w:lvl w:ilvl="8" w:tplc="0409000D" w:tentative="1">
      <w:start w:val="1"/>
      <w:numFmt w:val="bullet"/>
      <w:lvlText w:val=""/>
      <w:lvlJc w:val="left"/>
      <w:pPr>
        <w:ind w:left="3980" w:hanging="420"/>
      </w:pPr>
      <w:rPr>
        <w:rFonts w:ascii="Wingdings" w:hAnsi="Wingdings" w:hint="default"/>
      </w:rPr>
    </w:lvl>
  </w:abstractNum>
  <w:abstractNum w:abstractNumId="7" w15:restartNumberingAfterBreak="0">
    <w:nsid w:val="08FF4F91"/>
    <w:multiLevelType w:val="hybridMultilevel"/>
    <w:tmpl w:val="8B8E2A16"/>
    <w:lvl w:ilvl="0" w:tplc="F258C804">
      <w:start w:val="5"/>
      <w:numFmt w:val="decimalEnclosedCircle"/>
      <w:lvlText w:val="%1"/>
      <w:lvlJc w:val="left"/>
      <w:pPr>
        <w:ind w:left="725" w:hanging="360"/>
      </w:pPr>
      <w:rPr>
        <w:rFonts w:hint="eastAsia"/>
        <w:lang w:val="en-US"/>
      </w:rPr>
    </w:lvl>
    <w:lvl w:ilvl="1" w:tplc="04090017" w:tentative="1">
      <w:start w:val="1"/>
      <w:numFmt w:val="aiueoFullWidth"/>
      <w:lvlText w:val="(%2)"/>
      <w:lvlJc w:val="left"/>
      <w:pPr>
        <w:ind w:left="1205" w:hanging="420"/>
      </w:pPr>
    </w:lvl>
    <w:lvl w:ilvl="2" w:tplc="04090011" w:tentative="1">
      <w:start w:val="1"/>
      <w:numFmt w:val="decimalEnclosedCircle"/>
      <w:lvlText w:val="%3"/>
      <w:lvlJc w:val="left"/>
      <w:pPr>
        <w:ind w:left="1625" w:hanging="420"/>
      </w:pPr>
    </w:lvl>
    <w:lvl w:ilvl="3" w:tplc="0409000F" w:tentative="1">
      <w:start w:val="1"/>
      <w:numFmt w:val="decimal"/>
      <w:lvlText w:val="%4."/>
      <w:lvlJc w:val="left"/>
      <w:pPr>
        <w:ind w:left="2045" w:hanging="420"/>
      </w:pPr>
    </w:lvl>
    <w:lvl w:ilvl="4" w:tplc="04090017" w:tentative="1">
      <w:start w:val="1"/>
      <w:numFmt w:val="aiueoFullWidth"/>
      <w:lvlText w:val="(%5)"/>
      <w:lvlJc w:val="left"/>
      <w:pPr>
        <w:ind w:left="2465" w:hanging="420"/>
      </w:pPr>
    </w:lvl>
    <w:lvl w:ilvl="5" w:tplc="04090011" w:tentative="1">
      <w:start w:val="1"/>
      <w:numFmt w:val="decimalEnclosedCircle"/>
      <w:lvlText w:val="%6"/>
      <w:lvlJc w:val="left"/>
      <w:pPr>
        <w:ind w:left="2885" w:hanging="420"/>
      </w:pPr>
    </w:lvl>
    <w:lvl w:ilvl="6" w:tplc="0409000F" w:tentative="1">
      <w:start w:val="1"/>
      <w:numFmt w:val="decimal"/>
      <w:lvlText w:val="%7."/>
      <w:lvlJc w:val="left"/>
      <w:pPr>
        <w:ind w:left="3305" w:hanging="420"/>
      </w:pPr>
    </w:lvl>
    <w:lvl w:ilvl="7" w:tplc="04090017" w:tentative="1">
      <w:start w:val="1"/>
      <w:numFmt w:val="aiueoFullWidth"/>
      <w:lvlText w:val="(%8)"/>
      <w:lvlJc w:val="left"/>
      <w:pPr>
        <w:ind w:left="3725" w:hanging="420"/>
      </w:pPr>
    </w:lvl>
    <w:lvl w:ilvl="8" w:tplc="04090011" w:tentative="1">
      <w:start w:val="1"/>
      <w:numFmt w:val="decimalEnclosedCircle"/>
      <w:lvlText w:val="%9"/>
      <w:lvlJc w:val="left"/>
      <w:pPr>
        <w:ind w:left="4145" w:hanging="420"/>
      </w:pPr>
    </w:lvl>
  </w:abstractNum>
  <w:abstractNum w:abstractNumId="8" w15:restartNumberingAfterBreak="0">
    <w:nsid w:val="0A43596D"/>
    <w:multiLevelType w:val="hybridMultilevel"/>
    <w:tmpl w:val="40A8D268"/>
    <w:lvl w:ilvl="0" w:tplc="25EC5C02">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9" w15:restartNumberingAfterBreak="0">
    <w:nsid w:val="13DA4896"/>
    <w:multiLevelType w:val="hybridMultilevel"/>
    <w:tmpl w:val="D8E8CBA2"/>
    <w:lvl w:ilvl="0" w:tplc="B650C6BE">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17606900"/>
    <w:multiLevelType w:val="hybridMultilevel"/>
    <w:tmpl w:val="D0BE883C"/>
    <w:lvl w:ilvl="0" w:tplc="25EC5C02">
      <w:start w:val="1"/>
      <w:numFmt w:val="decimalEnclosedCircle"/>
      <w:lvlText w:val="%1"/>
      <w:lvlJc w:val="left"/>
      <w:pPr>
        <w:ind w:left="1070" w:hanging="360"/>
      </w:pPr>
      <w:rPr>
        <w:rFonts w:hint="default"/>
      </w:rPr>
    </w:lvl>
    <w:lvl w:ilvl="1" w:tplc="04090017" w:tentative="1">
      <w:start w:val="1"/>
      <w:numFmt w:val="aiueoFullWidth"/>
      <w:lvlText w:val="(%2)"/>
      <w:lvlJc w:val="left"/>
      <w:pPr>
        <w:ind w:left="710" w:hanging="420"/>
      </w:pPr>
    </w:lvl>
    <w:lvl w:ilvl="2" w:tplc="04090011" w:tentative="1">
      <w:start w:val="1"/>
      <w:numFmt w:val="decimalEnclosedCircle"/>
      <w:lvlText w:val="%3"/>
      <w:lvlJc w:val="left"/>
      <w:pPr>
        <w:ind w:left="1130" w:hanging="420"/>
      </w:pPr>
    </w:lvl>
    <w:lvl w:ilvl="3" w:tplc="0409000F" w:tentative="1">
      <w:start w:val="1"/>
      <w:numFmt w:val="decimal"/>
      <w:lvlText w:val="%4."/>
      <w:lvlJc w:val="left"/>
      <w:pPr>
        <w:ind w:left="1550" w:hanging="420"/>
      </w:pPr>
    </w:lvl>
    <w:lvl w:ilvl="4" w:tplc="04090017" w:tentative="1">
      <w:start w:val="1"/>
      <w:numFmt w:val="aiueoFullWidth"/>
      <w:lvlText w:val="(%5)"/>
      <w:lvlJc w:val="left"/>
      <w:pPr>
        <w:ind w:left="1970" w:hanging="420"/>
      </w:pPr>
    </w:lvl>
    <w:lvl w:ilvl="5" w:tplc="04090011" w:tentative="1">
      <w:start w:val="1"/>
      <w:numFmt w:val="decimalEnclosedCircle"/>
      <w:lvlText w:val="%6"/>
      <w:lvlJc w:val="left"/>
      <w:pPr>
        <w:ind w:left="2390" w:hanging="420"/>
      </w:pPr>
    </w:lvl>
    <w:lvl w:ilvl="6" w:tplc="0409000F" w:tentative="1">
      <w:start w:val="1"/>
      <w:numFmt w:val="decimal"/>
      <w:lvlText w:val="%7."/>
      <w:lvlJc w:val="left"/>
      <w:pPr>
        <w:ind w:left="2810" w:hanging="420"/>
      </w:pPr>
    </w:lvl>
    <w:lvl w:ilvl="7" w:tplc="04090017" w:tentative="1">
      <w:start w:val="1"/>
      <w:numFmt w:val="aiueoFullWidth"/>
      <w:lvlText w:val="(%8)"/>
      <w:lvlJc w:val="left"/>
      <w:pPr>
        <w:ind w:left="3230" w:hanging="420"/>
      </w:pPr>
    </w:lvl>
    <w:lvl w:ilvl="8" w:tplc="04090011" w:tentative="1">
      <w:start w:val="1"/>
      <w:numFmt w:val="decimalEnclosedCircle"/>
      <w:lvlText w:val="%9"/>
      <w:lvlJc w:val="left"/>
      <w:pPr>
        <w:ind w:left="3650" w:hanging="420"/>
      </w:pPr>
    </w:lvl>
  </w:abstractNum>
  <w:abstractNum w:abstractNumId="11" w15:restartNumberingAfterBreak="0">
    <w:nsid w:val="1DFA2A65"/>
    <w:multiLevelType w:val="hybridMultilevel"/>
    <w:tmpl w:val="43625FB2"/>
    <w:lvl w:ilvl="0" w:tplc="0409000B">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2" w15:restartNumberingAfterBreak="0">
    <w:nsid w:val="21E50641"/>
    <w:multiLevelType w:val="hybridMultilevel"/>
    <w:tmpl w:val="7C727FE8"/>
    <w:lvl w:ilvl="0" w:tplc="63A40266">
      <w:start w:val="1"/>
      <w:numFmt w:val="decimal"/>
      <w:lvlText w:val="(%1)"/>
      <w:lvlJc w:val="left"/>
      <w:pPr>
        <w:ind w:left="760" w:hanging="360"/>
      </w:pPr>
      <w:rPr>
        <w:rFonts w:hint="default"/>
      </w:rPr>
    </w:lvl>
    <w:lvl w:ilvl="1" w:tplc="04090017" w:tentative="1">
      <w:start w:val="1"/>
      <w:numFmt w:val="aiueoFullWidth"/>
      <w:lvlText w:val="(%2)"/>
      <w:lvlJc w:val="left"/>
      <w:pPr>
        <w:ind w:left="1240" w:hanging="420"/>
      </w:pPr>
    </w:lvl>
    <w:lvl w:ilvl="2" w:tplc="04090011" w:tentative="1">
      <w:start w:val="1"/>
      <w:numFmt w:val="decimalEnclosedCircle"/>
      <w:lvlText w:val="%3"/>
      <w:lvlJc w:val="left"/>
      <w:pPr>
        <w:ind w:left="1660" w:hanging="420"/>
      </w:pPr>
    </w:lvl>
    <w:lvl w:ilvl="3" w:tplc="0409000F" w:tentative="1">
      <w:start w:val="1"/>
      <w:numFmt w:val="decimal"/>
      <w:lvlText w:val="%4."/>
      <w:lvlJc w:val="left"/>
      <w:pPr>
        <w:ind w:left="2080" w:hanging="420"/>
      </w:pPr>
    </w:lvl>
    <w:lvl w:ilvl="4" w:tplc="04090017" w:tentative="1">
      <w:start w:val="1"/>
      <w:numFmt w:val="aiueoFullWidth"/>
      <w:lvlText w:val="(%5)"/>
      <w:lvlJc w:val="left"/>
      <w:pPr>
        <w:ind w:left="2500" w:hanging="420"/>
      </w:pPr>
    </w:lvl>
    <w:lvl w:ilvl="5" w:tplc="04090011" w:tentative="1">
      <w:start w:val="1"/>
      <w:numFmt w:val="decimalEnclosedCircle"/>
      <w:lvlText w:val="%6"/>
      <w:lvlJc w:val="left"/>
      <w:pPr>
        <w:ind w:left="2920" w:hanging="420"/>
      </w:pPr>
    </w:lvl>
    <w:lvl w:ilvl="6" w:tplc="0409000F" w:tentative="1">
      <w:start w:val="1"/>
      <w:numFmt w:val="decimal"/>
      <w:lvlText w:val="%7."/>
      <w:lvlJc w:val="left"/>
      <w:pPr>
        <w:ind w:left="3340" w:hanging="420"/>
      </w:pPr>
    </w:lvl>
    <w:lvl w:ilvl="7" w:tplc="04090017" w:tentative="1">
      <w:start w:val="1"/>
      <w:numFmt w:val="aiueoFullWidth"/>
      <w:lvlText w:val="(%8)"/>
      <w:lvlJc w:val="left"/>
      <w:pPr>
        <w:ind w:left="3760" w:hanging="420"/>
      </w:pPr>
    </w:lvl>
    <w:lvl w:ilvl="8" w:tplc="04090011" w:tentative="1">
      <w:start w:val="1"/>
      <w:numFmt w:val="decimalEnclosedCircle"/>
      <w:lvlText w:val="%9"/>
      <w:lvlJc w:val="left"/>
      <w:pPr>
        <w:ind w:left="4180" w:hanging="420"/>
      </w:pPr>
    </w:lvl>
  </w:abstractNum>
  <w:abstractNum w:abstractNumId="13" w15:restartNumberingAfterBreak="0">
    <w:nsid w:val="21FE4A52"/>
    <w:multiLevelType w:val="hybridMultilevel"/>
    <w:tmpl w:val="0268915E"/>
    <w:lvl w:ilvl="0" w:tplc="0409000B">
      <w:start w:val="1"/>
      <w:numFmt w:val="bullet"/>
      <w:lvlText w:val=""/>
      <w:lvlJc w:val="left"/>
      <w:pPr>
        <w:ind w:left="820" w:hanging="420"/>
      </w:pPr>
      <w:rPr>
        <w:rFonts w:ascii="Wingdings" w:hAnsi="Wingdings" w:hint="default"/>
      </w:rPr>
    </w:lvl>
    <w:lvl w:ilvl="1" w:tplc="0409000B" w:tentative="1">
      <w:start w:val="1"/>
      <w:numFmt w:val="bullet"/>
      <w:lvlText w:val=""/>
      <w:lvlJc w:val="left"/>
      <w:pPr>
        <w:ind w:left="1240" w:hanging="420"/>
      </w:pPr>
      <w:rPr>
        <w:rFonts w:ascii="Wingdings" w:hAnsi="Wingdings" w:hint="default"/>
      </w:rPr>
    </w:lvl>
    <w:lvl w:ilvl="2" w:tplc="0409000D"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B" w:tentative="1">
      <w:start w:val="1"/>
      <w:numFmt w:val="bullet"/>
      <w:lvlText w:val=""/>
      <w:lvlJc w:val="left"/>
      <w:pPr>
        <w:ind w:left="2500" w:hanging="420"/>
      </w:pPr>
      <w:rPr>
        <w:rFonts w:ascii="Wingdings" w:hAnsi="Wingdings" w:hint="default"/>
      </w:rPr>
    </w:lvl>
    <w:lvl w:ilvl="5" w:tplc="0409000D"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B" w:tentative="1">
      <w:start w:val="1"/>
      <w:numFmt w:val="bullet"/>
      <w:lvlText w:val=""/>
      <w:lvlJc w:val="left"/>
      <w:pPr>
        <w:ind w:left="3760" w:hanging="420"/>
      </w:pPr>
      <w:rPr>
        <w:rFonts w:ascii="Wingdings" w:hAnsi="Wingdings" w:hint="default"/>
      </w:rPr>
    </w:lvl>
    <w:lvl w:ilvl="8" w:tplc="0409000D" w:tentative="1">
      <w:start w:val="1"/>
      <w:numFmt w:val="bullet"/>
      <w:lvlText w:val=""/>
      <w:lvlJc w:val="left"/>
      <w:pPr>
        <w:ind w:left="4180" w:hanging="420"/>
      </w:pPr>
      <w:rPr>
        <w:rFonts w:ascii="Wingdings" w:hAnsi="Wingdings" w:hint="default"/>
      </w:rPr>
    </w:lvl>
  </w:abstractNum>
  <w:abstractNum w:abstractNumId="14" w15:restartNumberingAfterBreak="0">
    <w:nsid w:val="283A66D8"/>
    <w:multiLevelType w:val="hybridMultilevel"/>
    <w:tmpl w:val="779E702E"/>
    <w:lvl w:ilvl="0" w:tplc="04090003">
      <w:start w:val="1"/>
      <w:numFmt w:val="bullet"/>
      <w:lvlText w:val=""/>
      <w:lvlJc w:val="left"/>
      <w:pPr>
        <w:ind w:left="620" w:hanging="420"/>
      </w:pPr>
      <w:rPr>
        <w:rFonts w:ascii="Wingdings" w:hAnsi="Wingdings" w:hint="default"/>
      </w:rPr>
    </w:lvl>
    <w:lvl w:ilvl="1" w:tplc="0409000B" w:tentative="1">
      <w:start w:val="1"/>
      <w:numFmt w:val="bullet"/>
      <w:lvlText w:val=""/>
      <w:lvlJc w:val="left"/>
      <w:pPr>
        <w:ind w:left="1040" w:hanging="420"/>
      </w:pPr>
      <w:rPr>
        <w:rFonts w:ascii="Wingdings" w:hAnsi="Wingdings" w:hint="default"/>
      </w:rPr>
    </w:lvl>
    <w:lvl w:ilvl="2" w:tplc="0409000D"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B" w:tentative="1">
      <w:start w:val="1"/>
      <w:numFmt w:val="bullet"/>
      <w:lvlText w:val=""/>
      <w:lvlJc w:val="left"/>
      <w:pPr>
        <w:ind w:left="2300" w:hanging="420"/>
      </w:pPr>
      <w:rPr>
        <w:rFonts w:ascii="Wingdings" w:hAnsi="Wingdings" w:hint="default"/>
      </w:rPr>
    </w:lvl>
    <w:lvl w:ilvl="5" w:tplc="0409000D"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B" w:tentative="1">
      <w:start w:val="1"/>
      <w:numFmt w:val="bullet"/>
      <w:lvlText w:val=""/>
      <w:lvlJc w:val="left"/>
      <w:pPr>
        <w:ind w:left="3560" w:hanging="420"/>
      </w:pPr>
      <w:rPr>
        <w:rFonts w:ascii="Wingdings" w:hAnsi="Wingdings" w:hint="default"/>
      </w:rPr>
    </w:lvl>
    <w:lvl w:ilvl="8" w:tplc="0409000D" w:tentative="1">
      <w:start w:val="1"/>
      <w:numFmt w:val="bullet"/>
      <w:lvlText w:val=""/>
      <w:lvlJc w:val="left"/>
      <w:pPr>
        <w:ind w:left="3980" w:hanging="420"/>
      </w:pPr>
      <w:rPr>
        <w:rFonts w:ascii="Wingdings" w:hAnsi="Wingdings" w:hint="default"/>
      </w:rPr>
    </w:lvl>
  </w:abstractNum>
  <w:abstractNum w:abstractNumId="15" w15:restartNumberingAfterBreak="0">
    <w:nsid w:val="2CB00EBF"/>
    <w:multiLevelType w:val="hybridMultilevel"/>
    <w:tmpl w:val="35C880B4"/>
    <w:lvl w:ilvl="0" w:tplc="36129D26">
      <w:numFmt w:val="bullet"/>
      <w:lvlText w:val="・"/>
      <w:lvlJc w:val="left"/>
      <w:pPr>
        <w:ind w:left="590" w:hanging="390"/>
      </w:pPr>
      <w:rPr>
        <w:rFonts w:ascii="ＭＳ 明朝" w:eastAsia="ＭＳ 明朝" w:hAnsi="ＭＳ 明朝" w:cs="Times New Roman" w:hint="eastAsia"/>
      </w:rPr>
    </w:lvl>
    <w:lvl w:ilvl="1" w:tplc="0409000B" w:tentative="1">
      <w:start w:val="1"/>
      <w:numFmt w:val="bullet"/>
      <w:lvlText w:val=""/>
      <w:lvlJc w:val="left"/>
      <w:pPr>
        <w:ind w:left="1040" w:hanging="420"/>
      </w:pPr>
      <w:rPr>
        <w:rFonts w:ascii="Wingdings" w:hAnsi="Wingdings" w:hint="default"/>
      </w:rPr>
    </w:lvl>
    <w:lvl w:ilvl="2" w:tplc="0409000D"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B" w:tentative="1">
      <w:start w:val="1"/>
      <w:numFmt w:val="bullet"/>
      <w:lvlText w:val=""/>
      <w:lvlJc w:val="left"/>
      <w:pPr>
        <w:ind w:left="2300" w:hanging="420"/>
      </w:pPr>
      <w:rPr>
        <w:rFonts w:ascii="Wingdings" w:hAnsi="Wingdings" w:hint="default"/>
      </w:rPr>
    </w:lvl>
    <w:lvl w:ilvl="5" w:tplc="0409000D"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B" w:tentative="1">
      <w:start w:val="1"/>
      <w:numFmt w:val="bullet"/>
      <w:lvlText w:val=""/>
      <w:lvlJc w:val="left"/>
      <w:pPr>
        <w:ind w:left="3560" w:hanging="420"/>
      </w:pPr>
      <w:rPr>
        <w:rFonts w:ascii="Wingdings" w:hAnsi="Wingdings" w:hint="default"/>
      </w:rPr>
    </w:lvl>
    <w:lvl w:ilvl="8" w:tplc="0409000D" w:tentative="1">
      <w:start w:val="1"/>
      <w:numFmt w:val="bullet"/>
      <w:lvlText w:val=""/>
      <w:lvlJc w:val="left"/>
      <w:pPr>
        <w:ind w:left="3980" w:hanging="420"/>
      </w:pPr>
      <w:rPr>
        <w:rFonts w:ascii="Wingdings" w:hAnsi="Wingdings" w:hint="default"/>
      </w:rPr>
    </w:lvl>
  </w:abstractNum>
  <w:abstractNum w:abstractNumId="16" w15:restartNumberingAfterBreak="0">
    <w:nsid w:val="30C65A7E"/>
    <w:multiLevelType w:val="hybridMultilevel"/>
    <w:tmpl w:val="B82A96FA"/>
    <w:lvl w:ilvl="0" w:tplc="2FD217E0">
      <w:start w:val="1"/>
      <w:numFmt w:val="decimalEnclosedCircle"/>
      <w:lvlText w:val="%1"/>
      <w:lvlJc w:val="left"/>
      <w:pPr>
        <w:ind w:left="107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31704B51"/>
    <w:multiLevelType w:val="hybridMultilevel"/>
    <w:tmpl w:val="2FE6FA28"/>
    <w:lvl w:ilvl="0" w:tplc="04090003">
      <w:start w:val="1"/>
      <w:numFmt w:val="bullet"/>
      <w:lvlText w:val=""/>
      <w:lvlJc w:val="left"/>
      <w:pPr>
        <w:ind w:left="620" w:hanging="420"/>
      </w:pPr>
      <w:rPr>
        <w:rFonts w:ascii="Wingdings" w:hAnsi="Wingdings" w:hint="default"/>
      </w:rPr>
    </w:lvl>
    <w:lvl w:ilvl="1" w:tplc="0409000B" w:tentative="1">
      <w:start w:val="1"/>
      <w:numFmt w:val="bullet"/>
      <w:lvlText w:val=""/>
      <w:lvlJc w:val="left"/>
      <w:pPr>
        <w:ind w:left="1040" w:hanging="420"/>
      </w:pPr>
      <w:rPr>
        <w:rFonts w:ascii="Wingdings" w:hAnsi="Wingdings" w:hint="default"/>
      </w:rPr>
    </w:lvl>
    <w:lvl w:ilvl="2" w:tplc="0409000D"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B" w:tentative="1">
      <w:start w:val="1"/>
      <w:numFmt w:val="bullet"/>
      <w:lvlText w:val=""/>
      <w:lvlJc w:val="left"/>
      <w:pPr>
        <w:ind w:left="2300" w:hanging="420"/>
      </w:pPr>
      <w:rPr>
        <w:rFonts w:ascii="Wingdings" w:hAnsi="Wingdings" w:hint="default"/>
      </w:rPr>
    </w:lvl>
    <w:lvl w:ilvl="5" w:tplc="0409000D"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B" w:tentative="1">
      <w:start w:val="1"/>
      <w:numFmt w:val="bullet"/>
      <w:lvlText w:val=""/>
      <w:lvlJc w:val="left"/>
      <w:pPr>
        <w:ind w:left="3560" w:hanging="420"/>
      </w:pPr>
      <w:rPr>
        <w:rFonts w:ascii="Wingdings" w:hAnsi="Wingdings" w:hint="default"/>
      </w:rPr>
    </w:lvl>
    <w:lvl w:ilvl="8" w:tplc="0409000D" w:tentative="1">
      <w:start w:val="1"/>
      <w:numFmt w:val="bullet"/>
      <w:lvlText w:val=""/>
      <w:lvlJc w:val="left"/>
      <w:pPr>
        <w:ind w:left="3980" w:hanging="420"/>
      </w:pPr>
      <w:rPr>
        <w:rFonts w:ascii="Wingdings" w:hAnsi="Wingdings" w:hint="default"/>
      </w:rPr>
    </w:lvl>
  </w:abstractNum>
  <w:abstractNum w:abstractNumId="18" w15:restartNumberingAfterBreak="0">
    <w:nsid w:val="34100960"/>
    <w:multiLevelType w:val="hybridMultilevel"/>
    <w:tmpl w:val="E17E2496"/>
    <w:lvl w:ilvl="0" w:tplc="B54CA9DC">
      <w:numFmt w:val="bullet"/>
      <w:lvlText w:val="・"/>
      <w:lvlJc w:val="left"/>
      <w:pPr>
        <w:ind w:left="590" w:hanging="390"/>
      </w:pPr>
      <w:rPr>
        <w:rFonts w:ascii="ＭＳ 明朝" w:eastAsia="ＭＳ 明朝" w:hAnsi="ＭＳ 明朝" w:cs="Times New Roman" w:hint="eastAsia"/>
      </w:rPr>
    </w:lvl>
    <w:lvl w:ilvl="1" w:tplc="0409000B" w:tentative="1">
      <w:start w:val="1"/>
      <w:numFmt w:val="bullet"/>
      <w:lvlText w:val=""/>
      <w:lvlJc w:val="left"/>
      <w:pPr>
        <w:ind w:left="1040" w:hanging="420"/>
      </w:pPr>
      <w:rPr>
        <w:rFonts w:ascii="Wingdings" w:hAnsi="Wingdings" w:hint="default"/>
      </w:rPr>
    </w:lvl>
    <w:lvl w:ilvl="2" w:tplc="0409000D"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B" w:tentative="1">
      <w:start w:val="1"/>
      <w:numFmt w:val="bullet"/>
      <w:lvlText w:val=""/>
      <w:lvlJc w:val="left"/>
      <w:pPr>
        <w:ind w:left="2300" w:hanging="420"/>
      </w:pPr>
      <w:rPr>
        <w:rFonts w:ascii="Wingdings" w:hAnsi="Wingdings" w:hint="default"/>
      </w:rPr>
    </w:lvl>
    <w:lvl w:ilvl="5" w:tplc="0409000D"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B" w:tentative="1">
      <w:start w:val="1"/>
      <w:numFmt w:val="bullet"/>
      <w:lvlText w:val=""/>
      <w:lvlJc w:val="left"/>
      <w:pPr>
        <w:ind w:left="3560" w:hanging="420"/>
      </w:pPr>
      <w:rPr>
        <w:rFonts w:ascii="Wingdings" w:hAnsi="Wingdings" w:hint="default"/>
      </w:rPr>
    </w:lvl>
    <w:lvl w:ilvl="8" w:tplc="0409000D" w:tentative="1">
      <w:start w:val="1"/>
      <w:numFmt w:val="bullet"/>
      <w:lvlText w:val=""/>
      <w:lvlJc w:val="left"/>
      <w:pPr>
        <w:ind w:left="3980" w:hanging="420"/>
      </w:pPr>
      <w:rPr>
        <w:rFonts w:ascii="Wingdings" w:hAnsi="Wingdings" w:hint="default"/>
      </w:rPr>
    </w:lvl>
  </w:abstractNum>
  <w:abstractNum w:abstractNumId="19" w15:restartNumberingAfterBreak="0">
    <w:nsid w:val="344A325E"/>
    <w:multiLevelType w:val="hybridMultilevel"/>
    <w:tmpl w:val="13004DCC"/>
    <w:lvl w:ilvl="0" w:tplc="04090003">
      <w:start w:val="1"/>
      <w:numFmt w:val="bullet"/>
      <w:lvlText w:val=""/>
      <w:lvlJc w:val="left"/>
      <w:pPr>
        <w:ind w:left="620" w:hanging="420"/>
      </w:pPr>
      <w:rPr>
        <w:rFonts w:ascii="Wingdings" w:hAnsi="Wingdings" w:hint="default"/>
      </w:rPr>
    </w:lvl>
    <w:lvl w:ilvl="1" w:tplc="0409000B" w:tentative="1">
      <w:start w:val="1"/>
      <w:numFmt w:val="bullet"/>
      <w:lvlText w:val=""/>
      <w:lvlJc w:val="left"/>
      <w:pPr>
        <w:ind w:left="1040" w:hanging="420"/>
      </w:pPr>
      <w:rPr>
        <w:rFonts w:ascii="Wingdings" w:hAnsi="Wingdings" w:hint="default"/>
      </w:rPr>
    </w:lvl>
    <w:lvl w:ilvl="2" w:tplc="0409000D"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B" w:tentative="1">
      <w:start w:val="1"/>
      <w:numFmt w:val="bullet"/>
      <w:lvlText w:val=""/>
      <w:lvlJc w:val="left"/>
      <w:pPr>
        <w:ind w:left="2300" w:hanging="420"/>
      </w:pPr>
      <w:rPr>
        <w:rFonts w:ascii="Wingdings" w:hAnsi="Wingdings" w:hint="default"/>
      </w:rPr>
    </w:lvl>
    <w:lvl w:ilvl="5" w:tplc="0409000D"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B" w:tentative="1">
      <w:start w:val="1"/>
      <w:numFmt w:val="bullet"/>
      <w:lvlText w:val=""/>
      <w:lvlJc w:val="left"/>
      <w:pPr>
        <w:ind w:left="3560" w:hanging="420"/>
      </w:pPr>
      <w:rPr>
        <w:rFonts w:ascii="Wingdings" w:hAnsi="Wingdings" w:hint="default"/>
      </w:rPr>
    </w:lvl>
    <w:lvl w:ilvl="8" w:tplc="0409000D" w:tentative="1">
      <w:start w:val="1"/>
      <w:numFmt w:val="bullet"/>
      <w:lvlText w:val=""/>
      <w:lvlJc w:val="left"/>
      <w:pPr>
        <w:ind w:left="3980" w:hanging="420"/>
      </w:pPr>
      <w:rPr>
        <w:rFonts w:ascii="Wingdings" w:hAnsi="Wingdings" w:hint="default"/>
      </w:rPr>
    </w:lvl>
  </w:abstractNum>
  <w:abstractNum w:abstractNumId="20" w15:restartNumberingAfterBreak="0">
    <w:nsid w:val="38600C20"/>
    <w:multiLevelType w:val="hybridMultilevel"/>
    <w:tmpl w:val="B49686EA"/>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38820807"/>
    <w:multiLevelType w:val="hybridMultilevel"/>
    <w:tmpl w:val="2F10E808"/>
    <w:lvl w:ilvl="0" w:tplc="0409000B">
      <w:start w:val="1"/>
      <w:numFmt w:val="bullet"/>
      <w:lvlText w:val=""/>
      <w:lvlJc w:val="left"/>
      <w:pPr>
        <w:ind w:left="820" w:hanging="420"/>
      </w:pPr>
      <w:rPr>
        <w:rFonts w:ascii="Wingdings" w:hAnsi="Wingdings" w:hint="default"/>
      </w:rPr>
    </w:lvl>
    <w:lvl w:ilvl="1" w:tplc="0409000B" w:tentative="1">
      <w:start w:val="1"/>
      <w:numFmt w:val="bullet"/>
      <w:lvlText w:val=""/>
      <w:lvlJc w:val="left"/>
      <w:pPr>
        <w:ind w:left="1240" w:hanging="420"/>
      </w:pPr>
      <w:rPr>
        <w:rFonts w:ascii="Wingdings" w:hAnsi="Wingdings" w:hint="default"/>
      </w:rPr>
    </w:lvl>
    <w:lvl w:ilvl="2" w:tplc="0409000D"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B" w:tentative="1">
      <w:start w:val="1"/>
      <w:numFmt w:val="bullet"/>
      <w:lvlText w:val=""/>
      <w:lvlJc w:val="left"/>
      <w:pPr>
        <w:ind w:left="2500" w:hanging="420"/>
      </w:pPr>
      <w:rPr>
        <w:rFonts w:ascii="Wingdings" w:hAnsi="Wingdings" w:hint="default"/>
      </w:rPr>
    </w:lvl>
    <w:lvl w:ilvl="5" w:tplc="0409000D"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B" w:tentative="1">
      <w:start w:val="1"/>
      <w:numFmt w:val="bullet"/>
      <w:lvlText w:val=""/>
      <w:lvlJc w:val="left"/>
      <w:pPr>
        <w:ind w:left="3760" w:hanging="420"/>
      </w:pPr>
      <w:rPr>
        <w:rFonts w:ascii="Wingdings" w:hAnsi="Wingdings" w:hint="default"/>
      </w:rPr>
    </w:lvl>
    <w:lvl w:ilvl="8" w:tplc="0409000D" w:tentative="1">
      <w:start w:val="1"/>
      <w:numFmt w:val="bullet"/>
      <w:lvlText w:val=""/>
      <w:lvlJc w:val="left"/>
      <w:pPr>
        <w:ind w:left="4180" w:hanging="420"/>
      </w:pPr>
      <w:rPr>
        <w:rFonts w:ascii="Wingdings" w:hAnsi="Wingdings" w:hint="default"/>
      </w:rPr>
    </w:lvl>
  </w:abstractNum>
  <w:abstractNum w:abstractNumId="22" w15:restartNumberingAfterBreak="0">
    <w:nsid w:val="3B1A1F84"/>
    <w:multiLevelType w:val="hybridMultilevel"/>
    <w:tmpl w:val="FBDA60DC"/>
    <w:lvl w:ilvl="0" w:tplc="06B0D75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45DE0838"/>
    <w:multiLevelType w:val="hybridMultilevel"/>
    <w:tmpl w:val="170CABAC"/>
    <w:lvl w:ilvl="0" w:tplc="04090003">
      <w:start w:val="1"/>
      <w:numFmt w:val="bullet"/>
      <w:lvlText w:val=""/>
      <w:lvlJc w:val="left"/>
      <w:pPr>
        <w:ind w:left="620" w:hanging="420"/>
      </w:pPr>
      <w:rPr>
        <w:rFonts w:ascii="Wingdings" w:hAnsi="Wingdings" w:hint="default"/>
      </w:rPr>
    </w:lvl>
    <w:lvl w:ilvl="1" w:tplc="0409000B" w:tentative="1">
      <w:start w:val="1"/>
      <w:numFmt w:val="bullet"/>
      <w:lvlText w:val=""/>
      <w:lvlJc w:val="left"/>
      <w:pPr>
        <w:ind w:left="1040" w:hanging="420"/>
      </w:pPr>
      <w:rPr>
        <w:rFonts w:ascii="Wingdings" w:hAnsi="Wingdings" w:hint="default"/>
      </w:rPr>
    </w:lvl>
    <w:lvl w:ilvl="2" w:tplc="0409000D"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B" w:tentative="1">
      <w:start w:val="1"/>
      <w:numFmt w:val="bullet"/>
      <w:lvlText w:val=""/>
      <w:lvlJc w:val="left"/>
      <w:pPr>
        <w:ind w:left="2300" w:hanging="420"/>
      </w:pPr>
      <w:rPr>
        <w:rFonts w:ascii="Wingdings" w:hAnsi="Wingdings" w:hint="default"/>
      </w:rPr>
    </w:lvl>
    <w:lvl w:ilvl="5" w:tplc="0409000D"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B" w:tentative="1">
      <w:start w:val="1"/>
      <w:numFmt w:val="bullet"/>
      <w:lvlText w:val=""/>
      <w:lvlJc w:val="left"/>
      <w:pPr>
        <w:ind w:left="3560" w:hanging="420"/>
      </w:pPr>
      <w:rPr>
        <w:rFonts w:ascii="Wingdings" w:hAnsi="Wingdings" w:hint="default"/>
      </w:rPr>
    </w:lvl>
    <w:lvl w:ilvl="8" w:tplc="0409000D" w:tentative="1">
      <w:start w:val="1"/>
      <w:numFmt w:val="bullet"/>
      <w:lvlText w:val=""/>
      <w:lvlJc w:val="left"/>
      <w:pPr>
        <w:ind w:left="3980" w:hanging="420"/>
      </w:pPr>
      <w:rPr>
        <w:rFonts w:ascii="Wingdings" w:hAnsi="Wingdings" w:hint="default"/>
      </w:rPr>
    </w:lvl>
  </w:abstractNum>
  <w:abstractNum w:abstractNumId="24" w15:restartNumberingAfterBreak="0">
    <w:nsid w:val="4B331D63"/>
    <w:multiLevelType w:val="hybridMultilevel"/>
    <w:tmpl w:val="508EB982"/>
    <w:lvl w:ilvl="0" w:tplc="A6EC3DAC">
      <w:numFmt w:val="bullet"/>
      <w:lvlText w:val="・"/>
      <w:lvlJc w:val="left"/>
      <w:pPr>
        <w:ind w:left="590" w:hanging="390"/>
      </w:pPr>
      <w:rPr>
        <w:rFonts w:ascii="ＭＳ 明朝" w:eastAsia="ＭＳ 明朝" w:hAnsi="ＭＳ 明朝" w:cs="Times New Roman" w:hint="eastAsia"/>
      </w:rPr>
    </w:lvl>
    <w:lvl w:ilvl="1" w:tplc="0409000B" w:tentative="1">
      <w:start w:val="1"/>
      <w:numFmt w:val="bullet"/>
      <w:lvlText w:val=""/>
      <w:lvlJc w:val="left"/>
      <w:pPr>
        <w:ind w:left="1040" w:hanging="420"/>
      </w:pPr>
      <w:rPr>
        <w:rFonts w:ascii="Wingdings" w:hAnsi="Wingdings" w:hint="default"/>
      </w:rPr>
    </w:lvl>
    <w:lvl w:ilvl="2" w:tplc="0409000D"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B" w:tentative="1">
      <w:start w:val="1"/>
      <w:numFmt w:val="bullet"/>
      <w:lvlText w:val=""/>
      <w:lvlJc w:val="left"/>
      <w:pPr>
        <w:ind w:left="2300" w:hanging="420"/>
      </w:pPr>
      <w:rPr>
        <w:rFonts w:ascii="Wingdings" w:hAnsi="Wingdings" w:hint="default"/>
      </w:rPr>
    </w:lvl>
    <w:lvl w:ilvl="5" w:tplc="0409000D"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B" w:tentative="1">
      <w:start w:val="1"/>
      <w:numFmt w:val="bullet"/>
      <w:lvlText w:val=""/>
      <w:lvlJc w:val="left"/>
      <w:pPr>
        <w:ind w:left="3560" w:hanging="420"/>
      </w:pPr>
      <w:rPr>
        <w:rFonts w:ascii="Wingdings" w:hAnsi="Wingdings" w:hint="default"/>
      </w:rPr>
    </w:lvl>
    <w:lvl w:ilvl="8" w:tplc="0409000D" w:tentative="1">
      <w:start w:val="1"/>
      <w:numFmt w:val="bullet"/>
      <w:lvlText w:val=""/>
      <w:lvlJc w:val="left"/>
      <w:pPr>
        <w:ind w:left="3980" w:hanging="420"/>
      </w:pPr>
      <w:rPr>
        <w:rFonts w:ascii="Wingdings" w:hAnsi="Wingdings" w:hint="default"/>
      </w:rPr>
    </w:lvl>
  </w:abstractNum>
  <w:abstractNum w:abstractNumId="25" w15:restartNumberingAfterBreak="0">
    <w:nsid w:val="52775E68"/>
    <w:multiLevelType w:val="hybridMultilevel"/>
    <w:tmpl w:val="47F02E76"/>
    <w:lvl w:ilvl="0" w:tplc="36B65BC6">
      <w:numFmt w:val="bullet"/>
      <w:lvlText w:val="・"/>
      <w:lvlJc w:val="left"/>
      <w:pPr>
        <w:tabs>
          <w:tab w:val="num" w:pos="559"/>
        </w:tabs>
        <w:ind w:left="559" w:hanging="360"/>
      </w:pPr>
      <w:rPr>
        <w:rFonts w:ascii="ＭＳ 明朝" w:eastAsia="ＭＳ 明朝" w:hAnsi="ＭＳ 明朝" w:cs="Times New Roman" w:hint="eastAsia"/>
      </w:rPr>
    </w:lvl>
    <w:lvl w:ilvl="1" w:tplc="0409000B">
      <w:start w:val="1"/>
      <w:numFmt w:val="bullet"/>
      <w:lvlText w:val=""/>
      <w:lvlJc w:val="left"/>
      <w:pPr>
        <w:tabs>
          <w:tab w:val="num" w:pos="1039"/>
        </w:tabs>
        <w:ind w:left="1039" w:hanging="420"/>
      </w:pPr>
      <w:rPr>
        <w:rFonts w:ascii="Wingdings" w:hAnsi="Wingdings" w:hint="default"/>
      </w:rPr>
    </w:lvl>
    <w:lvl w:ilvl="2" w:tplc="0409000D" w:tentative="1">
      <w:start w:val="1"/>
      <w:numFmt w:val="bullet"/>
      <w:lvlText w:val=""/>
      <w:lvlJc w:val="left"/>
      <w:pPr>
        <w:tabs>
          <w:tab w:val="num" w:pos="1459"/>
        </w:tabs>
        <w:ind w:left="1459" w:hanging="420"/>
      </w:pPr>
      <w:rPr>
        <w:rFonts w:ascii="Wingdings" w:hAnsi="Wingdings" w:hint="default"/>
      </w:rPr>
    </w:lvl>
    <w:lvl w:ilvl="3" w:tplc="04090001" w:tentative="1">
      <w:start w:val="1"/>
      <w:numFmt w:val="bullet"/>
      <w:lvlText w:val=""/>
      <w:lvlJc w:val="left"/>
      <w:pPr>
        <w:tabs>
          <w:tab w:val="num" w:pos="1879"/>
        </w:tabs>
        <w:ind w:left="1879" w:hanging="420"/>
      </w:pPr>
      <w:rPr>
        <w:rFonts w:ascii="Wingdings" w:hAnsi="Wingdings" w:hint="default"/>
      </w:rPr>
    </w:lvl>
    <w:lvl w:ilvl="4" w:tplc="0409000B" w:tentative="1">
      <w:start w:val="1"/>
      <w:numFmt w:val="bullet"/>
      <w:lvlText w:val=""/>
      <w:lvlJc w:val="left"/>
      <w:pPr>
        <w:tabs>
          <w:tab w:val="num" w:pos="2299"/>
        </w:tabs>
        <w:ind w:left="2299" w:hanging="420"/>
      </w:pPr>
      <w:rPr>
        <w:rFonts w:ascii="Wingdings" w:hAnsi="Wingdings" w:hint="default"/>
      </w:rPr>
    </w:lvl>
    <w:lvl w:ilvl="5" w:tplc="0409000D" w:tentative="1">
      <w:start w:val="1"/>
      <w:numFmt w:val="bullet"/>
      <w:lvlText w:val=""/>
      <w:lvlJc w:val="left"/>
      <w:pPr>
        <w:tabs>
          <w:tab w:val="num" w:pos="2719"/>
        </w:tabs>
        <w:ind w:left="2719" w:hanging="420"/>
      </w:pPr>
      <w:rPr>
        <w:rFonts w:ascii="Wingdings" w:hAnsi="Wingdings" w:hint="default"/>
      </w:rPr>
    </w:lvl>
    <w:lvl w:ilvl="6" w:tplc="04090001" w:tentative="1">
      <w:start w:val="1"/>
      <w:numFmt w:val="bullet"/>
      <w:lvlText w:val=""/>
      <w:lvlJc w:val="left"/>
      <w:pPr>
        <w:tabs>
          <w:tab w:val="num" w:pos="3139"/>
        </w:tabs>
        <w:ind w:left="3139" w:hanging="420"/>
      </w:pPr>
      <w:rPr>
        <w:rFonts w:ascii="Wingdings" w:hAnsi="Wingdings" w:hint="default"/>
      </w:rPr>
    </w:lvl>
    <w:lvl w:ilvl="7" w:tplc="0409000B" w:tentative="1">
      <w:start w:val="1"/>
      <w:numFmt w:val="bullet"/>
      <w:lvlText w:val=""/>
      <w:lvlJc w:val="left"/>
      <w:pPr>
        <w:tabs>
          <w:tab w:val="num" w:pos="3559"/>
        </w:tabs>
        <w:ind w:left="3559" w:hanging="420"/>
      </w:pPr>
      <w:rPr>
        <w:rFonts w:ascii="Wingdings" w:hAnsi="Wingdings" w:hint="default"/>
      </w:rPr>
    </w:lvl>
    <w:lvl w:ilvl="8" w:tplc="0409000D" w:tentative="1">
      <w:start w:val="1"/>
      <w:numFmt w:val="bullet"/>
      <w:lvlText w:val=""/>
      <w:lvlJc w:val="left"/>
      <w:pPr>
        <w:tabs>
          <w:tab w:val="num" w:pos="3979"/>
        </w:tabs>
        <w:ind w:left="3979" w:hanging="420"/>
      </w:pPr>
      <w:rPr>
        <w:rFonts w:ascii="Wingdings" w:hAnsi="Wingdings" w:hint="default"/>
      </w:rPr>
    </w:lvl>
  </w:abstractNum>
  <w:abstractNum w:abstractNumId="26" w15:restartNumberingAfterBreak="0">
    <w:nsid w:val="53BC1EF1"/>
    <w:multiLevelType w:val="hybridMultilevel"/>
    <w:tmpl w:val="7068BB7E"/>
    <w:lvl w:ilvl="0" w:tplc="0409000B">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15:restartNumberingAfterBreak="0">
    <w:nsid w:val="634804F4"/>
    <w:multiLevelType w:val="hybridMultilevel"/>
    <w:tmpl w:val="B66AB4E2"/>
    <w:lvl w:ilvl="0" w:tplc="B51C6128">
      <w:start w:val="1"/>
      <w:numFmt w:val="decimal"/>
      <w:lvlText w:val="(%1)"/>
      <w:lvlJc w:val="left"/>
      <w:pPr>
        <w:ind w:left="390" w:hanging="39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651357FD"/>
    <w:multiLevelType w:val="hybridMultilevel"/>
    <w:tmpl w:val="AEF8CEA6"/>
    <w:lvl w:ilvl="0" w:tplc="04090003">
      <w:start w:val="1"/>
      <w:numFmt w:val="bullet"/>
      <w:lvlText w:val=""/>
      <w:lvlJc w:val="left"/>
      <w:pPr>
        <w:ind w:left="620" w:hanging="420"/>
      </w:pPr>
      <w:rPr>
        <w:rFonts w:ascii="Wingdings" w:hAnsi="Wingdings" w:hint="default"/>
      </w:rPr>
    </w:lvl>
    <w:lvl w:ilvl="1" w:tplc="0409000B" w:tentative="1">
      <w:start w:val="1"/>
      <w:numFmt w:val="bullet"/>
      <w:lvlText w:val=""/>
      <w:lvlJc w:val="left"/>
      <w:pPr>
        <w:ind w:left="1040" w:hanging="420"/>
      </w:pPr>
      <w:rPr>
        <w:rFonts w:ascii="Wingdings" w:hAnsi="Wingdings" w:hint="default"/>
      </w:rPr>
    </w:lvl>
    <w:lvl w:ilvl="2" w:tplc="0409000D"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B" w:tentative="1">
      <w:start w:val="1"/>
      <w:numFmt w:val="bullet"/>
      <w:lvlText w:val=""/>
      <w:lvlJc w:val="left"/>
      <w:pPr>
        <w:ind w:left="2300" w:hanging="420"/>
      </w:pPr>
      <w:rPr>
        <w:rFonts w:ascii="Wingdings" w:hAnsi="Wingdings" w:hint="default"/>
      </w:rPr>
    </w:lvl>
    <w:lvl w:ilvl="5" w:tplc="0409000D"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B" w:tentative="1">
      <w:start w:val="1"/>
      <w:numFmt w:val="bullet"/>
      <w:lvlText w:val=""/>
      <w:lvlJc w:val="left"/>
      <w:pPr>
        <w:ind w:left="3560" w:hanging="420"/>
      </w:pPr>
      <w:rPr>
        <w:rFonts w:ascii="Wingdings" w:hAnsi="Wingdings" w:hint="default"/>
      </w:rPr>
    </w:lvl>
    <w:lvl w:ilvl="8" w:tplc="0409000D" w:tentative="1">
      <w:start w:val="1"/>
      <w:numFmt w:val="bullet"/>
      <w:lvlText w:val=""/>
      <w:lvlJc w:val="left"/>
      <w:pPr>
        <w:ind w:left="3980" w:hanging="420"/>
      </w:pPr>
      <w:rPr>
        <w:rFonts w:ascii="Wingdings" w:hAnsi="Wingdings" w:hint="default"/>
      </w:rPr>
    </w:lvl>
  </w:abstractNum>
  <w:abstractNum w:abstractNumId="29" w15:restartNumberingAfterBreak="0">
    <w:nsid w:val="68293724"/>
    <w:multiLevelType w:val="hybridMultilevel"/>
    <w:tmpl w:val="8990FE36"/>
    <w:lvl w:ilvl="0" w:tplc="04090011">
      <w:start w:val="1"/>
      <w:numFmt w:val="decimalEnclosedCircle"/>
      <w:lvlText w:val="%1"/>
      <w:lvlJc w:val="left"/>
      <w:pPr>
        <w:ind w:left="760" w:hanging="360"/>
      </w:pPr>
      <w:rPr>
        <w:rFonts w:hint="default"/>
      </w:rPr>
    </w:lvl>
    <w:lvl w:ilvl="1" w:tplc="04090017" w:tentative="1">
      <w:start w:val="1"/>
      <w:numFmt w:val="aiueoFullWidth"/>
      <w:lvlText w:val="(%2)"/>
      <w:lvlJc w:val="left"/>
      <w:pPr>
        <w:ind w:left="1240" w:hanging="420"/>
      </w:pPr>
    </w:lvl>
    <w:lvl w:ilvl="2" w:tplc="04090011" w:tentative="1">
      <w:start w:val="1"/>
      <w:numFmt w:val="decimalEnclosedCircle"/>
      <w:lvlText w:val="%3"/>
      <w:lvlJc w:val="left"/>
      <w:pPr>
        <w:ind w:left="1660" w:hanging="420"/>
      </w:pPr>
    </w:lvl>
    <w:lvl w:ilvl="3" w:tplc="0409000F" w:tentative="1">
      <w:start w:val="1"/>
      <w:numFmt w:val="decimal"/>
      <w:lvlText w:val="%4."/>
      <w:lvlJc w:val="left"/>
      <w:pPr>
        <w:ind w:left="2080" w:hanging="420"/>
      </w:pPr>
    </w:lvl>
    <w:lvl w:ilvl="4" w:tplc="04090017" w:tentative="1">
      <w:start w:val="1"/>
      <w:numFmt w:val="aiueoFullWidth"/>
      <w:lvlText w:val="(%5)"/>
      <w:lvlJc w:val="left"/>
      <w:pPr>
        <w:ind w:left="2500" w:hanging="420"/>
      </w:pPr>
    </w:lvl>
    <w:lvl w:ilvl="5" w:tplc="04090011" w:tentative="1">
      <w:start w:val="1"/>
      <w:numFmt w:val="decimalEnclosedCircle"/>
      <w:lvlText w:val="%6"/>
      <w:lvlJc w:val="left"/>
      <w:pPr>
        <w:ind w:left="2920" w:hanging="420"/>
      </w:pPr>
    </w:lvl>
    <w:lvl w:ilvl="6" w:tplc="0409000F" w:tentative="1">
      <w:start w:val="1"/>
      <w:numFmt w:val="decimal"/>
      <w:lvlText w:val="%7."/>
      <w:lvlJc w:val="left"/>
      <w:pPr>
        <w:ind w:left="3340" w:hanging="420"/>
      </w:pPr>
    </w:lvl>
    <w:lvl w:ilvl="7" w:tplc="04090017" w:tentative="1">
      <w:start w:val="1"/>
      <w:numFmt w:val="aiueoFullWidth"/>
      <w:lvlText w:val="(%8)"/>
      <w:lvlJc w:val="left"/>
      <w:pPr>
        <w:ind w:left="3760" w:hanging="420"/>
      </w:pPr>
    </w:lvl>
    <w:lvl w:ilvl="8" w:tplc="04090011" w:tentative="1">
      <w:start w:val="1"/>
      <w:numFmt w:val="decimalEnclosedCircle"/>
      <w:lvlText w:val="%9"/>
      <w:lvlJc w:val="left"/>
      <w:pPr>
        <w:ind w:left="4180" w:hanging="420"/>
      </w:pPr>
    </w:lvl>
  </w:abstractNum>
  <w:abstractNum w:abstractNumId="30" w15:restartNumberingAfterBreak="0">
    <w:nsid w:val="6E91042B"/>
    <w:multiLevelType w:val="hybridMultilevel"/>
    <w:tmpl w:val="3B825210"/>
    <w:lvl w:ilvl="0" w:tplc="78F85310">
      <w:start w:val="1"/>
      <w:numFmt w:val="decimalEnclosedCircle"/>
      <w:lvlText w:val="%1"/>
      <w:lvlJc w:val="left"/>
      <w:pPr>
        <w:ind w:left="107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74180DC2"/>
    <w:multiLevelType w:val="hybridMultilevel"/>
    <w:tmpl w:val="E71A6064"/>
    <w:lvl w:ilvl="0" w:tplc="25EC5C02">
      <w:start w:val="1"/>
      <w:numFmt w:val="decimalEnclosedCircle"/>
      <w:lvlText w:val="%1"/>
      <w:lvlJc w:val="left"/>
      <w:pPr>
        <w:ind w:left="120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76887E7B"/>
    <w:multiLevelType w:val="hybridMultilevel"/>
    <w:tmpl w:val="EBE68CFC"/>
    <w:lvl w:ilvl="0" w:tplc="706091DA">
      <w:start w:val="5"/>
      <w:numFmt w:val="decimalEnclosedCircle"/>
      <w:lvlText w:val="%1"/>
      <w:lvlJc w:val="left"/>
      <w:pPr>
        <w:ind w:left="760" w:hanging="360"/>
      </w:pPr>
      <w:rPr>
        <w:rFonts w:hint="eastAsia"/>
      </w:rPr>
    </w:lvl>
    <w:lvl w:ilvl="1" w:tplc="04090017" w:tentative="1">
      <w:start w:val="1"/>
      <w:numFmt w:val="aiueoFullWidth"/>
      <w:lvlText w:val="(%2)"/>
      <w:lvlJc w:val="left"/>
      <w:pPr>
        <w:ind w:left="1240" w:hanging="420"/>
      </w:pPr>
    </w:lvl>
    <w:lvl w:ilvl="2" w:tplc="04090011" w:tentative="1">
      <w:start w:val="1"/>
      <w:numFmt w:val="decimalEnclosedCircle"/>
      <w:lvlText w:val="%3"/>
      <w:lvlJc w:val="left"/>
      <w:pPr>
        <w:ind w:left="1660" w:hanging="420"/>
      </w:pPr>
    </w:lvl>
    <w:lvl w:ilvl="3" w:tplc="0409000F" w:tentative="1">
      <w:start w:val="1"/>
      <w:numFmt w:val="decimal"/>
      <w:lvlText w:val="%4."/>
      <w:lvlJc w:val="left"/>
      <w:pPr>
        <w:ind w:left="2080" w:hanging="420"/>
      </w:pPr>
    </w:lvl>
    <w:lvl w:ilvl="4" w:tplc="04090017" w:tentative="1">
      <w:start w:val="1"/>
      <w:numFmt w:val="aiueoFullWidth"/>
      <w:lvlText w:val="(%5)"/>
      <w:lvlJc w:val="left"/>
      <w:pPr>
        <w:ind w:left="2500" w:hanging="420"/>
      </w:pPr>
    </w:lvl>
    <w:lvl w:ilvl="5" w:tplc="04090011" w:tentative="1">
      <w:start w:val="1"/>
      <w:numFmt w:val="decimalEnclosedCircle"/>
      <w:lvlText w:val="%6"/>
      <w:lvlJc w:val="left"/>
      <w:pPr>
        <w:ind w:left="2920" w:hanging="420"/>
      </w:pPr>
    </w:lvl>
    <w:lvl w:ilvl="6" w:tplc="0409000F" w:tentative="1">
      <w:start w:val="1"/>
      <w:numFmt w:val="decimal"/>
      <w:lvlText w:val="%7."/>
      <w:lvlJc w:val="left"/>
      <w:pPr>
        <w:ind w:left="3340" w:hanging="420"/>
      </w:pPr>
    </w:lvl>
    <w:lvl w:ilvl="7" w:tplc="04090017" w:tentative="1">
      <w:start w:val="1"/>
      <w:numFmt w:val="aiueoFullWidth"/>
      <w:lvlText w:val="(%8)"/>
      <w:lvlJc w:val="left"/>
      <w:pPr>
        <w:ind w:left="3760" w:hanging="420"/>
      </w:pPr>
    </w:lvl>
    <w:lvl w:ilvl="8" w:tplc="04090011" w:tentative="1">
      <w:start w:val="1"/>
      <w:numFmt w:val="decimalEnclosedCircle"/>
      <w:lvlText w:val="%9"/>
      <w:lvlJc w:val="left"/>
      <w:pPr>
        <w:ind w:left="4180" w:hanging="420"/>
      </w:pPr>
    </w:lvl>
  </w:abstractNum>
  <w:abstractNum w:abstractNumId="33" w15:restartNumberingAfterBreak="0">
    <w:nsid w:val="7A6B2D73"/>
    <w:multiLevelType w:val="hybridMultilevel"/>
    <w:tmpl w:val="87EE3CC2"/>
    <w:lvl w:ilvl="0" w:tplc="04090011">
      <w:start w:val="1"/>
      <w:numFmt w:val="decimalEnclosedCircle"/>
      <w:lvlText w:val="%1"/>
      <w:lvlJc w:val="left"/>
      <w:pPr>
        <w:ind w:left="820" w:hanging="420"/>
      </w:pPr>
    </w:lvl>
    <w:lvl w:ilvl="1" w:tplc="04090017" w:tentative="1">
      <w:start w:val="1"/>
      <w:numFmt w:val="aiueoFullWidth"/>
      <w:lvlText w:val="(%2)"/>
      <w:lvlJc w:val="left"/>
      <w:pPr>
        <w:ind w:left="1240" w:hanging="420"/>
      </w:pPr>
    </w:lvl>
    <w:lvl w:ilvl="2" w:tplc="04090011" w:tentative="1">
      <w:start w:val="1"/>
      <w:numFmt w:val="decimalEnclosedCircle"/>
      <w:lvlText w:val="%3"/>
      <w:lvlJc w:val="left"/>
      <w:pPr>
        <w:ind w:left="1660" w:hanging="420"/>
      </w:pPr>
    </w:lvl>
    <w:lvl w:ilvl="3" w:tplc="0409000F" w:tentative="1">
      <w:start w:val="1"/>
      <w:numFmt w:val="decimal"/>
      <w:lvlText w:val="%4."/>
      <w:lvlJc w:val="left"/>
      <w:pPr>
        <w:ind w:left="2080" w:hanging="420"/>
      </w:pPr>
    </w:lvl>
    <w:lvl w:ilvl="4" w:tplc="04090017" w:tentative="1">
      <w:start w:val="1"/>
      <w:numFmt w:val="aiueoFullWidth"/>
      <w:lvlText w:val="(%5)"/>
      <w:lvlJc w:val="left"/>
      <w:pPr>
        <w:ind w:left="2500" w:hanging="420"/>
      </w:pPr>
    </w:lvl>
    <w:lvl w:ilvl="5" w:tplc="04090011" w:tentative="1">
      <w:start w:val="1"/>
      <w:numFmt w:val="decimalEnclosedCircle"/>
      <w:lvlText w:val="%6"/>
      <w:lvlJc w:val="left"/>
      <w:pPr>
        <w:ind w:left="2920" w:hanging="420"/>
      </w:pPr>
    </w:lvl>
    <w:lvl w:ilvl="6" w:tplc="0409000F" w:tentative="1">
      <w:start w:val="1"/>
      <w:numFmt w:val="decimal"/>
      <w:lvlText w:val="%7."/>
      <w:lvlJc w:val="left"/>
      <w:pPr>
        <w:ind w:left="3340" w:hanging="420"/>
      </w:pPr>
    </w:lvl>
    <w:lvl w:ilvl="7" w:tplc="04090017" w:tentative="1">
      <w:start w:val="1"/>
      <w:numFmt w:val="aiueoFullWidth"/>
      <w:lvlText w:val="(%8)"/>
      <w:lvlJc w:val="left"/>
      <w:pPr>
        <w:ind w:left="3760" w:hanging="420"/>
      </w:pPr>
    </w:lvl>
    <w:lvl w:ilvl="8" w:tplc="04090011" w:tentative="1">
      <w:start w:val="1"/>
      <w:numFmt w:val="decimalEnclosedCircle"/>
      <w:lvlText w:val="%9"/>
      <w:lvlJc w:val="left"/>
      <w:pPr>
        <w:ind w:left="4180" w:hanging="420"/>
      </w:pPr>
    </w:lvl>
  </w:abstractNum>
  <w:abstractNum w:abstractNumId="34" w15:restartNumberingAfterBreak="0">
    <w:nsid w:val="7E514B89"/>
    <w:multiLevelType w:val="hybridMultilevel"/>
    <w:tmpl w:val="87EE3CC2"/>
    <w:lvl w:ilvl="0" w:tplc="04090011">
      <w:start w:val="1"/>
      <w:numFmt w:val="decimalEnclosedCircle"/>
      <w:lvlText w:val="%1"/>
      <w:lvlJc w:val="left"/>
      <w:pPr>
        <w:ind w:left="820" w:hanging="420"/>
      </w:pPr>
    </w:lvl>
    <w:lvl w:ilvl="1" w:tplc="04090017" w:tentative="1">
      <w:start w:val="1"/>
      <w:numFmt w:val="aiueoFullWidth"/>
      <w:lvlText w:val="(%2)"/>
      <w:lvlJc w:val="left"/>
      <w:pPr>
        <w:ind w:left="1240" w:hanging="420"/>
      </w:pPr>
    </w:lvl>
    <w:lvl w:ilvl="2" w:tplc="04090011" w:tentative="1">
      <w:start w:val="1"/>
      <w:numFmt w:val="decimalEnclosedCircle"/>
      <w:lvlText w:val="%3"/>
      <w:lvlJc w:val="left"/>
      <w:pPr>
        <w:ind w:left="1660" w:hanging="420"/>
      </w:pPr>
    </w:lvl>
    <w:lvl w:ilvl="3" w:tplc="0409000F" w:tentative="1">
      <w:start w:val="1"/>
      <w:numFmt w:val="decimal"/>
      <w:lvlText w:val="%4."/>
      <w:lvlJc w:val="left"/>
      <w:pPr>
        <w:ind w:left="2080" w:hanging="420"/>
      </w:pPr>
    </w:lvl>
    <w:lvl w:ilvl="4" w:tplc="04090017" w:tentative="1">
      <w:start w:val="1"/>
      <w:numFmt w:val="aiueoFullWidth"/>
      <w:lvlText w:val="(%5)"/>
      <w:lvlJc w:val="left"/>
      <w:pPr>
        <w:ind w:left="2500" w:hanging="420"/>
      </w:pPr>
    </w:lvl>
    <w:lvl w:ilvl="5" w:tplc="04090011" w:tentative="1">
      <w:start w:val="1"/>
      <w:numFmt w:val="decimalEnclosedCircle"/>
      <w:lvlText w:val="%6"/>
      <w:lvlJc w:val="left"/>
      <w:pPr>
        <w:ind w:left="2920" w:hanging="420"/>
      </w:pPr>
    </w:lvl>
    <w:lvl w:ilvl="6" w:tplc="0409000F" w:tentative="1">
      <w:start w:val="1"/>
      <w:numFmt w:val="decimal"/>
      <w:lvlText w:val="%7."/>
      <w:lvlJc w:val="left"/>
      <w:pPr>
        <w:ind w:left="3340" w:hanging="420"/>
      </w:pPr>
    </w:lvl>
    <w:lvl w:ilvl="7" w:tplc="04090017" w:tentative="1">
      <w:start w:val="1"/>
      <w:numFmt w:val="aiueoFullWidth"/>
      <w:lvlText w:val="(%8)"/>
      <w:lvlJc w:val="left"/>
      <w:pPr>
        <w:ind w:left="3760" w:hanging="420"/>
      </w:pPr>
    </w:lvl>
    <w:lvl w:ilvl="8" w:tplc="04090011" w:tentative="1">
      <w:start w:val="1"/>
      <w:numFmt w:val="decimalEnclosedCircle"/>
      <w:lvlText w:val="%9"/>
      <w:lvlJc w:val="left"/>
      <w:pPr>
        <w:ind w:left="4180" w:hanging="420"/>
      </w:pPr>
    </w:lvl>
  </w:abstractNum>
  <w:num w:numId="1">
    <w:abstractNumId w:val="25"/>
  </w:num>
  <w:num w:numId="2">
    <w:abstractNumId w:val="9"/>
  </w:num>
  <w:num w:numId="3">
    <w:abstractNumId w:val="26"/>
  </w:num>
  <w:num w:numId="4">
    <w:abstractNumId w:val="21"/>
  </w:num>
  <w:num w:numId="5">
    <w:abstractNumId w:val="20"/>
  </w:num>
  <w:num w:numId="6">
    <w:abstractNumId w:val="11"/>
  </w:num>
  <w:num w:numId="7">
    <w:abstractNumId w:val="13"/>
  </w:num>
  <w:num w:numId="8">
    <w:abstractNumId w:val="23"/>
  </w:num>
  <w:num w:numId="9">
    <w:abstractNumId w:val="18"/>
  </w:num>
  <w:num w:numId="10">
    <w:abstractNumId w:val="19"/>
  </w:num>
  <w:num w:numId="11">
    <w:abstractNumId w:val="6"/>
  </w:num>
  <w:num w:numId="12">
    <w:abstractNumId w:val="2"/>
  </w:num>
  <w:num w:numId="13">
    <w:abstractNumId w:val="3"/>
  </w:num>
  <w:num w:numId="14">
    <w:abstractNumId w:val="14"/>
  </w:num>
  <w:num w:numId="15">
    <w:abstractNumId w:val="1"/>
  </w:num>
  <w:num w:numId="16">
    <w:abstractNumId w:val="28"/>
  </w:num>
  <w:num w:numId="17">
    <w:abstractNumId w:val="15"/>
  </w:num>
  <w:num w:numId="18">
    <w:abstractNumId w:val="5"/>
  </w:num>
  <w:num w:numId="19">
    <w:abstractNumId w:val="0"/>
  </w:num>
  <w:num w:numId="20">
    <w:abstractNumId w:val="17"/>
  </w:num>
  <w:num w:numId="21">
    <w:abstractNumId w:val="24"/>
  </w:num>
  <w:num w:numId="22">
    <w:abstractNumId w:val="8"/>
  </w:num>
  <w:num w:numId="23">
    <w:abstractNumId w:val="10"/>
  </w:num>
  <w:num w:numId="24">
    <w:abstractNumId w:val="31"/>
  </w:num>
  <w:num w:numId="25">
    <w:abstractNumId w:val="30"/>
  </w:num>
  <w:num w:numId="26">
    <w:abstractNumId w:val="16"/>
  </w:num>
  <w:num w:numId="27">
    <w:abstractNumId w:val="4"/>
  </w:num>
  <w:num w:numId="28">
    <w:abstractNumId w:val="29"/>
  </w:num>
  <w:num w:numId="29">
    <w:abstractNumId w:val="33"/>
  </w:num>
  <w:num w:numId="30">
    <w:abstractNumId w:val="34"/>
  </w:num>
  <w:num w:numId="31">
    <w:abstractNumId w:val="27"/>
  </w:num>
  <w:num w:numId="32">
    <w:abstractNumId w:val="12"/>
  </w:num>
  <w:num w:numId="33">
    <w:abstractNumId w:val="22"/>
  </w:num>
  <w:num w:numId="34">
    <w:abstractNumId w:val="7"/>
  </w:num>
  <w:num w:numId="35">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5E21"/>
    <w:rsid w:val="00001512"/>
    <w:rsid w:val="00003561"/>
    <w:rsid w:val="00003880"/>
    <w:rsid w:val="000045D8"/>
    <w:rsid w:val="00004F90"/>
    <w:rsid w:val="0000658D"/>
    <w:rsid w:val="00006986"/>
    <w:rsid w:val="00011005"/>
    <w:rsid w:val="00011334"/>
    <w:rsid w:val="000131AA"/>
    <w:rsid w:val="000143B0"/>
    <w:rsid w:val="00015999"/>
    <w:rsid w:val="00015A04"/>
    <w:rsid w:val="00015E0C"/>
    <w:rsid w:val="00016FA3"/>
    <w:rsid w:val="00017520"/>
    <w:rsid w:val="000210E7"/>
    <w:rsid w:val="000215CC"/>
    <w:rsid w:val="00022673"/>
    <w:rsid w:val="00026080"/>
    <w:rsid w:val="00026236"/>
    <w:rsid w:val="00026460"/>
    <w:rsid w:val="000270A8"/>
    <w:rsid w:val="00027A47"/>
    <w:rsid w:val="00030050"/>
    <w:rsid w:val="00031360"/>
    <w:rsid w:val="00033003"/>
    <w:rsid w:val="0003513C"/>
    <w:rsid w:val="00037253"/>
    <w:rsid w:val="00040408"/>
    <w:rsid w:val="00042129"/>
    <w:rsid w:val="00042396"/>
    <w:rsid w:val="000437CD"/>
    <w:rsid w:val="0004564D"/>
    <w:rsid w:val="00051CC5"/>
    <w:rsid w:val="000533E8"/>
    <w:rsid w:val="00055A6B"/>
    <w:rsid w:val="00055E9A"/>
    <w:rsid w:val="000575DA"/>
    <w:rsid w:val="00057CFD"/>
    <w:rsid w:val="00057EF8"/>
    <w:rsid w:val="00060174"/>
    <w:rsid w:val="00062556"/>
    <w:rsid w:val="00063264"/>
    <w:rsid w:val="000643EC"/>
    <w:rsid w:val="00064B6F"/>
    <w:rsid w:val="000672D2"/>
    <w:rsid w:val="00067FA9"/>
    <w:rsid w:val="00070FB0"/>
    <w:rsid w:val="00071B51"/>
    <w:rsid w:val="000727A6"/>
    <w:rsid w:val="00072AED"/>
    <w:rsid w:val="00073453"/>
    <w:rsid w:val="00074407"/>
    <w:rsid w:val="00077F0C"/>
    <w:rsid w:val="00080055"/>
    <w:rsid w:val="00080F68"/>
    <w:rsid w:val="000821DD"/>
    <w:rsid w:val="0008267A"/>
    <w:rsid w:val="000826DA"/>
    <w:rsid w:val="000832E8"/>
    <w:rsid w:val="0008512A"/>
    <w:rsid w:val="00085F01"/>
    <w:rsid w:val="00085FED"/>
    <w:rsid w:val="00086FDA"/>
    <w:rsid w:val="00087D32"/>
    <w:rsid w:val="0009033D"/>
    <w:rsid w:val="00093950"/>
    <w:rsid w:val="00094FB4"/>
    <w:rsid w:val="00095911"/>
    <w:rsid w:val="0009672A"/>
    <w:rsid w:val="000971C0"/>
    <w:rsid w:val="000A3B01"/>
    <w:rsid w:val="000A405B"/>
    <w:rsid w:val="000A42B5"/>
    <w:rsid w:val="000A6A23"/>
    <w:rsid w:val="000B0187"/>
    <w:rsid w:val="000B0BDC"/>
    <w:rsid w:val="000B2390"/>
    <w:rsid w:val="000B2B81"/>
    <w:rsid w:val="000B3BC7"/>
    <w:rsid w:val="000B572F"/>
    <w:rsid w:val="000C0822"/>
    <w:rsid w:val="000C1F8F"/>
    <w:rsid w:val="000C38BC"/>
    <w:rsid w:val="000C67FF"/>
    <w:rsid w:val="000C7418"/>
    <w:rsid w:val="000D06D9"/>
    <w:rsid w:val="000D0C38"/>
    <w:rsid w:val="000D10EA"/>
    <w:rsid w:val="000D1677"/>
    <w:rsid w:val="000D292E"/>
    <w:rsid w:val="000D461D"/>
    <w:rsid w:val="000D65A7"/>
    <w:rsid w:val="000D734A"/>
    <w:rsid w:val="000E03C2"/>
    <w:rsid w:val="000E083D"/>
    <w:rsid w:val="000E11A8"/>
    <w:rsid w:val="000E12D5"/>
    <w:rsid w:val="000E1711"/>
    <w:rsid w:val="000E20D1"/>
    <w:rsid w:val="000E2F45"/>
    <w:rsid w:val="000E361F"/>
    <w:rsid w:val="000E4CEB"/>
    <w:rsid w:val="000E4E71"/>
    <w:rsid w:val="000E5855"/>
    <w:rsid w:val="000F3559"/>
    <w:rsid w:val="000F3D51"/>
    <w:rsid w:val="000F5C47"/>
    <w:rsid w:val="000F7067"/>
    <w:rsid w:val="00100B92"/>
    <w:rsid w:val="0010266A"/>
    <w:rsid w:val="0010276E"/>
    <w:rsid w:val="00102C48"/>
    <w:rsid w:val="00102D18"/>
    <w:rsid w:val="00103CAA"/>
    <w:rsid w:val="00103DA7"/>
    <w:rsid w:val="00104BD6"/>
    <w:rsid w:val="001053BC"/>
    <w:rsid w:val="00105BEE"/>
    <w:rsid w:val="00105FA3"/>
    <w:rsid w:val="00110DF9"/>
    <w:rsid w:val="0011150D"/>
    <w:rsid w:val="00112E8B"/>
    <w:rsid w:val="00113466"/>
    <w:rsid w:val="00114D36"/>
    <w:rsid w:val="00115C0D"/>
    <w:rsid w:val="00116949"/>
    <w:rsid w:val="00117BDF"/>
    <w:rsid w:val="0012479E"/>
    <w:rsid w:val="001262BC"/>
    <w:rsid w:val="0012651F"/>
    <w:rsid w:val="001304C6"/>
    <w:rsid w:val="00130EE9"/>
    <w:rsid w:val="00134702"/>
    <w:rsid w:val="00136675"/>
    <w:rsid w:val="00137A2E"/>
    <w:rsid w:val="00137CA6"/>
    <w:rsid w:val="00140449"/>
    <w:rsid w:val="00140BD1"/>
    <w:rsid w:val="00141E62"/>
    <w:rsid w:val="00144330"/>
    <w:rsid w:val="001469C3"/>
    <w:rsid w:val="00150881"/>
    <w:rsid w:val="0015175C"/>
    <w:rsid w:val="0015260A"/>
    <w:rsid w:val="00152C87"/>
    <w:rsid w:val="0015616B"/>
    <w:rsid w:val="001568BD"/>
    <w:rsid w:val="00162001"/>
    <w:rsid w:val="001626D8"/>
    <w:rsid w:val="00162F26"/>
    <w:rsid w:val="00163BDE"/>
    <w:rsid w:val="00164E63"/>
    <w:rsid w:val="00164EFD"/>
    <w:rsid w:val="00167304"/>
    <w:rsid w:val="0016769D"/>
    <w:rsid w:val="00170B54"/>
    <w:rsid w:val="00172C46"/>
    <w:rsid w:val="001731E5"/>
    <w:rsid w:val="00174237"/>
    <w:rsid w:val="00177147"/>
    <w:rsid w:val="00180E9E"/>
    <w:rsid w:val="00181B02"/>
    <w:rsid w:val="00184F70"/>
    <w:rsid w:val="00184FED"/>
    <w:rsid w:val="001853A9"/>
    <w:rsid w:val="00185727"/>
    <w:rsid w:val="00185EC7"/>
    <w:rsid w:val="00186193"/>
    <w:rsid w:val="001868E3"/>
    <w:rsid w:val="00192D04"/>
    <w:rsid w:val="001930A9"/>
    <w:rsid w:val="00193447"/>
    <w:rsid w:val="00193CB4"/>
    <w:rsid w:val="001947A8"/>
    <w:rsid w:val="00195123"/>
    <w:rsid w:val="001957B7"/>
    <w:rsid w:val="00195E50"/>
    <w:rsid w:val="001964A6"/>
    <w:rsid w:val="001A0DE1"/>
    <w:rsid w:val="001A12EC"/>
    <w:rsid w:val="001A1709"/>
    <w:rsid w:val="001A18E1"/>
    <w:rsid w:val="001A5806"/>
    <w:rsid w:val="001A6D8D"/>
    <w:rsid w:val="001B283C"/>
    <w:rsid w:val="001B2ACD"/>
    <w:rsid w:val="001B2AD1"/>
    <w:rsid w:val="001C1DC2"/>
    <w:rsid w:val="001C23CA"/>
    <w:rsid w:val="001C5C57"/>
    <w:rsid w:val="001D0158"/>
    <w:rsid w:val="001D0A41"/>
    <w:rsid w:val="001D0EA2"/>
    <w:rsid w:val="001D3B64"/>
    <w:rsid w:val="001D453A"/>
    <w:rsid w:val="001D6001"/>
    <w:rsid w:val="001E0921"/>
    <w:rsid w:val="001E1C19"/>
    <w:rsid w:val="001E28F6"/>
    <w:rsid w:val="001E2F90"/>
    <w:rsid w:val="001E3D40"/>
    <w:rsid w:val="001E4055"/>
    <w:rsid w:val="001E50DA"/>
    <w:rsid w:val="001E54E4"/>
    <w:rsid w:val="001F3509"/>
    <w:rsid w:val="001F44E7"/>
    <w:rsid w:val="001F5B34"/>
    <w:rsid w:val="001F7434"/>
    <w:rsid w:val="001F7D74"/>
    <w:rsid w:val="001F7E34"/>
    <w:rsid w:val="002009EA"/>
    <w:rsid w:val="00201B0A"/>
    <w:rsid w:val="0020222F"/>
    <w:rsid w:val="00202485"/>
    <w:rsid w:val="00204876"/>
    <w:rsid w:val="00210A4A"/>
    <w:rsid w:val="00212D44"/>
    <w:rsid w:val="002145D2"/>
    <w:rsid w:val="00215974"/>
    <w:rsid w:val="00215F5A"/>
    <w:rsid w:val="00217318"/>
    <w:rsid w:val="0022068D"/>
    <w:rsid w:val="00221787"/>
    <w:rsid w:val="00221864"/>
    <w:rsid w:val="002230F0"/>
    <w:rsid w:val="002238AF"/>
    <w:rsid w:val="00223EEA"/>
    <w:rsid w:val="00225BF0"/>
    <w:rsid w:val="00230263"/>
    <w:rsid w:val="00230D9A"/>
    <w:rsid w:val="00230F2E"/>
    <w:rsid w:val="00232456"/>
    <w:rsid w:val="0023340E"/>
    <w:rsid w:val="00240B10"/>
    <w:rsid w:val="00240C6C"/>
    <w:rsid w:val="0024293A"/>
    <w:rsid w:val="0024332E"/>
    <w:rsid w:val="0024375F"/>
    <w:rsid w:val="00243C40"/>
    <w:rsid w:val="00246CEB"/>
    <w:rsid w:val="00247B95"/>
    <w:rsid w:val="00250AAA"/>
    <w:rsid w:val="00250B54"/>
    <w:rsid w:val="00252B85"/>
    <w:rsid w:val="00253190"/>
    <w:rsid w:val="0025343A"/>
    <w:rsid w:val="00255D76"/>
    <w:rsid w:val="002602DE"/>
    <w:rsid w:val="0026109A"/>
    <w:rsid w:val="00262BE8"/>
    <w:rsid w:val="00262F42"/>
    <w:rsid w:val="00262FF0"/>
    <w:rsid w:val="00263824"/>
    <w:rsid w:val="00263A84"/>
    <w:rsid w:val="002650A5"/>
    <w:rsid w:val="00265A81"/>
    <w:rsid w:val="00266991"/>
    <w:rsid w:val="00266CA2"/>
    <w:rsid w:val="00267545"/>
    <w:rsid w:val="00271428"/>
    <w:rsid w:val="00272277"/>
    <w:rsid w:val="0027433E"/>
    <w:rsid w:val="002744DB"/>
    <w:rsid w:val="002760A8"/>
    <w:rsid w:val="00276E7F"/>
    <w:rsid w:val="00280895"/>
    <w:rsid w:val="002810F8"/>
    <w:rsid w:val="0028152A"/>
    <w:rsid w:val="002823CB"/>
    <w:rsid w:val="00282B0F"/>
    <w:rsid w:val="002834B0"/>
    <w:rsid w:val="0028356B"/>
    <w:rsid w:val="00283F57"/>
    <w:rsid w:val="00284E5C"/>
    <w:rsid w:val="00286C4C"/>
    <w:rsid w:val="00294AF3"/>
    <w:rsid w:val="00294BE4"/>
    <w:rsid w:val="00296898"/>
    <w:rsid w:val="00297869"/>
    <w:rsid w:val="002A1831"/>
    <w:rsid w:val="002A2604"/>
    <w:rsid w:val="002A30F2"/>
    <w:rsid w:val="002A4A3C"/>
    <w:rsid w:val="002A6A55"/>
    <w:rsid w:val="002A6DB1"/>
    <w:rsid w:val="002A7CAC"/>
    <w:rsid w:val="002B023B"/>
    <w:rsid w:val="002B0727"/>
    <w:rsid w:val="002B0997"/>
    <w:rsid w:val="002B0C5C"/>
    <w:rsid w:val="002B2A19"/>
    <w:rsid w:val="002B4E6A"/>
    <w:rsid w:val="002B5DEA"/>
    <w:rsid w:val="002B5EED"/>
    <w:rsid w:val="002B72A8"/>
    <w:rsid w:val="002C0AC0"/>
    <w:rsid w:val="002C1BB7"/>
    <w:rsid w:val="002C33CD"/>
    <w:rsid w:val="002C3FBB"/>
    <w:rsid w:val="002C5912"/>
    <w:rsid w:val="002C6002"/>
    <w:rsid w:val="002C73A3"/>
    <w:rsid w:val="002C7A61"/>
    <w:rsid w:val="002C7EA4"/>
    <w:rsid w:val="002D08B9"/>
    <w:rsid w:val="002D2493"/>
    <w:rsid w:val="002D2B9F"/>
    <w:rsid w:val="002D2F31"/>
    <w:rsid w:val="002D347D"/>
    <w:rsid w:val="002D3502"/>
    <w:rsid w:val="002D5C07"/>
    <w:rsid w:val="002D5DD5"/>
    <w:rsid w:val="002D69E3"/>
    <w:rsid w:val="002D6A96"/>
    <w:rsid w:val="002D7347"/>
    <w:rsid w:val="002D7F2E"/>
    <w:rsid w:val="002E1123"/>
    <w:rsid w:val="002E1EC1"/>
    <w:rsid w:val="002E28ED"/>
    <w:rsid w:val="002E2DCB"/>
    <w:rsid w:val="002F21BE"/>
    <w:rsid w:val="002F65F8"/>
    <w:rsid w:val="002F680C"/>
    <w:rsid w:val="002F6F46"/>
    <w:rsid w:val="0030193F"/>
    <w:rsid w:val="00302189"/>
    <w:rsid w:val="00303084"/>
    <w:rsid w:val="0030383D"/>
    <w:rsid w:val="00305F6B"/>
    <w:rsid w:val="003068D3"/>
    <w:rsid w:val="003110D9"/>
    <w:rsid w:val="00312168"/>
    <w:rsid w:val="00312F0F"/>
    <w:rsid w:val="00313652"/>
    <w:rsid w:val="00313F19"/>
    <w:rsid w:val="0031555F"/>
    <w:rsid w:val="003219BE"/>
    <w:rsid w:val="00321FF1"/>
    <w:rsid w:val="00322213"/>
    <w:rsid w:val="00322F56"/>
    <w:rsid w:val="00323931"/>
    <w:rsid w:val="00323A13"/>
    <w:rsid w:val="0032771E"/>
    <w:rsid w:val="003277FA"/>
    <w:rsid w:val="003305DF"/>
    <w:rsid w:val="003319F2"/>
    <w:rsid w:val="003350D8"/>
    <w:rsid w:val="00336BEB"/>
    <w:rsid w:val="00336FE0"/>
    <w:rsid w:val="0033724F"/>
    <w:rsid w:val="00337A92"/>
    <w:rsid w:val="00340BC8"/>
    <w:rsid w:val="00340FB4"/>
    <w:rsid w:val="00343624"/>
    <w:rsid w:val="00343F16"/>
    <w:rsid w:val="003440C1"/>
    <w:rsid w:val="00344B18"/>
    <w:rsid w:val="00346701"/>
    <w:rsid w:val="00346E0C"/>
    <w:rsid w:val="00347B8A"/>
    <w:rsid w:val="003528C6"/>
    <w:rsid w:val="003531FB"/>
    <w:rsid w:val="003533CC"/>
    <w:rsid w:val="00354FF9"/>
    <w:rsid w:val="0035549B"/>
    <w:rsid w:val="00355848"/>
    <w:rsid w:val="00355D41"/>
    <w:rsid w:val="00356493"/>
    <w:rsid w:val="00356907"/>
    <w:rsid w:val="00356962"/>
    <w:rsid w:val="00357976"/>
    <w:rsid w:val="00360179"/>
    <w:rsid w:val="003638F8"/>
    <w:rsid w:val="00363C60"/>
    <w:rsid w:val="0036489F"/>
    <w:rsid w:val="00364D94"/>
    <w:rsid w:val="0036615E"/>
    <w:rsid w:val="00366723"/>
    <w:rsid w:val="00367BC9"/>
    <w:rsid w:val="00370211"/>
    <w:rsid w:val="003702FB"/>
    <w:rsid w:val="0037104C"/>
    <w:rsid w:val="003715DB"/>
    <w:rsid w:val="0037209E"/>
    <w:rsid w:val="003728B6"/>
    <w:rsid w:val="00372E75"/>
    <w:rsid w:val="0037389D"/>
    <w:rsid w:val="00375244"/>
    <w:rsid w:val="003773DC"/>
    <w:rsid w:val="00377C88"/>
    <w:rsid w:val="00380D93"/>
    <w:rsid w:val="0038153F"/>
    <w:rsid w:val="00384FBE"/>
    <w:rsid w:val="0038516D"/>
    <w:rsid w:val="00391C57"/>
    <w:rsid w:val="00392253"/>
    <w:rsid w:val="0039291F"/>
    <w:rsid w:val="00392CC7"/>
    <w:rsid w:val="00392E2F"/>
    <w:rsid w:val="0039493A"/>
    <w:rsid w:val="00396418"/>
    <w:rsid w:val="003A1AD3"/>
    <w:rsid w:val="003A1F68"/>
    <w:rsid w:val="003A29CE"/>
    <w:rsid w:val="003A72AF"/>
    <w:rsid w:val="003A730F"/>
    <w:rsid w:val="003B04D4"/>
    <w:rsid w:val="003B05A7"/>
    <w:rsid w:val="003B0AF1"/>
    <w:rsid w:val="003B0CD9"/>
    <w:rsid w:val="003B4491"/>
    <w:rsid w:val="003B63C1"/>
    <w:rsid w:val="003B6408"/>
    <w:rsid w:val="003B6A40"/>
    <w:rsid w:val="003C285B"/>
    <w:rsid w:val="003C34AD"/>
    <w:rsid w:val="003C45E9"/>
    <w:rsid w:val="003C4C75"/>
    <w:rsid w:val="003C50F2"/>
    <w:rsid w:val="003D1B97"/>
    <w:rsid w:val="003D245C"/>
    <w:rsid w:val="003D2958"/>
    <w:rsid w:val="003D2C4F"/>
    <w:rsid w:val="003D3023"/>
    <w:rsid w:val="003D5B73"/>
    <w:rsid w:val="003D5C3D"/>
    <w:rsid w:val="003D6E28"/>
    <w:rsid w:val="003E02E3"/>
    <w:rsid w:val="003E1740"/>
    <w:rsid w:val="003E1DE3"/>
    <w:rsid w:val="003E40E7"/>
    <w:rsid w:val="003E5B4F"/>
    <w:rsid w:val="003E6969"/>
    <w:rsid w:val="003E7031"/>
    <w:rsid w:val="003E780F"/>
    <w:rsid w:val="003F0061"/>
    <w:rsid w:val="003F14EA"/>
    <w:rsid w:val="003F2CCA"/>
    <w:rsid w:val="003F2E3A"/>
    <w:rsid w:val="003F31EC"/>
    <w:rsid w:val="003F362C"/>
    <w:rsid w:val="003F3784"/>
    <w:rsid w:val="003F3856"/>
    <w:rsid w:val="003F6653"/>
    <w:rsid w:val="003F71FA"/>
    <w:rsid w:val="00401C0D"/>
    <w:rsid w:val="00401FCF"/>
    <w:rsid w:val="00405FB8"/>
    <w:rsid w:val="00405FE2"/>
    <w:rsid w:val="004073C1"/>
    <w:rsid w:val="0041043A"/>
    <w:rsid w:val="00410581"/>
    <w:rsid w:val="004118E2"/>
    <w:rsid w:val="00411F99"/>
    <w:rsid w:val="00412B97"/>
    <w:rsid w:val="00412DB5"/>
    <w:rsid w:val="0041306F"/>
    <w:rsid w:val="00413370"/>
    <w:rsid w:val="00413729"/>
    <w:rsid w:val="004138A3"/>
    <w:rsid w:val="00415D4B"/>
    <w:rsid w:val="0042030D"/>
    <w:rsid w:val="00421F48"/>
    <w:rsid w:val="00422205"/>
    <w:rsid w:val="00422BCD"/>
    <w:rsid w:val="00422C3E"/>
    <w:rsid w:val="00423DF9"/>
    <w:rsid w:val="00424E8C"/>
    <w:rsid w:val="004255FC"/>
    <w:rsid w:val="004262AD"/>
    <w:rsid w:val="00427481"/>
    <w:rsid w:val="0043125F"/>
    <w:rsid w:val="00431B5C"/>
    <w:rsid w:val="00432795"/>
    <w:rsid w:val="004329BC"/>
    <w:rsid w:val="00433453"/>
    <w:rsid w:val="004341C0"/>
    <w:rsid w:val="0043488B"/>
    <w:rsid w:val="0044028A"/>
    <w:rsid w:val="004415AD"/>
    <w:rsid w:val="00442A80"/>
    <w:rsid w:val="004435CA"/>
    <w:rsid w:val="0044477B"/>
    <w:rsid w:val="00444F1B"/>
    <w:rsid w:val="00445B6D"/>
    <w:rsid w:val="004463E8"/>
    <w:rsid w:val="00450BC2"/>
    <w:rsid w:val="00450D86"/>
    <w:rsid w:val="00450DBE"/>
    <w:rsid w:val="004511EE"/>
    <w:rsid w:val="004521EB"/>
    <w:rsid w:val="0045232B"/>
    <w:rsid w:val="004553CD"/>
    <w:rsid w:val="00460D15"/>
    <w:rsid w:val="00461300"/>
    <w:rsid w:val="004618E8"/>
    <w:rsid w:val="00462643"/>
    <w:rsid w:val="004633D7"/>
    <w:rsid w:val="00464682"/>
    <w:rsid w:val="004647A7"/>
    <w:rsid w:val="00465323"/>
    <w:rsid w:val="004653D2"/>
    <w:rsid w:val="00466D10"/>
    <w:rsid w:val="00475739"/>
    <w:rsid w:val="004760EF"/>
    <w:rsid w:val="0047616A"/>
    <w:rsid w:val="00477BF9"/>
    <w:rsid w:val="00480E9F"/>
    <w:rsid w:val="00481198"/>
    <w:rsid w:val="004815F7"/>
    <w:rsid w:val="00481B77"/>
    <w:rsid w:val="0048355C"/>
    <w:rsid w:val="00486BD3"/>
    <w:rsid w:val="004870B3"/>
    <w:rsid w:val="00490329"/>
    <w:rsid w:val="004917F0"/>
    <w:rsid w:val="0049227E"/>
    <w:rsid w:val="004934C8"/>
    <w:rsid w:val="004937F9"/>
    <w:rsid w:val="00493F6D"/>
    <w:rsid w:val="00494CE8"/>
    <w:rsid w:val="00494FF2"/>
    <w:rsid w:val="004A054F"/>
    <w:rsid w:val="004A10FA"/>
    <w:rsid w:val="004A200E"/>
    <w:rsid w:val="004A2F60"/>
    <w:rsid w:val="004A34B9"/>
    <w:rsid w:val="004A4F06"/>
    <w:rsid w:val="004A6152"/>
    <w:rsid w:val="004A68A9"/>
    <w:rsid w:val="004B27EA"/>
    <w:rsid w:val="004B2AA8"/>
    <w:rsid w:val="004B34A1"/>
    <w:rsid w:val="004B4041"/>
    <w:rsid w:val="004B4453"/>
    <w:rsid w:val="004B5312"/>
    <w:rsid w:val="004B5576"/>
    <w:rsid w:val="004B5AA2"/>
    <w:rsid w:val="004B5E64"/>
    <w:rsid w:val="004B7DF5"/>
    <w:rsid w:val="004C1575"/>
    <w:rsid w:val="004C1929"/>
    <w:rsid w:val="004C2DE3"/>
    <w:rsid w:val="004C3C31"/>
    <w:rsid w:val="004C49E1"/>
    <w:rsid w:val="004C509B"/>
    <w:rsid w:val="004C53C9"/>
    <w:rsid w:val="004C582A"/>
    <w:rsid w:val="004C6791"/>
    <w:rsid w:val="004C6EE6"/>
    <w:rsid w:val="004C78BD"/>
    <w:rsid w:val="004D0029"/>
    <w:rsid w:val="004D10FB"/>
    <w:rsid w:val="004D17A8"/>
    <w:rsid w:val="004D1A86"/>
    <w:rsid w:val="004D2DD3"/>
    <w:rsid w:val="004D5FF8"/>
    <w:rsid w:val="004D66BA"/>
    <w:rsid w:val="004D6CE6"/>
    <w:rsid w:val="004E27A2"/>
    <w:rsid w:val="004E3141"/>
    <w:rsid w:val="004E34AF"/>
    <w:rsid w:val="004E6A20"/>
    <w:rsid w:val="004E6D33"/>
    <w:rsid w:val="004F0FC2"/>
    <w:rsid w:val="004F469C"/>
    <w:rsid w:val="004F4766"/>
    <w:rsid w:val="005004BC"/>
    <w:rsid w:val="005021C4"/>
    <w:rsid w:val="00504D9B"/>
    <w:rsid w:val="00505000"/>
    <w:rsid w:val="005050CF"/>
    <w:rsid w:val="00505A40"/>
    <w:rsid w:val="0050709F"/>
    <w:rsid w:val="00510D17"/>
    <w:rsid w:val="005117D8"/>
    <w:rsid w:val="005119D9"/>
    <w:rsid w:val="00511E33"/>
    <w:rsid w:val="00512E4F"/>
    <w:rsid w:val="0051466E"/>
    <w:rsid w:val="00514C38"/>
    <w:rsid w:val="00514D70"/>
    <w:rsid w:val="0051515B"/>
    <w:rsid w:val="0051647D"/>
    <w:rsid w:val="005217C1"/>
    <w:rsid w:val="005227F5"/>
    <w:rsid w:val="00525610"/>
    <w:rsid w:val="00525747"/>
    <w:rsid w:val="00527BF6"/>
    <w:rsid w:val="00527E2C"/>
    <w:rsid w:val="00530AD3"/>
    <w:rsid w:val="00532BE2"/>
    <w:rsid w:val="005347A2"/>
    <w:rsid w:val="00535251"/>
    <w:rsid w:val="00535C15"/>
    <w:rsid w:val="005360A4"/>
    <w:rsid w:val="00536165"/>
    <w:rsid w:val="00537431"/>
    <w:rsid w:val="005406C6"/>
    <w:rsid w:val="00540A2C"/>
    <w:rsid w:val="00541A95"/>
    <w:rsid w:val="00542295"/>
    <w:rsid w:val="00542EA0"/>
    <w:rsid w:val="005438E7"/>
    <w:rsid w:val="00543A48"/>
    <w:rsid w:val="0054498C"/>
    <w:rsid w:val="00547061"/>
    <w:rsid w:val="0055152A"/>
    <w:rsid w:val="00551C28"/>
    <w:rsid w:val="00551F06"/>
    <w:rsid w:val="005530E5"/>
    <w:rsid w:val="00553841"/>
    <w:rsid w:val="00554635"/>
    <w:rsid w:val="00554975"/>
    <w:rsid w:val="005562E1"/>
    <w:rsid w:val="005565F8"/>
    <w:rsid w:val="00556D57"/>
    <w:rsid w:val="00556DF6"/>
    <w:rsid w:val="00557865"/>
    <w:rsid w:val="0056130B"/>
    <w:rsid w:val="00562CFC"/>
    <w:rsid w:val="0056545B"/>
    <w:rsid w:val="00565582"/>
    <w:rsid w:val="0056595F"/>
    <w:rsid w:val="00565F6C"/>
    <w:rsid w:val="00571CF0"/>
    <w:rsid w:val="00572750"/>
    <w:rsid w:val="00573779"/>
    <w:rsid w:val="00574B0D"/>
    <w:rsid w:val="0057504B"/>
    <w:rsid w:val="005756CC"/>
    <w:rsid w:val="0058129B"/>
    <w:rsid w:val="00581443"/>
    <w:rsid w:val="005854AE"/>
    <w:rsid w:val="005871EF"/>
    <w:rsid w:val="0058748B"/>
    <w:rsid w:val="00590366"/>
    <w:rsid w:val="00590691"/>
    <w:rsid w:val="005922D7"/>
    <w:rsid w:val="00592978"/>
    <w:rsid w:val="005938E3"/>
    <w:rsid w:val="005945E8"/>
    <w:rsid w:val="00594980"/>
    <w:rsid w:val="00595D94"/>
    <w:rsid w:val="005968FB"/>
    <w:rsid w:val="00597296"/>
    <w:rsid w:val="005A01F1"/>
    <w:rsid w:val="005A0713"/>
    <w:rsid w:val="005A111E"/>
    <w:rsid w:val="005A39A4"/>
    <w:rsid w:val="005A5500"/>
    <w:rsid w:val="005A5E21"/>
    <w:rsid w:val="005A7046"/>
    <w:rsid w:val="005A76BF"/>
    <w:rsid w:val="005A79C9"/>
    <w:rsid w:val="005B008C"/>
    <w:rsid w:val="005B0BD5"/>
    <w:rsid w:val="005B1E9E"/>
    <w:rsid w:val="005B1F80"/>
    <w:rsid w:val="005B2152"/>
    <w:rsid w:val="005B351A"/>
    <w:rsid w:val="005B3617"/>
    <w:rsid w:val="005B58C2"/>
    <w:rsid w:val="005B5CE3"/>
    <w:rsid w:val="005B623C"/>
    <w:rsid w:val="005B6AA7"/>
    <w:rsid w:val="005B79AB"/>
    <w:rsid w:val="005B79E0"/>
    <w:rsid w:val="005B7A4F"/>
    <w:rsid w:val="005B7A91"/>
    <w:rsid w:val="005C0566"/>
    <w:rsid w:val="005C0BE7"/>
    <w:rsid w:val="005C10A7"/>
    <w:rsid w:val="005C1172"/>
    <w:rsid w:val="005C1373"/>
    <w:rsid w:val="005C25E3"/>
    <w:rsid w:val="005C30FA"/>
    <w:rsid w:val="005C4B44"/>
    <w:rsid w:val="005C5797"/>
    <w:rsid w:val="005C6262"/>
    <w:rsid w:val="005C66F0"/>
    <w:rsid w:val="005C6F47"/>
    <w:rsid w:val="005D03FA"/>
    <w:rsid w:val="005D0991"/>
    <w:rsid w:val="005D0EF9"/>
    <w:rsid w:val="005D1A80"/>
    <w:rsid w:val="005D2822"/>
    <w:rsid w:val="005D7FE2"/>
    <w:rsid w:val="005E0A6E"/>
    <w:rsid w:val="005E19C5"/>
    <w:rsid w:val="005E1F9E"/>
    <w:rsid w:val="005E4C52"/>
    <w:rsid w:val="005E7162"/>
    <w:rsid w:val="005F0207"/>
    <w:rsid w:val="005F04BF"/>
    <w:rsid w:val="005F1872"/>
    <w:rsid w:val="005F2537"/>
    <w:rsid w:val="005F284D"/>
    <w:rsid w:val="0060142C"/>
    <w:rsid w:val="006016BE"/>
    <w:rsid w:val="00603954"/>
    <w:rsid w:val="00605A9C"/>
    <w:rsid w:val="00607314"/>
    <w:rsid w:val="00607421"/>
    <w:rsid w:val="00607E53"/>
    <w:rsid w:val="00610427"/>
    <w:rsid w:val="00611679"/>
    <w:rsid w:val="00613F8B"/>
    <w:rsid w:val="00614584"/>
    <w:rsid w:val="00615A00"/>
    <w:rsid w:val="0061763A"/>
    <w:rsid w:val="006178D7"/>
    <w:rsid w:val="0062099F"/>
    <w:rsid w:val="006212BB"/>
    <w:rsid w:val="00622807"/>
    <w:rsid w:val="00623686"/>
    <w:rsid w:val="00624619"/>
    <w:rsid w:val="006252DE"/>
    <w:rsid w:val="00625807"/>
    <w:rsid w:val="00626896"/>
    <w:rsid w:val="0062793F"/>
    <w:rsid w:val="00631F2F"/>
    <w:rsid w:val="00632145"/>
    <w:rsid w:val="006323AA"/>
    <w:rsid w:val="00634E16"/>
    <w:rsid w:val="00635958"/>
    <w:rsid w:val="00636835"/>
    <w:rsid w:val="006405D3"/>
    <w:rsid w:val="006426C0"/>
    <w:rsid w:val="00643843"/>
    <w:rsid w:val="00643DE5"/>
    <w:rsid w:val="00644DAA"/>
    <w:rsid w:val="006453B9"/>
    <w:rsid w:val="0064566E"/>
    <w:rsid w:val="00645D52"/>
    <w:rsid w:val="00647893"/>
    <w:rsid w:val="0065070D"/>
    <w:rsid w:val="00651638"/>
    <w:rsid w:val="00652D35"/>
    <w:rsid w:val="00657B3F"/>
    <w:rsid w:val="00660210"/>
    <w:rsid w:val="00660D2E"/>
    <w:rsid w:val="00660F47"/>
    <w:rsid w:val="00662981"/>
    <w:rsid w:val="0066465E"/>
    <w:rsid w:val="00665D7A"/>
    <w:rsid w:val="00666EF6"/>
    <w:rsid w:val="006675D2"/>
    <w:rsid w:val="00667A87"/>
    <w:rsid w:val="00667B18"/>
    <w:rsid w:val="0067085C"/>
    <w:rsid w:val="006711ED"/>
    <w:rsid w:val="00671426"/>
    <w:rsid w:val="006719B8"/>
    <w:rsid w:val="00671BFB"/>
    <w:rsid w:val="006746D4"/>
    <w:rsid w:val="00676706"/>
    <w:rsid w:val="00677E17"/>
    <w:rsid w:val="00681490"/>
    <w:rsid w:val="006816D4"/>
    <w:rsid w:val="006819DA"/>
    <w:rsid w:val="00681D01"/>
    <w:rsid w:val="00683648"/>
    <w:rsid w:val="006879FB"/>
    <w:rsid w:val="006916A3"/>
    <w:rsid w:val="00691896"/>
    <w:rsid w:val="00695BD8"/>
    <w:rsid w:val="00695CFC"/>
    <w:rsid w:val="00695DBA"/>
    <w:rsid w:val="00697397"/>
    <w:rsid w:val="00697640"/>
    <w:rsid w:val="006A02FB"/>
    <w:rsid w:val="006A0A54"/>
    <w:rsid w:val="006A0D39"/>
    <w:rsid w:val="006A4B53"/>
    <w:rsid w:val="006A547E"/>
    <w:rsid w:val="006A5760"/>
    <w:rsid w:val="006A684E"/>
    <w:rsid w:val="006B2927"/>
    <w:rsid w:val="006C15F9"/>
    <w:rsid w:val="006C1BBB"/>
    <w:rsid w:val="006C1D52"/>
    <w:rsid w:val="006C2474"/>
    <w:rsid w:val="006C2D03"/>
    <w:rsid w:val="006C2DAF"/>
    <w:rsid w:val="006C3AC6"/>
    <w:rsid w:val="006C5524"/>
    <w:rsid w:val="006D021E"/>
    <w:rsid w:val="006D2350"/>
    <w:rsid w:val="006D2B70"/>
    <w:rsid w:val="006D43A9"/>
    <w:rsid w:val="006D5556"/>
    <w:rsid w:val="006D642E"/>
    <w:rsid w:val="006E10A8"/>
    <w:rsid w:val="006E2783"/>
    <w:rsid w:val="006E41EE"/>
    <w:rsid w:val="006E6E5B"/>
    <w:rsid w:val="006E6FC1"/>
    <w:rsid w:val="006E7E37"/>
    <w:rsid w:val="006F01E0"/>
    <w:rsid w:val="006F10CF"/>
    <w:rsid w:val="006F2B6B"/>
    <w:rsid w:val="006F2C2D"/>
    <w:rsid w:val="006F3322"/>
    <w:rsid w:val="006F4FEB"/>
    <w:rsid w:val="006F5CFF"/>
    <w:rsid w:val="006F7AF6"/>
    <w:rsid w:val="00700E55"/>
    <w:rsid w:val="00701E83"/>
    <w:rsid w:val="0070583A"/>
    <w:rsid w:val="00705870"/>
    <w:rsid w:val="0071017B"/>
    <w:rsid w:val="00710C92"/>
    <w:rsid w:val="0071122C"/>
    <w:rsid w:val="00711336"/>
    <w:rsid w:val="007118C5"/>
    <w:rsid w:val="00712748"/>
    <w:rsid w:val="00714B26"/>
    <w:rsid w:val="00715D47"/>
    <w:rsid w:val="00716E6A"/>
    <w:rsid w:val="007170C5"/>
    <w:rsid w:val="0071731F"/>
    <w:rsid w:val="00720352"/>
    <w:rsid w:val="00722F08"/>
    <w:rsid w:val="00725269"/>
    <w:rsid w:val="0072619A"/>
    <w:rsid w:val="00731650"/>
    <w:rsid w:val="0073330F"/>
    <w:rsid w:val="00734706"/>
    <w:rsid w:val="00735364"/>
    <w:rsid w:val="007357C4"/>
    <w:rsid w:val="007410C5"/>
    <w:rsid w:val="00743488"/>
    <w:rsid w:val="00743FE3"/>
    <w:rsid w:val="0074786D"/>
    <w:rsid w:val="00750B3E"/>
    <w:rsid w:val="007523C4"/>
    <w:rsid w:val="007527A3"/>
    <w:rsid w:val="00754639"/>
    <w:rsid w:val="007549E2"/>
    <w:rsid w:val="00756F63"/>
    <w:rsid w:val="007571D5"/>
    <w:rsid w:val="0075758E"/>
    <w:rsid w:val="0076111D"/>
    <w:rsid w:val="00761A89"/>
    <w:rsid w:val="00762549"/>
    <w:rsid w:val="00762D02"/>
    <w:rsid w:val="0076382D"/>
    <w:rsid w:val="00764AB3"/>
    <w:rsid w:val="0076621A"/>
    <w:rsid w:val="00770FBE"/>
    <w:rsid w:val="007725EB"/>
    <w:rsid w:val="00772D77"/>
    <w:rsid w:val="0077461B"/>
    <w:rsid w:val="007757BF"/>
    <w:rsid w:val="007765E3"/>
    <w:rsid w:val="0077669F"/>
    <w:rsid w:val="0078002E"/>
    <w:rsid w:val="00780A12"/>
    <w:rsid w:val="00780D11"/>
    <w:rsid w:val="00782298"/>
    <w:rsid w:val="00782ED4"/>
    <w:rsid w:val="007840C9"/>
    <w:rsid w:val="007860E9"/>
    <w:rsid w:val="0078670C"/>
    <w:rsid w:val="00786830"/>
    <w:rsid w:val="00790AE4"/>
    <w:rsid w:val="00790D29"/>
    <w:rsid w:val="00792913"/>
    <w:rsid w:val="0079369F"/>
    <w:rsid w:val="00794CD0"/>
    <w:rsid w:val="00795D00"/>
    <w:rsid w:val="007A0722"/>
    <w:rsid w:val="007A0ACE"/>
    <w:rsid w:val="007A2C50"/>
    <w:rsid w:val="007A2F77"/>
    <w:rsid w:val="007A5421"/>
    <w:rsid w:val="007A621B"/>
    <w:rsid w:val="007A69B0"/>
    <w:rsid w:val="007B0716"/>
    <w:rsid w:val="007B19A2"/>
    <w:rsid w:val="007B365E"/>
    <w:rsid w:val="007B3C49"/>
    <w:rsid w:val="007B47E2"/>
    <w:rsid w:val="007B56CB"/>
    <w:rsid w:val="007B5AAD"/>
    <w:rsid w:val="007B5F61"/>
    <w:rsid w:val="007B6BFE"/>
    <w:rsid w:val="007B73A0"/>
    <w:rsid w:val="007B7E7D"/>
    <w:rsid w:val="007C0378"/>
    <w:rsid w:val="007C1863"/>
    <w:rsid w:val="007C18E9"/>
    <w:rsid w:val="007C1E1B"/>
    <w:rsid w:val="007C348F"/>
    <w:rsid w:val="007C5898"/>
    <w:rsid w:val="007C6FB8"/>
    <w:rsid w:val="007C7DED"/>
    <w:rsid w:val="007D1033"/>
    <w:rsid w:val="007D159B"/>
    <w:rsid w:val="007D1EDF"/>
    <w:rsid w:val="007D22A2"/>
    <w:rsid w:val="007D23D4"/>
    <w:rsid w:val="007D3148"/>
    <w:rsid w:val="007D50B2"/>
    <w:rsid w:val="007D5476"/>
    <w:rsid w:val="007D6CD3"/>
    <w:rsid w:val="007D7E94"/>
    <w:rsid w:val="007E30CF"/>
    <w:rsid w:val="007E336F"/>
    <w:rsid w:val="007E3B90"/>
    <w:rsid w:val="007E48E6"/>
    <w:rsid w:val="007E518B"/>
    <w:rsid w:val="007E51CF"/>
    <w:rsid w:val="007E57C9"/>
    <w:rsid w:val="007E5DD3"/>
    <w:rsid w:val="007F0EDD"/>
    <w:rsid w:val="007F2D5B"/>
    <w:rsid w:val="007F3097"/>
    <w:rsid w:val="007F4386"/>
    <w:rsid w:val="007F5C6B"/>
    <w:rsid w:val="007F5E55"/>
    <w:rsid w:val="007F6AC0"/>
    <w:rsid w:val="00800F2F"/>
    <w:rsid w:val="00801DFD"/>
    <w:rsid w:val="0080497C"/>
    <w:rsid w:val="00805B63"/>
    <w:rsid w:val="00807144"/>
    <w:rsid w:val="00807EFE"/>
    <w:rsid w:val="00810DD4"/>
    <w:rsid w:val="00813577"/>
    <w:rsid w:val="00814282"/>
    <w:rsid w:val="008161C4"/>
    <w:rsid w:val="0081751D"/>
    <w:rsid w:val="00820A5E"/>
    <w:rsid w:val="00821894"/>
    <w:rsid w:val="00822EC2"/>
    <w:rsid w:val="008237A9"/>
    <w:rsid w:val="008238CE"/>
    <w:rsid w:val="008245D5"/>
    <w:rsid w:val="00824F08"/>
    <w:rsid w:val="00824F6B"/>
    <w:rsid w:val="0082571A"/>
    <w:rsid w:val="00826655"/>
    <w:rsid w:val="0082732F"/>
    <w:rsid w:val="008306CA"/>
    <w:rsid w:val="00830F40"/>
    <w:rsid w:val="00831A21"/>
    <w:rsid w:val="00834E03"/>
    <w:rsid w:val="0083522E"/>
    <w:rsid w:val="008352DD"/>
    <w:rsid w:val="00844B36"/>
    <w:rsid w:val="00844EE4"/>
    <w:rsid w:val="008471CC"/>
    <w:rsid w:val="00850C25"/>
    <w:rsid w:val="008517E7"/>
    <w:rsid w:val="00851DAD"/>
    <w:rsid w:val="00852339"/>
    <w:rsid w:val="0085293C"/>
    <w:rsid w:val="00852E25"/>
    <w:rsid w:val="00855C7F"/>
    <w:rsid w:val="0085706A"/>
    <w:rsid w:val="00857184"/>
    <w:rsid w:val="0085784C"/>
    <w:rsid w:val="00860662"/>
    <w:rsid w:val="008608CD"/>
    <w:rsid w:val="00862C2A"/>
    <w:rsid w:val="00863412"/>
    <w:rsid w:val="00864131"/>
    <w:rsid w:val="00864309"/>
    <w:rsid w:val="00864E13"/>
    <w:rsid w:val="008650AA"/>
    <w:rsid w:val="00865C0C"/>
    <w:rsid w:val="0086618D"/>
    <w:rsid w:val="00866659"/>
    <w:rsid w:val="008715DA"/>
    <w:rsid w:val="00871C72"/>
    <w:rsid w:val="00872B4D"/>
    <w:rsid w:val="0087376F"/>
    <w:rsid w:val="00875C2E"/>
    <w:rsid w:val="00877BE3"/>
    <w:rsid w:val="00880049"/>
    <w:rsid w:val="00881414"/>
    <w:rsid w:val="00882CED"/>
    <w:rsid w:val="008839AA"/>
    <w:rsid w:val="00885BB3"/>
    <w:rsid w:val="00885C65"/>
    <w:rsid w:val="0088669F"/>
    <w:rsid w:val="00886A9C"/>
    <w:rsid w:val="00887737"/>
    <w:rsid w:val="008917D4"/>
    <w:rsid w:val="00891A7D"/>
    <w:rsid w:val="00892960"/>
    <w:rsid w:val="008943E9"/>
    <w:rsid w:val="00894417"/>
    <w:rsid w:val="008963DB"/>
    <w:rsid w:val="008967A5"/>
    <w:rsid w:val="008A19F1"/>
    <w:rsid w:val="008A486E"/>
    <w:rsid w:val="008A6C90"/>
    <w:rsid w:val="008A7117"/>
    <w:rsid w:val="008B14B0"/>
    <w:rsid w:val="008B16E3"/>
    <w:rsid w:val="008B3C07"/>
    <w:rsid w:val="008B4FFA"/>
    <w:rsid w:val="008B5708"/>
    <w:rsid w:val="008C2B7F"/>
    <w:rsid w:val="008C2CE9"/>
    <w:rsid w:val="008C4C7D"/>
    <w:rsid w:val="008C57BA"/>
    <w:rsid w:val="008C7389"/>
    <w:rsid w:val="008C7632"/>
    <w:rsid w:val="008D14A8"/>
    <w:rsid w:val="008D2F66"/>
    <w:rsid w:val="008D387C"/>
    <w:rsid w:val="008D4039"/>
    <w:rsid w:val="008D536A"/>
    <w:rsid w:val="008D6283"/>
    <w:rsid w:val="008E014E"/>
    <w:rsid w:val="008E0CE1"/>
    <w:rsid w:val="008E493E"/>
    <w:rsid w:val="008E4E02"/>
    <w:rsid w:val="008E5325"/>
    <w:rsid w:val="008E5C7A"/>
    <w:rsid w:val="008E5E3C"/>
    <w:rsid w:val="008F0719"/>
    <w:rsid w:val="008F09B6"/>
    <w:rsid w:val="008F1263"/>
    <w:rsid w:val="008F1376"/>
    <w:rsid w:val="008F20F7"/>
    <w:rsid w:val="008F3ED2"/>
    <w:rsid w:val="008F45E1"/>
    <w:rsid w:val="008F6148"/>
    <w:rsid w:val="008F64E3"/>
    <w:rsid w:val="008F6F78"/>
    <w:rsid w:val="0090003D"/>
    <w:rsid w:val="009014E5"/>
    <w:rsid w:val="00901B8A"/>
    <w:rsid w:val="00901FE7"/>
    <w:rsid w:val="0090393F"/>
    <w:rsid w:val="009044FB"/>
    <w:rsid w:val="0090487B"/>
    <w:rsid w:val="00907026"/>
    <w:rsid w:val="00907960"/>
    <w:rsid w:val="009104CA"/>
    <w:rsid w:val="00911737"/>
    <w:rsid w:val="00912A19"/>
    <w:rsid w:val="0091641A"/>
    <w:rsid w:val="00916855"/>
    <w:rsid w:val="00916F6D"/>
    <w:rsid w:val="0091708C"/>
    <w:rsid w:val="00921661"/>
    <w:rsid w:val="00923274"/>
    <w:rsid w:val="009232D4"/>
    <w:rsid w:val="00923451"/>
    <w:rsid w:val="00924AF1"/>
    <w:rsid w:val="00925FCF"/>
    <w:rsid w:val="00930D8F"/>
    <w:rsid w:val="009316BB"/>
    <w:rsid w:val="00931DD0"/>
    <w:rsid w:val="00936198"/>
    <w:rsid w:val="00936522"/>
    <w:rsid w:val="00936CD4"/>
    <w:rsid w:val="00943045"/>
    <w:rsid w:val="00943F71"/>
    <w:rsid w:val="00944009"/>
    <w:rsid w:val="00944817"/>
    <w:rsid w:val="00945C5A"/>
    <w:rsid w:val="00946580"/>
    <w:rsid w:val="00946AED"/>
    <w:rsid w:val="009503B3"/>
    <w:rsid w:val="00950C7B"/>
    <w:rsid w:val="0095222C"/>
    <w:rsid w:val="00952B97"/>
    <w:rsid w:val="009530FE"/>
    <w:rsid w:val="0095312D"/>
    <w:rsid w:val="00953582"/>
    <w:rsid w:val="00954239"/>
    <w:rsid w:val="009542B7"/>
    <w:rsid w:val="009542FB"/>
    <w:rsid w:val="009543F6"/>
    <w:rsid w:val="00956F7D"/>
    <w:rsid w:val="009603A7"/>
    <w:rsid w:val="00960BE3"/>
    <w:rsid w:val="00962CD0"/>
    <w:rsid w:val="00962ED2"/>
    <w:rsid w:val="00964072"/>
    <w:rsid w:val="00964DAF"/>
    <w:rsid w:val="0096520F"/>
    <w:rsid w:val="0096571C"/>
    <w:rsid w:val="00966D0A"/>
    <w:rsid w:val="0096770B"/>
    <w:rsid w:val="009718DF"/>
    <w:rsid w:val="00971B8F"/>
    <w:rsid w:val="009747DC"/>
    <w:rsid w:val="009756A1"/>
    <w:rsid w:val="00975B47"/>
    <w:rsid w:val="0097775E"/>
    <w:rsid w:val="00982A88"/>
    <w:rsid w:val="009833C2"/>
    <w:rsid w:val="00983B80"/>
    <w:rsid w:val="00984026"/>
    <w:rsid w:val="00986BA7"/>
    <w:rsid w:val="00991A0C"/>
    <w:rsid w:val="009921A1"/>
    <w:rsid w:val="0099300B"/>
    <w:rsid w:val="00993346"/>
    <w:rsid w:val="009949D1"/>
    <w:rsid w:val="00995429"/>
    <w:rsid w:val="00995F9C"/>
    <w:rsid w:val="00996EE6"/>
    <w:rsid w:val="00996F92"/>
    <w:rsid w:val="009970D9"/>
    <w:rsid w:val="0099767B"/>
    <w:rsid w:val="00997E93"/>
    <w:rsid w:val="009A1A39"/>
    <w:rsid w:val="009A28DF"/>
    <w:rsid w:val="009A2963"/>
    <w:rsid w:val="009A473E"/>
    <w:rsid w:val="009A52A9"/>
    <w:rsid w:val="009B0165"/>
    <w:rsid w:val="009B2164"/>
    <w:rsid w:val="009B3E2D"/>
    <w:rsid w:val="009B426B"/>
    <w:rsid w:val="009B65E4"/>
    <w:rsid w:val="009B6726"/>
    <w:rsid w:val="009B690E"/>
    <w:rsid w:val="009B72CF"/>
    <w:rsid w:val="009B78FC"/>
    <w:rsid w:val="009B7C7E"/>
    <w:rsid w:val="009C0B54"/>
    <w:rsid w:val="009C343A"/>
    <w:rsid w:val="009C4541"/>
    <w:rsid w:val="009C5E89"/>
    <w:rsid w:val="009D1CF1"/>
    <w:rsid w:val="009D2088"/>
    <w:rsid w:val="009D2202"/>
    <w:rsid w:val="009D2851"/>
    <w:rsid w:val="009D2D1E"/>
    <w:rsid w:val="009D54FD"/>
    <w:rsid w:val="009E01E1"/>
    <w:rsid w:val="009E23E9"/>
    <w:rsid w:val="009E4DFD"/>
    <w:rsid w:val="009E5FDE"/>
    <w:rsid w:val="009E64F8"/>
    <w:rsid w:val="009E7548"/>
    <w:rsid w:val="009F21DE"/>
    <w:rsid w:val="009F446B"/>
    <w:rsid w:val="009F6B0E"/>
    <w:rsid w:val="009F795B"/>
    <w:rsid w:val="00A00D24"/>
    <w:rsid w:val="00A01496"/>
    <w:rsid w:val="00A03C98"/>
    <w:rsid w:val="00A04033"/>
    <w:rsid w:val="00A04374"/>
    <w:rsid w:val="00A0547D"/>
    <w:rsid w:val="00A06079"/>
    <w:rsid w:val="00A07375"/>
    <w:rsid w:val="00A073C5"/>
    <w:rsid w:val="00A07F4C"/>
    <w:rsid w:val="00A105C7"/>
    <w:rsid w:val="00A10E62"/>
    <w:rsid w:val="00A12D0A"/>
    <w:rsid w:val="00A14714"/>
    <w:rsid w:val="00A1513B"/>
    <w:rsid w:val="00A20828"/>
    <w:rsid w:val="00A20A65"/>
    <w:rsid w:val="00A217AE"/>
    <w:rsid w:val="00A2210D"/>
    <w:rsid w:val="00A22C47"/>
    <w:rsid w:val="00A23458"/>
    <w:rsid w:val="00A2596A"/>
    <w:rsid w:val="00A2617C"/>
    <w:rsid w:val="00A31C64"/>
    <w:rsid w:val="00A329F2"/>
    <w:rsid w:val="00A34351"/>
    <w:rsid w:val="00A34567"/>
    <w:rsid w:val="00A35EE9"/>
    <w:rsid w:val="00A42037"/>
    <w:rsid w:val="00A43136"/>
    <w:rsid w:val="00A43745"/>
    <w:rsid w:val="00A43DE2"/>
    <w:rsid w:val="00A468B3"/>
    <w:rsid w:val="00A47B53"/>
    <w:rsid w:val="00A47C8A"/>
    <w:rsid w:val="00A505C2"/>
    <w:rsid w:val="00A51EC5"/>
    <w:rsid w:val="00A5408D"/>
    <w:rsid w:val="00A5758D"/>
    <w:rsid w:val="00A60E53"/>
    <w:rsid w:val="00A61173"/>
    <w:rsid w:val="00A61A0B"/>
    <w:rsid w:val="00A62D6D"/>
    <w:rsid w:val="00A65437"/>
    <w:rsid w:val="00A665D0"/>
    <w:rsid w:val="00A711B6"/>
    <w:rsid w:val="00A71A82"/>
    <w:rsid w:val="00A761A0"/>
    <w:rsid w:val="00A762BD"/>
    <w:rsid w:val="00A76662"/>
    <w:rsid w:val="00A77760"/>
    <w:rsid w:val="00A80D8D"/>
    <w:rsid w:val="00A80EE4"/>
    <w:rsid w:val="00A811C8"/>
    <w:rsid w:val="00A820E4"/>
    <w:rsid w:val="00A830D2"/>
    <w:rsid w:val="00A84A32"/>
    <w:rsid w:val="00A855FF"/>
    <w:rsid w:val="00A86542"/>
    <w:rsid w:val="00A867D0"/>
    <w:rsid w:val="00A871CD"/>
    <w:rsid w:val="00A90378"/>
    <w:rsid w:val="00A91AFD"/>
    <w:rsid w:val="00A91CC1"/>
    <w:rsid w:val="00A942FF"/>
    <w:rsid w:val="00A94E1D"/>
    <w:rsid w:val="00A95924"/>
    <w:rsid w:val="00A95DC2"/>
    <w:rsid w:val="00AA4FB1"/>
    <w:rsid w:val="00AA6FCA"/>
    <w:rsid w:val="00AB0859"/>
    <w:rsid w:val="00AB593C"/>
    <w:rsid w:val="00AB7151"/>
    <w:rsid w:val="00AB7AC2"/>
    <w:rsid w:val="00AB7DB7"/>
    <w:rsid w:val="00AC0213"/>
    <w:rsid w:val="00AC3183"/>
    <w:rsid w:val="00AC576A"/>
    <w:rsid w:val="00AC621D"/>
    <w:rsid w:val="00AC68D9"/>
    <w:rsid w:val="00AC6BAD"/>
    <w:rsid w:val="00AC7570"/>
    <w:rsid w:val="00AC7AB8"/>
    <w:rsid w:val="00AC7E2A"/>
    <w:rsid w:val="00AD62B7"/>
    <w:rsid w:val="00AE1436"/>
    <w:rsid w:val="00AE25F6"/>
    <w:rsid w:val="00AE2BB9"/>
    <w:rsid w:val="00AE4B86"/>
    <w:rsid w:val="00AE4CEC"/>
    <w:rsid w:val="00AE5A21"/>
    <w:rsid w:val="00AE75D9"/>
    <w:rsid w:val="00AF105E"/>
    <w:rsid w:val="00AF48E9"/>
    <w:rsid w:val="00AF5155"/>
    <w:rsid w:val="00AF5CDB"/>
    <w:rsid w:val="00AF750A"/>
    <w:rsid w:val="00AF7EDA"/>
    <w:rsid w:val="00B02353"/>
    <w:rsid w:val="00B044C5"/>
    <w:rsid w:val="00B0482A"/>
    <w:rsid w:val="00B07845"/>
    <w:rsid w:val="00B10DA8"/>
    <w:rsid w:val="00B120B0"/>
    <w:rsid w:val="00B127DC"/>
    <w:rsid w:val="00B1475A"/>
    <w:rsid w:val="00B15962"/>
    <w:rsid w:val="00B164BF"/>
    <w:rsid w:val="00B168DC"/>
    <w:rsid w:val="00B170CD"/>
    <w:rsid w:val="00B20F80"/>
    <w:rsid w:val="00B20FB6"/>
    <w:rsid w:val="00B21C23"/>
    <w:rsid w:val="00B2244E"/>
    <w:rsid w:val="00B23D32"/>
    <w:rsid w:val="00B23F4F"/>
    <w:rsid w:val="00B24DA4"/>
    <w:rsid w:val="00B24DDC"/>
    <w:rsid w:val="00B2545C"/>
    <w:rsid w:val="00B255A7"/>
    <w:rsid w:val="00B2723D"/>
    <w:rsid w:val="00B27A4D"/>
    <w:rsid w:val="00B30AA3"/>
    <w:rsid w:val="00B333AD"/>
    <w:rsid w:val="00B34E60"/>
    <w:rsid w:val="00B3511E"/>
    <w:rsid w:val="00B36401"/>
    <w:rsid w:val="00B377D7"/>
    <w:rsid w:val="00B40756"/>
    <w:rsid w:val="00B40C87"/>
    <w:rsid w:val="00B413F6"/>
    <w:rsid w:val="00B42677"/>
    <w:rsid w:val="00B42845"/>
    <w:rsid w:val="00B42DC7"/>
    <w:rsid w:val="00B45A08"/>
    <w:rsid w:val="00B46103"/>
    <w:rsid w:val="00B475E7"/>
    <w:rsid w:val="00B50995"/>
    <w:rsid w:val="00B50CEA"/>
    <w:rsid w:val="00B5285F"/>
    <w:rsid w:val="00B55E1B"/>
    <w:rsid w:val="00B5625D"/>
    <w:rsid w:val="00B5758E"/>
    <w:rsid w:val="00B57D4B"/>
    <w:rsid w:val="00B61FDC"/>
    <w:rsid w:val="00B62400"/>
    <w:rsid w:val="00B62B90"/>
    <w:rsid w:val="00B632F0"/>
    <w:rsid w:val="00B63401"/>
    <w:rsid w:val="00B63F9F"/>
    <w:rsid w:val="00B63FFE"/>
    <w:rsid w:val="00B64A80"/>
    <w:rsid w:val="00B707FC"/>
    <w:rsid w:val="00B711EE"/>
    <w:rsid w:val="00B71403"/>
    <w:rsid w:val="00B72DB1"/>
    <w:rsid w:val="00B74C09"/>
    <w:rsid w:val="00B76EA1"/>
    <w:rsid w:val="00B7701B"/>
    <w:rsid w:val="00B87761"/>
    <w:rsid w:val="00B87DA6"/>
    <w:rsid w:val="00B90CDA"/>
    <w:rsid w:val="00B9247F"/>
    <w:rsid w:val="00B92BB4"/>
    <w:rsid w:val="00B935A5"/>
    <w:rsid w:val="00B94362"/>
    <w:rsid w:val="00B943F9"/>
    <w:rsid w:val="00B94873"/>
    <w:rsid w:val="00B949A9"/>
    <w:rsid w:val="00B94A13"/>
    <w:rsid w:val="00B950CB"/>
    <w:rsid w:val="00B97992"/>
    <w:rsid w:val="00BA0FF0"/>
    <w:rsid w:val="00BA3961"/>
    <w:rsid w:val="00BA4351"/>
    <w:rsid w:val="00BA5C74"/>
    <w:rsid w:val="00BA759B"/>
    <w:rsid w:val="00BB04B0"/>
    <w:rsid w:val="00BB090C"/>
    <w:rsid w:val="00BB13B3"/>
    <w:rsid w:val="00BB1D05"/>
    <w:rsid w:val="00BB38CB"/>
    <w:rsid w:val="00BB3963"/>
    <w:rsid w:val="00BB68C1"/>
    <w:rsid w:val="00BB6B61"/>
    <w:rsid w:val="00BB7930"/>
    <w:rsid w:val="00BC0323"/>
    <w:rsid w:val="00BC0A17"/>
    <w:rsid w:val="00BC14D8"/>
    <w:rsid w:val="00BC59C8"/>
    <w:rsid w:val="00BC6680"/>
    <w:rsid w:val="00BC6D5F"/>
    <w:rsid w:val="00BD29C2"/>
    <w:rsid w:val="00BD31A9"/>
    <w:rsid w:val="00BD4614"/>
    <w:rsid w:val="00BD4EE2"/>
    <w:rsid w:val="00BD586F"/>
    <w:rsid w:val="00BD5A18"/>
    <w:rsid w:val="00BD76F7"/>
    <w:rsid w:val="00BD7ED9"/>
    <w:rsid w:val="00BE1154"/>
    <w:rsid w:val="00BE49E9"/>
    <w:rsid w:val="00BE51A6"/>
    <w:rsid w:val="00BE7A9F"/>
    <w:rsid w:val="00BF1005"/>
    <w:rsid w:val="00BF15BF"/>
    <w:rsid w:val="00BF2BBC"/>
    <w:rsid w:val="00BF3CBE"/>
    <w:rsid w:val="00BF60F2"/>
    <w:rsid w:val="00C01426"/>
    <w:rsid w:val="00C020F3"/>
    <w:rsid w:val="00C03877"/>
    <w:rsid w:val="00C03CC9"/>
    <w:rsid w:val="00C06140"/>
    <w:rsid w:val="00C07A1B"/>
    <w:rsid w:val="00C10CFC"/>
    <w:rsid w:val="00C10E33"/>
    <w:rsid w:val="00C14120"/>
    <w:rsid w:val="00C15BB4"/>
    <w:rsid w:val="00C16001"/>
    <w:rsid w:val="00C22166"/>
    <w:rsid w:val="00C240DF"/>
    <w:rsid w:val="00C245D9"/>
    <w:rsid w:val="00C24DA4"/>
    <w:rsid w:val="00C24F5C"/>
    <w:rsid w:val="00C25140"/>
    <w:rsid w:val="00C27050"/>
    <w:rsid w:val="00C27CB3"/>
    <w:rsid w:val="00C310BC"/>
    <w:rsid w:val="00C31C5B"/>
    <w:rsid w:val="00C32230"/>
    <w:rsid w:val="00C32C8A"/>
    <w:rsid w:val="00C32E6E"/>
    <w:rsid w:val="00C356B8"/>
    <w:rsid w:val="00C359E8"/>
    <w:rsid w:val="00C35D8A"/>
    <w:rsid w:val="00C3655D"/>
    <w:rsid w:val="00C3657D"/>
    <w:rsid w:val="00C37FEA"/>
    <w:rsid w:val="00C4354B"/>
    <w:rsid w:val="00C438C0"/>
    <w:rsid w:val="00C4506A"/>
    <w:rsid w:val="00C450AD"/>
    <w:rsid w:val="00C46B11"/>
    <w:rsid w:val="00C47471"/>
    <w:rsid w:val="00C50A52"/>
    <w:rsid w:val="00C50FAC"/>
    <w:rsid w:val="00C51C9C"/>
    <w:rsid w:val="00C55220"/>
    <w:rsid w:val="00C5604A"/>
    <w:rsid w:val="00C57CF9"/>
    <w:rsid w:val="00C615AA"/>
    <w:rsid w:val="00C63569"/>
    <w:rsid w:val="00C63917"/>
    <w:rsid w:val="00C65A14"/>
    <w:rsid w:val="00C70169"/>
    <w:rsid w:val="00C70320"/>
    <w:rsid w:val="00C7149C"/>
    <w:rsid w:val="00C722D3"/>
    <w:rsid w:val="00C75F48"/>
    <w:rsid w:val="00C801E8"/>
    <w:rsid w:val="00C80AE6"/>
    <w:rsid w:val="00C8109F"/>
    <w:rsid w:val="00C81EEB"/>
    <w:rsid w:val="00C86325"/>
    <w:rsid w:val="00C915C5"/>
    <w:rsid w:val="00C91D24"/>
    <w:rsid w:val="00C927EF"/>
    <w:rsid w:val="00C93BD0"/>
    <w:rsid w:val="00C9512D"/>
    <w:rsid w:val="00C969B3"/>
    <w:rsid w:val="00C97FBD"/>
    <w:rsid w:val="00CA1B58"/>
    <w:rsid w:val="00CA2D38"/>
    <w:rsid w:val="00CA3AFE"/>
    <w:rsid w:val="00CA7B6A"/>
    <w:rsid w:val="00CB05F9"/>
    <w:rsid w:val="00CB0B1A"/>
    <w:rsid w:val="00CB0ECD"/>
    <w:rsid w:val="00CB1408"/>
    <w:rsid w:val="00CB2D9A"/>
    <w:rsid w:val="00CB2FFA"/>
    <w:rsid w:val="00CB5AA1"/>
    <w:rsid w:val="00CB68B1"/>
    <w:rsid w:val="00CB77B4"/>
    <w:rsid w:val="00CB79F3"/>
    <w:rsid w:val="00CC0270"/>
    <w:rsid w:val="00CC02AC"/>
    <w:rsid w:val="00CC05F5"/>
    <w:rsid w:val="00CC0C38"/>
    <w:rsid w:val="00CC12B7"/>
    <w:rsid w:val="00CC14E2"/>
    <w:rsid w:val="00CC1711"/>
    <w:rsid w:val="00CC1BC1"/>
    <w:rsid w:val="00CC2A74"/>
    <w:rsid w:val="00CC2B04"/>
    <w:rsid w:val="00CC404F"/>
    <w:rsid w:val="00CC4075"/>
    <w:rsid w:val="00CC4C8E"/>
    <w:rsid w:val="00CC519C"/>
    <w:rsid w:val="00CC5EE6"/>
    <w:rsid w:val="00CC7A32"/>
    <w:rsid w:val="00CD1421"/>
    <w:rsid w:val="00CD24F0"/>
    <w:rsid w:val="00CD6F23"/>
    <w:rsid w:val="00CE06D2"/>
    <w:rsid w:val="00CE1103"/>
    <w:rsid w:val="00CE1AF6"/>
    <w:rsid w:val="00CE2094"/>
    <w:rsid w:val="00CE21A6"/>
    <w:rsid w:val="00CE27AA"/>
    <w:rsid w:val="00CE5F64"/>
    <w:rsid w:val="00CE64ED"/>
    <w:rsid w:val="00CE671D"/>
    <w:rsid w:val="00CE6A5D"/>
    <w:rsid w:val="00CE6F56"/>
    <w:rsid w:val="00CE7BAD"/>
    <w:rsid w:val="00CF0A4D"/>
    <w:rsid w:val="00CF0E6D"/>
    <w:rsid w:val="00CF21E9"/>
    <w:rsid w:val="00CF23B3"/>
    <w:rsid w:val="00CF2FB1"/>
    <w:rsid w:val="00CF4BFC"/>
    <w:rsid w:val="00CF7B5F"/>
    <w:rsid w:val="00D019FC"/>
    <w:rsid w:val="00D02CD4"/>
    <w:rsid w:val="00D063AF"/>
    <w:rsid w:val="00D06AE9"/>
    <w:rsid w:val="00D0769E"/>
    <w:rsid w:val="00D12E13"/>
    <w:rsid w:val="00D130E4"/>
    <w:rsid w:val="00D1362A"/>
    <w:rsid w:val="00D1459E"/>
    <w:rsid w:val="00D14AA4"/>
    <w:rsid w:val="00D15389"/>
    <w:rsid w:val="00D1749E"/>
    <w:rsid w:val="00D2113A"/>
    <w:rsid w:val="00D21B6B"/>
    <w:rsid w:val="00D23BBF"/>
    <w:rsid w:val="00D24165"/>
    <w:rsid w:val="00D242C4"/>
    <w:rsid w:val="00D24A4D"/>
    <w:rsid w:val="00D26981"/>
    <w:rsid w:val="00D30DE6"/>
    <w:rsid w:val="00D31AB7"/>
    <w:rsid w:val="00D327E4"/>
    <w:rsid w:val="00D32A2D"/>
    <w:rsid w:val="00D33654"/>
    <w:rsid w:val="00D349EA"/>
    <w:rsid w:val="00D423B7"/>
    <w:rsid w:val="00D4381E"/>
    <w:rsid w:val="00D45164"/>
    <w:rsid w:val="00D50FE0"/>
    <w:rsid w:val="00D521AD"/>
    <w:rsid w:val="00D5387B"/>
    <w:rsid w:val="00D53C09"/>
    <w:rsid w:val="00D56C5D"/>
    <w:rsid w:val="00D6039C"/>
    <w:rsid w:val="00D60C78"/>
    <w:rsid w:val="00D60F19"/>
    <w:rsid w:val="00D610F9"/>
    <w:rsid w:val="00D611D9"/>
    <w:rsid w:val="00D6379D"/>
    <w:rsid w:val="00D63C4E"/>
    <w:rsid w:val="00D64A7F"/>
    <w:rsid w:val="00D64B97"/>
    <w:rsid w:val="00D65044"/>
    <w:rsid w:val="00D65C2F"/>
    <w:rsid w:val="00D6600C"/>
    <w:rsid w:val="00D66765"/>
    <w:rsid w:val="00D671A6"/>
    <w:rsid w:val="00D678DB"/>
    <w:rsid w:val="00D67993"/>
    <w:rsid w:val="00D70DA1"/>
    <w:rsid w:val="00D715BE"/>
    <w:rsid w:val="00D734B0"/>
    <w:rsid w:val="00D75A9A"/>
    <w:rsid w:val="00D762AC"/>
    <w:rsid w:val="00D77AA9"/>
    <w:rsid w:val="00D800AB"/>
    <w:rsid w:val="00D81155"/>
    <w:rsid w:val="00D8278B"/>
    <w:rsid w:val="00D83CDB"/>
    <w:rsid w:val="00D86567"/>
    <w:rsid w:val="00D908CD"/>
    <w:rsid w:val="00D9259D"/>
    <w:rsid w:val="00D92F7E"/>
    <w:rsid w:val="00D9429D"/>
    <w:rsid w:val="00D96622"/>
    <w:rsid w:val="00D969BA"/>
    <w:rsid w:val="00D973D9"/>
    <w:rsid w:val="00D978DB"/>
    <w:rsid w:val="00DA0303"/>
    <w:rsid w:val="00DA0F3E"/>
    <w:rsid w:val="00DA35B5"/>
    <w:rsid w:val="00DA3F16"/>
    <w:rsid w:val="00DA40F2"/>
    <w:rsid w:val="00DA66D4"/>
    <w:rsid w:val="00DA691C"/>
    <w:rsid w:val="00DA7022"/>
    <w:rsid w:val="00DB0BEF"/>
    <w:rsid w:val="00DB2D47"/>
    <w:rsid w:val="00DB38A7"/>
    <w:rsid w:val="00DB418A"/>
    <w:rsid w:val="00DB46D7"/>
    <w:rsid w:val="00DB62C5"/>
    <w:rsid w:val="00DB6999"/>
    <w:rsid w:val="00DC0965"/>
    <w:rsid w:val="00DC2ACE"/>
    <w:rsid w:val="00DC36FE"/>
    <w:rsid w:val="00DC6FB2"/>
    <w:rsid w:val="00DC7A2B"/>
    <w:rsid w:val="00DD1EB9"/>
    <w:rsid w:val="00DD4CA9"/>
    <w:rsid w:val="00DD6D3A"/>
    <w:rsid w:val="00DD7269"/>
    <w:rsid w:val="00DE1307"/>
    <w:rsid w:val="00DE1AA7"/>
    <w:rsid w:val="00DE21B0"/>
    <w:rsid w:val="00DE221C"/>
    <w:rsid w:val="00DE29E9"/>
    <w:rsid w:val="00DE40B7"/>
    <w:rsid w:val="00DE40D7"/>
    <w:rsid w:val="00DE4177"/>
    <w:rsid w:val="00DE4CB7"/>
    <w:rsid w:val="00DE5AC1"/>
    <w:rsid w:val="00DE5D3D"/>
    <w:rsid w:val="00DE73BB"/>
    <w:rsid w:val="00DF02DD"/>
    <w:rsid w:val="00DF16DD"/>
    <w:rsid w:val="00DF3BA0"/>
    <w:rsid w:val="00DF3E22"/>
    <w:rsid w:val="00DF6CEA"/>
    <w:rsid w:val="00DF7BF1"/>
    <w:rsid w:val="00E00A8B"/>
    <w:rsid w:val="00E01A8E"/>
    <w:rsid w:val="00E03989"/>
    <w:rsid w:val="00E04BA4"/>
    <w:rsid w:val="00E1142E"/>
    <w:rsid w:val="00E12C72"/>
    <w:rsid w:val="00E12D88"/>
    <w:rsid w:val="00E139D9"/>
    <w:rsid w:val="00E17575"/>
    <w:rsid w:val="00E20699"/>
    <w:rsid w:val="00E21450"/>
    <w:rsid w:val="00E21CC5"/>
    <w:rsid w:val="00E22225"/>
    <w:rsid w:val="00E2279C"/>
    <w:rsid w:val="00E25B62"/>
    <w:rsid w:val="00E2691F"/>
    <w:rsid w:val="00E26A3D"/>
    <w:rsid w:val="00E26D3C"/>
    <w:rsid w:val="00E303AD"/>
    <w:rsid w:val="00E31495"/>
    <w:rsid w:val="00E36F2D"/>
    <w:rsid w:val="00E37861"/>
    <w:rsid w:val="00E37C2B"/>
    <w:rsid w:val="00E40029"/>
    <w:rsid w:val="00E400DF"/>
    <w:rsid w:val="00E41A99"/>
    <w:rsid w:val="00E4203E"/>
    <w:rsid w:val="00E42B7F"/>
    <w:rsid w:val="00E43B9D"/>
    <w:rsid w:val="00E44197"/>
    <w:rsid w:val="00E44F4D"/>
    <w:rsid w:val="00E44FAD"/>
    <w:rsid w:val="00E4636E"/>
    <w:rsid w:val="00E46676"/>
    <w:rsid w:val="00E467CB"/>
    <w:rsid w:val="00E50051"/>
    <w:rsid w:val="00E506EC"/>
    <w:rsid w:val="00E51012"/>
    <w:rsid w:val="00E51723"/>
    <w:rsid w:val="00E52A61"/>
    <w:rsid w:val="00E53C07"/>
    <w:rsid w:val="00E55CA1"/>
    <w:rsid w:val="00E60FEF"/>
    <w:rsid w:val="00E61404"/>
    <w:rsid w:val="00E61FB6"/>
    <w:rsid w:val="00E63F8B"/>
    <w:rsid w:val="00E64AA0"/>
    <w:rsid w:val="00E67C22"/>
    <w:rsid w:val="00E71D4B"/>
    <w:rsid w:val="00E727A2"/>
    <w:rsid w:val="00E72EE5"/>
    <w:rsid w:val="00E732B2"/>
    <w:rsid w:val="00E73D0E"/>
    <w:rsid w:val="00E7445B"/>
    <w:rsid w:val="00E7594D"/>
    <w:rsid w:val="00E75B70"/>
    <w:rsid w:val="00E75C70"/>
    <w:rsid w:val="00E80113"/>
    <w:rsid w:val="00E80FBD"/>
    <w:rsid w:val="00E81E2D"/>
    <w:rsid w:val="00E825E6"/>
    <w:rsid w:val="00E82CE7"/>
    <w:rsid w:val="00E8359A"/>
    <w:rsid w:val="00E84433"/>
    <w:rsid w:val="00E8687E"/>
    <w:rsid w:val="00E9140E"/>
    <w:rsid w:val="00E91563"/>
    <w:rsid w:val="00E92702"/>
    <w:rsid w:val="00E92D03"/>
    <w:rsid w:val="00E94373"/>
    <w:rsid w:val="00E950EF"/>
    <w:rsid w:val="00E9651D"/>
    <w:rsid w:val="00E975C4"/>
    <w:rsid w:val="00E97681"/>
    <w:rsid w:val="00E97F05"/>
    <w:rsid w:val="00EA10F2"/>
    <w:rsid w:val="00EA16B6"/>
    <w:rsid w:val="00EA2592"/>
    <w:rsid w:val="00EA55C6"/>
    <w:rsid w:val="00EA6813"/>
    <w:rsid w:val="00EB1025"/>
    <w:rsid w:val="00EB445D"/>
    <w:rsid w:val="00EB5720"/>
    <w:rsid w:val="00EB5903"/>
    <w:rsid w:val="00EB67A1"/>
    <w:rsid w:val="00EC015F"/>
    <w:rsid w:val="00EC3284"/>
    <w:rsid w:val="00EC4DDA"/>
    <w:rsid w:val="00EC5962"/>
    <w:rsid w:val="00EC5B22"/>
    <w:rsid w:val="00EC5B54"/>
    <w:rsid w:val="00EC6361"/>
    <w:rsid w:val="00EC6904"/>
    <w:rsid w:val="00EC692C"/>
    <w:rsid w:val="00EC709C"/>
    <w:rsid w:val="00ED00E3"/>
    <w:rsid w:val="00ED21C8"/>
    <w:rsid w:val="00ED254F"/>
    <w:rsid w:val="00ED2A78"/>
    <w:rsid w:val="00ED38AB"/>
    <w:rsid w:val="00ED3D4D"/>
    <w:rsid w:val="00ED5183"/>
    <w:rsid w:val="00ED69F8"/>
    <w:rsid w:val="00ED6ACF"/>
    <w:rsid w:val="00ED7617"/>
    <w:rsid w:val="00EE06D1"/>
    <w:rsid w:val="00EE0AC5"/>
    <w:rsid w:val="00EE1E48"/>
    <w:rsid w:val="00EE288A"/>
    <w:rsid w:val="00EE5187"/>
    <w:rsid w:val="00EE547D"/>
    <w:rsid w:val="00EE5C79"/>
    <w:rsid w:val="00EE5EBA"/>
    <w:rsid w:val="00EE6125"/>
    <w:rsid w:val="00EE6E3B"/>
    <w:rsid w:val="00EE7480"/>
    <w:rsid w:val="00EF0996"/>
    <w:rsid w:val="00EF0E38"/>
    <w:rsid w:val="00EF32C5"/>
    <w:rsid w:val="00EF4C30"/>
    <w:rsid w:val="00EF6A97"/>
    <w:rsid w:val="00EF7906"/>
    <w:rsid w:val="00F019E9"/>
    <w:rsid w:val="00F04EF3"/>
    <w:rsid w:val="00F060BC"/>
    <w:rsid w:val="00F07029"/>
    <w:rsid w:val="00F07C3C"/>
    <w:rsid w:val="00F1213E"/>
    <w:rsid w:val="00F131EE"/>
    <w:rsid w:val="00F138C8"/>
    <w:rsid w:val="00F14E27"/>
    <w:rsid w:val="00F15793"/>
    <w:rsid w:val="00F24E37"/>
    <w:rsid w:val="00F30491"/>
    <w:rsid w:val="00F31AED"/>
    <w:rsid w:val="00F32ED1"/>
    <w:rsid w:val="00F332C8"/>
    <w:rsid w:val="00F34D93"/>
    <w:rsid w:val="00F34E2B"/>
    <w:rsid w:val="00F3543B"/>
    <w:rsid w:val="00F36C81"/>
    <w:rsid w:val="00F371A5"/>
    <w:rsid w:val="00F37773"/>
    <w:rsid w:val="00F4059F"/>
    <w:rsid w:val="00F41D21"/>
    <w:rsid w:val="00F42445"/>
    <w:rsid w:val="00F44972"/>
    <w:rsid w:val="00F44C4B"/>
    <w:rsid w:val="00F45B01"/>
    <w:rsid w:val="00F46992"/>
    <w:rsid w:val="00F478D5"/>
    <w:rsid w:val="00F47E79"/>
    <w:rsid w:val="00F50554"/>
    <w:rsid w:val="00F50589"/>
    <w:rsid w:val="00F529AF"/>
    <w:rsid w:val="00F52D72"/>
    <w:rsid w:val="00F53338"/>
    <w:rsid w:val="00F53E79"/>
    <w:rsid w:val="00F56D74"/>
    <w:rsid w:val="00F5718E"/>
    <w:rsid w:val="00F57C20"/>
    <w:rsid w:val="00F61B9C"/>
    <w:rsid w:val="00F62080"/>
    <w:rsid w:val="00F620A6"/>
    <w:rsid w:val="00F6365B"/>
    <w:rsid w:val="00F64953"/>
    <w:rsid w:val="00F6544F"/>
    <w:rsid w:val="00F66DA6"/>
    <w:rsid w:val="00F67124"/>
    <w:rsid w:val="00F71B36"/>
    <w:rsid w:val="00F72B0F"/>
    <w:rsid w:val="00F74589"/>
    <w:rsid w:val="00F76A78"/>
    <w:rsid w:val="00F76F69"/>
    <w:rsid w:val="00F7798E"/>
    <w:rsid w:val="00F81C09"/>
    <w:rsid w:val="00F83E78"/>
    <w:rsid w:val="00F84749"/>
    <w:rsid w:val="00F86F98"/>
    <w:rsid w:val="00F90117"/>
    <w:rsid w:val="00F905D1"/>
    <w:rsid w:val="00F91DFB"/>
    <w:rsid w:val="00F92D73"/>
    <w:rsid w:val="00F92EAD"/>
    <w:rsid w:val="00F94634"/>
    <w:rsid w:val="00F94DEA"/>
    <w:rsid w:val="00F9504A"/>
    <w:rsid w:val="00F953C4"/>
    <w:rsid w:val="00FA016D"/>
    <w:rsid w:val="00FA0FC4"/>
    <w:rsid w:val="00FA1129"/>
    <w:rsid w:val="00FA15FC"/>
    <w:rsid w:val="00FA234E"/>
    <w:rsid w:val="00FA36DB"/>
    <w:rsid w:val="00FA4C1C"/>
    <w:rsid w:val="00FA5A03"/>
    <w:rsid w:val="00FA6221"/>
    <w:rsid w:val="00FA62FA"/>
    <w:rsid w:val="00FB1B67"/>
    <w:rsid w:val="00FB4C11"/>
    <w:rsid w:val="00FB5597"/>
    <w:rsid w:val="00FB5A87"/>
    <w:rsid w:val="00FB6195"/>
    <w:rsid w:val="00FB69A5"/>
    <w:rsid w:val="00FC2205"/>
    <w:rsid w:val="00FC2B93"/>
    <w:rsid w:val="00FC37D3"/>
    <w:rsid w:val="00FC3FD4"/>
    <w:rsid w:val="00FC44CD"/>
    <w:rsid w:val="00FC47F9"/>
    <w:rsid w:val="00FC4849"/>
    <w:rsid w:val="00FC5210"/>
    <w:rsid w:val="00FC78CB"/>
    <w:rsid w:val="00FD0767"/>
    <w:rsid w:val="00FD1765"/>
    <w:rsid w:val="00FD1AFA"/>
    <w:rsid w:val="00FD4CA7"/>
    <w:rsid w:val="00FD57B1"/>
    <w:rsid w:val="00FD5803"/>
    <w:rsid w:val="00FD6043"/>
    <w:rsid w:val="00FD6092"/>
    <w:rsid w:val="00FD7453"/>
    <w:rsid w:val="00FD7CCC"/>
    <w:rsid w:val="00FE07E5"/>
    <w:rsid w:val="00FE20E1"/>
    <w:rsid w:val="00FE22AC"/>
    <w:rsid w:val="00FE26AE"/>
    <w:rsid w:val="00FE43E1"/>
    <w:rsid w:val="00FE4C2A"/>
    <w:rsid w:val="00FE52DC"/>
    <w:rsid w:val="00FE5F3B"/>
    <w:rsid w:val="00FE6A2F"/>
    <w:rsid w:val="00FE7896"/>
    <w:rsid w:val="00FE78B6"/>
    <w:rsid w:val="00FF3187"/>
    <w:rsid w:val="00FF377F"/>
    <w:rsid w:val="00FF4392"/>
    <w:rsid w:val="00FF55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5:docId w15:val="{ADABD2D5-6F51-4ABA-9D9D-D8E0E4FA48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377D7"/>
    <w:pPr>
      <w:spacing w:after="200" w:line="276" w:lineRule="auto"/>
    </w:pPr>
    <w:rPr>
      <w:sz w:val="22"/>
      <w:szCs w:val="22"/>
      <w:lang w:eastAsia="en-US" w:bidi="en-US"/>
    </w:rPr>
  </w:style>
  <w:style w:type="paragraph" w:styleId="1">
    <w:name w:val="heading 1"/>
    <w:basedOn w:val="a"/>
    <w:next w:val="a"/>
    <w:link w:val="10"/>
    <w:uiPriority w:val="9"/>
    <w:qFormat/>
    <w:rsid w:val="007D6CD3"/>
    <w:pPr>
      <w:keepNext/>
      <w:keepLines/>
      <w:spacing w:before="480" w:after="0"/>
      <w:outlineLvl w:val="0"/>
    </w:pPr>
    <w:rPr>
      <w:rFonts w:ascii="Arial" w:eastAsia="ＭＳ ゴシック" w:hAnsi="Arial"/>
      <w:b/>
      <w:bCs/>
      <w:color w:val="365F91"/>
      <w:sz w:val="28"/>
      <w:szCs w:val="28"/>
    </w:rPr>
  </w:style>
  <w:style w:type="paragraph" w:styleId="2">
    <w:name w:val="heading 2"/>
    <w:basedOn w:val="a"/>
    <w:next w:val="a"/>
    <w:link w:val="20"/>
    <w:uiPriority w:val="9"/>
    <w:semiHidden/>
    <w:unhideWhenUsed/>
    <w:qFormat/>
    <w:rsid w:val="007D6CD3"/>
    <w:pPr>
      <w:keepNext/>
      <w:keepLines/>
      <w:spacing w:before="200" w:after="0"/>
      <w:outlineLvl w:val="1"/>
    </w:pPr>
    <w:rPr>
      <w:rFonts w:ascii="Arial" w:eastAsia="ＭＳ ゴシック" w:hAnsi="Arial"/>
      <w:b/>
      <w:bCs/>
      <w:color w:val="4F81BD"/>
      <w:sz w:val="26"/>
      <w:szCs w:val="26"/>
    </w:rPr>
  </w:style>
  <w:style w:type="paragraph" w:styleId="3">
    <w:name w:val="heading 3"/>
    <w:basedOn w:val="a"/>
    <w:next w:val="a"/>
    <w:link w:val="30"/>
    <w:uiPriority w:val="9"/>
    <w:semiHidden/>
    <w:unhideWhenUsed/>
    <w:qFormat/>
    <w:rsid w:val="007D6CD3"/>
    <w:pPr>
      <w:keepNext/>
      <w:keepLines/>
      <w:spacing w:before="200" w:after="0"/>
      <w:outlineLvl w:val="2"/>
    </w:pPr>
    <w:rPr>
      <w:rFonts w:ascii="Arial" w:eastAsia="ＭＳ ゴシック" w:hAnsi="Arial"/>
      <w:b/>
      <w:bCs/>
      <w:color w:val="4F81BD"/>
    </w:rPr>
  </w:style>
  <w:style w:type="paragraph" w:styleId="4">
    <w:name w:val="heading 4"/>
    <w:basedOn w:val="a"/>
    <w:next w:val="a"/>
    <w:link w:val="40"/>
    <w:uiPriority w:val="9"/>
    <w:semiHidden/>
    <w:unhideWhenUsed/>
    <w:qFormat/>
    <w:rsid w:val="007D6CD3"/>
    <w:pPr>
      <w:keepNext/>
      <w:keepLines/>
      <w:spacing w:before="200" w:after="0"/>
      <w:outlineLvl w:val="3"/>
    </w:pPr>
    <w:rPr>
      <w:rFonts w:ascii="Arial" w:eastAsia="ＭＳ ゴシック" w:hAnsi="Arial"/>
      <w:b/>
      <w:bCs/>
      <w:i/>
      <w:iCs/>
      <w:color w:val="4F81BD"/>
    </w:rPr>
  </w:style>
  <w:style w:type="paragraph" w:styleId="5">
    <w:name w:val="heading 5"/>
    <w:basedOn w:val="a"/>
    <w:next w:val="a"/>
    <w:link w:val="50"/>
    <w:uiPriority w:val="9"/>
    <w:semiHidden/>
    <w:unhideWhenUsed/>
    <w:qFormat/>
    <w:rsid w:val="007D6CD3"/>
    <w:pPr>
      <w:keepNext/>
      <w:keepLines/>
      <w:spacing w:before="200" w:after="0"/>
      <w:outlineLvl w:val="4"/>
    </w:pPr>
    <w:rPr>
      <w:rFonts w:ascii="Arial" w:eastAsia="ＭＳ ゴシック" w:hAnsi="Arial"/>
      <w:color w:val="243F60"/>
    </w:rPr>
  </w:style>
  <w:style w:type="paragraph" w:styleId="6">
    <w:name w:val="heading 6"/>
    <w:basedOn w:val="a"/>
    <w:next w:val="a"/>
    <w:link w:val="60"/>
    <w:uiPriority w:val="9"/>
    <w:semiHidden/>
    <w:unhideWhenUsed/>
    <w:qFormat/>
    <w:rsid w:val="007D6CD3"/>
    <w:pPr>
      <w:keepNext/>
      <w:keepLines/>
      <w:spacing w:before="200" w:after="0"/>
      <w:outlineLvl w:val="5"/>
    </w:pPr>
    <w:rPr>
      <w:rFonts w:ascii="Arial" w:eastAsia="ＭＳ ゴシック" w:hAnsi="Arial"/>
      <w:i/>
      <w:iCs/>
      <w:color w:val="243F60"/>
    </w:rPr>
  </w:style>
  <w:style w:type="paragraph" w:styleId="7">
    <w:name w:val="heading 7"/>
    <w:basedOn w:val="a"/>
    <w:next w:val="a"/>
    <w:link w:val="70"/>
    <w:uiPriority w:val="9"/>
    <w:semiHidden/>
    <w:unhideWhenUsed/>
    <w:qFormat/>
    <w:rsid w:val="007D6CD3"/>
    <w:pPr>
      <w:keepNext/>
      <w:keepLines/>
      <w:spacing w:before="200" w:after="0"/>
      <w:outlineLvl w:val="6"/>
    </w:pPr>
    <w:rPr>
      <w:rFonts w:ascii="Arial" w:eastAsia="ＭＳ ゴシック" w:hAnsi="Arial"/>
      <w:i/>
      <w:iCs/>
      <w:color w:val="404040"/>
    </w:rPr>
  </w:style>
  <w:style w:type="paragraph" w:styleId="8">
    <w:name w:val="heading 8"/>
    <w:basedOn w:val="a"/>
    <w:next w:val="a"/>
    <w:link w:val="80"/>
    <w:uiPriority w:val="9"/>
    <w:semiHidden/>
    <w:unhideWhenUsed/>
    <w:qFormat/>
    <w:rsid w:val="007D6CD3"/>
    <w:pPr>
      <w:keepNext/>
      <w:keepLines/>
      <w:spacing w:before="200" w:after="0"/>
      <w:outlineLvl w:val="7"/>
    </w:pPr>
    <w:rPr>
      <w:rFonts w:ascii="Arial" w:eastAsia="ＭＳ ゴシック" w:hAnsi="Arial"/>
      <w:color w:val="4F81BD"/>
      <w:sz w:val="20"/>
      <w:szCs w:val="20"/>
    </w:rPr>
  </w:style>
  <w:style w:type="paragraph" w:styleId="9">
    <w:name w:val="heading 9"/>
    <w:basedOn w:val="a"/>
    <w:next w:val="a"/>
    <w:link w:val="90"/>
    <w:uiPriority w:val="9"/>
    <w:semiHidden/>
    <w:unhideWhenUsed/>
    <w:qFormat/>
    <w:rsid w:val="007D6CD3"/>
    <w:pPr>
      <w:keepNext/>
      <w:keepLines/>
      <w:spacing w:before="200" w:after="0"/>
      <w:outlineLvl w:val="8"/>
    </w:pPr>
    <w:rPr>
      <w:rFonts w:ascii="Arial" w:eastAsia="ＭＳ ゴシック" w:hAnsi="Arial"/>
      <w:i/>
      <w:iCs/>
      <w:color w:val="40404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2A6DB1"/>
    <w:rPr>
      <w:rFonts w:ascii="Arial" w:eastAsia="ＭＳ ゴシック" w:hAnsi="Arial"/>
      <w:sz w:val="18"/>
      <w:szCs w:val="18"/>
    </w:rPr>
  </w:style>
  <w:style w:type="paragraph" w:customStyle="1" w:styleId="a4">
    <w:name w:val="ア"/>
    <w:basedOn w:val="a"/>
    <w:rsid w:val="005C1172"/>
    <w:pPr>
      <w:ind w:leftChars="200" w:left="534" w:hangingChars="100" w:hanging="178"/>
    </w:pPr>
    <w:rPr>
      <w:rFonts w:ascii="ＭＳ 明朝"/>
      <w:sz w:val="18"/>
      <w:szCs w:val="18"/>
    </w:rPr>
  </w:style>
  <w:style w:type="table" w:styleId="a5">
    <w:name w:val="Table Grid"/>
    <w:basedOn w:val="a1"/>
    <w:rsid w:val="007C6FB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rsid w:val="008715DA"/>
    <w:pPr>
      <w:tabs>
        <w:tab w:val="center" w:pos="4252"/>
        <w:tab w:val="right" w:pos="8504"/>
      </w:tabs>
      <w:snapToGrid w:val="0"/>
    </w:pPr>
  </w:style>
  <w:style w:type="character" w:customStyle="1" w:styleId="a7">
    <w:name w:val="ヘッダー (文字)"/>
    <w:link w:val="a6"/>
    <w:rsid w:val="008715DA"/>
    <w:rPr>
      <w:kern w:val="2"/>
      <w:sz w:val="21"/>
      <w:szCs w:val="24"/>
    </w:rPr>
  </w:style>
  <w:style w:type="paragraph" w:styleId="a8">
    <w:name w:val="footer"/>
    <w:basedOn w:val="a"/>
    <w:link w:val="a9"/>
    <w:uiPriority w:val="99"/>
    <w:rsid w:val="008715DA"/>
    <w:pPr>
      <w:tabs>
        <w:tab w:val="center" w:pos="4252"/>
        <w:tab w:val="right" w:pos="8504"/>
      </w:tabs>
      <w:snapToGrid w:val="0"/>
    </w:pPr>
  </w:style>
  <w:style w:type="character" w:customStyle="1" w:styleId="a9">
    <w:name w:val="フッター (文字)"/>
    <w:link w:val="a8"/>
    <w:uiPriority w:val="99"/>
    <w:rsid w:val="008715DA"/>
    <w:rPr>
      <w:kern w:val="2"/>
      <w:sz w:val="21"/>
      <w:szCs w:val="24"/>
    </w:rPr>
  </w:style>
  <w:style w:type="character" w:customStyle="1" w:styleId="10">
    <w:name w:val="見出し 1 (文字)"/>
    <w:link w:val="1"/>
    <w:uiPriority w:val="9"/>
    <w:rsid w:val="007D6CD3"/>
    <w:rPr>
      <w:rFonts w:ascii="Arial" w:eastAsia="ＭＳ ゴシック" w:hAnsi="Arial" w:cs="Times New Roman"/>
      <w:b/>
      <w:bCs/>
      <w:color w:val="365F91"/>
      <w:sz w:val="28"/>
      <w:szCs w:val="28"/>
    </w:rPr>
  </w:style>
  <w:style w:type="character" w:customStyle="1" w:styleId="20">
    <w:name w:val="見出し 2 (文字)"/>
    <w:link w:val="2"/>
    <w:uiPriority w:val="9"/>
    <w:semiHidden/>
    <w:rsid w:val="007D6CD3"/>
    <w:rPr>
      <w:rFonts w:ascii="Arial" w:eastAsia="ＭＳ ゴシック" w:hAnsi="Arial" w:cs="Times New Roman"/>
      <w:b/>
      <w:bCs/>
      <w:color w:val="4F81BD"/>
      <w:sz w:val="26"/>
      <w:szCs w:val="26"/>
    </w:rPr>
  </w:style>
  <w:style w:type="character" w:customStyle="1" w:styleId="30">
    <w:name w:val="見出し 3 (文字)"/>
    <w:link w:val="3"/>
    <w:uiPriority w:val="9"/>
    <w:rsid w:val="007D6CD3"/>
    <w:rPr>
      <w:rFonts w:ascii="Arial" w:eastAsia="ＭＳ ゴシック" w:hAnsi="Arial" w:cs="Times New Roman"/>
      <w:b/>
      <w:bCs/>
      <w:color w:val="4F81BD"/>
    </w:rPr>
  </w:style>
  <w:style w:type="character" w:customStyle="1" w:styleId="40">
    <w:name w:val="見出し 4 (文字)"/>
    <w:link w:val="4"/>
    <w:uiPriority w:val="9"/>
    <w:rsid w:val="007D6CD3"/>
    <w:rPr>
      <w:rFonts w:ascii="Arial" w:eastAsia="ＭＳ ゴシック" w:hAnsi="Arial" w:cs="Times New Roman"/>
      <w:b/>
      <w:bCs/>
      <w:i/>
      <w:iCs/>
      <w:color w:val="4F81BD"/>
    </w:rPr>
  </w:style>
  <w:style w:type="character" w:customStyle="1" w:styleId="50">
    <w:name w:val="見出し 5 (文字)"/>
    <w:link w:val="5"/>
    <w:uiPriority w:val="9"/>
    <w:rsid w:val="007D6CD3"/>
    <w:rPr>
      <w:rFonts w:ascii="Arial" w:eastAsia="ＭＳ ゴシック" w:hAnsi="Arial" w:cs="Times New Roman"/>
      <w:color w:val="243F60"/>
    </w:rPr>
  </w:style>
  <w:style w:type="character" w:customStyle="1" w:styleId="60">
    <w:name w:val="見出し 6 (文字)"/>
    <w:link w:val="6"/>
    <w:uiPriority w:val="9"/>
    <w:rsid w:val="007D6CD3"/>
    <w:rPr>
      <w:rFonts w:ascii="Arial" w:eastAsia="ＭＳ ゴシック" w:hAnsi="Arial" w:cs="Times New Roman"/>
      <w:i/>
      <w:iCs/>
      <w:color w:val="243F60"/>
    </w:rPr>
  </w:style>
  <w:style w:type="character" w:customStyle="1" w:styleId="70">
    <w:name w:val="見出し 7 (文字)"/>
    <w:link w:val="7"/>
    <w:uiPriority w:val="9"/>
    <w:rsid w:val="007D6CD3"/>
    <w:rPr>
      <w:rFonts w:ascii="Arial" w:eastAsia="ＭＳ ゴシック" w:hAnsi="Arial" w:cs="Times New Roman"/>
      <w:i/>
      <w:iCs/>
      <w:color w:val="404040"/>
    </w:rPr>
  </w:style>
  <w:style w:type="character" w:customStyle="1" w:styleId="80">
    <w:name w:val="見出し 8 (文字)"/>
    <w:link w:val="8"/>
    <w:uiPriority w:val="9"/>
    <w:rsid w:val="007D6CD3"/>
    <w:rPr>
      <w:rFonts w:ascii="Arial" w:eastAsia="ＭＳ ゴシック" w:hAnsi="Arial" w:cs="Times New Roman"/>
      <w:color w:val="4F81BD"/>
      <w:sz w:val="20"/>
      <w:szCs w:val="20"/>
    </w:rPr>
  </w:style>
  <w:style w:type="character" w:customStyle="1" w:styleId="90">
    <w:name w:val="見出し 9 (文字)"/>
    <w:link w:val="9"/>
    <w:uiPriority w:val="9"/>
    <w:rsid w:val="007D6CD3"/>
    <w:rPr>
      <w:rFonts w:ascii="Arial" w:eastAsia="ＭＳ ゴシック" w:hAnsi="Arial" w:cs="Times New Roman"/>
      <w:i/>
      <w:iCs/>
      <w:color w:val="404040"/>
      <w:sz w:val="20"/>
      <w:szCs w:val="20"/>
    </w:rPr>
  </w:style>
  <w:style w:type="paragraph" w:styleId="aa">
    <w:name w:val="Title"/>
    <w:basedOn w:val="a"/>
    <w:next w:val="a"/>
    <w:link w:val="ab"/>
    <w:uiPriority w:val="10"/>
    <w:qFormat/>
    <w:rsid w:val="007D6CD3"/>
    <w:pPr>
      <w:pBdr>
        <w:bottom w:val="single" w:sz="8" w:space="4" w:color="4F81BD"/>
      </w:pBdr>
      <w:spacing w:after="300" w:line="240" w:lineRule="auto"/>
      <w:contextualSpacing/>
    </w:pPr>
    <w:rPr>
      <w:rFonts w:ascii="Arial" w:eastAsia="ＭＳ ゴシック" w:hAnsi="Arial"/>
      <w:color w:val="17365D"/>
      <w:spacing w:val="5"/>
      <w:kern w:val="28"/>
      <w:sz w:val="52"/>
      <w:szCs w:val="52"/>
    </w:rPr>
  </w:style>
  <w:style w:type="character" w:customStyle="1" w:styleId="ab">
    <w:name w:val="表題 (文字)"/>
    <w:link w:val="aa"/>
    <w:uiPriority w:val="10"/>
    <w:rsid w:val="007D6CD3"/>
    <w:rPr>
      <w:rFonts w:ascii="Arial" w:eastAsia="ＭＳ ゴシック" w:hAnsi="Arial" w:cs="Times New Roman"/>
      <w:color w:val="17365D"/>
      <w:spacing w:val="5"/>
      <w:kern w:val="28"/>
      <w:sz w:val="52"/>
      <w:szCs w:val="52"/>
    </w:rPr>
  </w:style>
  <w:style w:type="paragraph" w:styleId="ac">
    <w:name w:val="Subtitle"/>
    <w:basedOn w:val="a"/>
    <w:next w:val="a"/>
    <w:link w:val="ad"/>
    <w:uiPriority w:val="11"/>
    <w:qFormat/>
    <w:rsid w:val="007D6CD3"/>
    <w:pPr>
      <w:numPr>
        <w:ilvl w:val="1"/>
      </w:numPr>
    </w:pPr>
    <w:rPr>
      <w:rFonts w:ascii="Arial" w:eastAsia="ＭＳ ゴシック" w:hAnsi="Arial"/>
      <w:i/>
      <w:iCs/>
      <w:color w:val="4F81BD"/>
      <w:spacing w:val="15"/>
      <w:sz w:val="24"/>
      <w:szCs w:val="24"/>
    </w:rPr>
  </w:style>
  <w:style w:type="character" w:customStyle="1" w:styleId="ad">
    <w:name w:val="副題 (文字)"/>
    <w:link w:val="ac"/>
    <w:uiPriority w:val="11"/>
    <w:rsid w:val="007D6CD3"/>
    <w:rPr>
      <w:rFonts w:ascii="Arial" w:eastAsia="ＭＳ ゴシック" w:hAnsi="Arial" w:cs="Times New Roman"/>
      <w:i/>
      <w:iCs/>
      <w:color w:val="4F81BD"/>
      <w:spacing w:val="15"/>
      <w:sz w:val="24"/>
      <w:szCs w:val="24"/>
    </w:rPr>
  </w:style>
  <w:style w:type="character" w:styleId="ae">
    <w:name w:val="Strong"/>
    <w:uiPriority w:val="22"/>
    <w:qFormat/>
    <w:rsid w:val="007D6CD3"/>
    <w:rPr>
      <w:b/>
      <w:bCs/>
    </w:rPr>
  </w:style>
  <w:style w:type="character" w:styleId="af">
    <w:name w:val="Emphasis"/>
    <w:uiPriority w:val="20"/>
    <w:qFormat/>
    <w:rsid w:val="007D6CD3"/>
    <w:rPr>
      <w:i/>
      <w:iCs/>
    </w:rPr>
  </w:style>
  <w:style w:type="paragraph" w:styleId="af0">
    <w:name w:val="No Spacing"/>
    <w:uiPriority w:val="1"/>
    <w:qFormat/>
    <w:rsid w:val="007D6CD3"/>
    <w:rPr>
      <w:sz w:val="22"/>
      <w:szCs w:val="22"/>
      <w:lang w:eastAsia="en-US" w:bidi="en-US"/>
    </w:rPr>
  </w:style>
  <w:style w:type="paragraph" w:styleId="af1">
    <w:name w:val="List Paragraph"/>
    <w:basedOn w:val="a"/>
    <w:uiPriority w:val="34"/>
    <w:qFormat/>
    <w:rsid w:val="007D6CD3"/>
    <w:pPr>
      <w:ind w:left="720"/>
      <w:contextualSpacing/>
    </w:pPr>
  </w:style>
  <w:style w:type="paragraph" w:styleId="af2">
    <w:name w:val="Quote"/>
    <w:basedOn w:val="a"/>
    <w:next w:val="a"/>
    <w:link w:val="af3"/>
    <w:uiPriority w:val="29"/>
    <w:qFormat/>
    <w:rsid w:val="007D6CD3"/>
    <w:rPr>
      <w:i/>
      <w:iCs/>
      <w:color w:val="000000"/>
    </w:rPr>
  </w:style>
  <w:style w:type="character" w:customStyle="1" w:styleId="af3">
    <w:name w:val="引用文 (文字)"/>
    <w:link w:val="af2"/>
    <w:uiPriority w:val="29"/>
    <w:rsid w:val="007D6CD3"/>
    <w:rPr>
      <w:i/>
      <w:iCs/>
      <w:color w:val="000000"/>
    </w:rPr>
  </w:style>
  <w:style w:type="paragraph" w:styleId="21">
    <w:name w:val="Intense Quote"/>
    <w:basedOn w:val="a"/>
    <w:next w:val="a"/>
    <w:link w:val="22"/>
    <w:uiPriority w:val="30"/>
    <w:qFormat/>
    <w:rsid w:val="007D6CD3"/>
    <w:pPr>
      <w:pBdr>
        <w:bottom w:val="single" w:sz="4" w:space="4" w:color="4F81BD"/>
      </w:pBdr>
      <w:spacing w:before="200" w:after="280"/>
      <w:ind w:left="936" w:right="936"/>
    </w:pPr>
    <w:rPr>
      <w:b/>
      <w:bCs/>
      <w:i/>
      <w:iCs/>
      <w:color w:val="4F81BD"/>
    </w:rPr>
  </w:style>
  <w:style w:type="character" w:customStyle="1" w:styleId="22">
    <w:name w:val="引用文 2 (文字)"/>
    <w:link w:val="21"/>
    <w:uiPriority w:val="30"/>
    <w:rsid w:val="007D6CD3"/>
    <w:rPr>
      <w:b/>
      <w:bCs/>
      <w:i/>
      <w:iCs/>
      <w:color w:val="4F81BD"/>
    </w:rPr>
  </w:style>
  <w:style w:type="character" w:styleId="af4">
    <w:name w:val="Subtle Emphasis"/>
    <w:uiPriority w:val="19"/>
    <w:qFormat/>
    <w:rsid w:val="007D6CD3"/>
    <w:rPr>
      <w:i/>
      <w:iCs/>
      <w:color w:val="808080"/>
    </w:rPr>
  </w:style>
  <w:style w:type="character" w:styleId="23">
    <w:name w:val="Intense Emphasis"/>
    <w:uiPriority w:val="21"/>
    <w:qFormat/>
    <w:rsid w:val="007D6CD3"/>
    <w:rPr>
      <w:b/>
      <w:bCs/>
      <w:i/>
      <w:iCs/>
      <w:color w:val="4F81BD"/>
    </w:rPr>
  </w:style>
  <w:style w:type="character" w:styleId="af5">
    <w:name w:val="Subtle Reference"/>
    <w:uiPriority w:val="31"/>
    <w:qFormat/>
    <w:rsid w:val="007D6CD3"/>
    <w:rPr>
      <w:smallCaps/>
      <w:color w:val="C0504D"/>
      <w:u w:val="single"/>
    </w:rPr>
  </w:style>
  <w:style w:type="character" w:styleId="24">
    <w:name w:val="Intense Reference"/>
    <w:uiPriority w:val="32"/>
    <w:qFormat/>
    <w:rsid w:val="007D6CD3"/>
    <w:rPr>
      <w:b/>
      <w:bCs/>
      <w:smallCaps/>
      <w:color w:val="C0504D"/>
      <w:spacing w:val="5"/>
      <w:u w:val="single"/>
    </w:rPr>
  </w:style>
  <w:style w:type="character" w:styleId="af6">
    <w:name w:val="Book Title"/>
    <w:uiPriority w:val="33"/>
    <w:qFormat/>
    <w:rsid w:val="007D6CD3"/>
    <w:rPr>
      <w:b/>
      <w:bCs/>
      <w:smallCaps/>
      <w:spacing w:val="5"/>
    </w:rPr>
  </w:style>
  <w:style w:type="paragraph" w:styleId="af7">
    <w:name w:val="TOC Heading"/>
    <w:basedOn w:val="1"/>
    <w:next w:val="a"/>
    <w:uiPriority w:val="39"/>
    <w:semiHidden/>
    <w:unhideWhenUsed/>
    <w:qFormat/>
    <w:rsid w:val="007D6CD3"/>
    <w:pPr>
      <w:outlineLvl w:val="9"/>
    </w:pPr>
  </w:style>
  <w:style w:type="paragraph" w:styleId="af8">
    <w:name w:val="caption"/>
    <w:basedOn w:val="a"/>
    <w:next w:val="a"/>
    <w:uiPriority w:val="35"/>
    <w:semiHidden/>
    <w:unhideWhenUsed/>
    <w:qFormat/>
    <w:rsid w:val="007D6CD3"/>
    <w:pPr>
      <w:spacing w:line="240" w:lineRule="auto"/>
    </w:pPr>
    <w:rPr>
      <w:b/>
      <w:bCs/>
      <w:color w:val="4F81BD"/>
      <w:sz w:val="18"/>
      <w:szCs w:val="18"/>
    </w:rPr>
  </w:style>
  <w:style w:type="paragraph" w:styleId="af9">
    <w:name w:val="Document Map"/>
    <w:basedOn w:val="a"/>
    <w:link w:val="afa"/>
    <w:rsid w:val="00C27CB3"/>
    <w:rPr>
      <w:rFonts w:ascii="MS UI Gothic" w:eastAsia="MS UI Gothic"/>
      <w:sz w:val="18"/>
      <w:szCs w:val="18"/>
    </w:rPr>
  </w:style>
  <w:style w:type="character" w:customStyle="1" w:styleId="afa">
    <w:name w:val="見出しマップ (文字)"/>
    <w:link w:val="af9"/>
    <w:rsid w:val="00C27CB3"/>
    <w:rPr>
      <w:rFonts w:ascii="MS UI Gothic" w:eastAsia="MS UI Gothic"/>
      <w:sz w:val="18"/>
      <w:szCs w:val="18"/>
      <w:lang w:eastAsia="en-US" w:bidi="en-US"/>
    </w:rPr>
  </w:style>
  <w:style w:type="character" w:styleId="afb">
    <w:name w:val="Hyperlink"/>
    <w:rsid w:val="00011005"/>
    <w:rPr>
      <w:color w:val="0000FF"/>
      <w:u w:val="single"/>
    </w:rPr>
  </w:style>
  <w:style w:type="paragraph" w:styleId="Web">
    <w:name w:val="Normal (Web)"/>
    <w:basedOn w:val="a"/>
    <w:uiPriority w:val="99"/>
    <w:unhideWhenUsed/>
    <w:rsid w:val="00030050"/>
    <w:pPr>
      <w:spacing w:before="100" w:beforeAutospacing="1" w:after="100" w:afterAutospacing="1" w:line="240" w:lineRule="auto"/>
    </w:pPr>
    <w:rPr>
      <w:rFonts w:ascii="ＭＳ Ｐゴシック" w:eastAsia="ＭＳ Ｐゴシック" w:hAnsi="ＭＳ Ｐゴシック" w:cs="ＭＳ Ｐゴシック"/>
      <w:sz w:val="24"/>
      <w:szCs w:val="24"/>
      <w:lang w:eastAsia="ja-JP" w:bidi="ar-SA"/>
    </w:rPr>
  </w:style>
  <w:style w:type="paragraph" w:styleId="afc">
    <w:name w:val="Plain Text"/>
    <w:basedOn w:val="a"/>
    <w:link w:val="afd"/>
    <w:uiPriority w:val="99"/>
    <w:unhideWhenUsed/>
    <w:rsid w:val="00643DE5"/>
    <w:pPr>
      <w:widowControl w:val="0"/>
      <w:spacing w:after="0" w:line="240" w:lineRule="auto"/>
    </w:pPr>
    <w:rPr>
      <w:rFonts w:ascii="ＭＳ Ｐゴシック" w:eastAsia="ＭＳ Ｐゴシック" w:hAnsi="Courier New" w:cs="Courier New"/>
      <w:kern w:val="2"/>
      <w:sz w:val="20"/>
      <w:szCs w:val="21"/>
      <w:lang w:eastAsia="ja-JP" w:bidi="ar-SA"/>
    </w:rPr>
  </w:style>
  <w:style w:type="character" w:customStyle="1" w:styleId="afd">
    <w:name w:val="書式なし (文字)"/>
    <w:link w:val="afc"/>
    <w:uiPriority w:val="99"/>
    <w:rsid w:val="00643DE5"/>
    <w:rPr>
      <w:rFonts w:ascii="ＭＳ Ｐゴシック" w:eastAsia="ＭＳ Ｐゴシック" w:hAnsi="Courier New" w:cs="Courier New"/>
      <w:kern w:val="2"/>
      <w:szCs w:val="21"/>
    </w:rPr>
  </w:style>
  <w:style w:type="paragraph" w:styleId="afe">
    <w:name w:val="Revision"/>
    <w:hidden/>
    <w:uiPriority w:val="99"/>
    <w:semiHidden/>
    <w:rsid w:val="00532BE2"/>
    <w:rPr>
      <w:sz w:val="22"/>
      <w:szCs w:val="22"/>
      <w:lang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1373061">
      <w:bodyDiv w:val="1"/>
      <w:marLeft w:val="0"/>
      <w:marRight w:val="0"/>
      <w:marTop w:val="0"/>
      <w:marBottom w:val="0"/>
      <w:divBdr>
        <w:top w:val="none" w:sz="0" w:space="0" w:color="auto"/>
        <w:left w:val="none" w:sz="0" w:space="0" w:color="auto"/>
        <w:bottom w:val="none" w:sz="0" w:space="0" w:color="auto"/>
        <w:right w:val="none" w:sz="0" w:space="0" w:color="auto"/>
      </w:divBdr>
    </w:div>
    <w:div w:id="428357326">
      <w:bodyDiv w:val="1"/>
      <w:marLeft w:val="0"/>
      <w:marRight w:val="0"/>
      <w:marTop w:val="0"/>
      <w:marBottom w:val="0"/>
      <w:divBdr>
        <w:top w:val="none" w:sz="0" w:space="0" w:color="auto"/>
        <w:left w:val="none" w:sz="0" w:space="0" w:color="auto"/>
        <w:bottom w:val="none" w:sz="0" w:space="0" w:color="auto"/>
        <w:right w:val="none" w:sz="0" w:space="0" w:color="auto"/>
      </w:divBdr>
    </w:div>
    <w:div w:id="536939164">
      <w:bodyDiv w:val="1"/>
      <w:marLeft w:val="0"/>
      <w:marRight w:val="0"/>
      <w:marTop w:val="0"/>
      <w:marBottom w:val="0"/>
      <w:divBdr>
        <w:top w:val="none" w:sz="0" w:space="0" w:color="auto"/>
        <w:left w:val="none" w:sz="0" w:space="0" w:color="auto"/>
        <w:bottom w:val="none" w:sz="0" w:space="0" w:color="auto"/>
        <w:right w:val="none" w:sz="0" w:space="0" w:color="auto"/>
      </w:divBdr>
    </w:div>
    <w:div w:id="821048371">
      <w:bodyDiv w:val="1"/>
      <w:marLeft w:val="0"/>
      <w:marRight w:val="0"/>
      <w:marTop w:val="0"/>
      <w:marBottom w:val="0"/>
      <w:divBdr>
        <w:top w:val="none" w:sz="0" w:space="0" w:color="auto"/>
        <w:left w:val="none" w:sz="0" w:space="0" w:color="auto"/>
        <w:bottom w:val="none" w:sz="0" w:space="0" w:color="auto"/>
        <w:right w:val="none" w:sz="0" w:space="0" w:color="auto"/>
      </w:divBdr>
    </w:div>
    <w:div w:id="1489248849">
      <w:bodyDiv w:val="1"/>
      <w:marLeft w:val="0"/>
      <w:marRight w:val="0"/>
      <w:marTop w:val="0"/>
      <w:marBottom w:val="0"/>
      <w:divBdr>
        <w:top w:val="none" w:sz="0" w:space="0" w:color="auto"/>
        <w:left w:val="none" w:sz="0" w:space="0" w:color="auto"/>
        <w:bottom w:val="none" w:sz="0" w:space="0" w:color="auto"/>
        <w:right w:val="none" w:sz="0" w:space="0" w:color="auto"/>
      </w:divBdr>
    </w:div>
    <w:div w:id="1650136141">
      <w:bodyDiv w:val="1"/>
      <w:marLeft w:val="0"/>
      <w:marRight w:val="0"/>
      <w:marTop w:val="0"/>
      <w:marBottom w:val="0"/>
      <w:divBdr>
        <w:top w:val="none" w:sz="0" w:space="0" w:color="auto"/>
        <w:left w:val="none" w:sz="0" w:space="0" w:color="auto"/>
        <w:bottom w:val="none" w:sz="0" w:space="0" w:color="auto"/>
        <w:right w:val="none" w:sz="0" w:space="0" w:color="auto"/>
      </w:divBdr>
    </w:div>
    <w:div w:id="1741905322">
      <w:bodyDiv w:val="1"/>
      <w:marLeft w:val="0"/>
      <w:marRight w:val="0"/>
      <w:marTop w:val="0"/>
      <w:marBottom w:val="0"/>
      <w:divBdr>
        <w:top w:val="none" w:sz="0" w:space="0" w:color="auto"/>
        <w:left w:val="none" w:sz="0" w:space="0" w:color="auto"/>
        <w:bottom w:val="none" w:sz="0" w:space="0" w:color="auto"/>
        <w:right w:val="none" w:sz="0" w:space="0" w:color="auto"/>
      </w:divBdr>
    </w:div>
    <w:div w:id="1803496041">
      <w:bodyDiv w:val="1"/>
      <w:marLeft w:val="0"/>
      <w:marRight w:val="0"/>
      <w:marTop w:val="0"/>
      <w:marBottom w:val="0"/>
      <w:divBdr>
        <w:top w:val="none" w:sz="0" w:space="0" w:color="auto"/>
        <w:left w:val="none" w:sz="0" w:space="0" w:color="auto"/>
        <w:bottom w:val="none" w:sz="0" w:space="0" w:color="auto"/>
        <w:right w:val="none" w:sz="0" w:space="0" w:color="auto"/>
      </w:divBdr>
    </w:div>
    <w:div w:id="1818498395">
      <w:bodyDiv w:val="1"/>
      <w:marLeft w:val="0"/>
      <w:marRight w:val="0"/>
      <w:marTop w:val="0"/>
      <w:marBottom w:val="0"/>
      <w:divBdr>
        <w:top w:val="none" w:sz="0" w:space="0" w:color="auto"/>
        <w:left w:val="none" w:sz="0" w:space="0" w:color="auto"/>
        <w:bottom w:val="none" w:sz="0" w:space="0" w:color="auto"/>
        <w:right w:val="none" w:sz="0" w:space="0" w:color="auto"/>
      </w:divBdr>
    </w:div>
    <w:div w:id="1888371290">
      <w:bodyDiv w:val="1"/>
      <w:marLeft w:val="0"/>
      <w:marRight w:val="0"/>
      <w:marTop w:val="0"/>
      <w:marBottom w:val="0"/>
      <w:divBdr>
        <w:top w:val="none" w:sz="0" w:space="0" w:color="auto"/>
        <w:left w:val="none" w:sz="0" w:space="0" w:color="auto"/>
        <w:bottom w:val="none" w:sz="0" w:space="0" w:color="auto"/>
        <w:right w:val="none" w:sz="0" w:space="0" w:color="auto"/>
      </w:divBdr>
    </w:div>
    <w:div w:id="1994291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C164A5-86AE-480A-BBD9-0223EBFE27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1403</TotalTime>
  <Pages>61</Pages>
  <Words>10764</Words>
  <Characters>61356</Characters>
  <Application>Microsoft Office Word</Application>
  <DocSecurity>0</DocSecurity>
  <Lines>511</Lines>
  <Paragraphs>143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総務省</Company>
  <LinksUpToDate>false</LinksUpToDate>
  <CharactersWithSpaces>71977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総務省</dc:creator>
  <cp:lastModifiedBy>Administrator</cp:lastModifiedBy>
  <cp:revision>80</cp:revision>
  <cp:lastPrinted>2017-04-20T04:09:00Z</cp:lastPrinted>
  <dcterms:created xsi:type="dcterms:W3CDTF">2015-07-24T07:49:00Z</dcterms:created>
  <dcterms:modified xsi:type="dcterms:W3CDTF">2017-07-05T07:46:00Z</dcterms:modified>
</cp:coreProperties>
</file>