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3F" w:rsidRPr="00BE664E" w:rsidRDefault="00F13B3F" w:rsidP="00F13B3F">
      <w:pPr>
        <w:rPr>
          <w:rFonts w:ascii="ＭＳ 明朝" w:cs="Times New Roman"/>
          <w:spacing w:val="8"/>
        </w:rPr>
      </w:pPr>
      <w:bookmarkStart w:id="0" w:name="_GoBack"/>
      <w:bookmarkEnd w:id="0"/>
      <w:r w:rsidRPr="00BE664E">
        <w:rPr>
          <w:rFonts w:hint="eastAsia"/>
        </w:rPr>
        <w:t>（様式第１号）</w:t>
      </w:r>
    </w:p>
    <w:p w:rsidR="00F13B3F" w:rsidRPr="00BE664E" w:rsidRDefault="00F13B3F" w:rsidP="00241F2B">
      <w:pPr>
        <w:spacing w:line="348" w:lineRule="exact"/>
        <w:jc w:val="center"/>
        <w:rPr>
          <w:spacing w:val="2"/>
          <w:sz w:val="24"/>
          <w:szCs w:val="24"/>
        </w:rPr>
      </w:pPr>
      <w:r w:rsidRPr="00BE664E">
        <w:rPr>
          <w:rFonts w:hint="eastAsia"/>
          <w:spacing w:val="2"/>
          <w:sz w:val="24"/>
          <w:szCs w:val="24"/>
        </w:rPr>
        <w:t>ベコ太郎使用承認申請書</w:t>
      </w:r>
    </w:p>
    <w:p w:rsidR="00241F2B" w:rsidRPr="00BE664E" w:rsidRDefault="00241F2B" w:rsidP="00241F2B">
      <w:pPr>
        <w:spacing w:line="348" w:lineRule="exact"/>
        <w:jc w:val="center"/>
        <w:rPr>
          <w:rFonts w:ascii="ＭＳ 明朝" w:cs="Times New Roman"/>
          <w:spacing w:val="8"/>
        </w:rPr>
      </w:pPr>
    </w:p>
    <w:p w:rsidR="00F13B3F" w:rsidRPr="00BE664E" w:rsidRDefault="00241F2B" w:rsidP="00F13B3F">
      <w:pPr>
        <w:wordWrap w:val="0"/>
        <w:jc w:val="right"/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令和　</w:t>
      </w:r>
      <w:r w:rsidR="00F13B3F" w:rsidRPr="00BE664E">
        <w:rPr>
          <w:rFonts w:hint="eastAsia"/>
        </w:rPr>
        <w:t xml:space="preserve">　年　　月　　日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福島県総務部広報課長　宛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申請者</w:t>
      </w:r>
    </w:p>
    <w:p w:rsidR="00F13B3F" w:rsidRDefault="00F13B3F" w:rsidP="00F13B3F">
      <w:r w:rsidRPr="00BE664E">
        <w:rPr>
          <w:rFonts w:hint="eastAsia"/>
        </w:rPr>
        <w:t xml:space="preserve">　　　　　　　　　　　　　　　　　　　　　住　所</w:t>
      </w:r>
    </w:p>
    <w:p w:rsidR="002D2745" w:rsidRPr="00BE664E" w:rsidRDefault="002D2745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氏　名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下記のとおり、</w:t>
      </w:r>
      <w:r w:rsidR="001239B9" w:rsidRPr="00BE664E">
        <w:rPr>
          <w:rFonts w:hint="eastAsia"/>
        </w:rPr>
        <w:t>ベコ太郎</w:t>
      </w:r>
      <w:r w:rsidRPr="00BE664E">
        <w:rPr>
          <w:rFonts w:hint="eastAsia"/>
        </w:rPr>
        <w:t>を使用したいので申請します。</w:t>
      </w:r>
    </w:p>
    <w:p w:rsidR="00F13B3F" w:rsidRPr="00BE664E" w:rsidRDefault="00F13B3F" w:rsidP="00F13B3F">
      <w:pPr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</w:rPr>
        <w:t>記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１　使用対象物件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２　使用目的及び使用方法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BE664E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３　使用期間（最長２</w:t>
      </w:r>
      <w:r w:rsidR="00F13B3F" w:rsidRPr="00BE664E">
        <w:rPr>
          <w:rFonts w:hint="eastAsia"/>
        </w:rPr>
        <w:t>年間とする）</w:t>
      </w:r>
    </w:p>
    <w:p w:rsidR="00F13B3F" w:rsidRPr="00BE664E" w:rsidRDefault="00F13B3F" w:rsidP="00F13B3F">
      <w:pPr>
        <w:ind w:left="680"/>
      </w:pPr>
      <w:r w:rsidRPr="00BE664E">
        <w:rPr>
          <w:rFonts w:hint="eastAsia"/>
        </w:rPr>
        <w:t>令和　　年　　月　　日　～　令和　　年　　月　　日</w:t>
      </w:r>
    </w:p>
    <w:p w:rsidR="00F13B3F" w:rsidRPr="00BE664E" w:rsidRDefault="00F13B3F" w:rsidP="00F13B3F">
      <w:pPr>
        <w:ind w:left="680"/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４　使用数量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５　連絡先</w:t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担当者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電話番号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ＦＡＸ番号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hint="eastAsia"/>
        </w:rPr>
        <w:t>メールアドレス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６　添付書類等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（１）申請者の概要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（２）企画書（レイアウト、原稿等）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（３）その他参考になるもの（商品見本等）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７　使用販売計画（商品に使用する場合にのみ記入してください。）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236"/>
      </w:tblGrid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項　目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内　容</w:t>
            </w: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商品名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材料・種類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サイズ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製造場所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販売価格（税込価格）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販売数量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販売地域及び箇所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lastRenderedPageBreak/>
        <w:t>（様式第３号）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spacing w:line="348" w:lineRule="exact"/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  <w:spacing w:val="2"/>
          <w:sz w:val="24"/>
          <w:szCs w:val="24"/>
        </w:rPr>
        <w:t>ベコ太郎使用承認変更申請書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wordWrap w:val="0"/>
        <w:jc w:val="right"/>
        <w:rPr>
          <w:rFonts w:ascii="ＭＳ 明朝" w:cs="Times New Roman"/>
          <w:spacing w:val="8"/>
        </w:rPr>
      </w:pPr>
      <w:r w:rsidRPr="00BE664E">
        <w:rPr>
          <w:rFonts w:hint="eastAsia"/>
        </w:rPr>
        <w:t>令和　　年　　月　　日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福島県総務部広報課長　宛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申請者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住　所</w:t>
      </w:r>
    </w:p>
    <w:p w:rsidR="00F13B3F" w:rsidRPr="00BE664E" w:rsidRDefault="00F13B3F" w:rsidP="00F13B3F">
      <w:pPr>
        <w:ind w:left="8618" w:firstLine="114"/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氏　名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令和　　年　　月　　日付け　　総第　　　号で承認を受けた内容について、下記のとおり変更したいので申請します。</w:t>
      </w:r>
    </w:p>
    <w:p w:rsidR="00F13B3F" w:rsidRPr="00BE664E" w:rsidRDefault="00F13B3F" w:rsidP="00F13B3F">
      <w:pPr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515"/>
      </w:tblGrid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変更後</w:t>
            </w: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使用対象物件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使用目的及び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使用方法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使用期間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使用数量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連絡先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13B3F" w:rsidRPr="00BE664E" w:rsidTr="00F13B3F">
        <w:trPr>
          <w:trHeight w:val="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その他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13B3F" w:rsidRPr="00BE664E" w:rsidRDefault="00F13B3F" w:rsidP="00F13B3F"/>
    <w:sectPr w:rsidR="00F13B3F" w:rsidRPr="00BE664E" w:rsidSect="00241F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E" w:rsidRDefault="00DF0F6E" w:rsidP="0056717E">
      <w:r>
        <w:separator/>
      </w:r>
    </w:p>
  </w:endnote>
  <w:endnote w:type="continuationSeparator" w:id="0">
    <w:p w:rsidR="00DF0F6E" w:rsidRDefault="00DF0F6E" w:rsidP="005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E" w:rsidRDefault="00DF0F6E" w:rsidP="0056717E">
      <w:r>
        <w:separator/>
      </w:r>
    </w:p>
  </w:footnote>
  <w:footnote w:type="continuationSeparator" w:id="0">
    <w:p w:rsidR="00DF0F6E" w:rsidRDefault="00DF0F6E" w:rsidP="005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4D0"/>
    <w:multiLevelType w:val="hybridMultilevel"/>
    <w:tmpl w:val="6C162898"/>
    <w:lvl w:ilvl="0" w:tplc="9CA627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0"/>
    <w:rsid w:val="0006503B"/>
    <w:rsid w:val="0009178A"/>
    <w:rsid w:val="000C5E81"/>
    <w:rsid w:val="001239B9"/>
    <w:rsid w:val="00175B43"/>
    <w:rsid w:val="001866E6"/>
    <w:rsid w:val="00241F2B"/>
    <w:rsid w:val="00247BCF"/>
    <w:rsid w:val="002C18D0"/>
    <w:rsid w:val="002C6456"/>
    <w:rsid w:val="002D2745"/>
    <w:rsid w:val="002F745D"/>
    <w:rsid w:val="003A42DF"/>
    <w:rsid w:val="003C51AA"/>
    <w:rsid w:val="003D3C5A"/>
    <w:rsid w:val="003E647E"/>
    <w:rsid w:val="0040648E"/>
    <w:rsid w:val="00472CCD"/>
    <w:rsid w:val="00506EBE"/>
    <w:rsid w:val="00547050"/>
    <w:rsid w:val="00556DCF"/>
    <w:rsid w:val="0056717E"/>
    <w:rsid w:val="00570EC3"/>
    <w:rsid w:val="005C3FB3"/>
    <w:rsid w:val="005E2120"/>
    <w:rsid w:val="005E38FB"/>
    <w:rsid w:val="006731B8"/>
    <w:rsid w:val="00676720"/>
    <w:rsid w:val="00687524"/>
    <w:rsid w:val="006C0F1A"/>
    <w:rsid w:val="00737A45"/>
    <w:rsid w:val="007431C6"/>
    <w:rsid w:val="007813CC"/>
    <w:rsid w:val="0081451F"/>
    <w:rsid w:val="0084700A"/>
    <w:rsid w:val="008C4304"/>
    <w:rsid w:val="00A34FA8"/>
    <w:rsid w:val="00BC669D"/>
    <w:rsid w:val="00BE664E"/>
    <w:rsid w:val="00C40402"/>
    <w:rsid w:val="00C43CCF"/>
    <w:rsid w:val="00C45205"/>
    <w:rsid w:val="00C80910"/>
    <w:rsid w:val="00CC3F2A"/>
    <w:rsid w:val="00CD079A"/>
    <w:rsid w:val="00D01C54"/>
    <w:rsid w:val="00D075B1"/>
    <w:rsid w:val="00D15602"/>
    <w:rsid w:val="00D47DAC"/>
    <w:rsid w:val="00DF0F6E"/>
    <w:rsid w:val="00EB3107"/>
    <w:rsid w:val="00EC17D4"/>
    <w:rsid w:val="00F0193E"/>
    <w:rsid w:val="00F13B3F"/>
    <w:rsid w:val="00F447D1"/>
    <w:rsid w:val="00F46C6E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92E89D"/>
  <w15:chartTrackingRefBased/>
  <w15:docId w15:val="{540A2B9F-D4C4-4525-A23B-1F37F48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7E"/>
  </w:style>
  <w:style w:type="paragraph" w:styleId="a5">
    <w:name w:val="footer"/>
    <w:basedOn w:val="a"/>
    <w:link w:val="a6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7E"/>
  </w:style>
  <w:style w:type="paragraph" w:styleId="a7">
    <w:name w:val="List Paragraph"/>
    <w:basedOn w:val="a"/>
    <w:uiPriority w:val="34"/>
    <w:qFormat/>
    <w:rsid w:val="00673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2776-FF15-4EFF-BAEE-EB35BB5B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崇祐</dc:creator>
  <cp:keywords/>
  <dc:description/>
  <cp:lastModifiedBy>加藤 崇祐</cp:lastModifiedBy>
  <cp:revision>24</cp:revision>
  <cp:lastPrinted>2020-12-15T11:22:00Z</cp:lastPrinted>
  <dcterms:created xsi:type="dcterms:W3CDTF">2020-08-29T08:10:00Z</dcterms:created>
  <dcterms:modified xsi:type="dcterms:W3CDTF">2020-12-15T11:25:00Z</dcterms:modified>
</cp:coreProperties>
</file>