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CBD50" w14:textId="7E71D6D6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別記様式第</w:t>
      </w:r>
      <w:r w:rsidR="006571B4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２２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（第</w:t>
      </w:r>
      <w:r w:rsidR="006571B4"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37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条関係）</w:t>
      </w:r>
    </w:p>
    <w:p w14:paraId="7A478D29" w14:textId="77777777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</w:t>
      </w:r>
    </w:p>
    <w:p w14:paraId="25FF5BB3" w14:textId="78A84A26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特定事業活動に関する実施状況報告書</w:t>
      </w:r>
    </w:p>
    <w:p w14:paraId="506DBAF7" w14:textId="655341CC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="000D538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年</w:t>
      </w:r>
      <w:r w:rsidR="00B54000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="000D538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月</w:t>
      </w:r>
      <w:r w:rsidR="00B54000">
        <w:rPr>
          <w:rFonts w:asciiTheme="minorEastAsia" w:hAnsiTheme="minorEastAsia" w:cs="Times New Roman" w:hint="eastAsia"/>
          <w:color w:val="FF0000"/>
          <w:spacing w:val="2"/>
          <w:kern w:val="0"/>
          <w:szCs w:val="21"/>
        </w:rPr>
        <w:t xml:space="preserve">　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日</w:t>
      </w:r>
    </w:p>
    <w:p w14:paraId="1CAA86E0" w14:textId="455F66E9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福島県知事　殿</w:t>
      </w:r>
    </w:p>
    <w:p w14:paraId="200F153B" w14:textId="6D844EA5" w:rsidR="007E41CE" w:rsidRPr="00EB58C6" w:rsidRDefault="007E41CE" w:rsidP="007E41CE">
      <w:pPr>
        <w:suppressAutoHyphens/>
        <w:kinsoku w:val="0"/>
        <w:wordWrap w:val="0"/>
        <w:overflowPunct w:val="0"/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3B7D9481" w14:textId="77777777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</w:t>
      </w:r>
    </w:p>
    <w:p w14:paraId="5BB6E883" w14:textId="310CDDA9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福島復興再生特別措置法</w:t>
      </w:r>
      <w:r w:rsidR="00E72A10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（以下「法」という。）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第</w:t>
      </w: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75</w:t>
      </w:r>
      <w:r w:rsidR="000D5388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条の２に規定する指定（</w:t>
      </w:r>
      <w:r w:rsidR="00B54000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令和</w:t>
      </w:r>
      <w:r w:rsidR="00B54000">
        <w:rPr>
          <w:rFonts w:asciiTheme="minorEastAsia" w:hAnsiTheme="minorEastAsia" w:cs="Times New Roman" w:hint="eastAsia"/>
          <w:color w:val="FF0000"/>
          <w:spacing w:val="2"/>
          <w:kern w:val="0"/>
          <w:szCs w:val="21"/>
        </w:rPr>
        <w:t xml:space="preserve">　</w:t>
      </w:r>
      <w:r w:rsidR="000D5388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年</w:t>
      </w:r>
      <w:r w:rsidR="00B54000">
        <w:rPr>
          <w:rFonts w:asciiTheme="minorEastAsia" w:hAnsiTheme="minorEastAsia" w:cs="Times New Roman" w:hint="eastAsia"/>
          <w:color w:val="FF0000"/>
          <w:spacing w:val="2"/>
          <w:kern w:val="0"/>
          <w:szCs w:val="21"/>
        </w:rPr>
        <w:t xml:space="preserve">　</w:t>
      </w:r>
      <w:r w:rsidR="000D5388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月</w:t>
      </w:r>
      <w:r w:rsidR="00B54000">
        <w:rPr>
          <w:rFonts w:asciiTheme="minorEastAsia" w:hAnsiTheme="minorEastAsia" w:cs="Times New Roman" w:hint="eastAsia"/>
          <w:color w:val="FF0000"/>
          <w:spacing w:val="2"/>
          <w:kern w:val="0"/>
          <w:szCs w:val="21"/>
        </w:rPr>
        <w:t xml:space="preserve">　</w:t>
      </w: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日付け）を受けた特定事業活動について、</w:t>
      </w:r>
      <w:r w:rsidR="00E72A10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法第</w:t>
      </w:r>
      <w:r w:rsidR="00E72A10"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75条の４第１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項の規定に基づき、</w:t>
      </w:r>
      <w:r w:rsidR="00B54000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令和</w:t>
      </w:r>
      <w:r w:rsidR="00B54000">
        <w:rPr>
          <w:rFonts w:asciiTheme="minorEastAsia" w:hAnsiTheme="minorEastAsia" w:cs="Times New Roman" w:hint="eastAsia"/>
          <w:color w:val="FF0000"/>
          <w:spacing w:val="2"/>
          <w:kern w:val="0"/>
          <w:szCs w:val="21"/>
        </w:rPr>
        <w:t xml:space="preserve">　</w:t>
      </w:r>
      <w:r w:rsidR="000D538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年</w:t>
      </w:r>
      <w:r w:rsidR="00B54000">
        <w:rPr>
          <w:rFonts w:asciiTheme="minorEastAsia" w:hAnsiTheme="minorEastAsia" w:cs="Times New Roman" w:hint="eastAsia"/>
          <w:color w:val="FF0000"/>
          <w:spacing w:val="2"/>
          <w:kern w:val="0"/>
          <w:szCs w:val="21"/>
        </w:rPr>
        <w:t xml:space="preserve">　</w:t>
      </w:r>
      <w:r w:rsidR="000D538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月</w:t>
      </w:r>
      <w:r w:rsidR="00B54000">
        <w:rPr>
          <w:rFonts w:asciiTheme="minorEastAsia" w:hAnsiTheme="minorEastAsia" w:cs="Times New Roman" w:hint="eastAsia"/>
          <w:color w:val="FF0000"/>
          <w:spacing w:val="2"/>
          <w:kern w:val="0"/>
          <w:szCs w:val="21"/>
        </w:rPr>
        <w:t xml:space="preserve">　</w:t>
      </w:r>
      <w:r w:rsidR="000D5388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日から</w:t>
      </w:r>
      <w:r w:rsidR="00B54000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令和　</w:t>
      </w:r>
      <w:r w:rsidR="000D5388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年</w:t>
      </w:r>
      <w:r w:rsidR="00B54000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0D5388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月</w:t>
      </w:r>
      <w:r w:rsidR="00B54000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5C22C9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日まで（指定を受けた日の属する事業年度</w:t>
      </w:r>
      <w:r w:rsidR="00710F61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（個人事業者は暦年）</w:t>
      </w:r>
      <w:r w:rsidR="005C22C9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から</w:t>
      </w:r>
      <w:r w:rsidR="00D21171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起算</w:t>
      </w:r>
      <w:r w:rsidR="005C22C9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して第</w:t>
      </w:r>
      <w:r w:rsidR="00B54000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5C22C9" w:rsidRPr="00B54000">
        <w:rPr>
          <w:rFonts w:asciiTheme="minorEastAsia" w:hAnsiTheme="minorEastAsia" w:cs="Times New Roman" w:hint="eastAsia"/>
          <w:spacing w:val="2"/>
          <w:kern w:val="0"/>
          <w:szCs w:val="21"/>
        </w:rPr>
        <w:t>事業</w:t>
      </w:r>
      <w:r w:rsidR="005C22C9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年度）の実施状況を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下記のとおり報告します。</w:t>
      </w:r>
    </w:p>
    <w:p w14:paraId="1302C6A7" w14:textId="7B77D456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</w:t>
      </w:r>
    </w:p>
    <w:p w14:paraId="6C8BBF12" w14:textId="4AAA3DDE" w:rsidR="006F501A" w:rsidRPr="00A371B7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                                      記</w:t>
      </w:r>
    </w:p>
    <w:p w14:paraId="482DFD8A" w14:textId="719F8D38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</w:t>
      </w:r>
    </w:p>
    <w:p w14:paraId="27647578" w14:textId="5532985E" w:rsidR="006F501A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１．特定事業活動の内容</w:t>
      </w:r>
    </w:p>
    <w:p w14:paraId="64FDD30E" w14:textId="55A06E37" w:rsidR="00DC1D9E" w:rsidRPr="00345D95" w:rsidRDefault="00DC1D9E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FF0000"/>
          <w:spacing w:val="2"/>
          <w:kern w:val="0"/>
          <w:szCs w:val="21"/>
        </w:rPr>
      </w:pPr>
    </w:p>
    <w:p w14:paraId="53FB4A5E" w14:textId="47ACCB0F" w:rsidR="006F501A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２．特定事業活動の実施場所</w:t>
      </w:r>
    </w:p>
    <w:p w14:paraId="01A7A0FC" w14:textId="06B11B4F" w:rsidR="00DC1D9E" w:rsidRPr="00EB58C6" w:rsidRDefault="00345D95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</w:t>
      </w:r>
    </w:p>
    <w:p w14:paraId="6A60E6D1" w14:textId="53716BAE" w:rsidR="006F501A" w:rsidRDefault="006F501A" w:rsidP="006F501A">
      <w:pPr>
        <w:suppressAutoHyphens/>
        <w:kinsoku w:val="0"/>
        <w:overflowPunct w:val="0"/>
        <w:autoSpaceDE w:val="0"/>
        <w:autoSpaceDN w:val="0"/>
        <w:snapToGrid w:val="0"/>
        <w:ind w:left="214" w:hangingChars="100" w:hanging="214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３．特定事業活動指定事業者事業実施計画期間及び指定の有効期間</w:t>
      </w:r>
    </w:p>
    <w:p w14:paraId="607D7358" w14:textId="413CE514" w:rsidR="00DC1D9E" w:rsidRDefault="00DC1D9E" w:rsidP="00B54000">
      <w:pPr>
        <w:suppressAutoHyphens/>
        <w:kinsoku w:val="0"/>
        <w:overflowPunct w:val="0"/>
        <w:autoSpaceDE w:val="0"/>
        <w:autoSpaceDN w:val="0"/>
        <w:snapToGrid w:val="0"/>
        <w:ind w:left="214" w:hangingChars="100" w:hanging="214"/>
        <w:jc w:val="left"/>
        <w:textAlignment w:val="baseline"/>
        <w:rPr>
          <w:rFonts w:asciiTheme="minorEastAsia" w:hAnsiTheme="minorEastAsia" w:cs="ＭＳ 明朝"/>
          <w:color w:val="FF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</w:t>
      </w:r>
    </w:p>
    <w:p w14:paraId="2283C4A2" w14:textId="52C08355" w:rsidR="006F501A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４．特定事業活動の実施状況</w:t>
      </w:r>
    </w:p>
    <w:p w14:paraId="26DBC492" w14:textId="582CF533" w:rsidR="00343A4B" w:rsidRPr="0095557B" w:rsidRDefault="00595DA5" w:rsidP="00B54000">
      <w:pPr>
        <w:suppressAutoHyphens/>
        <w:kinsoku w:val="0"/>
        <w:overflowPunct w:val="0"/>
        <w:autoSpaceDE w:val="0"/>
        <w:autoSpaceDN w:val="0"/>
        <w:snapToGrid w:val="0"/>
        <w:ind w:left="214" w:hangingChars="100" w:hanging="214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　</w:t>
      </w:r>
    </w:p>
    <w:p w14:paraId="5F7D243B" w14:textId="00D889CB" w:rsidR="00DC1D9E" w:rsidRPr="00B54000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５．収支決算</w:t>
      </w:r>
    </w:p>
    <w:p w14:paraId="2F828F1E" w14:textId="77777777" w:rsidR="00DC1D9E" w:rsidRPr="00DC1D9E" w:rsidRDefault="00DC1D9E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FF0000"/>
          <w:spacing w:val="2"/>
          <w:kern w:val="0"/>
          <w:szCs w:val="21"/>
        </w:rPr>
      </w:pPr>
    </w:p>
    <w:p w14:paraId="128515EA" w14:textId="0E2AE114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ind w:left="214" w:hangingChars="100" w:hanging="214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６．特定事業活動の用に供する機械及び装置、器具及び備品</w:t>
      </w: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>、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建物及びその附属設備並びに構築物の取得又は製作若しくは建設（以下「設備投資」という。）に関する実績</w:t>
      </w:r>
    </w:p>
    <w:p w14:paraId="16A669D5" w14:textId="6BE5A6C3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（１）</w:t>
      </w:r>
      <w:r w:rsidR="004A74FC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報告対象年度内の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設備投資</w:t>
      </w:r>
      <w:r w:rsidR="004A74FC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実績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額　　総計</w:t>
      </w:r>
      <w:r w:rsidR="0089237A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="0089237A"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　</w:t>
      </w:r>
      <w:r w:rsidR="003E6FDF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千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円</w:t>
      </w:r>
    </w:p>
    <w:p w14:paraId="0936D039" w14:textId="33228ADA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（２）内訳</w:t>
      </w:r>
      <w:r w:rsidR="00D21171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（別紙１及び２）</w:t>
      </w:r>
    </w:p>
    <w:p w14:paraId="02BDE405" w14:textId="41193413" w:rsidR="00DA46B8" w:rsidRPr="00EB58C6" w:rsidRDefault="006F501A" w:rsidP="00D06A37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</w:t>
      </w:r>
      <w:r w:rsidR="00D21171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（３）</w:t>
      </w:r>
      <w:r w:rsidR="004A74FC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各年度の</w:t>
      </w:r>
      <w:r w:rsidR="00DA46B8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設備投資</w:t>
      </w:r>
      <w:r w:rsidR="004A74FC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実績</w:t>
      </w:r>
      <w:r w:rsidR="00DA46B8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額（千円）</w:t>
      </w:r>
    </w:p>
    <w:tbl>
      <w:tblPr>
        <w:tblpPr w:topFromText="142" w:bottomFromText="142" w:vertAnchor="text" w:horzAnchor="margin" w:tblpXSpec="center" w:tblpY="3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27"/>
        <w:gridCol w:w="1277"/>
        <w:gridCol w:w="1276"/>
        <w:gridCol w:w="1275"/>
        <w:gridCol w:w="1418"/>
        <w:gridCol w:w="1417"/>
      </w:tblGrid>
      <w:tr w:rsidR="00D96273" w:rsidRPr="00D96273" w14:paraId="605690C3" w14:textId="77777777" w:rsidTr="00DC1D9E">
        <w:tc>
          <w:tcPr>
            <w:tcW w:w="1327" w:type="dxa"/>
            <w:hideMark/>
          </w:tcPr>
          <w:p w14:paraId="35342672" w14:textId="77777777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年度</w:t>
            </w:r>
          </w:p>
        </w:tc>
        <w:tc>
          <w:tcPr>
            <w:tcW w:w="1277" w:type="dxa"/>
            <w:hideMark/>
          </w:tcPr>
          <w:p w14:paraId="2CB3A5CD" w14:textId="73F907CE" w:rsidR="00D96273" w:rsidRPr="00EB58C6" w:rsidRDefault="00D96273" w:rsidP="00B5400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年度</w:t>
            </w:r>
          </w:p>
        </w:tc>
        <w:tc>
          <w:tcPr>
            <w:tcW w:w="1276" w:type="dxa"/>
            <w:hideMark/>
          </w:tcPr>
          <w:p w14:paraId="02EC80C5" w14:textId="1F149005" w:rsidR="00D96273" w:rsidRPr="00EB58C6" w:rsidRDefault="00D96273" w:rsidP="00B5400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年度</w:t>
            </w:r>
          </w:p>
        </w:tc>
        <w:tc>
          <w:tcPr>
            <w:tcW w:w="1275" w:type="dxa"/>
            <w:hideMark/>
          </w:tcPr>
          <w:p w14:paraId="4614AA22" w14:textId="77777777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　　年度</w:t>
            </w:r>
          </w:p>
        </w:tc>
        <w:tc>
          <w:tcPr>
            <w:tcW w:w="1418" w:type="dxa"/>
            <w:hideMark/>
          </w:tcPr>
          <w:p w14:paraId="21CFA669" w14:textId="77777777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　　年度</w:t>
            </w:r>
          </w:p>
        </w:tc>
        <w:tc>
          <w:tcPr>
            <w:tcW w:w="1417" w:type="dxa"/>
            <w:hideMark/>
          </w:tcPr>
          <w:p w14:paraId="362FBC46" w14:textId="77777777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　　年度</w:t>
            </w:r>
          </w:p>
        </w:tc>
      </w:tr>
      <w:tr w:rsidR="00D96273" w:rsidRPr="00D96273" w14:paraId="4E0FB3CC" w14:textId="77777777" w:rsidTr="00DC1D9E">
        <w:tc>
          <w:tcPr>
            <w:tcW w:w="1327" w:type="dxa"/>
          </w:tcPr>
          <w:p w14:paraId="73FC5FAE" w14:textId="77777777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投資額</w:t>
            </w:r>
          </w:p>
        </w:tc>
        <w:tc>
          <w:tcPr>
            <w:tcW w:w="1277" w:type="dxa"/>
          </w:tcPr>
          <w:p w14:paraId="33EF840F" w14:textId="57CD245E" w:rsidR="00D96273" w:rsidRPr="00EB58C6" w:rsidRDefault="00D96273" w:rsidP="00DC1D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6A9F205" w14:textId="643B738F" w:rsidR="00D96273" w:rsidRPr="00EB58C6" w:rsidRDefault="00D96273" w:rsidP="00DC1D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40B650A1" w14:textId="11DA07B8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2D400DC7" w14:textId="42E95077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0D5D443E" w14:textId="4615C7D5" w:rsidR="00D96273" w:rsidRPr="00EB58C6" w:rsidRDefault="00D96273" w:rsidP="00D962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61DA27E" w14:textId="693388BE" w:rsidR="00DA46B8" w:rsidRPr="00EB58C6" w:rsidRDefault="00DA46B8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4CC1F77F" w14:textId="1F293A5E" w:rsidR="00D96273" w:rsidRPr="00EB58C6" w:rsidRDefault="00D96273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38500F6" w14:textId="0F4911CC" w:rsidR="00D96273" w:rsidRDefault="00D96273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01823CA9" w14:textId="566AA3FC" w:rsidR="00AE6E82" w:rsidRPr="00EB58C6" w:rsidRDefault="00AE6E82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356B2C8A" w14:textId="3FB22032" w:rsidR="000A79D2" w:rsidRPr="00EB58C6" w:rsidRDefault="000A79D2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7436D54" w14:textId="4AC4447F" w:rsidR="00464681" w:rsidRPr="00EB58C6" w:rsidRDefault="00464681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７．被災雇用者等の雇用に関する実績</w:t>
      </w:r>
    </w:p>
    <w:p w14:paraId="50C614BE" w14:textId="2F89F801" w:rsidR="00464681" w:rsidRPr="00EB58C6" w:rsidRDefault="00464681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（１）</w:t>
      </w:r>
      <w:r w:rsidR="004A74FC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報告対象年度内の</w:t>
      </w:r>
      <w:r w:rsidR="003E6FDF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延べ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雇用者数　　</w:t>
      </w:r>
      <w:r w:rsidR="0089237A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人</w:t>
      </w:r>
    </w:p>
    <w:p w14:paraId="5A16A612" w14:textId="1DDB1FA7" w:rsidR="00464681" w:rsidRPr="00EB58C6" w:rsidRDefault="00464681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（２）内訳</w:t>
      </w:r>
    </w:p>
    <w:p w14:paraId="07232C09" w14:textId="50A38EAE" w:rsidR="00464681" w:rsidRPr="00EB58C6" w:rsidRDefault="00464681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pPr w:topFromText="142" w:bottomFromText="142" w:vertAnchor="text" w:horzAnchor="margin" w:tblpXSpec="right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464681" w:rsidRPr="00D96273" w14:paraId="0F46DFEE" w14:textId="77777777" w:rsidTr="00EB58C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CF99C" w14:textId="77777777" w:rsidR="00464681" w:rsidRPr="00EB58C6" w:rsidRDefault="00464681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事業所所在地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0B32E" w14:textId="269AE630" w:rsidR="00464681" w:rsidRPr="00EB58C6" w:rsidRDefault="00464681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雇用者数</w:t>
            </w:r>
          </w:p>
        </w:tc>
      </w:tr>
      <w:tr w:rsidR="00464681" w:rsidRPr="00D96273" w14:paraId="650A86BA" w14:textId="77777777" w:rsidTr="00EB58C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95660" w14:textId="594AEA56" w:rsidR="00464681" w:rsidRPr="00EB58C6" w:rsidRDefault="00464681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35B18" w14:textId="67E6816A" w:rsidR="00464681" w:rsidRPr="00EB58C6" w:rsidRDefault="00B54000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 xml:space="preserve">　　　</w:t>
            </w:r>
            <w:r w:rsidR="00DC1D9E" w:rsidRPr="00B54000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人</w:t>
            </w:r>
          </w:p>
        </w:tc>
      </w:tr>
      <w:tr w:rsidR="00464681" w:rsidRPr="00D96273" w14:paraId="65081962" w14:textId="77777777" w:rsidTr="00EB58C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73B2" w14:textId="6913B06B" w:rsidR="00464681" w:rsidRPr="00EB58C6" w:rsidRDefault="00464681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639C" w14:textId="45C34945" w:rsidR="00464681" w:rsidRPr="00EB58C6" w:rsidRDefault="00464681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C000D73" w14:textId="6A262E4A" w:rsidR="00464681" w:rsidRPr="00EB58C6" w:rsidRDefault="00464681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</w:t>
      </w:r>
    </w:p>
    <w:p w14:paraId="52E4EB50" w14:textId="4DE01288" w:rsidR="00464681" w:rsidRPr="00EB58C6" w:rsidRDefault="00464681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1E0D1D0" w14:textId="35F7E63A" w:rsidR="00464681" w:rsidRPr="00EB58C6" w:rsidRDefault="00464681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299D4829" w14:textId="72BADD46" w:rsidR="0095557B" w:rsidRPr="00EB58C6" w:rsidRDefault="0095557B" w:rsidP="00464681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74B56FFE" w14:textId="388DD772" w:rsidR="00DA46B8" w:rsidRPr="00EB58C6" w:rsidRDefault="00D21171" w:rsidP="005F1B6E">
      <w:pPr>
        <w:suppressAutoHyphens/>
        <w:kinsoku w:val="0"/>
        <w:overflowPunct w:val="0"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（３）</w:t>
      </w:r>
      <w:r w:rsidR="004A74FC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各年度の</w:t>
      </w:r>
      <w:r w:rsidR="00DA46B8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雇用</w:t>
      </w:r>
      <w:r w:rsidR="00931E6F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実績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（人）</w:t>
      </w:r>
    </w:p>
    <w:p w14:paraId="6F965610" w14:textId="77777777" w:rsidR="00DA46B8" w:rsidRPr="00EB58C6" w:rsidRDefault="00DA46B8" w:rsidP="00DA46B8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pPr w:topFromText="142" w:bottomFromText="142" w:vertAnchor="text" w:horzAnchor="margin" w:tblpXSpec="center" w:tblpY="-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27"/>
        <w:gridCol w:w="1277"/>
        <w:gridCol w:w="1276"/>
        <w:gridCol w:w="1275"/>
        <w:gridCol w:w="1418"/>
        <w:gridCol w:w="1417"/>
      </w:tblGrid>
      <w:tr w:rsidR="00376973" w:rsidRPr="00D96273" w14:paraId="3ABC01D8" w14:textId="77777777" w:rsidTr="00DC1D9E">
        <w:tc>
          <w:tcPr>
            <w:tcW w:w="1327" w:type="dxa"/>
            <w:tcBorders>
              <w:left w:val="single" w:sz="4" w:space="0" w:color="auto"/>
              <w:bottom w:val="single" w:sz="4" w:space="0" w:color="000000"/>
            </w:tcBorders>
            <w:hideMark/>
          </w:tcPr>
          <w:p w14:paraId="2F1BFFD8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年度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hideMark/>
          </w:tcPr>
          <w:p w14:paraId="6032C786" w14:textId="6DC2FA6E" w:rsidR="00376973" w:rsidRPr="00EB58C6" w:rsidRDefault="00376973" w:rsidP="00B5400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年度</w:t>
            </w:r>
          </w:p>
        </w:tc>
        <w:tc>
          <w:tcPr>
            <w:tcW w:w="1276" w:type="dxa"/>
            <w:hideMark/>
          </w:tcPr>
          <w:p w14:paraId="171D5984" w14:textId="5ECE33B4" w:rsidR="00376973" w:rsidRPr="00EB58C6" w:rsidRDefault="00376973" w:rsidP="00B5400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年度</w:t>
            </w:r>
          </w:p>
        </w:tc>
        <w:tc>
          <w:tcPr>
            <w:tcW w:w="1275" w:type="dxa"/>
            <w:hideMark/>
          </w:tcPr>
          <w:p w14:paraId="5BFFDDC4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　　年度</w:t>
            </w:r>
          </w:p>
        </w:tc>
        <w:tc>
          <w:tcPr>
            <w:tcW w:w="1418" w:type="dxa"/>
            <w:hideMark/>
          </w:tcPr>
          <w:p w14:paraId="01EB869E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　　年度</w:t>
            </w:r>
          </w:p>
        </w:tc>
        <w:tc>
          <w:tcPr>
            <w:tcW w:w="1417" w:type="dxa"/>
            <w:hideMark/>
          </w:tcPr>
          <w:p w14:paraId="439809C7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 xml:space="preserve">　　　年度</w:t>
            </w:r>
          </w:p>
        </w:tc>
      </w:tr>
      <w:tr w:rsidR="00376973" w:rsidRPr="00D96273" w14:paraId="2A4E8478" w14:textId="77777777" w:rsidTr="00DC1D9E"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</w:tcPr>
          <w:p w14:paraId="599F912F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雇用者数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991B07C" w14:textId="21CE34A5" w:rsidR="00376973" w:rsidRPr="00EB58C6" w:rsidRDefault="00376973" w:rsidP="00DC1D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52C5AEA" w14:textId="6512EAFF" w:rsidR="00376973" w:rsidRPr="00EB58C6" w:rsidRDefault="00376973" w:rsidP="00DC1D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</w:tcPr>
          <w:p w14:paraId="51A8A2FD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D81B7E6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0478D34B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7DA2DBD" w14:textId="77777777" w:rsidR="00DA46B8" w:rsidRPr="00EB58C6" w:rsidRDefault="00DA46B8" w:rsidP="00DA46B8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28196030" w14:textId="77777777" w:rsidR="00DA46B8" w:rsidRPr="00EB58C6" w:rsidRDefault="00DA46B8" w:rsidP="00DA46B8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2CB7DB3" w14:textId="23A20610" w:rsidR="00376973" w:rsidRPr="00EB58C6" w:rsidRDefault="00376973" w:rsidP="00DA46B8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2E38779E" w14:textId="39DCA744" w:rsidR="006F501A" w:rsidRPr="00EB58C6" w:rsidRDefault="00464681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８</w:t>
      </w:r>
      <w:r w:rsidR="006F501A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．資金の調達に関する実績</w:t>
      </w:r>
    </w:p>
    <w:p w14:paraId="4751B8B9" w14:textId="070022CC" w:rsidR="006F501A" w:rsidRPr="00EB58C6" w:rsidRDefault="006F501A" w:rsidP="00EB58C6">
      <w:pPr>
        <w:suppressAutoHyphens/>
        <w:kinsoku w:val="0"/>
        <w:overflowPunct w:val="0"/>
        <w:autoSpaceDE w:val="0"/>
        <w:autoSpaceDN w:val="0"/>
        <w:snapToGrid w:val="0"/>
        <w:ind w:leftChars="100" w:left="21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（１）事業の実施に要する資金額　　　</w:t>
      </w:r>
      <w:r w:rsidR="0089237A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="0089237A"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　</w:t>
      </w:r>
      <w:r w:rsidR="003E6FDF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千</w:t>
      </w: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円</w:t>
      </w:r>
    </w:p>
    <w:p w14:paraId="25286042" w14:textId="6993A3F3" w:rsidR="006F501A" w:rsidRPr="00EB58C6" w:rsidRDefault="006F501A" w:rsidP="00EB58C6">
      <w:pPr>
        <w:suppressAutoHyphens/>
        <w:kinsoku w:val="0"/>
        <w:overflowPunct w:val="0"/>
        <w:autoSpaceDE w:val="0"/>
        <w:autoSpaceDN w:val="0"/>
        <w:snapToGrid w:val="0"/>
        <w:ind w:leftChars="100" w:left="21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（２）内訳</w:t>
      </w:r>
    </w:p>
    <w:p w14:paraId="066C625D" w14:textId="26999D7F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 xml:space="preserve">　</w:t>
      </w: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 　 　</w:t>
      </w:r>
    </w:p>
    <w:tbl>
      <w:tblPr>
        <w:tblpPr w:topFromText="142" w:bottomFromText="142" w:vertAnchor="text" w:horzAnchor="margin" w:tblpXSpec="center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3596"/>
      </w:tblGrid>
      <w:tr w:rsidR="00376973" w:rsidRPr="00D96273" w14:paraId="017B6135" w14:textId="77777777" w:rsidTr="00EB58C6">
        <w:tc>
          <w:tcPr>
            <w:tcW w:w="2268" w:type="dxa"/>
            <w:hideMark/>
          </w:tcPr>
          <w:p w14:paraId="36DCF8A9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lastRenderedPageBreak/>
              <w:t>資金調達先</w:t>
            </w:r>
          </w:p>
        </w:tc>
        <w:tc>
          <w:tcPr>
            <w:tcW w:w="2268" w:type="dxa"/>
            <w:hideMark/>
          </w:tcPr>
          <w:p w14:paraId="563C4515" w14:textId="4029BC53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資金調達額</w:t>
            </w:r>
          </w:p>
        </w:tc>
        <w:tc>
          <w:tcPr>
            <w:tcW w:w="3596" w:type="dxa"/>
            <w:hideMark/>
          </w:tcPr>
          <w:p w14:paraId="613320BA" w14:textId="77777777" w:rsidR="00376973" w:rsidRPr="00EB58C6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EB58C6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資金調達方法</w:t>
            </w:r>
          </w:p>
        </w:tc>
      </w:tr>
      <w:tr w:rsidR="00376973" w:rsidRPr="00D96273" w14:paraId="63B696C0" w14:textId="77777777" w:rsidTr="00EB58C6">
        <w:tc>
          <w:tcPr>
            <w:tcW w:w="2268" w:type="dxa"/>
          </w:tcPr>
          <w:p w14:paraId="754CD55D" w14:textId="2B4391CD" w:rsidR="00376973" w:rsidRPr="00DC1D9E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1FA249F3" w14:textId="549986F5" w:rsidR="00376973" w:rsidRPr="00CD33FC" w:rsidRDefault="00DC1D9E" w:rsidP="00CD33F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firstLineChars="200" w:firstLine="428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D33FC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千円</w:t>
            </w:r>
          </w:p>
        </w:tc>
        <w:tc>
          <w:tcPr>
            <w:tcW w:w="3596" w:type="dxa"/>
          </w:tcPr>
          <w:p w14:paraId="2FFBA35B" w14:textId="784A222B" w:rsidR="00376973" w:rsidRPr="00DC1D9E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376973" w:rsidRPr="00D96273" w14:paraId="783774EE" w14:textId="77777777" w:rsidTr="00EB58C6">
        <w:tc>
          <w:tcPr>
            <w:tcW w:w="2268" w:type="dxa"/>
          </w:tcPr>
          <w:p w14:paraId="6EC22288" w14:textId="5A3D26F5" w:rsidR="00376973" w:rsidRPr="00DC1D9E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28B3B2FE" w14:textId="3F1A8AC3" w:rsidR="00376973" w:rsidRPr="00CD33FC" w:rsidRDefault="00DC1D9E" w:rsidP="00CD33F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firstLineChars="200" w:firstLine="428"/>
              <w:jc w:val="lef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CD33FC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千円</w:t>
            </w:r>
          </w:p>
        </w:tc>
        <w:tc>
          <w:tcPr>
            <w:tcW w:w="3596" w:type="dxa"/>
          </w:tcPr>
          <w:p w14:paraId="10E69038" w14:textId="4F0DC8D3" w:rsidR="00376973" w:rsidRPr="00DC1D9E" w:rsidRDefault="00376973" w:rsidP="0037697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spacing w:val="2"/>
                <w:kern w:val="0"/>
                <w:szCs w:val="21"/>
              </w:rPr>
            </w:pPr>
          </w:p>
        </w:tc>
      </w:tr>
    </w:tbl>
    <w:p w14:paraId="25E7C562" w14:textId="77777777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EB58C6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　</w:t>
      </w:r>
    </w:p>
    <w:p w14:paraId="478C19FE" w14:textId="77777777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64CDF37F" w14:textId="77777777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64A906BB" w14:textId="2103C5DE" w:rsidR="006F501A" w:rsidRPr="00EB58C6" w:rsidRDefault="006F501A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2342F06" w14:textId="12C38820" w:rsidR="000D2BAC" w:rsidRPr="00EB58C6" w:rsidRDefault="000D2BAC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906685E" w14:textId="5EDE3492" w:rsidR="006F501A" w:rsidRPr="006F501A" w:rsidRDefault="00CA16A0" w:rsidP="006F501A">
      <w:pPr>
        <w:suppressAutoHyphens/>
        <w:kinsoku w:val="0"/>
        <w:overflowPunct w:val="0"/>
        <w:autoSpaceDE w:val="0"/>
        <w:autoSpaceDN w:val="0"/>
        <w:snapToGri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（備考）用紙の大きさは、日本産業</w:t>
      </w:r>
      <w:r w:rsidR="006F501A" w:rsidRPr="00EB58C6">
        <w:rPr>
          <w:rFonts w:asciiTheme="minorEastAsia" w:hAnsiTheme="minorEastAsia" w:cs="Times New Roman" w:hint="eastAsia"/>
          <w:color w:val="000000"/>
          <w:spacing w:val="2"/>
          <w:kern w:val="0"/>
          <w:szCs w:val="21"/>
        </w:rPr>
        <w:t>規格Ａ列４番とすること。</w:t>
      </w:r>
    </w:p>
    <w:sectPr w:rsidR="006F501A" w:rsidRPr="006F501A" w:rsidSect="008C6285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47216" w14:textId="77777777" w:rsidR="00F06878" w:rsidRDefault="00F06878" w:rsidP="000F7866">
      <w:r>
        <w:separator/>
      </w:r>
    </w:p>
  </w:endnote>
  <w:endnote w:type="continuationSeparator" w:id="0">
    <w:p w14:paraId="7625B641" w14:textId="77777777" w:rsidR="00F06878" w:rsidRDefault="00F06878" w:rsidP="000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678DC" w14:textId="77777777" w:rsidR="00F06878" w:rsidRDefault="00F06878" w:rsidP="000F7866">
      <w:r>
        <w:separator/>
      </w:r>
    </w:p>
  </w:footnote>
  <w:footnote w:type="continuationSeparator" w:id="0">
    <w:p w14:paraId="09C22406" w14:textId="77777777" w:rsidR="00F06878" w:rsidRDefault="00F06878" w:rsidP="000F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2"/>
    <w:rsid w:val="00013B31"/>
    <w:rsid w:val="000473A1"/>
    <w:rsid w:val="000A79D2"/>
    <w:rsid w:val="000B0AA1"/>
    <w:rsid w:val="000D2BAC"/>
    <w:rsid w:val="000D5388"/>
    <w:rsid w:val="000F7837"/>
    <w:rsid w:val="000F7866"/>
    <w:rsid w:val="00184A0E"/>
    <w:rsid w:val="001A28B0"/>
    <w:rsid w:val="001C7EF3"/>
    <w:rsid w:val="00261953"/>
    <w:rsid w:val="002951E6"/>
    <w:rsid w:val="002E0606"/>
    <w:rsid w:val="00306E91"/>
    <w:rsid w:val="003130C0"/>
    <w:rsid w:val="00342695"/>
    <w:rsid w:val="00343A4B"/>
    <w:rsid w:val="00345D95"/>
    <w:rsid w:val="00355453"/>
    <w:rsid w:val="00361D48"/>
    <w:rsid w:val="00372F04"/>
    <w:rsid w:val="00376973"/>
    <w:rsid w:val="003C2D10"/>
    <w:rsid w:val="003D3118"/>
    <w:rsid w:val="003E6FDF"/>
    <w:rsid w:val="003F6099"/>
    <w:rsid w:val="003F6CE4"/>
    <w:rsid w:val="00405C24"/>
    <w:rsid w:val="004332F3"/>
    <w:rsid w:val="0043732C"/>
    <w:rsid w:val="00446BCC"/>
    <w:rsid w:val="00464681"/>
    <w:rsid w:val="004A74FC"/>
    <w:rsid w:val="004B53E8"/>
    <w:rsid w:val="0050659E"/>
    <w:rsid w:val="00556805"/>
    <w:rsid w:val="00565331"/>
    <w:rsid w:val="00595DA5"/>
    <w:rsid w:val="005A290F"/>
    <w:rsid w:val="005B3FA6"/>
    <w:rsid w:val="005C22C9"/>
    <w:rsid w:val="005F1B6E"/>
    <w:rsid w:val="006103AF"/>
    <w:rsid w:val="006208D9"/>
    <w:rsid w:val="006249EA"/>
    <w:rsid w:val="006556FA"/>
    <w:rsid w:val="006571B4"/>
    <w:rsid w:val="00661162"/>
    <w:rsid w:val="006B6090"/>
    <w:rsid w:val="006F501A"/>
    <w:rsid w:val="00710F61"/>
    <w:rsid w:val="00794117"/>
    <w:rsid w:val="007E41CE"/>
    <w:rsid w:val="00804F4E"/>
    <w:rsid w:val="0082024F"/>
    <w:rsid w:val="008226A3"/>
    <w:rsid w:val="00844EC3"/>
    <w:rsid w:val="0087370F"/>
    <w:rsid w:val="0089237A"/>
    <w:rsid w:val="00893B05"/>
    <w:rsid w:val="008C6285"/>
    <w:rsid w:val="008E0D19"/>
    <w:rsid w:val="008E3BE2"/>
    <w:rsid w:val="009110AF"/>
    <w:rsid w:val="00931E6F"/>
    <w:rsid w:val="009326B0"/>
    <w:rsid w:val="0095557B"/>
    <w:rsid w:val="009A5C0D"/>
    <w:rsid w:val="009B1EE4"/>
    <w:rsid w:val="009D2A6B"/>
    <w:rsid w:val="009E4B32"/>
    <w:rsid w:val="009F53FD"/>
    <w:rsid w:val="00A301E0"/>
    <w:rsid w:val="00A33BEC"/>
    <w:rsid w:val="00A371B7"/>
    <w:rsid w:val="00AE6E82"/>
    <w:rsid w:val="00AF1BD9"/>
    <w:rsid w:val="00B40D87"/>
    <w:rsid w:val="00B54000"/>
    <w:rsid w:val="00B54D3F"/>
    <w:rsid w:val="00B674FB"/>
    <w:rsid w:val="00BE324A"/>
    <w:rsid w:val="00BE3782"/>
    <w:rsid w:val="00BF0D6C"/>
    <w:rsid w:val="00C040AD"/>
    <w:rsid w:val="00C06F01"/>
    <w:rsid w:val="00C15CC3"/>
    <w:rsid w:val="00C36A56"/>
    <w:rsid w:val="00C40C72"/>
    <w:rsid w:val="00C53ED8"/>
    <w:rsid w:val="00CA16A0"/>
    <w:rsid w:val="00CB2AF9"/>
    <w:rsid w:val="00CD33FC"/>
    <w:rsid w:val="00CE2AA9"/>
    <w:rsid w:val="00CE4FA1"/>
    <w:rsid w:val="00D06A37"/>
    <w:rsid w:val="00D21171"/>
    <w:rsid w:val="00D213AC"/>
    <w:rsid w:val="00D31E34"/>
    <w:rsid w:val="00D83FB6"/>
    <w:rsid w:val="00D96273"/>
    <w:rsid w:val="00DA46B8"/>
    <w:rsid w:val="00DA5FC0"/>
    <w:rsid w:val="00DB453A"/>
    <w:rsid w:val="00DC1D9E"/>
    <w:rsid w:val="00DF3B48"/>
    <w:rsid w:val="00E35942"/>
    <w:rsid w:val="00E3728B"/>
    <w:rsid w:val="00E72A10"/>
    <w:rsid w:val="00E754BE"/>
    <w:rsid w:val="00E83BC9"/>
    <w:rsid w:val="00EB58C6"/>
    <w:rsid w:val="00EE787E"/>
    <w:rsid w:val="00EF53B0"/>
    <w:rsid w:val="00F06878"/>
    <w:rsid w:val="00F1437D"/>
    <w:rsid w:val="00F74136"/>
    <w:rsid w:val="00F7595C"/>
    <w:rsid w:val="00F971E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5C2332"/>
  <w15:docId w15:val="{FAE9BD42-3F65-4DB8-A68E-445A4EF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866"/>
  </w:style>
  <w:style w:type="paragraph" w:styleId="a6">
    <w:name w:val="footer"/>
    <w:basedOn w:val="a"/>
    <w:link w:val="a7"/>
    <w:uiPriority w:val="99"/>
    <w:unhideWhenUsed/>
    <w:rsid w:val="000F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866"/>
  </w:style>
  <w:style w:type="paragraph" w:styleId="a8">
    <w:name w:val="Balloon Text"/>
    <w:basedOn w:val="a"/>
    <w:link w:val="a9"/>
    <w:uiPriority w:val="99"/>
    <w:semiHidden/>
    <w:unhideWhenUsed/>
    <w:rsid w:val="00433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2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332F3"/>
  </w:style>
  <w:style w:type="character" w:styleId="ab">
    <w:name w:val="annotation reference"/>
    <w:basedOn w:val="a0"/>
    <w:uiPriority w:val="99"/>
    <w:semiHidden/>
    <w:unhideWhenUsed/>
    <w:rsid w:val="004332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2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2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2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2F3"/>
    <w:rPr>
      <w:b/>
      <w:bCs/>
    </w:rPr>
  </w:style>
  <w:style w:type="paragraph" w:styleId="Web">
    <w:name w:val="Normal (Web)"/>
    <w:basedOn w:val="a"/>
    <w:uiPriority w:val="99"/>
    <w:semiHidden/>
    <w:unhideWhenUsed/>
    <w:rsid w:val="00013B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A8B0-BE62-493C-8C7E-F7FC4B38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章寛</dc:creator>
  <cp:lastModifiedBy>大信田 勇太</cp:lastModifiedBy>
  <cp:revision>8</cp:revision>
  <cp:lastPrinted>2021-04-15T10:45:00Z</cp:lastPrinted>
  <dcterms:created xsi:type="dcterms:W3CDTF">2021-04-16T01:22:00Z</dcterms:created>
  <dcterms:modified xsi:type="dcterms:W3CDTF">2021-04-19T10:35:00Z</dcterms:modified>
</cp:coreProperties>
</file>