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35FB" w:rsidRDefault="000466C9">
      <w:pPr>
        <w:autoSpaceDE w:val="0"/>
        <w:autoSpaceDN w:val="0"/>
        <w:adjustRightInd w:val="0"/>
        <w:spacing w:line="420" w:lineRule="atLeast"/>
        <w:ind w:left="84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○福島県文化財保護条例施行規則</w:t>
      </w:r>
    </w:p>
    <w:p w:rsidR="007F35FB" w:rsidRDefault="000466C9">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昭和四十五年七月二十一日</w:t>
      </w:r>
    </w:p>
    <w:p w:rsidR="007F35FB" w:rsidRDefault="000466C9">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福島県教育委員会規則第五号</w:t>
      </w:r>
    </w:p>
    <w:p w:rsidR="007F35FB" w:rsidRDefault="000466C9">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改正　昭和五〇年一二月二二日教委規則第一三号</w:t>
      </w:r>
    </w:p>
    <w:p w:rsidR="007F35FB" w:rsidRDefault="000466C9">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平成三年六月二八日教委規則第一三号</w:t>
      </w:r>
    </w:p>
    <w:p w:rsidR="007C5455" w:rsidRDefault="007C5455">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令和三年三月三〇日教委規則第一五号</w:t>
      </w:r>
    </w:p>
    <w:p w:rsidR="007F35FB" w:rsidRDefault="000466C9">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福島県文化財保護条例施行規則をここに公布する。</w:t>
      </w:r>
    </w:p>
    <w:p w:rsidR="007F35FB" w:rsidRDefault="000466C9">
      <w:pPr>
        <w:autoSpaceDE w:val="0"/>
        <w:autoSpaceDN w:val="0"/>
        <w:adjustRightInd w:val="0"/>
        <w:spacing w:line="420" w:lineRule="atLeast"/>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福島県文化財保護条例施行規則</w:t>
      </w:r>
    </w:p>
    <w:p w:rsidR="007F35FB" w:rsidRDefault="000466C9">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（所在場所の変更の届出を要しない場合）</w:t>
      </w:r>
    </w:p>
    <w:p w:rsidR="007F35FB" w:rsidRDefault="000466C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第一条　福島県文化財保護条例（昭和四十五年福島県条例第四十三号。以下「条例」という。）第十条第一項ただし書（条例第二十二条で準用する場合を含む。）に規定する教育委員会規則で定める場合は、次のとおりとする。</w:t>
      </w:r>
    </w:p>
    <w:p w:rsidR="007F35FB" w:rsidRDefault="000466C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一　条例第九条第一項又は条例第二十条の規定による届出に係る修理のために所在場所を変更しようとするとき。</w:t>
      </w:r>
    </w:p>
    <w:p w:rsidR="007F35FB" w:rsidRDefault="000466C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二　条例第十一条第一項の規定による許可又は条例第二十一条第一項の規定による届出に係る現状変更等のために所在場所を変更しようとするとき。</w:t>
      </w:r>
    </w:p>
    <w:p w:rsidR="007F35FB" w:rsidRDefault="000466C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三　条例第十二条第二項（条例第二十二条で準用する場合を含む。）の規定による届出に係る公開のために所在場所を変更しようとするとき。</w:t>
      </w:r>
    </w:p>
    <w:p w:rsidR="007F35FB" w:rsidRDefault="000466C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四　条例第二十九条の規定による補助に係る管理又は修理のために所在場所を変更しようとするとき。</w:t>
      </w:r>
    </w:p>
    <w:p w:rsidR="007F35FB" w:rsidRDefault="000466C9">
      <w:pPr>
        <w:autoSpaceDE w:val="0"/>
        <w:autoSpaceDN w:val="0"/>
        <w:adjustRightInd w:val="0"/>
        <w:spacing w:line="420" w:lineRule="atLeast"/>
        <w:ind w:left="84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（昭五〇教委規則一三・一部改正）</w:t>
      </w:r>
    </w:p>
    <w:p w:rsidR="007F35FB" w:rsidRDefault="000466C9">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（現状変更等の許可の申請）</w:t>
      </w:r>
    </w:p>
    <w:p w:rsidR="007F35FB" w:rsidRDefault="000466C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第二条　条例第十一条第一項又は条例第二十七条第一項の規定による現状変更等の許可を受けようとする者は、県指定文化財現状変更等許可申請書（第一号様式）を教育委員会に提出しなければならない。</w:t>
      </w:r>
    </w:p>
    <w:p w:rsidR="007F35FB" w:rsidRDefault="000466C9">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（現状変更等の許可を要しない場合）</w:t>
      </w:r>
    </w:p>
    <w:p w:rsidR="007F35FB" w:rsidRDefault="000466C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第三条　条例第十一条第二項又は条例第二十七条第二項に規定する教育委員会規則で定める維持の措置の範囲は、次の各号に掲げる場合とする。</w:t>
      </w:r>
    </w:p>
    <w:p w:rsidR="007F35FB" w:rsidRDefault="000466C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一　県指定文化財（条例第二十九条に規定する県指定文化財をいう。以下同じ。）がき損している場合において、その価値に影響を及ぼすことなく当該県指定文化財をその指定当時の原状（指定後において現状変更等の許可を受けたものについては、当該現</w:t>
      </w:r>
      <w:r>
        <w:rPr>
          <w:rFonts w:ascii="Century" w:eastAsia="ＭＳ 明朝" w:hAnsi="ＭＳ 明朝" w:cs="ＭＳ 明朝" w:hint="eastAsia"/>
          <w:color w:val="000000"/>
          <w:kern w:val="0"/>
          <w:szCs w:val="21"/>
        </w:rPr>
        <w:lastRenderedPageBreak/>
        <w:t>状変更等後の原状）に復するとき。</w:t>
      </w:r>
    </w:p>
    <w:p w:rsidR="007F35FB" w:rsidRDefault="000466C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二　県指定文化財がき損している場合において、当該き損の拡大を防止するため応急の措置をするとき。</w:t>
      </w:r>
    </w:p>
    <w:p w:rsidR="007F35FB" w:rsidRDefault="000466C9">
      <w:pPr>
        <w:autoSpaceDE w:val="0"/>
        <w:autoSpaceDN w:val="0"/>
        <w:adjustRightInd w:val="0"/>
        <w:spacing w:line="420" w:lineRule="atLeast"/>
        <w:ind w:left="84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（昭五〇教委規則一三・一部改正）</w:t>
      </w:r>
    </w:p>
    <w:p w:rsidR="007F35FB" w:rsidRDefault="000466C9">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（指定書等の滅失等の届出）</w:t>
      </w:r>
    </w:p>
    <w:p w:rsidR="007F35FB" w:rsidRDefault="000466C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第四条　条例第四条第五項（条例第十八条第二項で準用する場合を含む。）又は条例第十四条第七項の規定により指定書又は認定書の交付を受けた者は、当該指定書又は認定書を滅失し、き損し、亡失し、又は盗み取られたときは、すみやかに指定書等滅失等届（第二号様式）を教育委員会に提出しなければならない。</w:t>
      </w:r>
    </w:p>
    <w:p w:rsidR="007F35FB" w:rsidRDefault="000466C9">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（所有者等の氏名等の変更の届出）</w:t>
      </w:r>
    </w:p>
    <w:p w:rsidR="007F35FB" w:rsidRDefault="000466C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第五条　県指定文化財の所有者、管理責任者若しくは保持者又は県選定保存技術の保持者（以下「所有者等」という。）が氏名若しくは住所を変更し、又は死亡したときは、所有者等又はその相続人は、文書によりその旨を教育委員会に届け出なければならない。</w:t>
      </w:r>
    </w:p>
    <w:p w:rsidR="007F35FB" w:rsidRDefault="000466C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前項の規定は、県指定重要無形文化財の保持団体又は県選定保存技術の保存団体がその名称、事務所の所在地若しくは代表者を変更（代表者の氏名又は住所の変更を含む。）し、構成員に異動を生じ、又は解散したときについて準用する。この場合において、届出理由が解散に係る場合に</w:t>
      </w:r>
      <w:proofErr w:type="gramStart"/>
      <w:r>
        <w:rPr>
          <w:rFonts w:ascii="Century" w:eastAsia="ＭＳ 明朝" w:hAnsi="ＭＳ 明朝" w:cs="ＭＳ 明朝" w:hint="eastAsia"/>
          <w:color w:val="000000"/>
          <w:kern w:val="0"/>
          <w:szCs w:val="21"/>
        </w:rPr>
        <w:t>あつては</w:t>
      </w:r>
      <w:proofErr w:type="gramEnd"/>
      <w:r>
        <w:rPr>
          <w:rFonts w:ascii="Century" w:eastAsia="ＭＳ 明朝" w:hAnsi="ＭＳ 明朝" w:cs="ＭＳ 明朝" w:hint="eastAsia"/>
          <w:color w:val="000000"/>
          <w:kern w:val="0"/>
          <w:szCs w:val="21"/>
        </w:rPr>
        <w:t>、当該保持団体又は保存団体の代表者であつた者が届け出るものとする。</w:t>
      </w:r>
    </w:p>
    <w:p w:rsidR="007F35FB" w:rsidRDefault="000466C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３　第一項（前項において準用する場合を含む。）の規定による届出に際しては、指定書又は認定書を交付されている場合に</w:t>
      </w:r>
      <w:proofErr w:type="gramStart"/>
      <w:r>
        <w:rPr>
          <w:rFonts w:ascii="Century" w:eastAsia="ＭＳ 明朝" w:hAnsi="ＭＳ 明朝" w:cs="ＭＳ 明朝" w:hint="eastAsia"/>
          <w:color w:val="000000"/>
          <w:kern w:val="0"/>
          <w:szCs w:val="21"/>
        </w:rPr>
        <w:t>あつては</w:t>
      </w:r>
      <w:proofErr w:type="gramEnd"/>
      <w:r>
        <w:rPr>
          <w:rFonts w:ascii="Century" w:eastAsia="ＭＳ 明朝" w:hAnsi="ＭＳ 明朝" w:cs="ＭＳ 明朝" w:hint="eastAsia"/>
          <w:color w:val="000000"/>
          <w:kern w:val="0"/>
          <w:szCs w:val="21"/>
        </w:rPr>
        <w:t>、当該指定書又は認定書を添えなければならない。</w:t>
      </w:r>
    </w:p>
    <w:p w:rsidR="007F35FB" w:rsidRDefault="000466C9">
      <w:pPr>
        <w:autoSpaceDE w:val="0"/>
        <w:autoSpaceDN w:val="0"/>
        <w:adjustRightInd w:val="0"/>
        <w:spacing w:line="420" w:lineRule="atLeast"/>
        <w:ind w:left="84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（昭五〇教委規則一三・全改）</w:t>
      </w:r>
    </w:p>
    <w:p w:rsidR="007F35FB" w:rsidRDefault="000466C9">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（届出）</w:t>
      </w:r>
    </w:p>
    <w:p w:rsidR="007F35FB" w:rsidRDefault="000466C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第六条　次の各号に掲げる届出は、当該各号に掲げる届出書により行うものとする。</w:t>
      </w:r>
    </w:p>
    <w:p w:rsidR="007F35FB" w:rsidRDefault="000466C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一　条例第七条第三項（条例第二十二条及び条例第二十八条で準用する場合を含む。）の規定による管理責任者の選任又は解任の届出　管理責任者選任（解任）届（第三号様式）</w:t>
      </w:r>
    </w:p>
    <w:p w:rsidR="007F35FB" w:rsidRDefault="000466C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二　条例第八条（条例第二十二条及び条例第二十八条で準用する場合を含む。）の規定による滅失等の届出　県指定文化財滅失等届（第四号様式）</w:t>
      </w:r>
    </w:p>
    <w:p w:rsidR="007F35FB" w:rsidRDefault="000466C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三　条例第九条第一項（条例第二十八条で準用する場合を含む。）又は条例第二十条の規定による修理の届出　県指定文化財修理届（第五号様式）</w:t>
      </w:r>
    </w:p>
    <w:p w:rsidR="007F35FB" w:rsidRDefault="000466C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四　条例第十条（条例第二十二条で準用する場合を含む。）の規定による所在場所の変更の届出　県指定文化財所在場所変更届（第六号様式）</w:t>
      </w:r>
    </w:p>
    <w:p w:rsidR="007F35FB" w:rsidRDefault="000466C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五　条例第十二条第二項（条例第二十二条で準用する場合を含む。）の規定による公開の届出　県指定文化財公開届（第七号様式）</w:t>
      </w:r>
    </w:p>
    <w:p w:rsidR="007F35FB" w:rsidRDefault="000466C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六　条例第十三条第三項（条例第二十二条及び条例第二十八条で準用する場合を含む。）の規定による譲受の届出　県指定文化財譲受届（第八号様式）</w:t>
      </w:r>
    </w:p>
    <w:p w:rsidR="007F35FB" w:rsidRDefault="000466C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七　条例第二十一条第一項の規定による現状変更等の届出　県指定重要有形民俗文化財現状変更等届（第九号様式）</w:t>
      </w:r>
    </w:p>
    <w:p w:rsidR="007F35FB" w:rsidRDefault="000466C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八　条例第二十六条の規定による土地の所在等の異動の届出　県指定史跡名勝天然記念物所在等異動届（第十号様式）</w:t>
      </w:r>
    </w:p>
    <w:p w:rsidR="007F35FB" w:rsidRDefault="000466C9">
      <w:pPr>
        <w:autoSpaceDE w:val="0"/>
        <w:autoSpaceDN w:val="0"/>
        <w:adjustRightInd w:val="0"/>
        <w:spacing w:line="420" w:lineRule="atLeast"/>
        <w:ind w:left="84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（昭五〇教委規則一三・一部改正）</w:t>
      </w:r>
    </w:p>
    <w:p w:rsidR="007F35FB" w:rsidRDefault="000466C9">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（指定書等の様式）</w:t>
      </w:r>
    </w:p>
    <w:p w:rsidR="007F35FB" w:rsidRDefault="000466C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第七条　条例第四条第五項（条例第十八条第二項で準用する場合を含む。）に規定する指定書は、第十一号様式による。</w:t>
      </w:r>
    </w:p>
    <w:p w:rsidR="007F35FB" w:rsidRDefault="000466C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条例第十四条第七項に規定する認定書は、第十二号様式又は第十三号様式による。</w:t>
      </w:r>
    </w:p>
    <w:p w:rsidR="007F35FB" w:rsidRDefault="000466C9">
      <w:pPr>
        <w:autoSpaceDE w:val="0"/>
        <w:autoSpaceDN w:val="0"/>
        <w:adjustRightInd w:val="0"/>
        <w:spacing w:line="420" w:lineRule="atLeast"/>
        <w:ind w:left="84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（昭五〇教委規則一三・一部改正）</w:t>
      </w:r>
    </w:p>
    <w:p w:rsidR="007F35FB" w:rsidRDefault="000466C9">
      <w:pPr>
        <w:autoSpaceDE w:val="0"/>
        <w:autoSpaceDN w:val="0"/>
        <w:adjustRightInd w:val="0"/>
        <w:spacing w:line="420" w:lineRule="atLeast"/>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w:t>
      </w:r>
    </w:p>
    <w:p w:rsidR="007F35FB" w:rsidRDefault="000466C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　この規則は、公布の日から施行する。</w:t>
      </w:r>
    </w:p>
    <w:p w:rsidR="007F35FB" w:rsidRDefault="000466C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福島県文化財保護条例施行細則（昭和二十七年福島県教育委員会規則第九号）は、廃止する。</w:t>
      </w:r>
    </w:p>
    <w:p w:rsidR="007F35FB" w:rsidRDefault="007F35FB">
      <w:pPr>
        <w:autoSpaceDE w:val="0"/>
        <w:autoSpaceDN w:val="0"/>
        <w:adjustRightInd w:val="0"/>
        <w:jc w:val="left"/>
        <w:rPr>
          <w:rFonts w:ascii="Arial" w:hAnsi="Arial" w:cs="Arial"/>
          <w:kern w:val="0"/>
          <w:sz w:val="24"/>
          <w:szCs w:val="24"/>
        </w:rPr>
        <w:sectPr w:rsidR="007F35FB">
          <w:footerReference w:type="default" r:id="rId6"/>
          <w:pgSz w:w="11905" w:h="16837"/>
          <w:pgMar w:top="1984" w:right="1700" w:bottom="1700" w:left="1700" w:header="720" w:footer="720" w:gutter="0"/>
          <w:cols w:space="720"/>
          <w:noEndnote/>
        </w:sectPr>
      </w:pPr>
    </w:p>
    <w:p w:rsidR="007F35FB" w:rsidRDefault="00DC32D0">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noProof/>
          <w:color w:val="000000"/>
          <w:kern w:val="0"/>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4pt;height:601.2pt">
            <v:imagedata r:id="rId7" o:title="文化財保護条例施行規則　様式１～１０"/>
          </v:shape>
        </w:pict>
      </w:r>
    </w:p>
    <w:p w:rsidR="007F35FB" w:rsidRDefault="007F35FB">
      <w:pPr>
        <w:autoSpaceDE w:val="0"/>
        <w:autoSpaceDN w:val="0"/>
        <w:adjustRightInd w:val="0"/>
        <w:jc w:val="left"/>
        <w:rPr>
          <w:rFonts w:ascii="Arial" w:hAnsi="Arial" w:cs="Arial"/>
          <w:kern w:val="0"/>
          <w:sz w:val="24"/>
          <w:szCs w:val="24"/>
        </w:rPr>
        <w:sectPr w:rsidR="007F35FB">
          <w:footerReference w:type="default" r:id="rId8"/>
          <w:pgSz w:w="11905" w:h="16837"/>
          <w:pgMar w:top="1984" w:right="1700" w:bottom="1700" w:left="1700" w:header="720" w:footer="720" w:gutter="0"/>
          <w:cols w:space="720"/>
          <w:noEndnote/>
        </w:sectPr>
      </w:pPr>
    </w:p>
    <w:p w:rsidR="007F35FB" w:rsidRDefault="00DC32D0">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noProof/>
          <w:color w:val="000000"/>
          <w:kern w:val="0"/>
          <w:szCs w:val="21"/>
        </w:rPr>
        <w:pict>
          <v:shape id="_x0000_i1026" type="#_x0000_t75" style="width:425.4pt;height:601.2pt">
            <v:imagedata r:id="rId9" o:title="文化財保護条例施行規則　様式１～１０_01"/>
          </v:shape>
        </w:pict>
      </w:r>
    </w:p>
    <w:p w:rsidR="007F35FB" w:rsidRDefault="007F35FB">
      <w:pPr>
        <w:autoSpaceDE w:val="0"/>
        <w:autoSpaceDN w:val="0"/>
        <w:adjustRightInd w:val="0"/>
        <w:jc w:val="left"/>
        <w:rPr>
          <w:rFonts w:ascii="Arial" w:hAnsi="Arial" w:cs="Arial"/>
          <w:kern w:val="0"/>
          <w:sz w:val="24"/>
          <w:szCs w:val="24"/>
        </w:rPr>
        <w:sectPr w:rsidR="007F35FB">
          <w:footerReference w:type="default" r:id="rId10"/>
          <w:pgSz w:w="11905" w:h="16837"/>
          <w:pgMar w:top="1984" w:right="1700" w:bottom="1700" w:left="1700" w:header="720" w:footer="720" w:gutter="0"/>
          <w:cols w:space="720"/>
          <w:noEndnote/>
        </w:sectPr>
      </w:pPr>
    </w:p>
    <w:p w:rsidR="007F35FB" w:rsidRDefault="00DC32D0">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noProof/>
          <w:color w:val="000000"/>
          <w:kern w:val="0"/>
          <w:szCs w:val="21"/>
        </w:rPr>
        <w:pict>
          <v:shape id="_x0000_i1027" type="#_x0000_t75" style="width:425.4pt;height:601.2pt">
            <v:imagedata r:id="rId11" o:title="文化財保護条例施行規則　様式１～１０_02"/>
          </v:shape>
        </w:pict>
      </w:r>
    </w:p>
    <w:p w:rsidR="007F35FB" w:rsidRDefault="007F35FB">
      <w:pPr>
        <w:autoSpaceDE w:val="0"/>
        <w:autoSpaceDN w:val="0"/>
        <w:adjustRightInd w:val="0"/>
        <w:jc w:val="left"/>
        <w:rPr>
          <w:rFonts w:ascii="Arial" w:hAnsi="Arial" w:cs="Arial"/>
          <w:kern w:val="0"/>
          <w:sz w:val="24"/>
          <w:szCs w:val="24"/>
        </w:rPr>
        <w:sectPr w:rsidR="007F35FB">
          <w:footerReference w:type="default" r:id="rId12"/>
          <w:pgSz w:w="11905" w:h="16837"/>
          <w:pgMar w:top="1984" w:right="1700" w:bottom="1700" w:left="1700" w:header="720" w:footer="720" w:gutter="0"/>
          <w:cols w:space="720"/>
          <w:noEndnote/>
        </w:sectPr>
      </w:pPr>
    </w:p>
    <w:p w:rsidR="007F35FB" w:rsidRDefault="00DC32D0">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noProof/>
          <w:color w:val="000000"/>
          <w:kern w:val="0"/>
          <w:szCs w:val="21"/>
        </w:rPr>
        <w:pict>
          <v:shape id="_x0000_i1028" type="#_x0000_t75" style="width:425.4pt;height:601.2pt">
            <v:imagedata r:id="rId13" o:title="文化財保護条例施行規則　様式１～１０_03"/>
          </v:shape>
        </w:pict>
      </w:r>
    </w:p>
    <w:p w:rsidR="007F35FB" w:rsidRDefault="007F35FB">
      <w:pPr>
        <w:autoSpaceDE w:val="0"/>
        <w:autoSpaceDN w:val="0"/>
        <w:adjustRightInd w:val="0"/>
        <w:jc w:val="left"/>
        <w:rPr>
          <w:rFonts w:ascii="Arial" w:hAnsi="Arial" w:cs="Arial"/>
          <w:kern w:val="0"/>
          <w:sz w:val="24"/>
          <w:szCs w:val="24"/>
        </w:rPr>
        <w:sectPr w:rsidR="007F35FB">
          <w:footerReference w:type="default" r:id="rId14"/>
          <w:pgSz w:w="11905" w:h="16837"/>
          <w:pgMar w:top="1984" w:right="1700" w:bottom="1700" w:left="1700" w:header="720" w:footer="720" w:gutter="0"/>
          <w:cols w:space="720"/>
          <w:noEndnote/>
        </w:sectPr>
      </w:pPr>
    </w:p>
    <w:p w:rsidR="007F35FB" w:rsidRDefault="00DC32D0">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noProof/>
          <w:color w:val="000000"/>
          <w:kern w:val="0"/>
          <w:szCs w:val="21"/>
        </w:rPr>
        <w:pict>
          <v:shape id="_x0000_i1029" type="#_x0000_t75" style="width:425.4pt;height:601.2pt">
            <v:imagedata r:id="rId15" o:title="文化財保護条例施行規則　様式１～１０_04"/>
          </v:shape>
        </w:pict>
      </w:r>
    </w:p>
    <w:p w:rsidR="007F35FB" w:rsidRDefault="007F35FB">
      <w:pPr>
        <w:autoSpaceDE w:val="0"/>
        <w:autoSpaceDN w:val="0"/>
        <w:adjustRightInd w:val="0"/>
        <w:jc w:val="left"/>
        <w:rPr>
          <w:rFonts w:ascii="Arial" w:hAnsi="Arial" w:cs="Arial"/>
          <w:kern w:val="0"/>
          <w:sz w:val="24"/>
          <w:szCs w:val="24"/>
        </w:rPr>
        <w:sectPr w:rsidR="007F35FB">
          <w:footerReference w:type="default" r:id="rId16"/>
          <w:pgSz w:w="11905" w:h="16837"/>
          <w:pgMar w:top="1984" w:right="1700" w:bottom="1700" w:left="1700" w:header="720" w:footer="720" w:gutter="0"/>
          <w:cols w:space="720"/>
          <w:noEndnote/>
        </w:sectPr>
      </w:pPr>
    </w:p>
    <w:p w:rsidR="007F35FB" w:rsidRDefault="00DC32D0">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noProof/>
          <w:color w:val="000000"/>
          <w:kern w:val="0"/>
          <w:szCs w:val="21"/>
        </w:rPr>
        <w:pict>
          <v:shape id="_x0000_i1030" type="#_x0000_t75" style="width:425.4pt;height:601.2pt">
            <v:imagedata r:id="rId17" o:title="文化財保護条例施行規則　様式１～１０_05"/>
          </v:shape>
        </w:pict>
      </w:r>
    </w:p>
    <w:p w:rsidR="007F35FB" w:rsidRDefault="007F35FB">
      <w:pPr>
        <w:autoSpaceDE w:val="0"/>
        <w:autoSpaceDN w:val="0"/>
        <w:adjustRightInd w:val="0"/>
        <w:jc w:val="left"/>
        <w:rPr>
          <w:rFonts w:ascii="Arial" w:hAnsi="Arial" w:cs="Arial"/>
          <w:kern w:val="0"/>
          <w:sz w:val="24"/>
          <w:szCs w:val="24"/>
        </w:rPr>
        <w:sectPr w:rsidR="007F35FB">
          <w:footerReference w:type="default" r:id="rId18"/>
          <w:pgSz w:w="11905" w:h="16837"/>
          <w:pgMar w:top="1984" w:right="1700" w:bottom="1700" w:left="1700" w:header="720" w:footer="720" w:gutter="0"/>
          <w:cols w:space="720"/>
          <w:noEndnote/>
        </w:sectPr>
      </w:pPr>
    </w:p>
    <w:p w:rsidR="007F35FB" w:rsidRDefault="00DC32D0">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noProof/>
          <w:color w:val="000000"/>
          <w:kern w:val="0"/>
          <w:szCs w:val="21"/>
        </w:rPr>
        <w:pict>
          <v:shape id="_x0000_i1031" type="#_x0000_t75" style="width:425.4pt;height:601.2pt">
            <v:imagedata r:id="rId19" o:title="文化財保護条例施行規則　様式１～１０_06"/>
          </v:shape>
        </w:pict>
      </w:r>
    </w:p>
    <w:p w:rsidR="007F35FB" w:rsidRDefault="007F35FB">
      <w:pPr>
        <w:autoSpaceDE w:val="0"/>
        <w:autoSpaceDN w:val="0"/>
        <w:adjustRightInd w:val="0"/>
        <w:jc w:val="left"/>
        <w:rPr>
          <w:rFonts w:ascii="Arial" w:hAnsi="Arial" w:cs="Arial"/>
          <w:kern w:val="0"/>
          <w:sz w:val="24"/>
          <w:szCs w:val="24"/>
        </w:rPr>
        <w:sectPr w:rsidR="007F35FB">
          <w:footerReference w:type="default" r:id="rId20"/>
          <w:pgSz w:w="11905" w:h="16837"/>
          <w:pgMar w:top="1984" w:right="1700" w:bottom="1700" w:left="1700" w:header="720" w:footer="720" w:gutter="0"/>
          <w:cols w:space="720"/>
          <w:noEndnote/>
        </w:sectPr>
      </w:pPr>
    </w:p>
    <w:p w:rsidR="007F35FB" w:rsidRDefault="00DC32D0">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noProof/>
          <w:color w:val="000000"/>
          <w:kern w:val="0"/>
          <w:szCs w:val="21"/>
        </w:rPr>
        <w:pict>
          <v:shape id="_x0000_i1032" type="#_x0000_t75" style="width:425.4pt;height:601.2pt">
            <v:imagedata r:id="rId21" o:title="文化財保護条例施行規則　様式１～１０_07"/>
          </v:shape>
        </w:pict>
      </w:r>
    </w:p>
    <w:p w:rsidR="007F35FB" w:rsidRDefault="007F35FB">
      <w:pPr>
        <w:autoSpaceDE w:val="0"/>
        <w:autoSpaceDN w:val="0"/>
        <w:adjustRightInd w:val="0"/>
        <w:jc w:val="left"/>
        <w:rPr>
          <w:rFonts w:ascii="Arial" w:hAnsi="Arial" w:cs="Arial"/>
          <w:kern w:val="0"/>
          <w:sz w:val="24"/>
          <w:szCs w:val="24"/>
        </w:rPr>
        <w:sectPr w:rsidR="007F35FB">
          <w:footerReference w:type="default" r:id="rId22"/>
          <w:pgSz w:w="11905" w:h="16837"/>
          <w:pgMar w:top="1984" w:right="1700" w:bottom="1700" w:left="1700" w:header="720" w:footer="720" w:gutter="0"/>
          <w:cols w:space="720"/>
          <w:noEndnote/>
        </w:sectPr>
      </w:pPr>
    </w:p>
    <w:p w:rsidR="007F35FB" w:rsidRDefault="00DC32D0">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noProof/>
          <w:color w:val="000000"/>
          <w:kern w:val="0"/>
          <w:szCs w:val="21"/>
        </w:rPr>
        <w:pict>
          <v:shape id="_x0000_i1033" type="#_x0000_t75" style="width:425.4pt;height:601.2pt">
            <v:imagedata r:id="rId23" o:title="文化財保護条例施行規則　様式１～１０_08"/>
          </v:shape>
        </w:pict>
      </w:r>
    </w:p>
    <w:p w:rsidR="007F35FB" w:rsidRDefault="007F35FB">
      <w:pPr>
        <w:autoSpaceDE w:val="0"/>
        <w:autoSpaceDN w:val="0"/>
        <w:adjustRightInd w:val="0"/>
        <w:jc w:val="left"/>
        <w:rPr>
          <w:rFonts w:ascii="Arial" w:hAnsi="Arial" w:cs="Arial"/>
          <w:kern w:val="0"/>
          <w:sz w:val="24"/>
          <w:szCs w:val="24"/>
        </w:rPr>
        <w:sectPr w:rsidR="007F35FB">
          <w:footerReference w:type="default" r:id="rId24"/>
          <w:pgSz w:w="11905" w:h="16837"/>
          <w:pgMar w:top="1984" w:right="1700" w:bottom="1700" w:left="1700" w:header="720" w:footer="720" w:gutter="0"/>
          <w:cols w:space="720"/>
          <w:noEndnote/>
        </w:sectPr>
      </w:pPr>
    </w:p>
    <w:p w:rsidR="007F35FB" w:rsidRDefault="00DC32D0">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noProof/>
          <w:color w:val="000000"/>
          <w:kern w:val="0"/>
          <w:szCs w:val="21"/>
        </w:rPr>
        <w:pict>
          <v:shape id="_x0000_i1034" type="#_x0000_t75" style="width:425.4pt;height:601.2pt">
            <v:imagedata r:id="rId25" o:title="文化財保護条例施行規則　様式１～１０_09"/>
          </v:shape>
        </w:pict>
      </w:r>
    </w:p>
    <w:p w:rsidR="007F35FB" w:rsidRDefault="007F35FB">
      <w:pPr>
        <w:autoSpaceDE w:val="0"/>
        <w:autoSpaceDN w:val="0"/>
        <w:adjustRightInd w:val="0"/>
        <w:jc w:val="left"/>
        <w:rPr>
          <w:rFonts w:ascii="Arial" w:hAnsi="Arial" w:cs="Arial"/>
          <w:kern w:val="0"/>
          <w:sz w:val="24"/>
          <w:szCs w:val="24"/>
        </w:rPr>
        <w:sectPr w:rsidR="007F35FB">
          <w:footerReference w:type="default" r:id="rId26"/>
          <w:pgSz w:w="11905" w:h="16837"/>
          <w:pgMar w:top="1984" w:right="1700" w:bottom="1700" w:left="1700" w:header="720" w:footer="720" w:gutter="0"/>
          <w:cols w:space="720"/>
          <w:noEndnote/>
        </w:sectPr>
      </w:pPr>
    </w:p>
    <w:p w:rsidR="007F35FB" w:rsidRDefault="000466C9">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drawing>
          <wp:inline distT="0" distB="0" distL="0" distR="0">
            <wp:extent cx="5364480" cy="779526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4480" cy="7795260"/>
                    </a:xfrm>
                    <a:prstGeom prst="rect">
                      <a:avLst/>
                    </a:prstGeom>
                    <a:noFill/>
                    <a:ln>
                      <a:noFill/>
                    </a:ln>
                  </pic:spPr>
                </pic:pic>
              </a:graphicData>
            </a:graphic>
          </wp:inline>
        </w:drawing>
      </w:r>
    </w:p>
    <w:p w:rsidR="007F35FB" w:rsidRDefault="007F35FB">
      <w:pPr>
        <w:autoSpaceDE w:val="0"/>
        <w:autoSpaceDN w:val="0"/>
        <w:adjustRightInd w:val="0"/>
        <w:jc w:val="left"/>
        <w:rPr>
          <w:rFonts w:ascii="Arial" w:hAnsi="Arial" w:cs="Arial"/>
          <w:kern w:val="0"/>
          <w:sz w:val="24"/>
          <w:szCs w:val="24"/>
        </w:rPr>
        <w:sectPr w:rsidR="007F35FB">
          <w:footerReference w:type="default" r:id="rId28"/>
          <w:pgSz w:w="11905" w:h="16837"/>
          <w:pgMar w:top="1984" w:right="1700" w:bottom="1700" w:left="1700" w:header="720" w:footer="720" w:gutter="0"/>
          <w:cols w:space="720"/>
          <w:noEndnote/>
        </w:sectPr>
      </w:pPr>
    </w:p>
    <w:p w:rsidR="007F35FB" w:rsidRDefault="000466C9">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drawing>
          <wp:inline distT="0" distB="0" distL="0" distR="0">
            <wp:extent cx="5364480" cy="779526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64480" cy="7795260"/>
                    </a:xfrm>
                    <a:prstGeom prst="rect">
                      <a:avLst/>
                    </a:prstGeom>
                    <a:noFill/>
                    <a:ln>
                      <a:noFill/>
                    </a:ln>
                  </pic:spPr>
                </pic:pic>
              </a:graphicData>
            </a:graphic>
          </wp:inline>
        </w:drawing>
      </w:r>
    </w:p>
    <w:p w:rsidR="007F35FB" w:rsidRDefault="007F35FB">
      <w:pPr>
        <w:autoSpaceDE w:val="0"/>
        <w:autoSpaceDN w:val="0"/>
        <w:adjustRightInd w:val="0"/>
        <w:jc w:val="left"/>
        <w:rPr>
          <w:rFonts w:ascii="Arial" w:hAnsi="Arial" w:cs="Arial"/>
          <w:kern w:val="0"/>
          <w:sz w:val="24"/>
          <w:szCs w:val="24"/>
        </w:rPr>
        <w:sectPr w:rsidR="007F35FB">
          <w:footerReference w:type="default" r:id="rId30"/>
          <w:pgSz w:w="11905" w:h="16837"/>
          <w:pgMar w:top="1984" w:right="1700" w:bottom="1700" w:left="1700" w:header="720" w:footer="720" w:gutter="0"/>
          <w:cols w:space="720"/>
          <w:noEndnote/>
        </w:sectPr>
      </w:pPr>
    </w:p>
    <w:p w:rsidR="007F35FB" w:rsidRDefault="000466C9">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drawing>
          <wp:inline distT="0" distB="0" distL="0" distR="0">
            <wp:extent cx="5364480" cy="779526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4480" cy="7795260"/>
                    </a:xfrm>
                    <a:prstGeom prst="rect">
                      <a:avLst/>
                    </a:prstGeom>
                    <a:noFill/>
                    <a:ln>
                      <a:noFill/>
                    </a:ln>
                  </pic:spPr>
                </pic:pic>
              </a:graphicData>
            </a:graphic>
          </wp:inline>
        </w:drawing>
      </w:r>
    </w:p>
    <w:p w:rsidR="007F35FB" w:rsidRDefault="007F35FB">
      <w:pPr>
        <w:autoSpaceDE w:val="0"/>
        <w:autoSpaceDN w:val="0"/>
        <w:adjustRightInd w:val="0"/>
        <w:jc w:val="left"/>
        <w:rPr>
          <w:rFonts w:ascii="Arial" w:hAnsi="Arial" w:cs="Arial"/>
          <w:kern w:val="0"/>
          <w:sz w:val="24"/>
          <w:szCs w:val="24"/>
        </w:rPr>
        <w:sectPr w:rsidR="007F35FB">
          <w:footerReference w:type="default" r:id="rId32"/>
          <w:pgSz w:w="11905" w:h="16837"/>
          <w:pgMar w:top="1984" w:right="1700" w:bottom="1700" w:left="1700" w:header="720" w:footer="720" w:gutter="0"/>
          <w:cols w:space="720"/>
          <w:noEndnote/>
        </w:sectPr>
      </w:pPr>
    </w:p>
    <w:p w:rsidR="007F35FB" w:rsidRDefault="000466C9">
      <w:pPr>
        <w:autoSpaceDE w:val="0"/>
        <w:autoSpaceDN w:val="0"/>
        <w:adjustRightInd w:val="0"/>
        <w:spacing w:line="420" w:lineRule="atLeast"/>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則（昭和五〇年教委規則第一三号）</w:t>
      </w:r>
    </w:p>
    <w:p w:rsidR="007F35FB" w:rsidRDefault="000466C9">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この規則は、公布の日から施行する。</w:t>
      </w:r>
    </w:p>
    <w:p w:rsidR="007F35FB" w:rsidRDefault="000466C9">
      <w:pPr>
        <w:autoSpaceDE w:val="0"/>
        <w:autoSpaceDN w:val="0"/>
        <w:adjustRightInd w:val="0"/>
        <w:spacing w:line="420" w:lineRule="atLeast"/>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則（平成三年教委規則第一三号）</w:t>
      </w:r>
    </w:p>
    <w:p w:rsidR="007F35FB" w:rsidRDefault="000466C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　この規則は、公布の日から施行する。</w:t>
      </w:r>
    </w:p>
    <w:p w:rsidR="007F35FB" w:rsidRDefault="000466C9" w:rsidP="007D6E66">
      <w:pPr>
        <w:autoSpaceDE w:val="0"/>
        <w:autoSpaceDN w:val="0"/>
        <w:adjustRightInd w:val="0"/>
        <w:spacing w:line="420" w:lineRule="exac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この規則の施行の際現に作成されている改正前の規則に定める様式による用紙は、当分の間、使用することができる。</w:t>
      </w:r>
    </w:p>
    <w:p w:rsidR="007D6E66" w:rsidRDefault="007D6E66" w:rsidP="007D6E66">
      <w:pPr>
        <w:autoSpaceDE w:val="0"/>
        <w:autoSpaceDN w:val="0"/>
        <w:adjustRightInd w:val="0"/>
        <w:spacing w:line="420" w:lineRule="exact"/>
        <w:jc w:val="left"/>
        <w:rPr>
          <w:rFonts w:ascii="ＭＳ 明朝" w:eastAsia="ＭＳ 明朝" w:hAnsi="ＭＳ 明朝"/>
        </w:rPr>
      </w:pPr>
      <w:r>
        <w:rPr>
          <w:rFonts w:ascii="ＭＳ 明朝" w:eastAsia="ＭＳ 明朝" w:hAnsi="ＭＳ 明朝" w:cs="Arial" w:hint="eastAsia"/>
          <w:kern w:val="0"/>
          <w:szCs w:val="21"/>
        </w:rPr>
        <w:t xml:space="preserve">　　　</w:t>
      </w:r>
      <w:r w:rsidRPr="007D6E66">
        <w:rPr>
          <w:rFonts w:ascii="ＭＳ 明朝" w:eastAsia="ＭＳ 明朝" w:hAnsi="ＭＳ 明朝" w:cs="Arial" w:hint="eastAsia"/>
          <w:kern w:val="0"/>
          <w:szCs w:val="21"/>
        </w:rPr>
        <w:t>附</w:t>
      </w:r>
      <w:r>
        <w:rPr>
          <w:rFonts w:ascii="ＭＳ 明朝" w:eastAsia="ＭＳ 明朝" w:hAnsi="ＭＳ 明朝" w:cs="Arial" w:hint="eastAsia"/>
          <w:kern w:val="0"/>
          <w:szCs w:val="21"/>
        </w:rPr>
        <w:t xml:space="preserve">　</w:t>
      </w:r>
      <w:r w:rsidRPr="007D6E66">
        <w:rPr>
          <w:rFonts w:ascii="ＭＳ 明朝" w:eastAsia="ＭＳ 明朝" w:hAnsi="ＭＳ 明朝" w:cs="Arial" w:hint="eastAsia"/>
          <w:kern w:val="0"/>
          <w:szCs w:val="21"/>
        </w:rPr>
        <w:t>則</w:t>
      </w:r>
      <w:r>
        <w:rPr>
          <w:rFonts w:ascii="ＭＳ 明朝" w:eastAsia="ＭＳ 明朝" w:hAnsi="ＭＳ 明朝" w:cs="Arial" w:hint="eastAsia"/>
          <w:kern w:val="0"/>
          <w:szCs w:val="21"/>
        </w:rPr>
        <w:t>（</w:t>
      </w:r>
      <w:r w:rsidRPr="007D6E66">
        <w:rPr>
          <w:rFonts w:ascii="ＭＳ 明朝" w:eastAsia="ＭＳ 明朝" w:hAnsi="ＭＳ 明朝" w:hint="eastAsia"/>
        </w:rPr>
        <w:t>令和三年教委規則第一五号</w:t>
      </w:r>
      <w:r>
        <w:rPr>
          <w:rFonts w:ascii="ＭＳ 明朝" w:eastAsia="ＭＳ 明朝" w:hAnsi="ＭＳ 明朝" w:hint="eastAsia"/>
        </w:rPr>
        <w:t>）</w:t>
      </w:r>
    </w:p>
    <w:p w:rsidR="00DC32D0" w:rsidRPr="00DC32D0" w:rsidRDefault="00DC32D0" w:rsidP="00DC32D0">
      <w:pPr>
        <w:spacing w:line="420" w:lineRule="exact"/>
        <w:rPr>
          <w:rFonts w:ascii="ＭＳ 明朝" w:eastAsia="ＭＳ 明朝" w:hAnsi="ＭＳ 明朝"/>
        </w:rPr>
      </w:pPr>
      <w:r w:rsidRPr="00DC32D0">
        <w:rPr>
          <w:rFonts w:ascii="ＭＳ 明朝" w:eastAsia="ＭＳ 明朝" w:hAnsi="ＭＳ 明朝" w:hint="eastAsia"/>
        </w:rPr>
        <w:t>（施行期日）</w:t>
      </w:r>
    </w:p>
    <w:p w:rsidR="00DC32D0" w:rsidRPr="00DC32D0" w:rsidRDefault="00DC32D0" w:rsidP="00DC32D0">
      <w:pPr>
        <w:spacing w:line="420" w:lineRule="exact"/>
        <w:rPr>
          <w:rFonts w:ascii="ＭＳ 明朝" w:eastAsia="ＭＳ 明朝" w:hAnsi="ＭＳ 明朝"/>
        </w:rPr>
      </w:pPr>
      <w:r w:rsidRPr="00DC32D0">
        <w:rPr>
          <w:rFonts w:ascii="ＭＳ 明朝" w:eastAsia="ＭＳ 明朝" w:hAnsi="ＭＳ 明朝" w:hint="eastAsia"/>
        </w:rPr>
        <w:t>１　この規則は、令和三年四月一日から施行する。</w:t>
      </w:r>
    </w:p>
    <w:p w:rsidR="00DC32D0" w:rsidRPr="00DC32D0" w:rsidRDefault="00DC32D0" w:rsidP="00DC32D0">
      <w:pPr>
        <w:spacing w:line="420" w:lineRule="exact"/>
        <w:rPr>
          <w:rFonts w:ascii="ＭＳ 明朝" w:eastAsia="ＭＳ 明朝" w:hAnsi="ＭＳ 明朝"/>
        </w:rPr>
      </w:pPr>
      <w:r w:rsidRPr="00DC32D0">
        <w:rPr>
          <w:rFonts w:ascii="ＭＳ 明朝" w:eastAsia="ＭＳ 明朝" w:hAnsi="ＭＳ 明朝" w:hint="eastAsia"/>
        </w:rPr>
        <w:t>（経過措置）</w:t>
      </w:r>
    </w:p>
    <w:p w:rsidR="00DC32D0" w:rsidRPr="00DC32D0" w:rsidRDefault="00DC32D0" w:rsidP="00DC32D0">
      <w:pPr>
        <w:spacing w:line="420" w:lineRule="exact"/>
        <w:ind w:left="210" w:hangingChars="100" w:hanging="210"/>
        <w:rPr>
          <w:rFonts w:ascii="ＭＳ 明朝" w:eastAsia="ＭＳ 明朝" w:hAnsi="ＭＳ 明朝"/>
        </w:rPr>
      </w:pPr>
      <w:r w:rsidRPr="00DC32D0">
        <w:rPr>
          <w:rFonts w:ascii="ＭＳ 明朝" w:eastAsia="ＭＳ 明朝" w:hAnsi="ＭＳ 明朝" w:hint="eastAsia"/>
        </w:rPr>
        <w:t>２　この規則による改正前の福島県教育委員会が管理する公の施設の指定管理者の指定の手続等に関する規則、学校教育法施行細則、福島県立美術館条例施行規則、福島県立博物館条例施行規則、</w:t>
      </w:r>
      <w:r w:rsidRPr="00DC32D0">
        <w:rPr>
          <w:rFonts w:ascii="ＭＳ 明朝" w:eastAsia="ＭＳ 明朝" w:hAnsi="ＭＳ 明朝" w:hint="eastAsia"/>
          <w:u w:val="single"/>
        </w:rPr>
        <w:t>福島県文化財保護条例施行規則、</w:t>
      </w:r>
      <w:r w:rsidRPr="00DC32D0">
        <w:rPr>
          <w:rFonts w:ascii="ＭＳ 明朝" w:eastAsia="ＭＳ 明朝" w:hAnsi="ＭＳ 明朝" w:hint="eastAsia"/>
        </w:rPr>
        <w:t>福島県立高等学校の通学区域に関する規則、福島県立高等学校学則、福島県奨学資金貸与条例施行規則、福島県立学校の管理運営に関する規則、福島県高等学校定時制課程及び通信制課程修学資金貸与条例施行規則、福島県立中学校学則及び福島県立特別支援学校学則（以下これらを「改正前の規則等」という。）に規定する様式については、この規則の規定による改正後の福島県教育委員会が管理する公の施設の指定管理者の指定の手続等に関する規則、学校教育法施行細則、福島県立美術館条例施行規則、福島県立博物館条例施行規則、</w:t>
      </w:r>
      <w:r w:rsidRPr="00DC32D0">
        <w:rPr>
          <w:rFonts w:ascii="ＭＳ 明朝" w:eastAsia="ＭＳ 明朝" w:hAnsi="ＭＳ 明朝" w:hint="eastAsia"/>
          <w:u w:val="single"/>
        </w:rPr>
        <w:t>福島県文化財保護条例施行規則</w:t>
      </w:r>
      <w:r w:rsidRPr="00DC32D0">
        <w:rPr>
          <w:rFonts w:ascii="ＭＳ 明朝" w:eastAsia="ＭＳ 明朝" w:hAnsi="ＭＳ 明朝" w:hint="eastAsia"/>
        </w:rPr>
        <w:t>、福島県立高等学校の通学区域に関する規則、福島県立高等学校学則、福島県奨学資金貸与条例施行規則、福島県立学校の管理運営に関する規則、福島県高等学校定時制課程及び通信制課程修学資金貸与条例施行規則、福島県立中学校学則及び福島県立特別支援学校学則（以下これらを「改正後の規則等」という。）に規定する様式にかかわらず、当分の間、所要の調整をして使用することができる。</w:t>
      </w:r>
    </w:p>
    <w:p w:rsidR="00DC32D0" w:rsidRPr="00DC32D0" w:rsidRDefault="00DC32D0" w:rsidP="00DC32D0">
      <w:pPr>
        <w:spacing w:line="420" w:lineRule="exact"/>
        <w:ind w:left="210" w:hangingChars="100" w:hanging="210"/>
        <w:rPr>
          <w:rFonts w:ascii="ＭＳ 明朝" w:eastAsia="ＭＳ 明朝" w:hAnsi="ＭＳ 明朝"/>
        </w:rPr>
      </w:pPr>
      <w:r w:rsidRPr="00DC32D0">
        <w:rPr>
          <w:rFonts w:ascii="ＭＳ 明朝" w:eastAsia="ＭＳ 明朝" w:hAnsi="ＭＳ 明朝" w:hint="eastAsia"/>
        </w:rPr>
        <w:t>３　この規則の施行の際現に改正前の規則等に基づき提出、通知又は作成されている届出書等の書面は、それぞれ改正後の規則等に基づき提出、通知又は作成されている届出書等の書面とみなす。</w:t>
      </w:r>
    </w:p>
    <w:p w:rsidR="007D6E66" w:rsidRPr="007D6E66" w:rsidRDefault="007D6E66" w:rsidP="00DC32D0">
      <w:pPr>
        <w:spacing w:line="420" w:lineRule="exact"/>
        <w:rPr>
          <w:rFonts w:ascii="ＭＳ 明朝" w:eastAsia="ＭＳ 明朝" w:hAnsi="ＭＳ 明朝"/>
        </w:rPr>
        <w:sectPr w:rsidR="007D6E66" w:rsidRPr="007D6E66">
          <w:footerReference w:type="default" r:id="rId33"/>
          <w:pgSz w:w="11905" w:h="16837"/>
          <w:pgMar w:top="1984" w:right="1700" w:bottom="1700" w:left="1700" w:header="720" w:footer="720" w:gutter="0"/>
          <w:cols w:space="720"/>
          <w:noEndnote/>
        </w:sectPr>
      </w:pPr>
    </w:p>
    <w:p w:rsidR="007F35FB" w:rsidRDefault="000466C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第１号様式（第２条関係）</w:t>
      </w:r>
    </w:p>
    <w:p w:rsidR="007F35FB" w:rsidRDefault="000466C9">
      <w:pPr>
        <w:autoSpaceDE w:val="0"/>
        <w:autoSpaceDN w:val="0"/>
        <w:adjustRightInd w:val="0"/>
        <w:spacing w:line="420" w:lineRule="atLeast"/>
        <w:ind w:left="84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（昭</w:t>
      </w:r>
      <w:r>
        <w:rPr>
          <w:rFonts w:ascii="Century" w:eastAsia="ＭＳ 明朝" w:hAnsi="ＭＳ 明朝" w:cs="ＭＳ 明朝"/>
          <w:color w:val="000000"/>
          <w:kern w:val="0"/>
          <w:szCs w:val="21"/>
        </w:rPr>
        <w:t>50</w:t>
      </w:r>
      <w:bookmarkStart w:id="0" w:name="_GoBack"/>
      <w:bookmarkEnd w:id="0"/>
      <w:r>
        <w:rPr>
          <w:rFonts w:ascii="Century" w:eastAsia="ＭＳ 明朝" w:hAnsi="ＭＳ 明朝" w:cs="ＭＳ 明朝" w:hint="eastAsia"/>
          <w:color w:val="000000"/>
          <w:kern w:val="0"/>
          <w:szCs w:val="21"/>
        </w:rPr>
        <w:t>教委規則</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・平３教委規則</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w:t>
      </w:r>
      <w:r w:rsidR="007D6E66">
        <w:rPr>
          <w:rFonts w:ascii="Century" w:eastAsia="ＭＳ 明朝" w:hAnsi="ＭＳ 明朝" w:cs="ＭＳ 明朝" w:hint="eastAsia"/>
          <w:color w:val="000000"/>
          <w:kern w:val="0"/>
          <w:szCs w:val="21"/>
        </w:rPr>
        <w:t>令３教委規則</w:t>
      </w:r>
      <w:r w:rsidR="007D6E66">
        <w:rPr>
          <w:rFonts w:ascii="Century" w:eastAsia="ＭＳ 明朝" w:hAnsi="ＭＳ 明朝" w:cs="ＭＳ 明朝" w:hint="eastAsia"/>
          <w:color w:val="000000"/>
          <w:kern w:val="0"/>
          <w:szCs w:val="21"/>
        </w:rPr>
        <w:t>15</w:t>
      </w:r>
      <w:r w:rsidR="007D6E66">
        <w:rPr>
          <w:rFonts w:ascii="Century" w:eastAsia="ＭＳ 明朝" w:hAnsi="ＭＳ 明朝" w:cs="ＭＳ 明朝" w:hint="eastAsia"/>
          <w:color w:val="000000"/>
          <w:kern w:val="0"/>
          <w:szCs w:val="21"/>
        </w:rPr>
        <w:t>・</w:t>
      </w:r>
      <w:r>
        <w:rPr>
          <w:rFonts w:ascii="Century" w:eastAsia="ＭＳ 明朝" w:hAnsi="ＭＳ 明朝" w:cs="ＭＳ 明朝" w:hint="eastAsia"/>
          <w:color w:val="000000"/>
          <w:kern w:val="0"/>
          <w:szCs w:val="21"/>
        </w:rPr>
        <w:t>一部改正）</w:t>
      </w:r>
    </w:p>
    <w:p w:rsidR="007F35FB" w:rsidRDefault="000466C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第２号様式（第４条関係）</w:t>
      </w:r>
    </w:p>
    <w:p w:rsidR="007F35FB" w:rsidRDefault="000466C9">
      <w:pPr>
        <w:autoSpaceDE w:val="0"/>
        <w:autoSpaceDN w:val="0"/>
        <w:adjustRightInd w:val="0"/>
        <w:spacing w:line="420" w:lineRule="atLeast"/>
        <w:ind w:left="84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（昭</w:t>
      </w:r>
      <w:r>
        <w:rPr>
          <w:rFonts w:ascii="Century" w:eastAsia="ＭＳ 明朝" w:hAnsi="ＭＳ 明朝" w:cs="ＭＳ 明朝"/>
          <w:color w:val="000000"/>
          <w:kern w:val="0"/>
          <w:szCs w:val="21"/>
        </w:rPr>
        <w:t>50</w:t>
      </w:r>
      <w:r>
        <w:rPr>
          <w:rFonts w:ascii="Century" w:eastAsia="ＭＳ 明朝" w:hAnsi="ＭＳ 明朝" w:cs="ＭＳ 明朝" w:hint="eastAsia"/>
          <w:color w:val="000000"/>
          <w:kern w:val="0"/>
          <w:szCs w:val="21"/>
        </w:rPr>
        <w:t>教委規則</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・平３教委規則</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w:t>
      </w:r>
      <w:r w:rsidR="007D6E66">
        <w:rPr>
          <w:rFonts w:ascii="Century" w:eastAsia="ＭＳ 明朝" w:hAnsi="ＭＳ 明朝" w:cs="ＭＳ 明朝" w:hint="eastAsia"/>
          <w:color w:val="000000"/>
          <w:kern w:val="0"/>
          <w:szCs w:val="21"/>
        </w:rPr>
        <w:t>令３教委規則</w:t>
      </w:r>
      <w:r w:rsidR="007D6E66">
        <w:rPr>
          <w:rFonts w:ascii="Century" w:eastAsia="ＭＳ 明朝" w:hAnsi="ＭＳ 明朝" w:cs="ＭＳ 明朝" w:hint="eastAsia"/>
          <w:color w:val="000000"/>
          <w:kern w:val="0"/>
          <w:szCs w:val="21"/>
        </w:rPr>
        <w:t>15</w:t>
      </w:r>
      <w:r w:rsidR="007D6E66">
        <w:rPr>
          <w:rFonts w:ascii="Century" w:eastAsia="ＭＳ 明朝" w:hAnsi="ＭＳ 明朝" w:cs="ＭＳ 明朝" w:hint="eastAsia"/>
          <w:color w:val="000000"/>
          <w:kern w:val="0"/>
          <w:szCs w:val="21"/>
        </w:rPr>
        <w:t>・</w:t>
      </w:r>
      <w:r>
        <w:rPr>
          <w:rFonts w:ascii="Century" w:eastAsia="ＭＳ 明朝" w:hAnsi="ＭＳ 明朝" w:cs="ＭＳ 明朝" w:hint="eastAsia"/>
          <w:color w:val="000000"/>
          <w:kern w:val="0"/>
          <w:szCs w:val="21"/>
        </w:rPr>
        <w:t>一部改正）</w:t>
      </w:r>
    </w:p>
    <w:p w:rsidR="007F35FB" w:rsidRDefault="000466C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第３号様式（第６条関係）</w:t>
      </w:r>
    </w:p>
    <w:p w:rsidR="007F35FB" w:rsidRDefault="000466C9">
      <w:pPr>
        <w:autoSpaceDE w:val="0"/>
        <w:autoSpaceDN w:val="0"/>
        <w:adjustRightInd w:val="0"/>
        <w:spacing w:line="420" w:lineRule="atLeast"/>
        <w:ind w:left="84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（昭</w:t>
      </w:r>
      <w:r>
        <w:rPr>
          <w:rFonts w:ascii="Century" w:eastAsia="ＭＳ 明朝" w:hAnsi="ＭＳ 明朝" w:cs="ＭＳ 明朝"/>
          <w:color w:val="000000"/>
          <w:kern w:val="0"/>
          <w:szCs w:val="21"/>
        </w:rPr>
        <w:t>50</w:t>
      </w:r>
      <w:r>
        <w:rPr>
          <w:rFonts w:ascii="Century" w:eastAsia="ＭＳ 明朝" w:hAnsi="ＭＳ 明朝" w:cs="ＭＳ 明朝" w:hint="eastAsia"/>
          <w:color w:val="000000"/>
          <w:kern w:val="0"/>
          <w:szCs w:val="21"/>
        </w:rPr>
        <w:t>教委規則</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・平３教委規則</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w:t>
      </w:r>
      <w:r w:rsidR="007D6E66">
        <w:rPr>
          <w:rFonts w:ascii="Century" w:eastAsia="ＭＳ 明朝" w:hAnsi="ＭＳ 明朝" w:cs="ＭＳ 明朝" w:hint="eastAsia"/>
          <w:color w:val="000000"/>
          <w:kern w:val="0"/>
          <w:szCs w:val="21"/>
        </w:rPr>
        <w:t>令３教委規則</w:t>
      </w:r>
      <w:r w:rsidR="007D6E66">
        <w:rPr>
          <w:rFonts w:ascii="Century" w:eastAsia="ＭＳ 明朝" w:hAnsi="ＭＳ 明朝" w:cs="ＭＳ 明朝" w:hint="eastAsia"/>
          <w:color w:val="000000"/>
          <w:kern w:val="0"/>
          <w:szCs w:val="21"/>
        </w:rPr>
        <w:t>15</w:t>
      </w:r>
      <w:r w:rsidR="007D6E66">
        <w:rPr>
          <w:rFonts w:ascii="Century" w:eastAsia="ＭＳ 明朝" w:hAnsi="ＭＳ 明朝" w:cs="ＭＳ 明朝" w:hint="eastAsia"/>
          <w:color w:val="000000"/>
          <w:kern w:val="0"/>
          <w:szCs w:val="21"/>
        </w:rPr>
        <w:t>・</w:t>
      </w:r>
      <w:r>
        <w:rPr>
          <w:rFonts w:ascii="Century" w:eastAsia="ＭＳ 明朝" w:hAnsi="ＭＳ 明朝" w:cs="ＭＳ 明朝" w:hint="eastAsia"/>
          <w:color w:val="000000"/>
          <w:kern w:val="0"/>
          <w:szCs w:val="21"/>
        </w:rPr>
        <w:t>一部改正）</w:t>
      </w:r>
    </w:p>
    <w:p w:rsidR="007F35FB" w:rsidRDefault="000466C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第４号様式（第６条関係）</w:t>
      </w:r>
    </w:p>
    <w:p w:rsidR="007F35FB" w:rsidRDefault="000466C9">
      <w:pPr>
        <w:autoSpaceDE w:val="0"/>
        <w:autoSpaceDN w:val="0"/>
        <w:adjustRightInd w:val="0"/>
        <w:spacing w:line="420" w:lineRule="atLeast"/>
        <w:ind w:left="84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（昭</w:t>
      </w:r>
      <w:r>
        <w:rPr>
          <w:rFonts w:ascii="Century" w:eastAsia="ＭＳ 明朝" w:hAnsi="ＭＳ 明朝" w:cs="ＭＳ 明朝"/>
          <w:color w:val="000000"/>
          <w:kern w:val="0"/>
          <w:szCs w:val="21"/>
        </w:rPr>
        <w:t>50</w:t>
      </w:r>
      <w:r>
        <w:rPr>
          <w:rFonts w:ascii="Century" w:eastAsia="ＭＳ 明朝" w:hAnsi="ＭＳ 明朝" w:cs="ＭＳ 明朝" w:hint="eastAsia"/>
          <w:color w:val="000000"/>
          <w:kern w:val="0"/>
          <w:szCs w:val="21"/>
        </w:rPr>
        <w:t>教委規則</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・平３教委規則</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w:t>
      </w:r>
      <w:r w:rsidR="007D6E66">
        <w:rPr>
          <w:rFonts w:ascii="Century" w:eastAsia="ＭＳ 明朝" w:hAnsi="ＭＳ 明朝" w:cs="ＭＳ 明朝" w:hint="eastAsia"/>
          <w:color w:val="000000"/>
          <w:kern w:val="0"/>
          <w:szCs w:val="21"/>
        </w:rPr>
        <w:t>令３教委規則</w:t>
      </w:r>
      <w:r w:rsidR="007D6E66">
        <w:rPr>
          <w:rFonts w:ascii="Century" w:eastAsia="ＭＳ 明朝" w:hAnsi="ＭＳ 明朝" w:cs="ＭＳ 明朝" w:hint="eastAsia"/>
          <w:color w:val="000000"/>
          <w:kern w:val="0"/>
          <w:szCs w:val="21"/>
        </w:rPr>
        <w:t>15</w:t>
      </w:r>
      <w:r w:rsidR="007D6E66">
        <w:rPr>
          <w:rFonts w:ascii="Century" w:eastAsia="ＭＳ 明朝" w:hAnsi="ＭＳ 明朝" w:cs="ＭＳ 明朝" w:hint="eastAsia"/>
          <w:color w:val="000000"/>
          <w:kern w:val="0"/>
          <w:szCs w:val="21"/>
        </w:rPr>
        <w:t>・</w:t>
      </w:r>
      <w:r>
        <w:rPr>
          <w:rFonts w:ascii="Century" w:eastAsia="ＭＳ 明朝" w:hAnsi="ＭＳ 明朝" w:cs="ＭＳ 明朝" w:hint="eastAsia"/>
          <w:color w:val="000000"/>
          <w:kern w:val="0"/>
          <w:szCs w:val="21"/>
        </w:rPr>
        <w:t>一部改正）</w:t>
      </w:r>
    </w:p>
    <w:p w:rsidR="007F35FB" w:rsidRDefault="000466C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第５号様式（第６条関係）</w:t>
      </w:r>
    </w:p>
    <w:p w:rsidR="007F35FB" w:rsidRDefault="000466C9">
      <w:pPr>
        <w:autoSpaceDE w:val="0"/>
        <w:autoSpaceDN w:val="0"/>
        <w:adjustRightInd w:val="0"/>
        <w:spacing w:line="420" w:lineRule="atLeast"/>
        <w:ind w:left="84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（昭</w:t>
      </w:r>
      <w:r>
        <w:rPr>
          <w:rFonts w:ascii="Century" w:eastAsia="ＭＳ 明朝" w:hAnsi="ＭＳ 明朝" w:cs="ＭＳ 明朝"/>
          <w:color w:val="000000"/>
          <w:kern w:val="0"/>
          <w:szCs w:val="21"/>
        </w:rPr>
        <w:t>50</w:t>
      </w:r>
      <w:r>
        <w:rPr>
          <w:rFonts w:ascii="Century" w:eastAsia="ＭＳ 明朝" w:hAnsi="ＭＳ 明朝" w:cs="ＭＳ 明朝" w:hint="eastAsia"/>
          <w:color w:val="000000"/>
          <w:kern w:val="0"/>
          <w:szCs w:val="21"/>
        </w:rPr>
        <w:t>教委規則</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・平３教委規則</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w:t>
      </w:r>
      <w:r w:rsidR="007D6E66">
        <w:rPr>
          <w:rFonts w:ascii="Century" w:eastAsia="ＭＳ 明朝" w:hAnsi="ＭＳ 明朝" w:cs="ＭＳ 明朝" w:hint="eastAsia"/>
          <w:color w:val="000000"/>
          <w:kern w:val="0"/>
          <w:szCs w:val="21"/>
        </w:rPr>
        <w:t>令３教委規則</w:t>
      </w:r>
      <w:r w:rsidR="007D6E66">
        <w:rPr>
          <w:rFonts w:ascii="Century" w:eastAsia="ＭＳ 明朝" w:hAnsi="ＭＳ 明朝" w:cs="ＭＳ 明朝" w:hint="eastAsia"/>
          <w:color w:val="000000"/>
          <w:kern w:val="0"/>
          <w:szCs w:val="21"/>
        </w:rPr>
        <w:t>15</w:t>
      </w:r>
      <w:r w:rsidR="007D6E66">
        <w:rPr>
          <w:rFonts w:ascii="Century" w:eastAsia="ＭＳ 明朝" w:hAnsi="ＭＳ 明朝" w:cs="ＭＳ 明朝" w:hint="eastAsia"/>
          <w:color w:val="000000"/>
          <w:kern w:val="0"/>
          <w:szCs w:val="21"/>
        </w:rPr>
        <w:t>・</w:t>
      </w:r>
      <w:r>
        <w:rPr>
          <w:rFonts w:ascii="Century" w:eastAsia="ＭＳ 明朝" w:hAnsi="ＭＳ 明朝" w:cs="ＭＳ 明朝" w:hint="eastAsia"/>
          <w:color w:val="000000"/>
          <w:kern w:val="0"/>
          <w:szCs w:val="21"/>
        </w:rPr>
        <w:t>一部改正）</w:t>
      </w:r>
    </w:p>
    <w:p w:rsidR="007F35FB" w:rsidRDefault="000466C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第６号様式（第６条関係）</w:t>
      </w:r>
    </w:p>
    <w:p w:rsidR="007F35FB" w:rsidRDefault="000466C9">
      <w:pPr>
        <w:autoSpaceDE w:val="0"/>
        <w:autoSpaceDN w:val="0"/>
        <w:adjustRightInd w:val="0"/>
        <w:spacing w:line="420" w:lineRule="atLeast"/>
        <w:ind w:left="84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（昭</w:t>
      </w:r>
      <w:r>
        <w:rPr>
          <w:rFonts w:ascii="Century" w:eastAsia="ＭＳ 明朝" w:hAnsi="ＭＳ 明朝" w:cs="ＭＳ 明朝"/>
          <w:color w:val="000000"/>
          <w:kern w:val="0"/>
          <w:szCs w:val="21"/>
        </w:rPr>
        <w:t>50</w:t>
      </w:r>
      <w:r>
        <w:rPr>
          <w:rFonts w:ascii="Century" w:eastAsia="ＭＳ 明朝" w:hAnsi="ＭＳ 明朝" w:cs="ＭＳ 明朝" w:hint="eastAsia"/>
          <w:color w:val="000000"/>
          <w:kern w:val="0"/>
          <w:szCs w:val="21"/>
        </w:rPr>
        <w:t>教委規則</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・平３教委規則</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w:t>
      </w:r>
      <w:r w:rsidR="007D6E66">
        <w:rPr>
          <w:rFonts w:ascii="Century" w:eastAsia="ＭＳ 明朝" w:hAnsi="ＭＳ 明朝" w:cs="ＭＳ 明朝" w:hint="eastAsia"/>
          <w:color w:val="000000"/>
          <w:kern w:val="0"/>
          <w:szCs w:val="21"/>
        </w:rPr>
        <w:t>令３教委規則</w:t>
      </w:r>
      <w:r w:rsidR="007D6E66">
        <w:rPr>
          <w:rFonts w:ascii="Century" w:eastAsia="ＭＳ 明朝" w:hAnsi="ＭＳ 明朝" w:cs="ＭＳ 明朝" w:hint="eastAsia"/>
          <w:color w:val="000000"/>
          <w:kern w:val="0"/>
          <w:szCs w:val="21"/>
        </w:rPr>
        <w:t>15</w:t>
      </w:r>
      <w:r w:rsidR="007D6E66">
        <w:rPr>
          <w:rFonts w:ascii="Century" w:eastAsia="ＭＳ 明朝" w:hAnsi="ＭＳ 明朝" w:cs="ＭＳ 明朝" w:hint="eastAsia"/>
          <w:color w:val="000000"/>
          <w:kern w:val="0"/>
          <w:szCs w:val="21"/>
        </w:rPr>
        <w:t>・</w:t>
      </w:r>
      <w:r>
        <w:rPr>
          <w:rFonts w:ascii="Century" w:eastAsia="ＭＳ 明朝" w:hAnsi="ＭＳ 明朝" w:cs="ＭＳ 明朝" w:hint="eastAsia"/>
          <w:color w:val="000000"/>
          <w:kern w:val="0"/>
          <w:szCs w:val="21"/>
        </w:rPr>
        <w:t>一部改正）</w:t>
      </w:r>
    </w:p>
    <w:p w:rsidR="007F35FB" w:rsidRDefault="000466C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第７号様式（第６条関係）</w:t>
      </w:r>
    </w:p>
    <w:p w:rsidR="007F35FB" w:rsidRDefault="000466C9">
      <w:pPr>
        <w:autoSpaceDE w:val="0"/>
        <w:autoSpaceDN w:val="0"/>
        <w:adjustRightInd w:val="0"/>
        <w:spacing w:line="420" w:lineRule="atLeast"/>
        <w:ind w:left="84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（昭</w:t>
      </w:r>
      <w:r>
        <w:rPr>
          <w:rFonts w:ascii="Century" w:eastAsia="ＭＳ 明朝" w:hAnsi="ＭＳ 明朝" w:cs="ＭＳ 明朝"/>
          <w:color w:val="000000"/>
          <w:kern w:val="0"/>
          <w:szCs w:val="21"/>
        </w:rPr>
        <w:t>50</w:t>
      </w:r>
      <w:r>
        <w:rPr>
          <w:rFonts w:ascii="Century" w:eastAsia="ＭＳ 明朝" w:hAnsi="ＭＳ 明朝" w:cs="ＭＳ 明朝" w:hint="eastAsia"/>
          <w:color w:val="000000"/>
          <w:kern w:val="0"/>
          <w:szCs w:val="21"/>
        </w:rPr>
        <w:t>教委規則</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・平３教委規則</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w:t>
      </w:r>
      <w:r w:rsidR="007D6E66">
        <w:rPr>
          <w:rFonts w:ascii="Century" w:eastAsia="ＭＳ 明朝" w:hAnsi="ＭＳ 明朝" w:cs="ＭＳ 明朝" w:hint="eastAsia"/>
          <w:color w:val="000000"/>
          <w:kern w:val="0"/>
          <w:szCs w:val="21"/>
        </w:rPr>
        <w:t>令３教委規則</w:t>
      </w:r>
      <w:r w:rsidR="007D6E66">
        <w:rPr>
          <w:rFonts w:ascii="Century" w:eastAsia="ＭＳ 明朝" w:hAnsi="ＭＳ 明朝" w:cs="ＭＳ 明朝" w:hint="eastAsia"/>
          <w:color w:val="000000"/>
          <w:kern w:val="0"/>
          <w:szCs w:val="21"/>
        </w:rPr>
        <w:t>15</w:t>
      </w:r>
      <w:r w:rsidR="007D6E66">
        <w:rPr>
          <w:rFonts w:ascii="Century" w:eastAsia="ＭＳ 明朝" w:hAnsi="ＭＳ 明朝" w:cs="ＭＳ 明朝" w:hint="eastAsia"/>
          <w:color w:val="000000"/>
          <w:kern w:val="0"/>
          <w:szCs w:val="21"/>
        </w:rPr>
        <w:t>・</w:t>
      </w:r>
      <w:r>
        <w:rPr>
          <w:rFonts w:ascii="Century" w:eastAsia="ＭＳ 明朝" w:hAnsi="ＭＳ 明朝" w:cs="ＭＳ 明朝" w:hint="eastAsia"/>
          <w:color w:val="000000"/>
          <w:kern w:val="0"/>
          <w:szCs w:val="21"/>
        </w:rPr>
        <w:t>一部改正）</w:t>
      </w:r>
    </w:p>
    <w:p w:rsidR="007F35FB" w:rsidRDefault="000466C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第８号様式（第６条関係）</w:t>
      </w:r>
    </w:p>
    <w:p w:rsidR="007F35FB" w:rsidRDefault="000466C9">
      <w:pPr>
        <w:autoSpaceDE w:val="0"/>
        <w:autoSpaceDN w:val="0"/>
        <w:adjustRightInd w:val="0"/>
        <w:spacing w:line="420" w:lineRule="atLeast"/>
        <w:ind w:left="84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（昭</w:t>
      </w:r>
      <w:r>
        <w:rPr>
          <w:rFonts w:ascii="Century" w:eastAsia="ＭＳ 明朝" w:hAnsi="ＭＳ 明朝" w:cs="ＭＳ 明朝"/>
          <w:color w:val="000000"/>
          <w:kern w:val="0"/>
          <w:szCs w:val="21"/>
        </w:rPr>
        <w:t>50</w:t>
      </w:r>
      <w:r>
        <w:rPr>
          <w:rFonts w:ascii="Century" w:eastAsia="ＭＳ 明朝" w:hAnsi="ＭＳ 明朝" w:cs="ＭＳ 明朝" w:hint="eastAsia"/>
          <w:color w:val="000000"/>
          <w:kern w:val="0"/>
          <w:szCs w:val="21"/>
        </w:rPr>
        <w:t>教委規則</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・平３教委規則</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w:t>
      </w:r>
      <w:r w:rsidR="007D6E66">
        <w:rPr>
          <w:rFonts w:ascii="Century" w:eastAsia="ＭＳ 明朝" w:hAnsi="ＭＳ 明朝" w:cs="ＭＳ 明朝" w:hint="eastAsia"/>
          <w:color w:val="000000"/>
          <w:kern w:val="0"/>
          <w:szCs w:val="21"/>
        </w:rPr>
        <w:t>令３教委規則</w:t>
      </w:r>
      <w:r w:rsidR="007D6E66">
        <w:rPr>
          <w:rFonts w:ascii="Century" w:eastAsia="ＭＳ 明朝" w:hAnsi="ＭＳ 明朝" w:cs="ＭＳ 明朝" w:hint="eastAsia"/>
          <w:color w:val="000000"/>
          <w:kern w:val="0"/>
          <w:szCs w:val="21"/>
        </w:rPr>
        <w:t>15</w:t>
      </w:r>
      <w:r w:rsidR="007D6E66">
        <w:rPr>
          <w:rFonts w:ascii="Century" w:eastAsia="ＭＳ 明朝" w:hAnsi="ＭＳ 明朝" w:cs="ＭＳ 明朝" w:hint="eastAsia"/>
          <w:color w:val="000000"/>
          <w:kern w:val="0"/>
          <w:szCs w:val="21"/>
        </w:rPr>
        <w:t>・</w:t>
      </w:r>
      <w:r>
        <w:rPr>
          <w:rFonts w:ascii="Century" w:eastAsia="ＭＳ 明朝" w:hAnsi="ＭＳ 明朝" w:cs="ＭＳ 明朝" w:hint="eastAsia"/>
          <w:color w:val="000000"/>
          <w:kern w:val="0"/>
          <w:szCs w:val="21"/>
        </w:rPr>
        <w:t>一部改正）</w:t>
      </w:r>
    </w:p>
    <w:p w:rsidR="007F35FB" w:rsidRDefault="000466C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第９号様式（第６条関係）</w:t>
      </w:r>
    </w:p>
    <w:p w:rsidR="007F35FB" w:rsidRDefault="000466C9">
      <w:pPr>
        <w:autoSpaceDE w:val="0"/>
        <w:autoSpaceDN w:val="0"/>
        <w:adjustRightInd w:val="0"/>
        <w:spacing w:line="420" w:lineRule="atLeast"/>
        <w:ind w:left="84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（昭</w:t>
      </w:r>
      <w:r>
        <w:rPr>
          <w:rFonts w:ascii="Century" w:eastAsia="ＭＳ 明朝" w:hAnsi="ＭＳ 明朝" w:cs="ＭＳ 明朝"/>
          <w:color w:val="000000"/>
          <w:kern w:val="0"/>
          <w:szCs w:val="21"/>
        </w:rPr>
        <w:t>50</w:t>
      </w:r>
      <w:r>
        <w:rPr>
          <w:rFonts w:ascii="Century" w:eastAsia="ＭＳ 明朝" w:hAnsi="ＭＳ 明朝" w:cs="ＭＳ 明朝" w:hint="eastAsia"/>
          <w:color w:val="000000"/>
          <w:kern w:val="0"/>
          <w:szCs w:val="21"/>
        </w:rPr>
        <w:t>教委規則</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・平３教委規則</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w:t>
      </w:r>
      <w:r w:rsidR="007D6E66">
        <w:rPr>
          <w:rFonts w:ascii="Century" w:eastAsia="ＭＳ 明朝" w:hAnsi="ＭＳ 明朝" w:cs="ＭＳ 明朝" w:hint="eastAsia"/>
          <w:color w:val="000000"/>
          <w:kern w:val="0"/>
          <w:szCs w:val="21"/>
        </w:rPr>
        <w:t>令３教委規則</w:t>
      </w:r>
      <w:r w:rsidR="007D6E66">
        <w:rPr>
          <w:rFonts w:ascii="Century" w:eastAsia="ＭＳ 明朝" w:hAnsi="ＭＳ 明朝" w:cs="ＭＳ 明朝" w:hint="eastAsia"/>
          <w:color w:val="000000"/>
          <w:kern w:val="0"/>
          <w:szCs w:val="21"/>
        </w:rPr>
        <w:t>15</w:t>
      </w:r>
      <w:r w:rsidR="007D6E66">
        <w:rPr>
          <w:rFonts w:ascii="Century" w:eastAsia="ＭＳ 明朝" w:hAnsi="ＭＳ 明朝" w:cs="ＭＳ 明朝" w:hint="eastAsia"/>
          <w:color w:val="000000"/>
          <w:kern w:val="0"/>
          <w:szCs w:val="21"/>
        </w:rPr>
        <w:t>・</w:t>
      </w:r>
      <w:r>
        <w:rPr>
          <w:rFonts w:ascii="Century" w:eastAsia="ＭＳ 明朝" w:hAnsi="ＭＳ 明朝" w:cs="ＭＳ 明朝" w:hint="eastAsia"/>
          <w:color w:val="000000"/>
          <w:kern w:val="0"/>
          <w:szCs w:val="21"/>
        </w:rPr>
        <w:t>一部改正）</w:t>
      </w:r>
    </w:p>
    <w:p w:rsidR="007F35FB" w:rsidRDefault="000466C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号様式（第６条関係）</w:t>
      </w:r>
    </w:p>
    <w:p w:rsidR="007F35FB" w:rsidRDefault="000466C9">
      <w:pPr>
        <w:autoSpaceDE w:val="0"/>
        <w:autoSpaceDN w:val="0"/>
        <w:adjustRightInd w:val="0"/>
        <w:spacing w:line="420" w:lineRule="atLeast"/>
        <w:ind w:left="84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（昭</w:t>
      </w:r>
      <w:r>
        <w:rPr>
          <w:rFonts w:ascii="Century" w:eastAsia="ＭＳ 明朝" w:hAnsi="ＭＳ 明朝" w:cs="ＭＳ 明朝"/>
          <w:color w:val="000000"/>
          <w:kern w:val="0"/>
          <w:szCs w:val="21"/>
        </w:rPr>
        <w:t>50</w:t>
      </w:r>
      <w:r>
        <w:rPr>
          <w:rFonts w:ascii="Century" w:eastAsia="ＭＳ 明朝" w:hAnsi="ＭＳ 明朝" w:cs="ＭＳ 明朝" w:hint="eastAsia"/>
          <w:color w:val="000000"/>
          <w:kern w:val="0"/>
          <w:szCs w:val="21"/>
        </w:rPr>
        <w:t>教委規則</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・平３教委規則</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w:t>
      </w:r>
      <w:r w:rsidR="007D6E66">
        <w:rPr>
          <w:rFonts w:ascii="Century" w:eastAsia="ＭＳ 明朝" w:hAnsi="ＭＳ 明朝" w:cs="ＭＳ 明朝" w:hint="eastAsia"/>
          <w:color w:val="000000"/>
          <w:kern w:val="0"/>
          <w:szCs w:val="21"/>
        </w:rPr>
        <w:t>令３教委規則</w:t>
      </w:r>
      <w:r w:rsidR="007D6E66">
        <w:rPr>
          <w:rFonts w:ascii="Century" w:eastAsia="ＭＳ 明朝" w:hAnsi="ＭＳ 明朝" w:cs="ＭＳ 明朝" w:hint="eastAsia"/>
          <w:color w:val="000000"/>
          <w:kern w:val="0"/>
          <w:szCs w:val="21"/>
        </w:rPr>
        <w:t>15</w:t>
      </w:r>
      <w:r w:rsidR="007D6E66">
        <w:rPr>
          <w:rFonts w:ascii="Century" w:eastAsia="ＭＳ 明朝" w:hAnsi="ＭＳ 明朝" w:cs="ＭＳ 明朝" w:hint="eastAsia"/>
          <w:color w:val="000000"/>
          <w:kern w:val="0"/>
          <w:szCs w:val="21"/>
        </w:rPr>
        <w:t>・</w:t>
      </w:r>
      <w:r>
        <w:rPr>
          <w:rFonts w:ascii="Century" w:eastAsia="ＭＳ 明朝" w:hAnsi="ＭＳ 明朝" w:cs="ＭＳ 明朝" w:hint="eastAsia"/>
          <w:color w:val="000000"/>
          <w:kern w:val="0"/>
          <w:szCs w:val="21"/>
        </w:rPr>
        <w:t>一部改正）</w:t>
      </w:r>
    </w:p>
    <w:p w:rsidR="007F35FB" w:rsidRDefault="000466C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号様式（第７条関係）</w:t>
      </w:r>
    </w:p>
    <w:p w:rsidR="007F35FB" w:rsidRDefault="000466C9">
      <w:pPr>
        <w:autoSpaceDE w:val="0"/>
        <w:autoSpaceDN w:val="0"/>
        <w:adjustRightInd w:val="0"/>
        <w:spacing w:line="420" w:lineRule="atLeast"/>
        <w:ind w:left="84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（昭</w:t>
      </w:r>
      <w:r>
        <w:rPr>
          <w:rFonts w:ascii="Century" w:eastAsia="ＭＳ 明朝" w:hAnsi="ＭＳ 明朝" w:cs="ＭＳ 明朝"/>
          <w:color w:val="000000"/>
          <w:kern w:val="0"/>
          <w:szCs w:val="21"/>
        </w:rPr>
        <w:t>50</w:t>
      </w:r>
      <w:r>
        <w:rPr>
          <w:rFonts w:ascii="Century" w:eastAsia="ＭＳ 明朝" w:hAnsi="ＭＳ 明朝" w:cs="ＭＳ 明朝" w:hint="eastAsia"/>
          <w:color w:val="000000"/>
          <w:kern w:val="0"/>
          <w:szCs w:val="21"/>
        </w:rPr>
        <w:t>教委規則</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・一部改正）</w:t>
      </w:r>
    </w:p>
    <w:p w:rsidR="007F35FB" w:rsidRDefault="000466C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号様式（第７条関係）</w:t>
      </w:r>
    </w:p>
    <w:p w:rsidR="007F35FB" w:rsidRDefault="000466C9">
      <w:pPr>
        <w:autoSpaceDE w:val="0"/>
        <w:autoSpaceDN w:val="0"/>
        <w:adjustRightInd w:val="0"/>
        <w:spacing w:line="420" w:lineRule="atLeast"/>
        <w:ind w:left="84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（昭</w:t>
      </w:r>
      <w:r>
        <w:rPr>
          <w:rFonts w:ascii="Century" w:eastAsia="ＭＳ 明朝" w:hAnsi="ＭＳ 明朝" w:cs="ＭＳ 明朝"/>
          <w:color w:val="000000"/>
          <w:kern w:val="0"/>
          <w:szCs w:val="21"/>
        </w:rPr>
        <w:t>50</w:t>
      </w:r>
      <w:r>
        <w:rPr>
          <w:rFonts w:ascii="Century" w:eastAsia="ＭＳ 明朝" w:hAnsi="ＭＳ 明朝" w:cs="ＭＳ 明朝" w:hint="eastAsia"/>
          <w:color w:val="000000"/>
          <w:kern w:val="0"/>
          <w:szCs w:val="21"/>
        </w:rPr>
        <w:t>教委規則</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・一部改正）</w:t>
      </w:r>
    </w:p>
    <w:p w:rsidR="007F35FB" w:rsidRDefault="000466C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号様式（第７条関係）</w:t>
      </w:r>
    </w:p>
    <w:p w:rsidR="007F35FB" w:rsidRDefault="000466C9">
      <w:pPr>
        <w:autoSpaceDE w:val="0"/>
        <w:autoSpaceDN w:val="0"/>
        <w:adjustRightInd w:val="0"/>
        <w:spacing w:line="420" w:lineRule="atLeast"/>
        <w:ind w:left="84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（昭</w:t>
      </w:r>
      <w:r>
        <w:rPr>
          <w:rFonts w:ascii="Century" w:eastAsia="ＭＳ 明朝" w:hAnsi="ＭＳ 明朝" w:cs="ＭＳ 明朝"/>
          <w:color w:val="000000"/>
          <w:kern w:val="0"/>
          <w:szCs w:val="21"/>
        </w:rPr>
        <w:t>50</w:t>
      </w:r>
      <w:r>
        <w:rPr>
          <w:rFonts w:ascii="Century" w:eastAsia="ＭＳ 明朝" w:hAnsi="ＭＳ 明朝" w:cs="ＭＳ 明朝" w:hint="eastAsia"/>
          <w:color w:val="000000"/>
          <w:kern w:val="0"/>
          <w:szCs w:val="21"/>
        </w:rPr>
        <w:t>教委規則</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・追加）</w:t>
      </w:r>
    </w:p>
    <w:p w:rsidR="007F35FB" w:rsidRDefault="007F35FB">
      <w:pPr>
        <w:autoSpaceDE w:val="0"/>
        <w:autoSpaceDN w:val="0"/>
        <w:adjustRightInd w:val="0"/>
        <w:spacing w:line="420" w:lineRule="atLeast"/>
        <w:jc w:val="left"/>
        <w:rPr>
          <w:rFonts w:ascii="Century" w:eastAsia="ＭＳ 明朝" w:hAnsi="ＭＳ 明朝" w:cs="ＭＳ 明朝"/>
          <w:color w:val="000000"/>
          <w:kern w:val="0"/>
          <w:szCs w:val="21"/>
        </w:rPr>
      </w:pPr>
      <w:bookmarkStart w:id="1" w:name="last"/>
      <w:bookmarkEnd w:id="1"/>
    </w:p>
    <w:sectPr w:rsidR="007F35FB">
      <w:footerReference w:type="default" r:id="rId34"/>
      <w:pgSz w:w="11905" w:h="16837"/>
      <w:pgMar w:top="1984" w:right="1700" w:bottom="1700" w:left="17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5FB" w:rsidRDefault="000466C9">
      <w:r>
        <w:separator/>
      </w:r>
    </w:p>
  </w:endnote>
  <w:endnote w:type="continuationSeparator" w:id="0">
    <w:p w:rsidR="007F35FB" w:rsidRDefault="00046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5FB" w:rsidRDefault="000466C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DC32D0">
      <w:rPr>
        <w:rFonts w:ascii="Century" w:eastAsia="ＭＳ 明朝" w:hAnsi="ＭＳ 明朝" w:cs="ＭＳ 明朝"/>
        <w:noProof/>
        <w:color w:val="000000"/>
        <w:kern w:val="0"/>
        <w:szCs w:val="21"/>
      </w:rPr>
      <w:t>3</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DC32D0">
      <w:rPr>
        <w:rFonts w:ascii="Century" w:eastAsia="ＭＳ 明朝" w:hAnsi="ＭＳ 明朝" w:cs="ＭＳ 明朝"/>
        <w:noProof/>
        <w:color w:val="000000"/>
        <w:kern w:val="0"/>
        <w:szCs w:val="21"/>
      </w:rPr>
      <w:t>18</w:t>
    </w:r>
    <w:r>
      <w:rPr>
        <w:rFonts w:ascii="Century" w:eastAsia="ＭＳ 明朝" w:hAnsi="ＭＳ 明朝" w:cs="ＭＳ 明朝"/>
        <w:color w:val="000000"/>
        <w:kern w:val="0"/>
        <w:szCs w:val="21"/>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5FB" w:rsidRDefault="000466C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DC32D0">
      <w:rPr>
        <w:rFonts w:ascii="Century" w:eastAsia="ＭＳ 明朝" w:hAnsi="ＭＳ 明朝" w:cs="ＭＳ 明朝"/>
        <w:noProof/>
        <w:color w:val="000000"/>
        <w:kern w:val="0"/>
        <w:szCs w:val="21"/>
      </w:rPr>
      <w:t>12</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DC32D0">
      <w:rPr>
        <w:rFonts w:ascii="Century" w:eastAsia="ＭＳ 明朝" w:hAnsi="ＭＳ 明朝" w:cs="ＭＳ 明朝"/>
        <w:noProof/>
        <w:color w:val="000000"/>
        <w:kern w:val="0"/>
        <w:szCs w:val="21"/>
      </w:rPr>
      <w:t>18</w:t>
    </w:r>
    <w:r>
      <w:rPr>
        <w:rFonts w:ascii="Century" w:eastAsia="ＭＳ 明朝" w:hAnsi="ＭＳ 明朝" w:cs="ＭＳ 明朝"/>
        <w:color w:val="000000"/>
        <w:kern w:val="0"/>
        <w:szCs w:val="21"/>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5FB" w:rsidRDefault="000466C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DC32D0">
      <w:rPr>
        <w:rFonts w:ascii="Century" w:eastAsia="ＭＳ 明朝" w:hAnsi="ＭＳ 明朝" w:cs="ＭＳ 明朝"/>
        <w:noProof/>
        <w:color w:val="000000"/>
        <w:kern w:val="0"/>
        <w:szCs w:val="21"/>
      </w:rPr>
      <w:t>13</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DC32D0">
      <w:rPr>
        <w:rFonts w:ascii="Century" w:eastAsia="ＭＳ 明朝" w:hAnsi="ＭＳ 明朝" w:cs="ＭＳ 明朝"/>
        <w:noProof/>
        <w:color w:val="000000"/>
        <w:kern w:val="0"/>
        <w:szCs w:val="21"/>
      </w:rPr>
      <w:t>18</w:t>
    </w:r>
    <w:r>
      <w:rPr>
        <w:rFonts w:ascii="Century" w:eastAsia="ＭＳ 明朝" w:hAnsi="ＭＳ 明朝" w:cs="ＭＳ 明朝"/>
        <w:color w:val="000000"/>
        <w:kern w:val="0"/>
        <w:szCs w:val="21"/>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5FB" w:rsidRDefault="000466C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DC32D0">
      <w:rPr>
        <w:rFonts w:ascii="Century" w:eastAsia="ＭＳ 明朝" w:hAnsi="ＭＳ 明朝" w:cs="ＭＳ 明朝"/>
        <w:noProof/>
        <w:color w:val="000000"/>
        <w:kern w:val="0"/>
        <w:szCs w:val="21"/>
      </w:rPr>
      <w:t>14</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DC32D0">
      <w:rPr>
        <w:rFonts w:ascii="Century" w:eastAsia="ＭＳ 明朝" w:hAnsi="ＭＳ 明朝" w:cs="ＭＳ 明朝"/>
        <w:noProof/>
        <w:color w:val="000000"/>
        <w:kern w:val="0"/>
        <w:szCs w:val="21"/>
      </w:rPr>
      <w:t>18</w:t>
    </w:r>
    <w:r>
      <w:rPr>
        <w:rFonts w:ascii="Century" w:eastAsia="ＭＳ 明朝" w:hAnsi="ＭＳ 明朝" w:cs="ＭＳ 明朝"/>
        <w:color w:val="000000"/>
        <w:kern w:val="0"/>
        <w:szCs w:val="21"/>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5FB" w:rsidRDefault="000466C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DC32D0">
      <w:rPr>
        <w:rFonts w:ascii="Century" w:eastAsia="ＭＳ 明朝" w:hAnsi="ＭＳ 明朝" w:cs="ＭＳ 明朝"/>
        <w:noProof/>
        <w:color w:val="000000"/>
        <w:kern w:val="0"/>
        <w:szCs w:val="21"/>
      </w:rPr>
      <w:t>15</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DC32D0">
      <w:rPr>
        <w:rFonts w:ascii="Century" w:eastAsia="ＭＳ 明朝" w:hAnsi="ＭＳ 明朝" w:cs="ＭＳ 明朝"/>
        <w:noProof/>
        <w:color w:val="000000"/>
        <w:kern w:val="0"/>
        <w:szCs w:val="21"/>
      </w:rPr>
      <w:t>18</w:t>
    </w:r>
    <w:r>
      <w:rPr>
        <w:rFonts w:ascii="Century" w:eastAsia="ＭＳ 明朝" w:hAnsi="ＭＳ 明朝" w:cs="ＭＳ 明朝"/>
        <w:color w:val="000000"/>
        <w:kern w:val="0"/>
        <w:szCs w:val="21"/>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5FB" w:rsidRDefault="000466C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DC32D0">
      <w:rPr>
        <w:rFonts w:ascii="Century" w:eastAsia="ＭＳ 明朝" w:hAnsi="ＭＳ 明朝" w:cs="ＭＳ 明朝"/>
        <w:noProof/>
        <w:color w:val="000000"/>
        <w:kern w:val="0"/>
        <w:szCs w:val="21"/>
      </w:rPr>
      <w:t>16</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DC32D0">
      <w:rPr>
        <w:rFonts w:ascii="Century" w:eastAsia="ＭＳ 明朝" w:hAnsi="ＭＳ 明朝" w:cs="ＭＳ 明朝"/>
        <w:noProof/>
        <w:color w:val="000000"/>
        <w:kern w:val="0"/>
        <w:szCs w:val="21"/>
      </w:rPr>
      <w:t>18</w:t>
    </w:r>
    <w:r>
      <w:rPr>
        <w:rFonts w:ascii="Century" w:eastAsia="ＭＳ 明朝" w:hAnsi="ＭＳ 明朝" w:cs="ＭＳ 明朝"/>
        <w:color w:val="000000"/>
        <w:kern w:val="0"/>
        <w:szCs w:val="21"/>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5FB" w:rsidRDefault="000466C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DC32D0">
      <w:rPr>
        <w:rFonts w:ascii="Century" w:eastAsia="ＭＳ 明朝" w:hAnsi="ＭＳ 明朝" w:cs="ＭＳ 明朝"/>
        <w:noProof/>
        <w:color w:val="000000"/>
        <w:kern w:val="0"/>
        <w:szCs w:val="21"/>
      </w:rPr>
      <w:t>17</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DC32D0">
      <w:rPr>
        <w:rFonts w:ascii="Century" w:eastAsia="ＭＳ 明朝" w:hAnsi="ＭＳ 明朝" w:cs="ＭＳ 明朝"/>
        <w:noProof/>
        <w:color w:val="000000"/>
        <w:kern w:val="0"/>
        <w:szCs w:val="21"/>
      </w:rPr>
      <w:t>18</w:t>
    </w:r>
    <w:r>
      <w:rPr>
        <w:rFonts w:ascii="Century" w:eastAsia="ＭＳ 明朝" w:hAnsi="ＭＳ 明朝" w:cs="ＭＳ 明朝"/>
        <w:color w:val="000000"/>
        <w:kern w:val="0"/>
        <w:szCs w:val="21"/>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5FB" w:rsidRDefault="000466C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DC32D0">
      <w:rPr>
        <w:rFonts w:ascii="Century" w:eastAsia="ＭＳ 明朝" w:hAnsi="ＭＳ 明朝" w:cs="ＭＳ 明朝"/>
        <w:noProof/>
        <w:color w:val="000000"/>
        <w:kern w:val="0"/>
        <w:szCs w:val="21"/>
      </w:rPr>
      <w:t>18</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DC32D0">
      <w:rPr>
        <w:rFonts w:ascii="Century" w:eastAsia="ＭＳ 明朝" w:hAnsi="ＭＳ 明朝" w:cs="ＭＳ 明朝"/>
        <w:noProof/>
        <w:color w:val="000000"/>
        <w:kern w:val="0"/>
        <w:szCs w:val="21"/>
      </w:rPr>
      <w:t>18</w:t>
    </w:r>
    <w:r>
      <w:rPr>
        <w:rFonts w:ascii="Century" w:eastAsia="ＭＳ 明朝" w:hAnsi="ＭＳ 明朝" w:cs="ＭＳ 明朝"/>
        <w:color w:val="000000"/>
        <w:kern w:val="0"/>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5FB" w:rsidRDefault="000466C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DC32D0">
      <w:rPr>
        <w:rFonts w:ascii="Century" w:eastAsia="ＭＳ 明朝" w:hAnsi="ＭＳ 明朝" w:cs="ＭＳ 明朝"/>
        <w:noProof/>
        <w:color w:val="000000"/>
        <w:kern w:val="0"/>
        <w:szCs w:val="21"/>
      </w:rPr>
      <w:t>4</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DC32D0">
      <w:rPr>
        <w:rFonts w:ascii="Century" w:eastAsia="ＭＳ 明朝" w:hAnsi="ＭＳ 明朝" w:cs="ＭＳ 明朝"/>
        <w:noProof/>
        <w:color w:val="000000"/>
        <w:kern w:val="0"/>
        <w:szCs w:val="21"/>
      </w:rPr>
      <w:t>18</w:t>
    </w:r>
    <w:r>
      <w:rPr>
        <w:rFonts w:ascii="Century" w:eastAsia="ＭＳ 明朝" w:hAnsi="ＭＳ 明朝" w:cs="ＭＳ 明朝"/>
        <w:color w:val="000000"/>
        <w:kern w:val="0"/>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5FB" w:rsidRDefault="000466C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DC32D0">
      <w:rPr>
        <w:rFonts w:ascii="Century" w:eastAsia="ＭＳ 明朝" w:hAnsi="ＭＳ 明朝" w:cs="ＭＳ 明朝"/>
        <w:noProof/>
        <w:color w:val="000000"/>
        <w:kern w:val="0"/>
        <w:szCs w:val="21"/>
      </w:rPr>
      <w:t>5</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DC32D0">
      <w:rPr>
        <w:rFonts w:ascii="Century" w:eastAsia="ＭＳ 明朝" w:hAnsi="ＭＳ 明朝" w:cs="ＭＳ 明朝"/>
        <w:noProof/>
        <w:color w:val="000000"/>
        <w:kern w:val="0"/>
        <w:szCs w:val="21"/>
      </w:rPr>
      <w:t>18</w:t>
    </w:r>
    <w:r>
      <w:rPr>
        <w:rFonts w:ascii="Century" w:eastAsia="ＭＳ 明朝" w:hAnsi="ＭＳ 明朝" w:cs="ＭＳ 明朝"/>
        <w:color w:val="000000"/>
        <w:kern w:val="0"/>
        <w:szCs w:val="2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5FB" w:rsidRDefault="000466C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DC32D0">
      <w:rPr>
        <w:rFonts w:ascii="Century" w:eastAsia="ＭＳ 明朝" w:hAnsi="ＭＳ 明朝" w:cs="ＭＳ 明朝"/>
        <w:noProof/>
        <w:color w:val="000000"/>
        <w:kern w:val="0"/>
        <w:szCs w:val="21"/>
      </w:rPr>
      <w:t>6</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DC32D0">
      <w:rPr>
        <w:rFonts w:ascii="Century" w:eastAsia="ＭＳ 明朝" w:hAnsi="ＭＳ 明朝" w:cs="ＭＳ 明朝"/>
        <w:noProof/>
        <w:color w:val="000000"/>
        <w:kern w:val="0"/>
        <w:szCs w:val="21"/>
      </w:rPr>
      <w:t>18</w:t>
    </w:r>
    <w:r>
      <w:rPr>
        <w:rFonts w:ascii="Century" w:eastAsia="ＭＳ 明朝" w:hAnsi="ＭＳ 明朝" w:cs="ＭＳ 明朝"/>
        <w:color w:val="000000"/>
        <w:kern w:val="0"/>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5FB" w:rsidRDefault="000466C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DC32D0">
      <w:rPr>
        <w:rFonts w:ascii="Century" w:eastAsia="ＭＳ 明朝" w:hAnsi="ＭＳ 明朝" w:cs="ＭＳ 明朝"/>
        <w:noProof/>
        <w:color w:val="000000"/>
        <w:kern w:val="0"/>
        <w:szCs w:val="21"/>
      </w:rPr>
      <w:t>7</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DC32D0">
      <w:rPr>
        <w:rFonts w:ascii="Century" w:eastAsia="ＭＳ 明朝" w:hAnsi="ＭＳ 明朝" w:cs="ＭＳ 明朝"/>
        <w:noProof/>
        <w:color w:val="000000"/>
        <w:kern w:val="0"/>
        <w:szCs w:val="21"/>
      </w:rPr>
      <w:t>18</w:t>
    </w:r>
    <w:r>
      <w:rPr>
        <w:rFonts w:ascii="Century" w:eastAsia="ＭＳ 明朝" w:hAnsi="ＭＳ 明朝" w:cs="ＭＳ 明朝"/>
        <w:color w:val="000000"/>
        <w:kern w:val="0"/>
        <w:szCs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5FB" w:rsidRDefault="000466C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DC32D0">
      <w:rPr>
        <w:rFonts w:ascii="Century" w:eastAsia="ＭＳ 明朝" w:hAnsi="ＭＳ 明朝" w:cs="ＭＳ 明朝"/>
        <w:noProof/>
        <w:color w:val="000000"/>
        <w:kern w:val="0"/>
        <w:szCs w:val="21"/>
      </w:rPr>
      <w:t>8</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DC32D0">
      <w:rPr>
        <w:rFonts w:ascii="Century" w:eastAsia="ＭＳ 明朝" w:hAnsi="ＭＳ 明朝" w:cs="ＭＳ 明朝"/>
        <w:noProof/>
        <w:color w:val="000000"/>
        <w:kern w:val="0"/>
        <w:szCs w:val="21"/>
      </w:rPr>
      <w:t>18</w:t>
    </w:r>
    <w:r>
      <w:rPr>
        <w:rFonts w:ascii="Century" w:eastAsia="ＭＳ 明朝" w:hAnsi="ＭＳ 明朝" w:cs="ＭＳ 明朝"/>
        <w:color w:val="000000"/>
        <w:kern w:val="0"/>
        <w:szCs w:val="2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5FB" w:rsidRDefault="000466C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DC32D0">
      <w:rPr>
        <w:rFonts w:ascii="Century" w:eastAsia="ＭＳ 明朝" w:hAnsi="ＭＳ 明朝" w:cs="ＭＳ 明朝"/>
        <w:noProof/>
        <w:color w:val="000000"/>
        <w:kern w:val="0"/>
        <w:szCs w:val="21"/>
      </w:rPr>
      <w:t>9</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DC32D0">
      <w:rPr>
        <w:rFonts w:ascii="Century" w:eastAsia="ＭＳ 明朝" w:hAnsi="ＭＳ 明朝" w:cs="ＭＳ 明朝"/>
        <w:noProof/>
        <w:color w:val="000000"/>
        <w:kern w:val="0"/>
        <w:szCs w:val="21"/>
      </w:rPr>
      <w:t>18</w:t>
    </w:r>
    <w:r>
      <w:rPr>
        <w:rFonts w:ascii="Century" w:eastAsia="ＭＳ 明朝" w:hAnsi="ＭＳ 明朝" w:cs="ＭＳ 明朝"/>
        <w:color w:val="000000"/>
        <w:kern w:val="0"/>
        <w:szCs w:val="2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5FB" w:rsidRDefault="000466C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DC32D0">
      <w:rPr>
        <w:rFonts w:ascii="Century" w:eastAsia="ＭＳ 明朝" w:hAnsi="ＭＳ 明朝" w:cs="ＭＳ 明朝"/>
        <w:noProof/>
        <w:color w:val="000000"/>
        <w:kern w:val="0"/>
        <w:szCs w:val="21"/>
      </w:rPr>
      <w:t>10</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DC32D0">
      <w:rPr>
        <w:rFonts w:ascii="Century" w:eastAsia="ＭＳ 明朝" w:hAnsi="ＭＳ 明朝" w:cs="ＭＳ 明朝"/>
        <w:noProof/>
        <w:color w:val="000000"/>
        <w:kern w:val="0"/>
        <w:szCs w:val="21"/>
      </w:rPr>
      <w:t>18</w:t>
    </w:r>
    <w:r>
      <w:rPr>
        <w:rFonts w:ascii="Century" w:eastAsia="ＭＳ 明朝" w:hAnsi="ＭＳ 明朝" w:cs="ＭＳ 明朝"/>
        <w:color w:val="000000"/>
        <w:kern w:val="0"/>
        <w:szCs w:val="2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5FB" w:rsidRDefault="000466C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DC32D0">
      <w:rPr>
        <w:rFonts w:ascii="Century" w:eastAsia="ＭＳ 明朝" w:hAnsi="ＭＳ 明朝" w:cs="ＭＳ 明朝"/>
        <w:noProof/>
        <w:color w:val="000000"/>
        <w:kern w:val="0"/>
        <w:szCs w:val="21"/>
      </w:rPr>
      <w:t>11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DC32D0">
      <w:rPr>
        <w:rFonts w:ascii="Century" w:eastAsia="ＭＳ 明朝" w:hAnsi="ＭＳ 明朝" w:cs="ＭＳ 明朝"/>
        <w:noProof/>
        <w:color w:val="000000"/>
        <w:kern w:val="0"/>
        <w:szCs w:val="21"/>
      </w:rPr>
      <w:t>18</w:t>
    </w:r>
    <w:r>
      <w:rPr>
        <w:rFonts w:ascii="Century" w:eastAsia="ＭＳ 明朝" w:hAnsi="ＭＳ 明朝" w:cs="ＭＳ 明朝"/>
        <w:color w:val="000000"/>
        <w:kern w:val="0"/>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5FB" w:rsidRDefault="000466C9">
      <w:r>
        <w:separator/>
      </w:r>
    </w:p>
  </w:footnote>
  <w:footnote w:type="continuationSeparator" w:id="0">
    <w:p w:rsidR="007F35FB" w:rsidRDefault="000466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6C9"/>
    <w:rsid w:val="000466C9"/>
    <w:rsid w:val="00736AF8"/>
    <w:rsid w:val="007B30C6"/>
    <w:rsid w:val="007C5455"/>
    <w:rsid w:val="007D6E66"/>
    <w:rsid w:val="007F35FB"/>
    <w:rsid w:val="00DC32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v:textbox inset="5.85pt,.7pt,5.85pt,.7pt"/>
    </o:shapedefaults>
    <o:shapelayout v:ext="edit">
      <o:idmap v:ext="edit" data="1"/>
    </o:shapelayout>
  </w:shapeDefaults>
  <w:decimalSymbol w:val="."/>
  <w:listSeparator w:val=","/>
  <w14:defaultImageDpi w14:val="0"/>
  <w15:docId w15:val="{8E760814-4283-4EFE-8E30-D64F7803D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6E6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32D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C32D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footer" Target="footer7.xml"/><Relationship Id="rId26" Type="http://schemas.openxmlformats.org/officeDocument/2006/relationships/footer" Target="footer11.xml"/><Relationship Id="rId3" Type="http://schemas.openxmlformats.org/officeDocument/2006/relationships/webSettings" Target="webSettings.xml"/><Relationship Id="rId21" Type="http://schemas.openxmlformats.org/officeDocument/2006/relationships/image" Target="media/image8.png"/><Relationship Id="rId34" Type="http://schemas.openxmlformats.org/officeDocument/2006/relationships/footer" Target="footer16.xml"/><Relationship Id="rId7" Type="http://schemas.openxmlformats.org/officeDocument/2006/relationships/image" Target="media/image1.png"/><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oter" Target="footer15.xml"/><Relationship Id="rId2" Type="http://schemas.openxmlformats.org/officeDocument/2006/relationships/settings" Target="settings.xml"/><Relationship Id="rId16" Type="http://schemas.openxmlformats.org/officeDocument/2006/relationships/footer" Target="footer6.xml"/><Relationship Id="rId20" Type="http://schemas.openxmlformats.org/officeDocument/2006/relationships/footer" Target="footer8.xml"/><Relationship Id="rId29" Type="http://schemas.openxmlformats.org/officeDocument/2006/relationships/image" Target="media/image12.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footer" Target="footer10.xml"/><Relationship Id="rId32" Type="http://schemas.openxmlformats.org/officeDocument/2006/relationships/footer" Target="footer14.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oter" Target="footer12.xml"/><Relationship Id="rId36"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5.xml"/><Relationship Id="rId22" Type="http://schemas.openxmlformats.org/officeDocument/2006/relationships/footer" Target="footer9.xml"/><Relationship Id="rId27" Type="http://schemas.openxmlformats.org/officeDocument/2006/relationships/image" Target="media/image11.png"/><Relationship Id="rId30" Type="http://schemas.openxmlformats.org/officeDocument/2006/relationships/footer" Target="footer13.xml"/><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253</TotalTime>
  <Pages>18</Pages>
  <Words>3442</Words>
  <Characters>223</Characters>
  <Application>Microsoft Office Word</Application>
  <DocSecurity>0</DocSecurity>
  <Lines>1</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轡田 克史</dc:creator>
  <cp:keywords/>
  <dc:description/>
  <cp:lastModifiedBy>轡田 克史</cp:lastModifiedBy>
  <cp:revision>5</cp:revision>
  <cp:lastPrinted>2021-05-28T04:41:00Z</cp:lastPrinted>
  <dcterms:created xsi:type="dcterms:W3CDTF">2021-05-14T02:46:00Z</dcterms:created>
  <dcterms:modified xsi:type="dcterms:W3CDTF">2021-05-28T04:47:00Z</dcterms:modified>
</cp:coreProperties>
</file>