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87B" w:rsidRPr="00E55F7B" w:rsidRDefault="006A687B" w:rsidP="007F291A">
      <w:pPr>
        <w:rPr>
          <w:rFonts w:ascii="ＭＳ ゴシック" w:eastAsia="ＭＳ ゴシック" w:hAnsi="ＭＳ ゴシック"/>
          <w:b/>
          <w:color w:val="000000"/>
          <w:sz w:val="21"/>
          <w:szCs w:val="21"/>
        </w:rPr>
      </w:pPr>
      <w:r w:rsidRPr="00E55F7B">
        <w:rPr>
          <w:rFonts w:ascii="ＭＳ ゴシック" w:eastAsia="ＭＳ ゴシック" w:hAnsi="ＭＳ ゴシック" w:hint="eastAsia"/>
          <w:b/>
          <w:color w:val="000000"/>
          <w:sz w:val="21"/>
          <w:szCs w:val="21"/>
        </w:rPr>
        <w:t>○通知</w:t>
      </w:r>
      <w:bookmarkStart w:id="0" w:name="_GoBack"/>
      <w:bookmarkEnd w:id="0"/>
    </w:p>
    <w:p w:rsidR="006A687B" w:rsidRPr="00E55F7B" w:rsidRDefault="006A687B" w:rsidP="007F291A">
      <w:pPr>
        <w:rPr>
          <w:rFonts w:ascii="ＭＳ ゴシック" w:eastAsia="ＭＳ ゴシック" w:hAnsi="ＭＳ ゴシック"/>
          <w:b/>
          <w:color w:val="000000"/>
        </w:rPr>
      </w:pPr>
      <w:r w:rsidRPr="00E55F7B">
        <w:rPr>
          <w:rFonts w:ascii="ＭＳ ゴシック" w:eastAsia="ＭＳ ゴシック" w:hAnsi="ＭＳ ゴシック" w:hint="eastAsia"/>
          <w:b/>
          <w:color w:val="000000"/>
        </w:rPr>
        <w:t>○教育委員会の所管に属する職員の期末手当及び勤勉手当支給細目</w:t>
      </w:r>
    </w:p>
    <w:p w:rsidR="006A687B" w:rsidRPr="00E55F7B" w:rsidRDefault="007F291A" w:rsidP="007F291A">
      <w:pPr>
        <w:jc w:val="right"/>
        <w:rPr>
          <w:rFonts w:hAnsi="ＭＳ 明朝"/>
          <w:color w:val="000000"/>
        </w:rPr>
      </w:pPr>
      <w:r w:rsidRPr="00E55F7B">
        <w:rPr>
          <w:rFonts w:hAnsi="ＭＳ 明朝" w:hint="eastAsia"/>
          <w:color w:val="000000"/>
        </w:rPr>
        <w:t xml:space="preserve">　　　　　　　　　　</w:t>
      </w:r>
      <w:r w:rsidR="00083921" w:rsidRPr="00E55F7B">
        <w:rPr>
          <w:rFonts w:hAnsi="ＭＳ 明朝" w:hint="eastAsia"/>
          <w:color w:val="000000"/>
        </w:rPr>
        <w:t>（</w:t>
      </w:r>
      <w:r w:rsidR="006A687B" w:rsidRPr="00E55F7B">
        <w:rPr>
          <w:rFonts w:hAnsi="ＭＳ 明朝" w:hint="eastAsia"/>
          <w:color w:val="000000"/>
        </w:rPr>
        <w:t>昭和44年</w:t>
      </w:r>
      <w:r w:rsidRPr="00E55F7B">
        <w:rPr>
          <w:rFonts w:hAnsi="ＭＳ 明朝" w:hint="eastAsia"/>
          <w:color w:val="000000"/>
        </w:rPr>
        <w:t>6月3</w:t>
      </w:r>
      <w:r w:rsidR="006A687B" w:rsidRPr="00E55F7B">
        <w:rPr>
          <w:rFonts w:hAnsi="ＭＳ 明朝" w:hint="eastAsia"/>
          <w:color w:val="000000"/>
        </w:rPr>
        <w:t>日　44教総　教育長</w:t>
      </w:r>
      <w:r w:rsidR="00083921" w:rsidRPr="00E55F7B">
        <w:rPr>
          <w:rFonts w:hAnsi="ＭＳ 明朝" w:hint="eastAsia"/>
          <w:color w:val="000000"/>
        </w:rPr>
        <w:t>）</w:t>
      </w:r>
    </w:p>
    <w:p w:rsidR="007F291A" w:rsidRPr="00E55F7B" w:rsidRDefault="007F291A" w:rsidP="007F291A">
      <w:pPr>
        <w:jc w:val="right"/>
        <w:rPr>
          <w:rFonts w:hAnsi="ＭＳ 明朝"/>
          <w:color w:val="000000"/>
        </w:rPr>
      </w:pPr>
    </w:p>
    <w:p w:rsidR="006A687B" w:rsidRPr="00E55F7B" w:rsidRDefault="007F291A" w:rsidP="00990ADC">
      <w:pPr>
        <w:ind w:left="680" w:hangingChars="400" w:hanging="680"/>
        <w:rPr>
          <w:rFonts w:hAnsi="ＭＳ 明朝"/>
          <w:color w:val="000000"/>
        </w:rPr>
      </w:pPr>
      <w:r w:rsidRPr="00E55F7B">
        <w:rPr>
          <w:rFonts w:hAnsi="ＭＳ 明朝" w:hint="eastAsia"/>
          <w:color w:val="000000"/>
        </w:rPr>
        <w:t>（注）</w:t>
      </w:r>
      <w:r w:rsidR="006A687B" w:rsidRPr="00E55F7B">
        <w:rPr>
          <w:rFonts w:hAnsi="ＭＳ 明朝" w:hint="eastAsia"/>
          <w:color w:val="000000"/>
        </w:rPr>
        <w:t>１　本支給細目において「法」という場合は、地方公務員法（昭和25年法律第261号）をいうものとする。</w:t>
      </w:r>
    </w:p>
    <w:p w:rsidR="006A687B" w:rsidRPr="00E55F7B" w:rsidRDefault="006A687B" w:rsidP="007F291A">
      <w:pPr>
        <w:ind w:leftChars="300" w:left="680" w:hangingChars="100" w:hanging="170"/>
        <w:rPr>
          <w:rFonts w:hAnsi="ＭＳ 明朝"/>
          <w:color w:val="000000"/>
        </w:rPr>
      </w:pPr>
      <w:r w:rsidRPr="00E55F7B">
        <w:rPr>
          <w:rFonts w:hAnsi="ＭＳ 明朝" w:hint="eastAsia"/>
          <w:color w:val="000000"/>
        </w:rPr>
        <w:t>２　本支給細目において「給与条例」という場合は、職員の給与に関する条例（昭和26年福島県条例第９号）をいうものとする。</w:t>
      </w:r>
    </w:p>
    <w:p w:rsidR="006A687B" w:rsidRPr="00E55F7B" w:rsidRDefault="006A687B" w:rsidP="007F291A">
      <w:pPr>
        <w:ind w:leftChars="300" w:left="680" w:hangingChars="100" w:hanging="170"/>
        <w:rPr>
          <w:rFonts w:hAnsi="ＭＳ 明朝"/>
          <w:color w:val="000000"/>
        </w:rPr>
      </w:pPr>
      <w:r w:rsidRPr="00E55F7B">
        <w:rPr>
          <w:rFonts w:hAnsi="ＭＳ 明朝" w:hint="eastAsia"/>
          <w:color w:val="000000"/>
        </w:rPr>
        <w:t>３　本支給細目において「市町村給与条例」という場合は、福島県市町村立学校職員の給与等に関する条例（昭和31年福島県条例第56号）をいうものとする。</w:t>
      </w:r>
    </w:p>
    <w:p w:rsidR="006A687B" w:rsidRPr="00E55F7B" w:rsidRDefault="007F291A" w:rsidP="007F291A">
      <w:pPr>
        <w:ind w:leftChars="300" w:left="680" w:hangingChars="100" w:hanging="170"/>
        <w:rPr>
          <w:rFonts w:hAnsi="ＭＳ 明朝"/>
          <w:color w:val="000000"/>
        </w:rPr>
      </w:pPr>
      <w:r w:rsidRPr="00E55F7B">
        <w:rPr>
          <w:rFonts w:hAnsi="ＭＳ 明朝" w:hint="eastAsia"/>
          <w:color w:val="000000"/>
        </w:rPr>
        <w:t>４　本支給細目において「外国機関等</w:t>
      </w:r>
      <w:r w:rsidR="006A687B" w:rsidRPr="00E55F7B">
        <w:rPr>
          <w:rFonts w:hAnsi="ＭＳ 明朝" w:hint="eastAsia"/>
          <w:color w:val="000000"/>
        </w:rPr>
        <w:t>派遣条例」という場合は、外国の地方公共団体の機関等に派遣される職員の処遇等に関する条例（昭和63年福島県条例第８号）をいい、「市町村外国機関等派遣条例」という場合は、外国の地方公共団体の機関等に派遣される市町村立学校職員の処遇等に関する条例（昭和63年福島県条例第38号）をいうものとする。</w:t>
      </w:r>
    </w:p>
    <w:p w:rsidR="006A687B" w:rsidRPr="00E55F7B" w:rsidRDefault="006A687B" w:rsidP="007F291A">
      <w:pPr>
        <w:ind w:leftChars="300" w:left="680" w:hangingChars="100" w:hanging="170"/>
        <w:rPr>
          <w:rFonts w:hAnsi="ＭＳ 明朝"/>
          <w:color w:val="000000"/>
        </w:rPr>
      </w:pPr>
      <w:r w:rsidRPr="00E55F7B">
        <w:rPr>
          <w:rFonts w:hAnsi="ＭＳ 明朝" w:hint="eastAsia"/>
          <w:color w:val="000000"/>
        </w:rPr>
        <w:t>５　本支給細目において「公益</w:t>
      </w:r>
      <w:r w:rsidR="007F291A" w:rsidRPr="00E55F7B">
        <w:rPr>
          <w:rFonts w:hAnsi="ＭＳ 明朝" w:hint="eastAsia"/>
          <w:color w:val="000000"/>
        </w:rPr>
        <w:t>的</w:t>
      </w:r>
      <w:r w:rsidRPr="00E55F7B">
        <w:rPr>
          <w:rFonts w:hAnsi="ＭＳ 明朝" w:hint="eastAsia"/>
          <w:color w:val="000000"/>
        </w:rPr>
        <w:t>法人等派遣条例」という場合は、公益</w:t>
      </w:r>
      <w:r w:rsidR="007F291A" w:rsidRPr="00E55F7B">
        <w:rPr>
          <w:rFonts w:hAnsi="ＭＳ 明朝" w:hint="eastAsia"/>
          <w:color w:val="000000"/>
        </w:rPr>
        <w:t>的</w:t>
      </w:r>
      <w:r w:rsidRPr="00E55F7B">
        <w:rPr>
          <w:rFonts w:hAnsi="ＭＳ 明朝" w:hint="eastAsia"/>
          <w:color w:val="000000"/>
        </w:rPr>
        <w:t>法人等への職員の派遣等に関する条例（平成13年福島県条例第77号）をいうものとする。</w:t>
      </w:r>
    </w:p>
    <w:p w:rsidR="006A687B" w:rsidRPr="00E55F7B" w:rsidRDefault="006A687B" w:rsidP="007F291A">
      <w:pPr>
        <w:ind w:firstLineChars="300" w:firstLine="510"/>
        <w:rPr>
          <w:rFonts w:hAnsi="ＭＳ 明朝"/>
          <w:color w:val="000000"/>
        </w:rPr>
      </w:pPr>
      <w:r w:rsidRPr="00E55F7B">
        <w:rPr>
          <w:rFonts w:hAnsi="ＭＳ 明朝" w:hint="eastAsia"/>
          <w:color w:val="000000"/>
        </w:rPr>
        <w:t xml:space="preserve">６　</w:t>
      </w:r>
      <w:r w:rsidR="00703A34" w:rsidRPr="00E55F7B">
        <w:rPr>
          <w:rFonts w:hAnsi="ＭＳ 明朝" w:hint="eastAsia"/>
          <w:color w:val="000000"/>
        </w:rPr>
        <w:t>本支給細目において「基準日」という場合は、６月１日及び12月１日をそれぞれいうものとする。</w:t>
      </w:r>
    </w:p>
    <w:p w:rsidR="00703A34" w:rsidRPr="00E55F7B" w:rsidRDefault="00703A34" w:rsidP="007F291A">
      <w:pPr>
        <w:ind w:leftChars="300" w:left="680" w:hangingChars="100" w:hanging="170"/>
        <w:rPr>
          <w:rFonts w:hAnsi="ＭＳ 明朝"/>
          <w:color w:val="000000"/>
        </w:rPr>
      </w:pPr>
      <w:r w:rsidRPr="00E55F7B">
        <w:rPr>
          <w:rFonts w:hAnsi="ＭＳ 明朝" w:hint="eastAsia"/>
          <w:color w:val="000000"/>
        </w:rPr>
        <w:t>７　本支給細目において「支給期間」という場合は、それぞれの基準日以前６か月以内の期間をいうものとする。</w:t>
      </w:r>
    </w:p>
    <w:p w:rsidR="00703A34" w:rsidRPr="00E55F7B" w:rsidRDefault="00703A34" w:rsidP="007F291A">
      <w:pPr>
        <w:ind w:firstLineChars="300" w:firstLine="510"/>
        <w:rPr>
          <w:rFonts w:hAnsi="ＭＳ 明朝"/>
          <w:color w:val="000000"/>
        </w:rPr>
      </w:pPr>
      <w:r w:rsidRPr="00E55F7B">
        <w:rPr>
          <w:rFonts w:hAnsi="ＭＳ 明朝" w:hint="eastAsia"/>
          <w:color w:val="000000"/>
        </w:rPr>
        <w:t>８　本支給細目において「給料の月額」という場合は、給料の調整額を含むものであること。</w:t>
      </w:r>
    </w:p>
    <w:p w:rsidR="00703A34" w:rsidRPr="00E55F7B" w:rsidRDefault="00703A34" w:rsidP="007F291A">
      <w:pPr>
        <w:ind w:leftChars="300" w:left="680" w:hangingChars="100" w:hanging="170"/>
        <w:rPr>
          <w:rFonts w:hAnsi="ＭＳ 明朝"/>
          <w:color w:val="000000"/>
        </w:rPr>
      </w:pPr>
      <w:r w:rsidRPr="00E55F7B">
        <w:rPr>
          <w:rFonts w:hAnsi="ＭＳ 明朝" w:hint="eastAsia"/>
          <w:color w:val="000000"/>
        </w:rPr>
        <w:t>９　本支給細目において「特定幹部職員」という場合には、行政職給料表の適用を受ける職員で職務の級が７級以上であり、かつ給料の特別調整額の区分が１種又は２種である職員をいうものとする。</w:t>
      </w:r>
    </w:p>
    <w:p w:rsidR="00703A34" w:rsidRPr="00E55F7B" w:rsidRDefault="00703A34" w:rsidP="007F291A">
      <w:pPr>
        <w:ind w:leftChars="300" w:left="680" w:hangingChars="100" w:hanging="170"/>
        <w:rPr>
          <w:rFonts w:hAnsi="ＭＳ 明朝"/>
          <w:color w:val="000000"/>
        </w:rPr>
      </w:pPr>
      <w:r w:rsidRPr="00E55F7B">
        <w:rPr>
          <w:rFonts w:hAnsi="ＭＳ 明朝" w:hint="eastAsia"/>
          <w:color w:val="000000"/>
        </w:rPr>
        <w:t>10</w:t>
      </w:r>
      <w:r w:rsidR="007F291A" w:rsidRPr="00E55F7B">
        <w:rPr>
          <w:rFonts w:hAnsi="ＭＳ 明朝" w:hint="eastAsia"/>
          <w:color w:val="000000"/>
        </w:rPr>
        <w:t xml:space="preserve">　本支給細目において「自己</w:t>
      </w:r>
      <w:r w:rsidRPr="00E55F7B">
        <w:rPr>
          <w:rFonts w:hAnsi="ＭＳ 明朝" w:hint="eastAsia"/>
          <w:color w:val="000000"/>
        </w:rPr>
        <w:t>啓発等休業条例」という場合は、職員の自己啓発等休業に関する条例（平成19年福島県条例第87号）をいう。</w:t>
      </w:r>
    </w:p>
    <w:p w:rsidR="00EA43EC" w:rsidRPr="00E55F7B" w:rsidRDefault="00EA43EC" w:rsidP="007F291A">
      <w:pPr>
        <w:ind w:leftChars="300" w:left="680" w:hangingChars="100" w:hanging="170"/>
        <w:rPr>
          <w:rFonts w:hAnsi="ＭＳ 明朝"/>
          <w:color w:val="000000"/>
        </w:rPr>
      </w:pPr>
      <w:r w:rsidRPr="00E55F7B">
        <w:rPr>
          <w:rFonts w:hAnsi="ＭＳ 明朝" w:hint="eastAsia"/>
          <w:color w:val="000000"/>
        </w:rPr>
        <w:t>11　本支給細目において「配偶者同行休業条例」という場合は、職員の配偶者同行休業に関する条例（平成26年福島県条例第62号）をいう。</w:t>
      </w:r>
    </w:p>
    <w:p w:rsidR="00EF244F" w:rsidRDefault="00EF244F" w:rsidP="007F291A">
      <w:pPr>
        <w:ind w:leftChars="300" w:left="680" w:hangingChars="100" w:hanging="170"/>
        <w:rPr>
          <w:rFonts w:hAnsi="ＭＳ 明朝"/>
          <w:color w:val="000000"/>
        </w:rPr>
      </w:pPr>
      <w:r w:rsidRPr="00E55F7B">
        <w:rPr>
          <w:rFonts w:hAnsi="ＭＳ 明朝" w:hint="eastAsia"/>
          <w:color w:val="000000"/>
        </w:rPr>
        <w:t>12</w:t>
      </w:r>
      <w:r w:rsidRPr="00E55F7B">
        <w:rPr>
          <w:rFonts w:hAnsi="ＭＳ 明朝"/>
          <w:color w:val="000000"/>
        </w:rPr>
        <w:t xml:space="preserve">　本支給細目において「業績評価」という場合は、福島県教育委員会職員人事評価実施規程</w:t>
      </w:r>
      <w:r w:rsidRPr="00E55F7B">
        <w:rPr>
          <w:rFonts w:hAnsi="ＭＳ 明朝" w:hint="eastAsia"/>
          <w:color w:val="000000"/>
        </w:rPr>
        <w:t>（</w:t>
      </w:r>
      <w:r w:rsidRPr="00E55F7B">
        <w:rPr>
          <w:rFonts w:hAnsi="ＭＳ 明朝"/>
          <w:color w:val="000000"/>
        </w:rPr>
        <w:t>平成28年福島県教育委員会訓令第6号）に規定する業績評価の総合評価を、「総合評価」という場合は、福島県立学校職員の人事評価に関する規程（平成28年福島県教育委員会訓令第5号）及び福島県市町村立学校職員の人事評価に関する規程（平成28年福島県教育委員会規則第14号）に規定する実績評価及び能力評価の二つの評価の平均を原則として決定されるものを言う。</w:t>
      </w:r>
    </w:p>
    <w:p w:rsidR="00750AEE" w:rsidRPr="000450CF" w:rsidRDefault="00750AEE" w:rsidP="007F291A">
      <w:pPr>
        <w:ind w:leftChars="300" w:left="680" w:hangingChars="100" w:hanging="170"/>
        <w:rPr>
          <w:rFonts w:hAnsi="ＭＳ 明朝"/>
        </w:rPr>
      </w:pPr>
      <w:r w:rsidRPr="000450CF">
        <w:rPr>
          <w:rFonts w:hAnsi="ＭＳ 明朝" w:hint="eastAsia"/>
        </w:rPr>
        <w:t>13　本支給細目において「育児休業条例」という場合は、職員の育児休業等に関する条例（平成4年福島県条例第11号）をいう。</w:t>
      </w:r>
    </w:p>
    <w:p w:rsidR="00D53D70" w:rsidRPr="000450CF" w:rsidRDefault="00D53D70" w:rsidP="007F291A">
      <w:pPr>
        <w:rPr>
          <w:rFonts w:hAnsi="ＭＳ 明朝"/>
        </w:rPr>
      </w:pPr>
    </w:p>
    <w:p w:rsidR="00703A34" w:rsidRPr="000450CF" w:rsidRDefault="00703A34" w:rsidP="007F291A">
      <w:pPr>
        <w:rPr>
          <w:rFonts w:hAnsi="ＭＳ 明朝"/>
        </w:rPr>
      </w:pPr>
      <w:r w:rsidRPr="000450CF">
        <w:rPr>
          <w:rFonts w:hAnsi="ＭＳ 明朝" w:hint="eastAsia"/>
        </w:rPr>
        <w:t>第１　期末手当</w:t>
      </w:r>
    </w:p>
    <w:p w:rsidR="00703A34" w:rsidRPr="000450CF" w:rsidRDefault="00703A34" w:rsidP="007F291A">
      <w:pPr>
        <w:ind w:leftChars="100" w:left="340" w:hangingChars="100" w:hanging="170"/>
        <w:rPr>
          <w:rFonts w:hAnsi="ＭＳ 明朝"/>
        </w:rPr>
      </w:pPr>
      <w:r w:rsidRPr="000450CF">
        <w:rPr>
          <w:rFonts w:hAnsi="ＭＳ 明朝" w:hint="eastAsia"/>
        </w:rPr>
        <w:t>１　期末手当は、「基準日」において、次の各号のいずれかに該当する者には支給されな</w:t>
      </w:r>
      <w:r w:rsidR="007F291A" w:rsidRPr="000450CF">
        <w:rPr>
          <w:rFonts w:hAnsi="ＭＳ 明朝" w:hint="eastAsia"/>
        </w:rPr>
        <w:t>いこと。</w:t>
      </w:r>
      <w:r w:rsidRPr="000450CF">
        <w:rPr>
          <w:rFonts w:hAnsi="ＭＳ 明朝" w:hint="eastAsia"/>
        </w:rPr>
        <w:t>また、「基準日前１箇月以内に退職し、若しくは法第16条第１号に該当して法第28</w:t>
      </w:r>
      <w:r w:rsidR="007F291A" w:rsidRPr="000450CF">
        <w:rPr>
          <w:rFonts w:hAnsi="ＭＳ 明朝" w:hint="eastAsia"/>
        </w:rPr>
        <w:t>条第４項の規定</w:t>
      </w:r>
      <w:r w:rsidRPr="000450CF">
        <w:rPr>
          <w:rFonts w:hAnsi="ＭＳ 明朝" w:hint="eastAsia"/>
        </w:rPr>
        <w:t>により失職し、又は死亡した職員」についても、その退職、失職又は死亡の当時、同様の事情に該当する者には支給されないこと。</w:t>
      </w:r>
    </w:p>
    <w:p w:rsidR="00703A34" w:rsidRPr="000450CF" w:rsidRDefault="007F291A" w:rsidP="007F291A">
      <w:pPr>
        <w:ind w:firstLineChars="200" w:firstLine="340"/>
        <w:rPr>
          <w:rFonts w:hAnsi="ＭＳ 明朝"/>
        </w:rPr>
      </w:pPr>
      <w:r w:rsidRPr="000450CF">
        <w:rPr>
          <w:rFonts w:hAnsi="ＭＳ 明朝" w:hint="eastAsia"/>
        </w:rPr>
        <w:t xml:space="preserve">(1)  </w:t>
      </w:r>
      <w:r w:rsidR="00703A34" w:rsidRPr="000450CF">
        <w:rPr>
          <w:rFonts w:hAnsi="ＭＳ 明朝" w:hint="eastAsia"/>
        </w:rPr>
        <w:t>無給休職者</w:t>
      </w:r>
    </w:p>
    <w:p w:rsidR="00703A34" w:rsidRPr="000450CF" w:rsidRDefault="007F291A" w:rsidP="007F291A">
      <w:pPr>
        <w:ind w:firstLineChars="200" w:firstLine="340"/>
        <w:rPr>
          <w:rFonts w:hAnsi="ＭＳ 明朝"/>
        </w:rPr>
      </w:pPr>
      <w:r w:rsidRPr="000450CF">
        <w:rPr>
          <w:rFonts w:hAnsi="ＭＳ 明朝" w:hint="eastAsia"/>
        </w:rPr>
        <w:t xml:space="preserve">(2)  </w:t>
      </w:r>
      <w:r w:rsidR="00703A34" w:rsidRPr="000450CF">
        <w:rPr>
          <w:rFonts w:hAnsi="ＭＳ 明朝" w:hint="eastAsia"/>
        </w:rPr>
        <w:t>刑事休職者</w:t>
      </w:r>
    </w:p>
    <w:p w:rsidR="00703A34" w:rsidRPr="000450CF" w:rsidRDefault="007F291A" w:rsidP="007F291A">
      <w:pPr>
        <w:ind w:firstLineChars="200" w:firstLine="340"/>
        <w:rPr>
          <w:rFonts w:hAnsi="ＭＳ 明朝"/>
        </w:rPr>
      </w:pPr>
      <w:r w:rsidRPr="000450CF">
        <w:rPr>
          <w:rFonts w:hAnsi="ＭＳ 明朝" w:hint="eastAsia"/>
        </w:rPr>
        <w:t xml:space="preserve">(3)  </w:t>
      </w:r>
      <w:r w:rsidR="00703A34" w:rsidRPr="000450CF">
        <w:rPr>
          <w:rFonts w:hAnsi="ＭＳ 明朝" w:hint="eastAsia"/>
        </w:rPr>
        <w:t>停職者</w:t>
      </w:r>
    </w:p>
    <w:p w:rsidR="00703A34" w:rsidRPr="000450CF" w:rsidRDefault="007F291A" w:rsidP="007F291A">
      <w:pPr>
        <w:ind w:firstLineChars="200" w:firstLine="340"/>
        <w:rPr>
          <w:rFonts w:hAnsi="ＭＳ 明朝"/>
        </w:rPr>
      </w:pPr>
      <w:r w:rsidRPr="000450CF">
        <w:rPr>
          <w:rFonts w:hAnsi="ＭＳ 明朝" w:hint="eastAsia"/>
        </w:rPr>
        <w:t xml:space="preserve">(4)  </w:t>
      </w:r>
      <w:r w:rsidR="00703A34" w:rsidRPr="000450CF">
        <w:rPr>
          <w:rFonts w:hAnsi="ＭＳ 明朝" w:hint="eastAsia"/>
        </w:rPr>
        <w:t>専従休職者</w:t>
      </w:r>
    </w:p>
    <w:p w:rsidR="00703A34" w:rsidRPr="000450CF" w:rsidRDefault="007F291A" w:rsidP="007F291A">
      <w:pPr>
        <w:ind w:leftChars="200" w:left="595" w:hangingChars="150" w:hanging="255"/>
        <w:rPr>
          <w:rFonts w:hAnsi="ＭＳ 明朝"/>
        </w:rPr>
      </w:pPr>
      <w:r w:rsidRPr="000450CF">
        <w:rPr>
          <w:rFonts w:hAnsi="ＭＳ 明朝" w:hint="eastAsia"/>
        </w:rPr>
        <w:t xml:space="preserve">(5)  </w:t>
      </w:r>
      <w:r w:rsidR="00703A34" w:rsidRPr="000450CF">
        <w:rPr>
          <w:rFonts w:hAnsi="ＭＳ 明朝" w:hint="eastAsia"/>
        </w:rPr>
        <w:t>無給派遣職員（外国機関等派遣条例第２条第１項若しくは市町村</w:t>
      </w:r>
      <w:r w:rsidRPr="000450CF">
        <w:rPr>
          <w:rFonts w:hAnsi="ＭＳ 明朝" w:hint="eastAsia"/>
        </w:rPr>
        <w:t>外国機関等</w:t>
      </w:r>
      <w:r w:rsidR="00703A34" w:rsidRPr="000450CF">
        <w:rPr>
          <w:rFonts w:hAnsi="ＭＳ 明朝" w:hint="eastAsia"/>
        </w:rPr>
        <w:t>派遣条例第３条第１項若しくは公益法人派遣条例第２条第１項に定める派遣職員又は本県の地方公務員等共済組合法による支部の職員（以下「派遣職員等」という。）のうち期末勤勉手当の支給を受けないこととされている職員をいう。）</w:t>
      </w:r>
    </w:p>
    <w:p w:rsidR="005F148B" w:rsidRPr="000450CF" w:rsidRDefault="007F291A" w:rsidP="007F291A">
      <w:pPr>
        <w:ind w:leftChars="200" w:left="595" w:hangingChars="150" w:hanging="255"/>
        <w:rPr>
          <w:rFonts w:hAnsi="ＭＳ 明朝"/>
        </w:rPr>
      </w:pPr>
      <w:r w:rsidRPr="000450CF">
        <w:rPr>
          <w:rFonts w:hAnsi="ＭＳ 明朝" w:hint="eastAsia"/>
        </w:rPr>
        <w:t>(6)  育児休業者（地方公務員の育児休業者等に関する法律第２条の規定</w:t>
      </w:r>
      <w:r w:rsidR="005F148B" w:rsidRPr="000450CF">
        <w:rPr>
          <w:rFonts w:hAnsi="ＭＳ 明朝" w:hint="eastAsia"/>
        </w:rPr>
        <w:t>により育児休業の承認を受けている者をいう。以下同じ。）のうち、次の各号に掲げる事由により基準日以前６か月の全期間にわたって勤務しなかった者</w:t>
      </w:r>
    </w:p>
    <w:p w:rsidR="005F148B" w:rsidRPr="000450CF" w:rsidRDefault="005F148B" w:rsidP="004A7F22">
      <w:pPr>
        <w:ind w:firstLineChars="350" w:firstLine="595"/>
        <w:rPr>
          <w:rFonts w:hAnsi="ＭＳ 明朝"/>
        </w:rPr>
      </w:pPr>
      <w:r w:rsidRPr="000450CF">
        <w:rPr>
          <w:rFonts w:hAnsi="ＭＳ 明朝" w:hint="eastAsia"/>
        </w:rPr>
        <w:t>ア　育児休業</w:t>
      </w:r>
    </w:p>
    <w:p w:rsidR="005F148B" w:rsidRPr="000450CF" w:rsidRDefault="005F148B" w:rsidP="004A7F22">
      <w:pPr>
        <w:ind w:firstLineChars="350" w:firstLine="595"/>
        <w:rPr>
          <w:rFonts w:hAnsi="ＭＳ 明朝"/>
        </w:rPr>
      </w:pPr>
      <w:r w:rsidRPr="000450CF">
        <w:rPr>
          <w:rFonts w:hAnsi="ＭＳ 明朝" w:hint="eastAsia"/>
        </w:rPr>
        <w:t>イ　大学院修学休業者</w:t>
      </w:r>
    </w:p>
    <w:p w:rsidR="005F148B" w:rsidRPr="00E55F7B" w:rsidRDefault="005F148B" w:rsidP="004A7F22">
      <w:pPr>
        <w:ind w:leftChars="350" w:left="765" w:hangingChars="100" w:hanging="170"/>
        <w:rPr>
          <w:rFonts w:hAnsi="ＭＳ 明朝"/>
          <w:color w:val="000000"/>
        </w:rPr>
      </w:pPr>
      <w:r w:rsidRPr="000450CF">
        <w:rPr>
          <w:rFonts w:hAnsi="ＭＳ 明朝" w:hint="eastAsia"/>
        </w:rPr>
        <w:t>ウ　休職（公務上の負傷若しくは疾病又は通勤による負傷若しくは疾病による休職及び教育公務員特例</w:t>
      </w:r>
      <w:r w:rsidRPr="00E55F7B">
        <w:rPr>
          <w:rFonts w:hAnsi="ＭＳ 明朝" w:hint="eastAsia"/>
          <w:color w:val="000000"/>
        </w:rPr>
        <w:t>法第14条の</w:t>
      </w:r>
      <w:r w:rsidR="007F291A" w:rsidRPr="00E55F7B">
        <w:rPr>
          <w:rFonts w:hAnsi="ＭＳ 明朝" w:hint="eastAsia"/>
          <w:color w:val="000000"/>
        </w:rPr>
        <w:t>規定</w:t>
      </w:r>
      <w:r w:rsidRPr="00E55F7B">
        <w:rPr>
          <w:rFonts w:hAnsi="ＭＳ 明朝" w:hint="eastAsia"/>
          <w:color w:val="000000"/>
        </w:rPr>
        <w:t>による休職を除く。）</w:t>
      </w:r>
    </w:p>
    <w:p w:rsidR="005F148B" w:rsidRPr="00E55F7B" w:rsidRDefault="005F148B" w:rsidP="004A7F22">
      <w:pPr>
        <w:ind w:firstLineChars="350" w:firstLine="595"/>
        <w:rPr>
          <w:rFonts w:hAnsi="ＭＳ 明朝"/>
          <w:color w:val="000000"/>
        </w:rPr>
      </w:pPr>
      <w:r w:rsidRPr="00E55F7B">
        <w:rPr>
          <w:rFonts w:hAnsi="ＭＳ 明朝" w:hint="eastAsia"/>
          <w:color w:val="000000"/>
        </w:rPr>
        <w:t>エ　専従許可</w:t>
      </w:r>
    </w:p>
    <w:p w:rsidR="005F148B" w:rsidRPr="00E55F7B" w:rsidRDefault="005F148B" w:rsidP="004A7F22">
      <w:pPr>
        <w:ind w:firstLineChars="350" w:firstLine="595"/>
        <w:rPr>
          <w:rFonts w:hAnsi="ＭＳ 明朝"/>
          <w:color w:val="000000"/>
        </w:rPr>
      </w:pPr>
      <w:r w:rsidRPr="00E55F7B">
        <w:rPr>
          <w:rFonts w:hAnsi="ＭＳ 明朝" w:hint="eastAsia"/>
          <w:color w:val="000000"/>
        </w:rPr>
        <w:t>オ　停職</w:t>
      </w:r>
    </w:p>
    <w:p w:rsidR="005F148B" w:rsidRPr="00E55F7B" w:rsidRDefault="005F148B" w:rsidP="004A7F22">
      <w:pPr>
        <w:ind w:firstLineChars="350" w:firstLine="595"/>
        <w:rPr>
          <w:rFonts w:hAnsi="ＭＳ 明朝"/>
          <w:color w:val="000000"/>
        </w:rPr>
      </w:pPr>
      <w:r w:rsidRPr="00E55F7B">
        <w:rPr>
          <w:rFonts w:hAnsi="ＭＳ 明朝" w:hint="eastAsia"/>
          <w:color w:val="000000"/>
        </w:rPr>
        <w:t>カ　自己啓発等休業</w:t>
      </w:r>
    </w:p>
    <w:p w:rsidR="00EA43EC" w:rsidRPr="00E55F7B" w:rsidRDefault="00EA43EC" w:rsidP="00EA43EC">
      <w:pPr>
        <w:ind w:leftChars="350" w:left="765" w:hangingChars="100" w:hanging="170"/>
        <w:rPr>
          <w:rFonts w:hAnsi="ＭＳ 明朝"/>
          <w:color w:val="000000"/>
        </w:rPr>
      </w:pPr>
      <w:r w:rsidRPr="00E55F7B">
        <w:rPr>
          <w:rFonts w:hAnsi="ＭＳ 明朝" w:hint="eastAsia"/>
          <w:color w:val="000000"/>
        </w:rPr>
        <w:t>キ　配偶者同行休業者（配偶者同行休業条例第２条の規定により配偶者同行休業の承認を受けている者をいう。以下同じ。）</w:t>
      </w:r>
    </w:p>
    <w:p w:rsidR="005F148B" w:rsidRPr="00E55F7B" w:rsidRDefault="007F291A" w:rsidP="007F291A">
      <w:pPr>
        <w:ind w:firstLineChars="200" w:firstLine="340"/>
        <w:rPr>
          <w:rFonts w:hAnsi="ＭＳ 明朝"/>
          <w:color w:val="000000"/>
        </w:rPr>
      </w:pPr>
      <w:r w:rsidRPr="00E55F7B">
        <w:rPr>
          <w:rFonts w:hAnsi="ＭＳ 明朝" w:hint="eastAsia"/>
          <w:color w:val="000000"/>
        </w:rPr>
        <w:t xml:space="preserve">(7)  </w:t>
      </w:r>
      <w:r w:rsidR="005F148B" w:rsidRPr="00E55F7B">
        <w:rPr>
          <w:rFonts w:hAnsi="ＭＳ 明朝" w:hint="eastAsia"/>
          <w:color w:val="000000"/>
        </w:rPr>
        <w:t>大学院修学休業者</w:t>
      </w:r>
    </w:p>
    <w:p w:rsidR="005F148B" w:rsidRPr="00E55F7B" w:rsidRDefault="007F291A" w:rsidP="007F291A">
      <w:pPr>
        <w:ind w:firstLineChars="200" w:firstLine="340"/>
        <w:rPr>
          <w:rFonts w:hAnsi="ＭＳ 明朝"/>
          <w:color w:val="000000"/>
        </w:rPr>
      </w:pPr>
      <w:r w:rsidRPr="00E55F7B">
        <w:rPr>
          <w:rFonts w:hAnsi="ＭＳ 明朝" w:hint="eastAsia"/>
          <w:color w:val="000000"/>
        </w:rPr>
        <w:t xml:space="preserve">(8)  </w:t>
      </w:r>
      <w:r w:rsidR="005F148B" w:rsidRPr="00E55F7B">
        <w:rPr>
          <w:rFonts w:hAnsi="ＭＳ 明朝" w:hint="eastAsia"/>
          <w:color w:val="000000"/>
        </w:rPr>
        <w:t>基準日前１か月以内から当該基準日に対応する支給日の前日までの間に、次のいずれかに該当する者</w:t>
      </w:r>
    </w:p>
    <w:p w:rsidR="005F148B" w:rsidRPr="00E55F7B" w:rsidRDefault="005F148B" w:rsidP="004A7F22">
      <w:pPr>
        <w:ind w:firstLineChars="350" w:firstLine="595"/>
        <w:rPr>
          <w:rFonts w:hAnsi="ＭＳ 明朝"/>
          <w:color w:val="000000"/>
        </w:rPr>
      </w:pPr>
      <w:r w:rsidRPr="00E55F7B">
        <w:rPr>
          <w:rFonts w:hAnsi="ＭＳ 明朝" w:hint="eastAsia"/>
          <w:color w:val="000000"/>
        </w:rPr>
        <w:t>ア　懲戒免職者（法第28</w:t>
      </w:r>
      <w:r w:rsidR="007F291A" w:rsidRPr="00E55F7B">
        <w:rPr>
          <w:rFonts w:hAnsi="ＭＳ 明朝" w:hint="eastAsia"/>
          <w:color w:val="000000"/>
        </w:rPr>
        <w:t>条第４項の規定による懲戒免職の処分を受けた職員をいう。</w:t>
      </w:r>
      <w:r w:rsidRPr="00E55F7B">
        <w:rPr>
          <w:rFonts w:hAnsi="ＭＳ 明朝" w:hint="eastAsia"/>
          <w:color w:val="000000"/>
        </w:rPr>
        <w:t>以下同じ。）</w:t>
      </w:r>
    </w:p>
    <w:p w:rsidR="005F148B" w:rsidRPr="00E55F7B" w:rsidRDefault="005F148B" w:rsidP="004A7F22">
      <w:pPr>
        <w:ind w:leftChars="350" w:left="765" w:hangingChars="100" w:hanging="170"/>
        <w:rPr>
          <w:rFonts w:hAnsi="ＭＳ 明朝"/>
          <w:color w:val="000000"/>
        </w:rPr>
      </w:pPr>
      <w:r w:rsidRPr="00E55F7B">
        <w:rPr>
          <w:rFonts w:hAnsi="ＭＳ 明朝" w:hint="eastAsia"/>
          <w:color w:val="000000"/>
        </w:rPr>
        <w:t>イ　失職者（法第28</w:t>
      </w:r>
      <w:r w:rsidR="007F291A" w:rsidRPr="00E55F7B">
        <w:rPr>
          <w:rFonts w:hAnsi="ＭＳ 明朝" w:hint="eastAsia"/>
          <w:color w:val="000000"/>
        </w:rPr>
        <w:t>条第４項の規定</w:t>
      </w:r>
      <w:r w:rsidRPr="00E55F7B">
        <w:rPr>
          <w:rFonts w:hAnsi="ＭＳ 明朝" w:hint="eastAsia"/>
          <w:color w:val="000000"/>
        </w:rPr>
        <w:t>により失職した職員（法第16条第１号に該当して失職した職員を除く。）をいう。以下同じ。）</w:t>
      </w:r>
    </w:p>
    <w:p w:rsidR="005F148B" w:rsidRPr="00E55F7B" w:rsidRDefault="007F291A" w:rsidP="004A7F22">
      <w:pPr>
        <w:ind w:firstLineChars="350" w:firstLine="595"/>
        <w:rPr>
          <w:rFonts w:hAnsi="ＭＳ 明朝"/>
          <w:color w:val="000000"/>
        </w:rPr>
      </w:pPr>
      <w:r w:rsidRPr="00E55F7B">
        <w:rPr>
          <w:rFonts w:hAnsi="ＭＳ 明朝" w:hint="eastAsia"/>
          <w:color w:val="000000"/>
        </w:rPr>
        <w:t>ウ　離職した職員で、離職した日から</w:t>
      </w:r>
      <w:r w:rsidR="005F148B" w:rsidRPr="00E55F7B">
        <w:rPr>
          <w:rFonts w:hAnsi="ＭＳ 明朝" w:hint="eastAsia"/>
          <w:color w:val="000000"/>
        </w:rPr>
        <w:t>当該支給日の前日までの間に禁錮以上の刑に処せられたもの</w:t>
      </w:r>
    </w:p>
    <w:p w:rsidR="005F148B" w:rsidRPr="00E55F7B" w:rsidRDefault="005F148B" w:rsidP="007F291A">
      <w:pPr>
        <w:ind w:leftChars="200" w:left="595" w:hangingChars="150" w:hanging="255"/>
        <w:rPr>
          <w:rFonts w:hAnsi="ＭＳ 明朝"/>
          <w:color w:val="000000"/>
        </w:rPr>
      </w:pPr>
      <w:r w:rsidRPr="00E55F7B">
        <w:rPr>
          <w:rFonts w:hAnsi="ＭＳ 明朝" w:hint="eastAsia"/>
          <w:color w:val="000000"/>
        </w:rPr>
        <w:t>(9)</w:t>
      </w:r>
      <w:r w:rsidR="007F291A" w:rsidRPr="00E55F7B">
        <w:rPr>
          <w:rFonts w:hAnsi="ＭＳ 明朝" w:hint="eastAsia"/>
          <w:color w:val="000000"/>
        </w:rPr>
        <w:t xml:space="preserve">  </w:t>
      </w:r>
      <w:r w:rsidRPr="00E55F7B">
        <w:rPr>
          <w:rFonts w:hAnsi="ＭＳ 明朝" w:hint="eastAsia"/>
          <w:color w:val="000000"/>
        </w:rPr>
        <w:t>期末手当の支給を一時差し止める処分を受けた者(当該処分を取り消された者を除く。)で、その者の在</w:t>
      </w:r>
      <w:r w:rsidR="007F291A" w:rsidRPr="00E55F7B">
        <w:rPr>
          <w:rFonts w:hAnsi="ＭＳ 明朝" w:hint="eastAsia"/>
          <w:color w:val="000000"/>
        </w:rPr>
        <w:t>職期間中の行為に係る刑事事件に関し禁錮以上の刑に処せられたもの</w:t>
      </w:r>
    </w:p>
    <w:p w:rsidR="005F148B" w:rsidRPr="00E55F7B" w:rsidRDefault="005F148B" w:rsidP="004A7F22">
      <w:pPr>
        <w:ind w:leftChars="200" w:left="595" w:hangingChars="150" w:hanging="255"/>
        <w:rPr>
          <w:rFonts w:hAnsi="ＭＳ 明朝"/>
          <w:color w:val="000000"/>
        </w:rPr>
      </w:pPr>
      <w:r w:rsidRPr="00E55F7B">
        <w:rPr>
          <w:rFonts w:hAnsi="ＭＳ 明朝" w:hint="eastAsia"/>
          <w:color w:val="000000"/>
        </w:rPr>
        <w:t>(10)</w:t>
      </w:r>
      <w:r w:rsidR="007F291A" w:rsidRPr="00E55F7B">
        <w:rPr>
          <w:rFonts w:hAnsi="ＭＳ 明朝" w:hint="eastAsia"/>
          <w:color w:val="000000"/>
        </w:rPr>
        <w:t xml:space="preserve"> </w:t>
      </w:r>
      <w:r w:rsidRPr="00E55F7B">
        <w:rPr>
          <w:rFonts w:hAnsi="ＭＳ 明朝" w:hint="eastAsia"/>
          <w:color w:val="000000"/>
        </w:rPr>
        <w:t>基準日前１か月以内に、人事交流（いわゆる割愛人事）により、国、独立行政法人、国立大学法人、地方独立行政法人又は他の都道府県に転出するため退職した職員で、</w:t>
      </w:r>
      <w:r w:rsidR="00DD3034" w:rsidRPr="00E55F7B">
        <w:rPr>
          <w:rFonts w:hAnsi="ＭＳ 明朝" w:hint="eastAsia"/>
          <w:color w:val="000000"/>
        </w:rPr>
        <w:t>本県における在職期間が国、当該独立行政法人、当該国立大学法人、当該地方独立行政法人又は当該都道府県の在職期間に通算されることとなる者</w:t>
      </w:r>
    </w:p>
    <w:p w:rsidR="00DD3034" w:rsidRPr="00E55F7B" w:rsidRDefault="00DD3034" w:rsidP="004A7F22">
      <w:pPr>
        <w:ind w:leftChars="150" w:left="595" w:hangingChars="200" w:hanging="340"/>
        <w:rPr>
          <w:rFonts w:hAnsi="ＭＳ 明朝"/>
          <w:color w:val="000000"/>
        </w:rPr>
      </w:pPr>
      <w:r w:rsidRPr="00E55F7B">
        <w:rPr>
          <w:rFonts w:hAnsi="ＭＳ 明朝" w:hint="eastAsia"/>
          <w:color w:val="000000"/>
        </w:rPr>
        <w:t xml:space="preserve"> (11)</w:t>
      </w:r>
      <w:r w:rsidR="007F291A" w:rsidRPr="00E55F7B">
        <w:rPr>
          <w:rFonts w:hAnsi="ＭＳ 明朝" w:hint="eastAsia"/>
          <w:color w:val="000000"/>
        </w:rPr>
        <w:t xml:space="preserve"> </w:t>
      </w:r>
      <w:r w:rsidRPr="00E55F7B">
        <w:rPr>
          <w:rFonts w:hAnsi="ＭＳ 明朝" w:hint="eastAsia"/>
          <w:color w:val="000000"/>
        </w:rPr>
        <w:t>特別職の職員の給与に関する条例(昭和27年福島県条例第101号)第２条に規定する職員となったために、本県の条例定数内職員としての在職期間が通算されることとなる者</w:t>
      </w:r>
    </w:p>
    <w:p w:rsidR="00DD3034" w:rsidRPr="00E55F7B" w:rsidRDefault="00DD3034" w:rsidP="004A7F22">
      <w:pPr>
        <w:ind w:leftChars="150" w:left="595" w:hangingChars="200" w:hanging="340"/>
        <w:rPr>
          <w:rFonts w:hAnsi="ＭＳ 明朝"/>
          <w:color w:val="000000"/>
        </w:rPr>
      </w:pPr>
      <w:r w:rsidRPr="00E55F7B">
        <w:rPr>
          <w:rFonts w:hAnsi="ＭＳ 明朝" w:hint="eastAsia"/>
          <w:color w:val="000000"/>
        </w:rPr>
        <w:t xml:space="preserve"> (12)</w:t>
      </w:r>
      <w:r w:rsidR="007F291A" w:rsidRPr="00E55F7B">
        <w:rPr>
          <w:rFonts w:hAnsi="ＭＳ 明朝" w:hint="eastAsia"/>
          <w:color w:val="000000"/>
        </w:rPr>
        <w:t xml:space="preserve"> </w:t>
      </w:r>
      <w:r w:rsidRPr="00E55F7B">
        <w:rPr>
          <w:rFonts w:hAnsi="ＭＳ 明朝" w:hint="eastAsia"/>
          <w:color w:val="000000"/>
        </w:rPr>
        <w:t>自己啓発等休業者（自己啓発等休業条例第２条第１項の</w:t>
      </w:r>
      <w:r w:rsidR="007F291A" w:rsidRPr="00E55F7B">
        <w:rPr>
          <w:rFonts w:hAnsi="ＭＳ 明朝" w:hint="eastAsia"/>
          <w:color w:val="000000"/>
        </w:rPr>
        <w:t>規定</w:t>
      </w:r>
      <w:r w:rsidRPr="00E55F7B">
        <w:rPr>
          <w:rFonts w:hAnsi="ＭＳ 明朝" w:hint="eastAsia"/>
          <w:color w:val="000000"/>
        </w:rPr>
        <w:t>により自己啓発等休業の承認を受けている者をいう。）</w:t>
      </w:r>
    </w:p>
    <w:p w:rsidR="00EA43EC" w:rsidRPr="00E55F7B" w:rsidRDefault="00EA43EC" w:rsidP="00EA43EC">
      <w:pPr>
        <w:ind w:firstLineChars="200" w:firstLine="340"/>
        <w:rPr>
          <w:rFonts w:hAnsi="ＭＳ 明朝"/>
          <w:color w:val="000000"/>
        </w:rPr>
      </w:pPr>
      <w:r w:rsidRPr="00E55F7B">
        <w:rPr>
          <w:rFonts w:hAnsi="ＭＳ 明朝" w:hint="eastAsia"/>
          <w:color w:val="000000"/>
        </w:rPr>
        <w:t>(13)　配偶者同行休業者</w:t>
      </w:r>
    </w:p>
    <w:p w:rsidR="00DD3034" w:rsidRPr="00E55F7B" w:rsidRDefault="00DD3034" w:rsidP="007F291A">
      <w:pPr>
        <w:ind w:leftChars="100" w:left="340" w:hangingChars="100" w:hanging="170"/>
        <w:rPr>
          <w:rFonts w:hAnsi="ＭＳ 明朝"/>
          <w:color w:val="000000"/>
        </w:rPr>
      </w:pPr>
      <w:r w:rsidRPr="00E55F7B">
        <w:rPr>
          <w:rFonts w:hAnsi="ＭＳ 明朝" w:hint="eastAsia"/>
          <w:color w:val="000000"/>
        </w:rPr>
        <w:t>２　期末手当は、支給日の前日までに離職した者が離職した日から当該支給日の前日までの間に、その者の在職期間中の行為に係る刑事事件に関して、次の各号のいずれかに該当する場合は、支給を一時差し止めることができること。</w:t>
      </w:r>
    </w:p>
    <w:p w:rsidR="00DD3034" w:rsidRPr="00E55F7B" w:rsidRDefault="00DD3034" w:rsidP="007F291A">
      <w:pPr>
        <w:ind w:firstLineChars="200" w:firstLine="340"/>
        <w:rPr>
          <w:rFonts w:hAnsi="ＭＳ 明朝"/>
          <w:color w:val="000000"/>
        </w:rPr>
      </w:pPr>
      <w:r w:rsidRPr="00E55F7B">
        <w:rPr>
          <w:rFonts w:hAnsi="ＭＳ 明朝" w:hint="eastAsia"/>
          <w:color w:val="000000"/>
        </w:rPr>
        <w:t>(1)</w:t>
      </w:r>
      <w:r w:rsidR="004A7F22" w:rsidRPr="00E55F7B">
        <w:rPr>
          <w:rFonts w:hAnsi="ＭＳ 明朝" w:hint="eastAsia"/>
          <w:color w:val="000000"/>
        </w:rPr>
        <w:t xml:space="preserve">　</w:t>
      </w:r>
      <w:r w:rsidRPr="00E55F7B">
        <w:rPr>
          <w:rFonts w:hAnsi="ＭＳ 明朝" w:hint="eastAsia"/>
          <w:color w:val="000000"/>
        </w:rPr>
        <w:t>その者が起訴（略式手続によるものを除く。）をされ、その判決</w:t>
      </w:r>
      <w:r w:rsidR="007F291A" w:rsidRPr="00E55F7B">
        <w:rPr>
          <w:rFonts w:hAnsi="ＭＳ 明朝" w:hint="eastAsia"/>
          <w:color w:val="000000"/>
        </w:rPr>
        <w:t>が</w:t>
      </w:r>
      <w:r w:rsidRPr="00E55F7B">
        <w:rPr>
          <w:rFonts w:hAnsi="ＭＳ 明朝" w:hint="eastAsia"/>
          <w:color w:val="000000"/>
        </w:rPr>
        <w:t>確定していない場合</w:t>
      </w:r>
    </w:p>
    <w:p w:rsidR="00DD3034" w:rsidRPr="00E55F7B" w:rsidRDefault="00DD3034" w:rsidP="004A7F22">
      <w:pPr>
        <w:ind w:leftChars="200" w:left="595" w:hangingChars="150" w:hanging="255"/>
        <w:rPr>
          <w:rFonts w:hAnsi="ＭＳ 明朝"/>
          <w:color w:val="000000"/>
        </w:rPr>
      </w:pPr>
      <w:r w:rsidRPr="00E55F7B">
        <w:rPr>
          <w:rFonts w:hAnsi="ＭＳ 明朝" w:hint="eastAsia"/>
          <w:color w:val="000000"/>
        </w:rPr>
        <w:t>(2)</w:t>
      </w:r>
      <w:r w:rsidR="004A7F22" w:rsidRPr="00E55F7B">
        <w:rPr>
          <w:rFonts w:hAnsi="ＭＳ 明朝" w:hint="eastAsia"/>
          <w:color w:val="000000"/>
        </w:rPr>
        <w:t xml:space="preserve">　</w:t>
      </w:r>
      <w:r w:rsidRPr="00E55F7B">
        <w:rPr>
          <w:rFonts w:hAnsi="ＭＳ 明朝" w:hint="eastAsia"/>
          <w:color w:val="000000"/>
        </w:rPr>
        <w:t>その者が逮捕された場合又はその者から聴取した事項若しくは調査により判明した事実に基づきその者に犯罪があると思料するに至った場合であって、その者に対し期末手当を支給することが、公務に対する信頼を確保し、期末手当に関する制度の適正かつ円滑な実施を維持する上で重大な支障を生ずると認めるとき。</w:t>
      </w:r>
    </w:p>
    <w:p w:rsidR="00DD3034" w:rsidRPr="000450CF" w:rsidRDefault="00DD3034" w:rsidP="007F291A">
      <w:pPr>
        <w:ind w:leftChars="100" w:left="340" w:hangingChars="100" w:hanging="170"/>
        <w:rPr>
          <w:rFonts w:hAnsi="ＭＳ 明朝"/>
        </w:rPr>
      </w:pPr>
      <w:r w:rsidRPr="00E55F7B">
        <w:rPr>
          <w:rFonts w:hAnsi="ＭＳ 明朝" w:hint="eastAsia"/>
          <w:color w:val="000000"/>
        </w:rPr>
        <w:t xml:space="preserve">３　</w:t>
      </w:r>
      <w:r w:rsidR="00CC5969" w:rsidRPr="00E55F7B">
        <w:rPr>
          <w:rFonts w:hAnsi="ＭＳ 明朝" w:hint="eastAsia"/>
          <w:color w:val="000000"/>
        </w:rPr>
        <w:t>期末手当の支給割合の決定の基礎</w:t>
      </w:r>
      <w:r w:rsidR="007F291A" w:rsidRPr="00E55F7B">
        <w:rPr>
          <w:rFonts w:hAnsi="ＭＳ 明朝" w:hint="eastAsia"/>
          <w:color w:val="000000"/>
        </w:rPr>
        <w:t>と</w:t>
      </w:r>
      <w:r w:rsidR="00CC5969" w:rsidRPr="00E55F7B">
        <w:rPr>
          <w:rFonts w:hAnsi="ＭＳ 明朝" w:hint="eastAsia"/>
          <w:color w:val="000000"/>
        </w:rPr>
        <w:t>なる「在職期間」は、基準日以前６か月以</w:t>
      </w:r>
      <w:r w:rsidR="007F291A" w:rsidRPr="00E55F7B">
        <w:rPr>
          <w:rFonts w:hAnsi="ＭＳ 明朝" w:hint="eastAsia"/>
          <w:color w:val="000000"/>
        </w:rPr>
        <w:t>内の期間において、給与条例、市町村給与条例又は技能労務職員の給与</w:t>
      </w:r>
      <w:r w:rsidR="00CC5969" w:rsidRPr="00E55F7B">
        <w:rPr>
          <w:rFonts w:hAnsi="ＭＳ 明朝" w:hint="eastAsia"/>
          <w:color w:val="000000"/>
        </w:rPr>
        <w:t>及び勤務時間等に関する規則（昭和48年福島県教育委員会規則第20号）の適用を受ける職員（以下「給与条例等適用職員」</w:t>
      </w:r>
      <w:r w:rsidR="00CC5969" w:rsidRPr="000450CF">
        <w:rPr>
          <w:rFonts w:hAnsi="ＭＳ 明朝" w:hint="eastAsia"/>
        </w:rPr>
        <w:t>という。）</w:t>
      </w:r>
      <w:r w:rsidR="00565649" w:rsidRPr="000450CF">
        <w:rPr>
          <w:rFonts w:hAnsi="ＭＳ 明朝" w:hint="eastAsia"/>
        </w:rPr>
        <w:t>及び会計年度任用職員</w:t>
      </w:r>
      <w:r w:rsidR="00CC5969" w:rsidRPr="000450CF">
        <w:rPr>
          <w:rFonts w:hAnsi="ＭＳ 明朝" w:hint="eastAsia"/>
        </w:rPr>
        <w:t>として在職していた期間から次の各号に掲げる期間を除算した期間をいうこと。</w:t>
      </w:r>
    </w:p>
    <w:p w:rsidR="00CC5969" w:rsidRPr="000450CF" w:rsidRDefault="00CC5969" w:rsidP="007F291A">
      <w:pPr>
        <w:ind w:leftChars="200" w:left="340" w:firstLineChars="100" w:firstLine="170"/>
        <w:rPr>
          <w:rFonts w:hAnsi="ＭＳ 明朝"/>
        </w:rPr>
      </w:pPr>
      <w:r w:rsidRPr="000450CF">
        <w:rPr>
          <w:rFonts w:hAnsi="ＭＳ 明朝" w:hint="eastAsia"/>
        </w:rPr>
        <w:t>なお、給与条例等適用職員には、臨時的に任用された講師（非常勤である者を除く。）、助教諭、養護助教諭、実習助手、寄宿舎指導員、栄養技師及び主事も含まれること。（以下同じ。）</w:t>
      </w:r>
    </w:p>
    <w:p w:rsidR="00CC5969" w:rsidRPr="000450CF" w:rsidRDefault="007F291A" w:rsidP="007F291A">
      <w:pPr>
        <w:ind w:firstLineChars="200" w:firstLine="340"/>
        <w:rPr>
          <w:rFonts w:hAnsi="ＭＳ 明朝"/>
        </w:rPr>
      </w:pPr>
      <w:r w:rsidRPr="000450CF">
        <w:rPr>
          <w:rFonts w:hAnsi="ＭＳ 明朝" w:hint="eastAsia"/>
        </w:rPr>
        <w:t>(1)</w:t>
      </w:r>
      <w:r w:rsidR="004A7F22" w:rsidRPr="000450CF">
        <w:rPr>
          <w:rFonts w:hAnsi="ＭＳ 明朝" w:hint="eastAsia"/>
        </w:rPr>
        <w:t xml:space="preserve">　</w:t>
      </w:r>
      <w:r w:rsidR="00CC5969" w:rsidRPr="000450CF">
        <w:rPr>
          <w:rFonts w:hAnsi="ＭＳ 明朝" w:hint="eastAsia"/>
        </w:rPr>
        <w:t>専従許可の有効期間の全期間</w:t>
      </w:r>
    </w:p>
    <w:p w:rsidR="00CC5969" w:rsidRPr="000450CF" w:rsidRDefault="007F291A" w:rsidP="007F291A">
      <w:pPr>
        <w:ind w:firstLineChars="200" w:firstLine="340"/>
        <w:rPr>
          <w:rFonts w:hAnsi="ＭＳ 明朝"/>
        </w:rPr>
      </w:pPr>
      <w:r w:rsidRPr="000450CF">
        <w:rPr>
          <w:rFonts w:hAnsi="ＭＳ 明朝" w:hint="eastAsia"/>
        </w:rPr>
        <w:t>(2)</w:t>
      </w:r>
      <w:r w:rsidR="004A7F22" w:rsidRPr="000450CF">
        <w:rPr>
          <w:rFonts w:hAnsi="ＭＳ 明朝" w:hint="eastAsia"/>
        </w:rPr>
        <w:t xml:space="preserve">　</w:t>
      </w:r>
      <w:r w:rsidR="00CC5969" w:rsidRPr="000450CF">
        <w:rPr>
          <w:rFonts w:hAnsi="ＭＳ 明朝" w:hint="eastAsia"/>
        </w:rPr>
        <w:t>停職中の期間の全期間</w:t>
      </w:r>
    </w:p>
    <w:p w:rsidR="00750AEE" w:rsidRPr="000450CF" w:rsidRDefault="007F291A" w:rsidP="00750AEE">
      <w:pPr>
        <w:ind w:leftChars="199" w:left="564" w:hangingChars="133" w:hanging="226"/>
        <w:jc w:val="left"/>
        <w:rPr>
          <w:rFonts w:hAnsi="ＭＳ 明朝"/>
        </w:rPr>
      </w:pPr>
      <w:r w:rsidRPr="000450CF">
        <w:rPr>
          <w:rFonts w:hAnsi="ＭＳ 明朝" w:hint="eastAsia"/>
        </w:rPr>
        <w:t>(3)</w:t>
      </w:r>
      <w:r w:rsidR="00750AEE" w:rsidRPr="000450CF">
        <w:rPr>
          <w:rFonts w:hAnsi="ＭＳ 明朝"/>
        </w:rPr>
        <w:t xml:space="preserve"> </w:t>
      </w:r>
      <w:r w:rsidR="00750AEE" w:rsidRPr="000450CF">
        <w:rPr>
          <w:rFonts w:hint="eastAsia"/>
        </w:rPr>
        <w:t xml:space="preserve"> </w:t>
      </w:r>
      <w:r w:rsidR="00750AEE" w:rsidRPr="000450CF">
        <w:rPr>
          <w:rFonts w:hAnsi="ＭＳ 明朝" w:hint="eastAsia"/>
        </w:rPr>
        <w:t>育児休業（次に掲げる育児休業を除く。）の期間の２分の１の期間</w:t>
      </w:r>
    </w:p>
    <w:p w:rsidR="00750AEE" w:rsidRPr="000450CF" w:rsidRDefault="00750AEE" w:rsidP="00750AEE">
      <w:pPr>
        <w:ind w:leftChars="350" w:left="765" w:hangingChars="100" w:hanging="170"/>
        <w:rPr>
          <w:rFonts w:hAnsi="ＭＳ 明朝"/>
        </w:rPr>
      </w:pPr>
      <w:r w:rsidRPr="000450CF">
        <w:rPr>
          <w:rFonts w:hAnsi="ＭＳ 明朝" w:hint="eastAsia"/>
        </w:rPr>
        <w:t>ア　当該育児休業の承認に係る期間（基準日以前６箇月以内の期間とその一部又は全部が重複する育児休業の承認を受けた期間の初日から末日までの期間（育児休業の期間の延長の承認を受けた場合にあつては当該延長の承認を受けた期間の末日までの期間とし、育児休業の承認が効力を失い、又は取り消された場合にあつては当該承認が効力を失った日の前日又は当該承認が取り消された日の前日までの期間）をいう。以下同じ。）の全部が子の出生の日から育児休業条例第３条の２に規定する期間内にある育児休業であつて、当該育児休業の承認に係る期間（当該期間が２以上あるときは、それぞれの期間を合算した期間）が１箇月以下である育児休業</w:t>
      </w:r>
    </w:p>
    <w:p w:rsidR="00CC5969" w:rsidRPr="000450CF" w:rsidRDefault="00750AEE" w:rsidP="00750AEE">
      <w:pPr>
        <w:ind w:leftChars="350" w:left="765" w:hangingChars="100" w:hanging="170"/>
        <w:rPr>
          <w:rFonts w:hAnsi="ＭＳ 明朝"/>
        </w:rPr>
      </w:pPr>
      <w:r w:rsidRPr="000450CF">
        <w:rPr>
          <w:rFonts w:hAnsi="ＭＳ 明朝" w:hint="eastAsia"/>
        </w:rPr>
        <w:t>イ　当該育児休業の承認に係る期間の全部が子の出生の日から育児休業条例第３条の２に規定する期間内にある育児休業以外の育児休業であつて、当該育児休業の承認に係る期間（当該期間が２以上あるときは、それぞれの期間を合算した期間）が１箇月以下である育児休業</w:t>
      </w:r>
    </w:p>
    <w:p w:rsidR="00CC5969" w:rsidRPr="000450CF" w:rsidRDefault="007F291A" w:rsidP="007F291A">
      <w:pPr>
        <w:ind w:firstLineChars="200" w:firstLine="340"/>
        <w:rPr>
          <w:rFonts w:hAnsi="ＭＳ 明朝"/>
        </w:rPr>
      </w:pPr>
      <w:r w:rsidRPr="000450CF">
        <w:rPr>
          <w:rFonts w:hAnsi="ＭＳ 明朝" w:hint="eastAsia"/>
        </w:rPr>
        <w:t>(4)</w:t>
      </w:r>
      <w:r w:rsidR="004A7F22" w:rsidRPr="000450CF">
        <w:rPr>
          <w:rFonts w:hAnsi="ＭＳ 明朝" w:hint="eastAsia"/>
        </w:rPr>
        <w:t xml:space="preserve">　</w:t>
      </w:r>
      <w:r w:rsidR="00CC5969" w:rsidRPr="000450CF">
        <w:rPr>
          <w:rFonts w:hAnsi="ＭＳ 明朝" w:hint="eastAsia"/>
        </w:rPr>
        <w:t>育児短時間勤務の短縮された期間の２分の１の期間</w:t>
      </w:r>
    </w:p>
    <w:p w:rsidR="00CC5969" w:rsidRPr="000450CF" w:rsidRDefault="007F291A" w:rsidP="007F291A">
      <w:pPr>
        <w:ind w:firstLineChars="200" w:firstLine="340"/>
        <w:rPr>
          <w:rFonts w:hAnsi="ＭＳ 明朝"/>
        </w:rPr>
      </w:pPr>
      <w:r w:rsidRPr="000450CF">
        <w:rPr>
          <w:rFonts w:hAnsi="ＭＳ 明朝" w:hint="eastAsia"/>
        </w:rPr>
        <w:t>(5)</w:t>
      </w:r>
      <w:r w:rsidR="004A7F22" w:rsidRPr="000450CF">
        <w:rPr>
          <w:rFonts w:hAnsi="ＭＳ 明朝" w:hint="eastAsia"/>
        </w:rPr>
        <w:t xml:space="preserve">　</w:t>
      </w:r>
      <w:r w:rsidR="00CC5969" w:rsidRPr="000450CF">
        <w:rPr>
          <w:rFonts w:hAnsi="ＭＳ 明朝" w:hint="eastAsia"/>
        </w:rPr>
        <w:t>大学院修学休業の期間の２分の１の期間</w:t>
      </w:r>
    </w:p>
    <w:p w:rsidR="00CC5969" w:rsidRPr="00E55F7B" w:rsidRDefault="007F291A" w:rsidP="007F291A">
      <w:pPr>
        <w:ind w:firstLineChars="200" w:firstLine="340"/>
        <w:rPr>
          <w:rFonts w:hAnsi="ＭＳ 明朝"/>
          <w:color w:val="000000"/>
        </w:rPr>
      </w:pPr>
      <w:r w:rsidRPr="000450CF">
        <w:rPr>
          <w:rFonts w:hAnsi="ＭＳ 明朝" w:hint="eastAsia"/>
        </w:rPr>
        <w:t>(6)</w:t>
      </w:r>
      <w:r w:rsidR="004A7F22" w:rsidRPr="000450CF">
        <w:rPr>
          <w:rFonts w:hAnsi="ＭＳ 明朝" w:hint="eastAsia"/>
        </w:rPr>
        <w:t xml:space="preserve">　</w:t>
      </w:r>
      <w:r w:rsidR="00CC5969" w:rsidRPr="000450CF">
        <w:rPr>
          <w:rFonts w:hAnsi="ＭＳ 明朝" w:hint="eastAsia"/>
        </w:rPr>
        <w:t>休職（第１の１の(6)のウの休職をいう。）にされていた期間の２</w:t>
      </w:r>
      <w:r w:rsidR="00CC5969" w:rsidRPr="00E55F7B">
        <w:rPr>
          <w:rFonts w:hAnsi="ＭＳ 明朝" w:hint="eastAsia"/>
          <w:color w:val="000000"/>
        </w:rPr>
        <w:t>分の１の期間</w:t>
      </w:r>
    </w:p>
    <w:p w:rsidR="00CC5969" w:rsidRPr="00E55F7B" w:rsidRDefault="007F291A" w:rsidP="007F291A">
      <w:pPr>
        <w:ind w:firstLineChars="200" w:firstLine="340"/>
        <w:rPr>
          <w:rFonts w:hAnsi="ＭＳ 明朝"/>
          <w:color w:val="000000"/>
        </w:rPr>
      </w:pPr>
      <w:r w:rsidRPr="00E55F7B">
        <w:rPr>
          <w:rFonts w:hAnsi="ＭＳ 明朝" w:hint="eastAsia"/>
          <w:color w:val="000000"/>
        </w:rPr>
        <w:t>(7)</w:t>
      </w:r>
      <w:r w:rsidR="004A7F22" w:rsidRPr="00E55F7B">
        <w:rPr>
          <w:rFonts w:hAnsi="ＭＳ 明朝" w:hint="eastAsia"/>
          <w:color w:val="000000"/>
        </w:rPr>
        <w:t xml:space="preserve">　</w:t>
      </w:r>
      <w:r w:rsidR="00CC5969" w:rsidRPr="00E55F7B">
        <w:rPr>
          <w:rFonts w:hAnsi="ＭＳ 明朝" w:hint="eastAsia"/>
          <w:color w:val="000000"/>
        </w:rPr>
        <w:t>修学部分休業の期間の２分の１の期間</w:t>
      </w:r>
    </w:p>
    <w:p w:rsidR="00192BA5" w:rsidRDefault="00192BA5" w:rsidP="007F291A">
      <w:pPr>
        <w:ind w:firstLineChars="200" w:firstLine="340"/>
        <w:rPr>
          <w:rFonts w:hAnsi="ＭＳ 明朝"/>
          <w:color w:val="000000"/>
        </w:rPr>
        <w:sectPr w:rsidR="00192BA5" w:rsidSect="00F86C30">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pgNumType w:start="3"/>
          <w:cols w:space="425"/>
          <w:docGrid w:type="linesAndChars" w:linePitch="248" w:charSpace="-2032"/>
        </w:sectPr>
      </w:pPr>
    </w:p>
    <w:p w:rsidR="00CC5969" w:rsidRPr="00E55F7B" w:rsidRDefault="007F291A" w:rsidP="007F291A">
      <w:pPr>
        <w:ind w:firstLineChars="200" w:firstLine="340"/>
        <w:rPr>
          <w:rFonts w:hAnsi="ＭＳ 明朝"/>
          <w:color w:val="000000"/>
        </w:rPr>
      </w:pPr>
      <w:r w:rsidRPr="00E55F7B">
        <w:rPr>
          <w:rFonts w:hAnsi="ＭＳ 明朝" w:hint="eastAsia"/>
          <w:color w:val="000000"/>
        </w:rPr>
        <w:lastRenderedPageBreak/>
        <w:t>(8)</w:t>
      </w:r>
      <w:r w:rsidR="004A7F22" w:rsidRPr="00E55F7B">
        <w:rPr>
          <w:rFonts w:hAnsi="ＭＳ 明朝" w:hint="eastAsia"/>
          <w:color w:val="000000"/>
        </w:rPr>
        <w:t xml:space="preserve">　</w:t>
      </w:r>
      <w:r w:rsidR="00CC5969" w:rsidRPr="00E55F7B">
        <w:rPr>
          <w:rFonts w:hAnsi="ＭＳ 明朝" w:hint="eastAsia"/>
          <w:color w:val="000000"/>
        </w:rPr>
        <w:t>高齢者部分休業の期間の２分の１の期間</w:t>
      </w:r>
    </w:p>
    <w:p w:rsidR="00C53043" w:rsidRPr="00E55F7B" w:rsidRDefault="007F291A" w:rsidP="007F291A">
      <w:pPr>
        <w:ind w:firstLineChars="200" w:firstLine="340"/>
        <w:rPr>
          <w:rFonts w:hAnsi="ＭＳ 明朝"/>
          <w:color w:val="000000"/>
        </w:rPr>
      </w:pPr>
      <w:r w:rsidRPr="00E55F7B">
        <w:rPr>
          <w:rFonts w:hAnsi="ＭＳ 明朝" w:hint="eastAsia"/>
          <w:color w:val="000000"/>
        </w:rPr>
        <w:t>(9)</w:t>
      </w:r>
      <w:r w:rsidR="004A7F22" w:rsidRPr="00E55F7B">
        <w:rPr>
          <w:rFonts w:hAnsi="ＭＳ 明朝" w:hint="eastAsia"/>
          <w:color w:val="000000"/>
        </w:rPr>
        <w:t xml:space="preserve">　</w:t>
      </w:r>
      <w:r w:rsidR="00C53043" w:rsidRPr="00E55F7B">
        <w:rPr>
          <w:rFonts w:hAnsi="ＭＳ 明朝" w:hint="eastAsia"/>
          <w:color w:val="000000"/>
        </w:rPr>
        <w:t>自己啓発等休業の期間の２分の１の期間</w:t>
      </w:r>
    </w:p>
    <w:p w:rsidR="00EA43EC" w:rsidRDefault="00EA43EC" w:rsidP="007F291A">
      <w:pPr>
        <w:ind w:firstLineChars="200" w:firstLine="340"/>
        <w:rPr>
          <w:rFonts w:hAnsi="ＭＳ 明朝"/>
          <w:color w:val="000000"/>
        </w:rPr>
      </w:pPr>
      <w:r w:rsidRPr="00E55F7B">
        <w:rPr>
          <w:rFonts w:hAnsi="ＭＳ 明朝" w:hint="eastAsia"/>
          <w:color w:val="000000"/>
        </w:rPr>
        <w:t>(10)　配偶者同行休業の期間の２分の１の期間</w:t>
      </w:r>
    </w:p>
    <w:p w:rsidR="00565649" w:rsidRPr="000450CF" w:rsidRDefault="00565649" w:rsidP="00565649">
      <w:pPr>
        <w:ind w:leftChars="200" w:left="595" w:hangingChars="150" w:hanging="255"/>
        <w:rPr>
          <w:rFonts w:hAnsi="ＭＳ 明朝"/>
        </w:rPr>
      </w:pPr>
      <w:r w:rsidRPr="000450CF">
        <w:rPr>
          <w:rFonts w:hAnsi="ＭＳ 明朝" w:hint="eastAsia"/>
        </w:rPr>
        <w:t>(11) 法第22条の２第１項第１号の規定による会計年度任用職員</w:t>
      </w:r>
      <w:r w:rsidR="006E6709" w:rsidRPr="000450CF">
        <w:rPr>
          <w:rFonts w:hAnsi="ＭＳ 明朝" w:hint="eastAsia"/>
        </w:rPr>
        <w:t>（以下「第１号会計年度任用職員」という。）</w:t>
      </w:r>
      <w:r w:rsidRPr="000450CF">
        <w:rPr>
          <w:rFonts w:hAnsi="ＭＳ 明朝" w:hint="eastAsia"/>
        </w:rPr>
        <w:t>については、当該職員の通常の勤務時間の１週間当たりの平均時間が15時間30分未満である期間の全期間</w:t>
      </w:r>
    </w:p>
    <w:p w:rsidR="00C53043" w:rsidRPr="000450CF" w:rsidRDefault="00C53043" w:rsidP="007F291A">
      <w:pPr>
        <w:ind w:firstLineChars="100" w:firstLine="170"/>
        <w:rPr>
          <w:rFonts w:hAnsi="ＭＳ 明朝"/>
        </w:rPr>
      </w:pPr>
      <w:r w:rsidRPr="000450CF">
        <w:rPr>
          <w:rFonts w:hAnsi="ＭＳ 明朝" w:hint="eastAsia"/>
        </w:rPr>
        <w:t>４　期末手当の額は、次の各号に定める職員ごとに当該各号に掲げる算式により得た額とする。</w:t>
      </w:r>
    </w:p>
    <w:p w:rsidR="00C53043" w:rsidRPr="000450CF" w:rsidRDefault="00C53043" w:rsidP="007F291A">
      <w:pPr>
        <w:ind w:firstLineChars="200" w:firstLine="340"/>
        <w:rPr>
          <w:rFonts w:hAnsi="ＭＳ 明朝"/>
        </w:rPr>
      </w:pPr>
      <w:r w:rsidRPr="000450CF">
        <w:rPr>
          <w:rFonts w:hAnsi="ＭＳ 明朝" w:hint="eastAsia"/>
        </w:rPr>
        <w:t>(1)</w:t>
      </w:r>
      <w:r w:rsidR="004A7F22" w:rsidRPr="000450CF">
        <w:rPr>
          <w:rFonts w:hAnsi="ＭＳ 明朝" w:hint="eastAsia"/>
        </w:rPr>
        <w:t xml:space="preserve">　</w:t>
      </w:r>
      <w:r w:rsidRPr="000450CF">
        <w:rPr>
          <w:rFonts w:hAnsi="ＭＳ 明朝" w:hint="eastAsia"/>
        </w:rPr>
        <w:t>特定幹部職員</w:t>
      </w:r>
    </w:p>
    <w:bookmarkStart w:id="1" w:name="_MON_1777826286"/>
    <w:bookmarkEnd w:id="1"/>
    <w:p w:rsidR="00EB4713" w:rsidRPr="000450CF" w:rsidRDefault="000450CF" w:rsidP="007F291A">
      <w:pPr>
        <w:ind w:firstLineChars="200" w:firstLine="340"/>
        <w:rPr>
          <w:rFonts w:hAnsi="ＭＳ 明朝"/>
        </w:rPr>
      </w:pPr>
      <w:r w:rsidRPr="000450CF">
        <w:rPr>
          <w:rFonts w:hAnsi="ＭＳ 明朝"/>
        </w:rPr>
        <w:object w:dxaOrig="7375" w:dyaOrig="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381pt;height:44.4pt" o:ole="">
            <v:imagedata r:id="rId14" o:title=""/>
          </v:shape>
          <o:OLEObject Type="Embed" ProgID="Excel.Sheet.8" ShapeID="_x0000_i1059" DrawAspect="Content" ObjectID="_1786190097" r:id="rId15"/>
        </w:object>
      </w:r>
    </w:p>
    <w:p w:rsidR="00EB4713" w:rsidRPr="000450CF" w:rsidRDefault="00EB4713" w:rsidP="007F291A">
      <w:pPr>
        <w:ind w:firstLineChars="200" w:firstLine="340"/>
        <w:rPr>
          <w:rFonts w:hAnsi="ＭＳ 明朝"/>
        </w:rPr>
      </w:pPr>
    </w:p>
    <w:p w:rsidR="009E39CE" w:rsidRPr="000450CF" w:rsidRDefault="009E39CE" w:rsidP="007F291A">
      <w:pPr>
        <w:ind w:firstLineChars="200" w:firstLine="340"/>
        <w:rPr>
          <w:rFonts w:hAnsi="ＭＳ 明朝"/>
        </w:rPr>
      </w:pPr>
      <w:r w:rsidRPr="000450CF">
        <w:rPr>
          <w:rFonts w:hAnsi="ＭＳ 明朝" w:hint="eastAsia"/>
        </w:rPr>
        <w:t>(2)</w:t>
      </w:r>
      <w:r w:rsidR="004A7F22" w:rsidRPr="000450CF">
        <w:rPr>
          <w:rFonts w:hAnsi="ＭＳ 明朝" w:hint="eastAsia"/>
        </w:rPr>
        <w:t xml:space="preserve">　</w:t>
      </w:r>
      <w:r w:rsidRPr="000450CF">
        <w:rPr>
          <w:rFonts w:hAnsi="ＭＳ 明朝" w:hint="eastAsia"/>
        </w:rPr>
        <w:t>特定幹部職員以外の職員((3)に定める職員を除く。)</w:t>
      </w:r>
    </w:p>
    <w:bookmarkStart w:id="2" w:name="_MON_1786189838"/>
    <w:bookmarkEnd w:id="2"/>
    <w:p w:rsidR="00AF4429" w:rsidRDefault="000450CF" w:rsidP="00AF4429">
      <w:pPr>
        <w:ind w:firstLineChars="200" w:firstLine="340"/>
        <w:rPr>
          <w:rFonts w:hAnsi="ＭＳ 明朝"/>
          <w:color w:val="000000"/>
        </w:rPr>
      </w:pPr>
      <w:r w:rsidRPr="000450CF">
        <w:rPr>
          <w:rFonts w:hAnsi="ＭＳ 明朝"/>
        </w:rPr>
        <w:object w:dxaOrig="7375" w:dyaOrig="867">
          <v:shape id="_x0000_i1062" type="#_x0000_t75" style="width:381pt;height:44.4pt" o:ole="">
            <v:imagedata r:id="rId16" o:title=""/>
          </v:shape>
          <o:OLEObject Type="Embed" ProgID="Excel.Sheet.8" ShapeID="_x0000_i1062" DrawAspect="Content" ObjectID="_1786190098" r:id="rId17"/>
        </w:object>
      </w:r>
    </w:p>
    <w:p w:rsidR="00BD28C7" w:rsidRDefault="00BD28C7" w:rsidP="00BD28C7">
      <w:pPr>
        <w:ind w:firstLineChars="200" w:firstLine="340"/>
        <w:rPr>
          <w:rFonts w:hAnsi="ＭＳ 明朝"/>
          <w:color w:val="FF0000"/>
        </w:rPr>
      </w:pPr>
    </w:p>
    <w:p w:rsidR="006D3B2B" w:rsidRPr="00E55F7B" w:rsidRDefault="00BD28C7" w:rsidP="00AF4429">
      <w:pPr>
        <w:ind w:firstLineChars="100" w:firstLine="170"/>
        <w:rPr>
          <w:rFonts w:hAnsi="ＭＳ 明朝"/>
          <w:color w:val="000000"/>
        </w:rPr>
      </w:pPr>
      <w:r>
        <w:rPr>
          <w:rFonts w:hAnsi="ＭＳ 明朝" w:hint="eastAsia"/>
          <w:color w:val="FF0000"/>
        </w:rPr>
        <w:t xml:space="preserve">　</w:t>
      </w:r>
      <w:r w:rsidR="006D3B2B" w:rsidRPr="00E55F7B">
        <w:rPr>
          <w:rFonts w:hAnsi="ＭＳ 明朝" w:hint="eastAsia"/>
          <w:color w:val="000000"/>
        </w:rPr>
        <w:t>(3)</w:t>
      </w:r>
      <w:r w:rsidR="004A7F22" w:rsidRPr="00E55F7B">
        <w:rPr>
          <w:rFonts w:hAnsi="ＭＳ 明朝" w:hint="eastAsia"/>
          <w:color w:val="000000"/>
        </w:rPr>
        <w:t xml:space="preserve">　</w:t>
      </w:r>
      <w:r w:rsidR="006D3B2B" w:rsidRPr="00E55F7B">
        <w:rPr>
          <w:rFonts w:hAnsi="ＭＳ 明朝" w:hint="eastAsia"/>
          <w:color w:val="000000"/>
        </w:rPr>
        <w:t>特定任期付職員及び任期付研究員</w:t>
      </w:r>
    </w:p>
    <w:p w:rsidR="006D3B2B" w:rsidRPr="00E55F7B" w:rsidRDefault="006D3B2B" w:rsidP="004A7F22">
      <w:pPr>
        <w:ind w:leftChars="350" w:left="595" w:firstLineChars="100" w:firstLine="170"/>
        <w:rPr>
          <w:rFonts w:hAnsi="ＭＳ 明朝"/>
          <w:color w:val="000000"/>
        </w:rPr>
      </w:pPr>
      <w:r w:rsidRPr="00E55F7B">
        <w:rPr>
          <w:rFonts w:hAnsi="ＭＳ 明朝" w:hint="eastAsia"/>
          <w:color w:val="000000"/>
        </w:rPr>
        <w:t>一般職の任期付職員の採用等に関する条例(以下「任期付職員条例」という。)第３条第１項の</w:t>
      </w:r>
      <w:r w:rsidR="007F291A" w:rsidRPr="00E55F7B">
        <w:rPr>
          <w:rFonts w:hAnsi="ＭＳ 明朝" w:hint="eastAsia"/>
          <w:color w:val="000000"/>
        </w:rPr>
        <w:t>規定</w:t>
      </w:r>
      <w:r w:rsidRPr="00E55F7B">
        <w:rPr>
          <w:rFonts w:hAnsi="ＭＳ 明朝" w:hint="eastAsia"/>
          <w:color w:val="000000"/>
        </w:rPr>
        <w:t>により任期を定めて採用された職員（以下「特定任期付職員」という。）及び一般職の任期付研究員の採用等に関する条例（以下「任期付研究員条例」という。）第３条第１号又は第２号の</w:t>
      </w:r>
      <w:r w:rsidR="007F291A" w:rsidRPr="00E55F7B">
        <w:rPr>
          <w:rFonts w:hAnsi="ＭＳ 明朝" w:hint="eastAsia"/>
          <w:color w:val="000000"/>
        </w:rPr>
        <w:t>規定</w:t>
      </w:r>
      <w:r w:rsidRPr="00E55F7B">
        <w:rPr>
          <w:rFonts w:hAnsi="ＭＳ 明朝" w:hint="eastAsia"/>
          <w:color w:val="000000"/>
        </w:rPr>
        <w:t>により任期を定めて採用された職員（以下、それぞれ「第１号任期付研究員」又は「第２号任期付研究員」という。）</w:t>
      </w:r>
    </w:p>
    <w:p w:rsidR="00852628" w:rsidRDefault="00852628" w:rsidP="00A54947">
      <w:pPr>
        <w:rPr>
          <w:rFonts w:hAnsi="ＭＳ 明朝"/>
          <w:color w:val="000000"/>
        </w:rPr>
      </w:pPr>
    </w:p>
    <w:p w:rsidR="00A54947" w:rsidRPr="00E55F7B" w:rsidRDefault="00A54947" w:rsidP="004C4B4A">
      <w:pPr>
        <w:ind w:firstLineChars="300" w:firstLine="510"/>
        <w:rPr>
          <w:rFonts w:hAnsi="ＭＳ 明朝"/>
          <w:color w:val="000000"/>
        </w:rPr>
      </w:pPr>
      <w:r w:rsidRPr="00E55F7B">
        <w:rPr>
          <w:rFonts w:hAnsi="ＭＳ 明朝" w:hint="eastAsia"/>
          <w:color w:val="000000"/>
        </w:rPr>
        <w:t>（注</w:t>
      </w:r>
      <w:r w:rsidRPr="00E55F7B">
        <w:rPr>
          <w:rFonts w:hAnsi="ＭＳ 明朝"/>
          <w:color w:val="000000"/>
        </w:rPr>
        <w:t>１）</w:t>
      </w:r>
      <w:r w:rsidRPr="00E55F7B">
        <w:rPr>
          <w:rFonts w:hAnsi="ＭＳ 明朝" w:hint="eastAsia"/>
          <w:color w:val="000000"/>
        </w:rPr>
        <w:t xml:space="preserve">　</w:t>
      </w:r>
      <w:r w:rsidR="004C4B4A">
        <w:rPr>
          <w:rFonts w:hAnsi="ＭＳ 明朝"/>
          <w:color w:val="000000"/>
        </w:rPr>
        <w:t xml:space="preserve">　　　　　　　　　　　</w:t>
      </w:r>
      <w:r w:rsidRPr="00E55F7B">
        <w:rPr>
          <w:rFonts w:hAnsi="ＭＳ 明朝"/>
          <w:color w:val="000000"/>
        </w:rPr>
        <w:t>（注２</w:t>
      </w:r>
      <w:r w:rsidRPr="00E55F7B">
        <w:rPr>
          <w:rFonts w:hAnsi="ＭＳ 明朝" w:hint="eastAsia"/>
          <w:color w:val="000000"/>
        </w:rPr>
        <w:t>）</w:t>
      </w:r>
    </w:p>
    <w:p w:rsidR="00A54947" w:rsidRPr="00E55F7B" w:rsidRDefault="00A54947" w:rsidP="004C4B4A">
      <w:pPr>
        <w:ind w:firstLineChars="300" w:firstLine="510"/>
        <w:rPr>
          <w:rFonts w:hAnsi="ＭＳ 明朝"/>
          <w:color w:val="000000"/>
        </w:rPr>
      </w:pPr>
      <w:r w:rsidRPr="00E55F7B">
        <w:rPr>
          <w:rFonts w:hAnsi="ＭＳ 明朝" w:hint="eastAsia"/>
          <w:color w:val="000000"/>
        </w:rPr>
        <w:t xml:space="preserve">期末手当　</w:t>
      </w:r>
      <w:r w:rsidRPr="00E55F7B">
        <w:rPr>
          <w:rFonts w:hAnsi="ＭＳ 明朝"/>
          <w:color w:val="000000"/>
        </w:rPr>
        <w:t>×</w:t>
      </w:r>
      <w:r w:rsidRPr="00E55F7B">
        <w:rPr>
          <w:rFonts w:hAnsi="ＭＳ 明朝" w:hint="eastAsia"/>
          <w:color w:val="000000"/>
        </w:rPr>
        <w:t xml:space="preserve">　</w:t>
      </w:r>
      <w:r w:rsidRPr="00E55F7B">
        <w:rPr>
          <w:rFonts w:hAnsi="ＭＳ 明朝"/>
          <w:color w:val="000000"/>
        </w:rPr>
        <w:t>16</w:t>
      </w:r>
      <w:r w:rsidR="004C4B4A">
        <w:rPr>
          <w:rFonts w:hAnsi="ＭＳ 明朝" w:hint="eastAsia"/>
          <w:color w:val="000000"/>
        </w:rPr>
        <w:t>7.5</w:t>
      </w:r>
      <w:r w:rsidRPr="00E55F7B">
        <w:rPr>
          <w:rFonts w:hAnsi="ＭＳ 明朝"/>
          <w:color w:val="000000"/>
        </w:rPr>
        <w:t>/100</w:t>
      </w:r>
      <w:r w:rsidRPr="00E55F7B">
        <w:rPr>
          <w:rFonts w:hAnsi="ＭＳ 明朝" w:hint="eastAsia"/>
          <w:color w:val="000000"/>
        </w:rPr>
        <w:t xml:space="preserve">　</w:t>
      </w:r>
      <w:r w:rsidRPr="00E55F7B">
        <w:rPr>
          <w:rFonts w:hAnsi="ＭＳ 明朝"/>
          <w:color w:val="000000"/>
        </w:rPr>
        <w:t>×</w:t>
      </w:r>
      <w:r w:rsidRPr="00E55F7B">
        <w:rPr>
          <w:rFonts w:hAnsi="ＭＳ 明朝" w:hint="eastAsia"/>
          <w:color w:val="000000"/>
        </w:rPr>
        <w:t xml:space="preserve">　在職期間</w:t>
      </w:r>
      <w:r w:rsidRPr="00E55F7B">
        <w:rPr>
          <w:rFonts w:hAnsi="ＭＳ 明朝"/>
          <w:color w:val="000000"/>
        </w:rPr>
        <w:t>に応じ</w:t>
      </w:r>
    </w:p>
    <w:p w:rsidR="00E3481F" w:rsidRPr="00E55F7B" w:rsidRDefault="004C4B4A" w:rsidP="007F291A">
      <w:pPr>
        <w:ind w:firstLineChars="200" w:firstLine="340"/>
        <w:rPr>
          <w:rFonts w:hAnsi="ＭＳ 明朝"/>
          <w:color w:val="000000"/>
        </w:rPr>
      </w:pPr>
      <w:r>
        <w:rPr>
          <w:rFonts w:hAnsi="ＭＳ 明朝" w:hint="eastAsia"/>
          <w:color w:val="000000"/>
        </w:rPr>
        <w:t xml:space="preserve">　 基礎額　　　　　　　　　　　　</w:t>
      </w:r>
      <w:r w:rsidRPr="00E55F7B">
        <w:rPr>
          <w:rFonts w:hAnsi="ＭＳ 明朝"/>
          <w:color w:val="000000"/>
        </w:rPr>
        <w:t>た支給割合</w:t>
      </w:r>
    </w:p>
    <w:p w:rsidR="006D3B2B" w:rsidRPr="00E55F7B" w:rsidRDefault="007F291A" w:rsidP="00E3481F">
      <w:pPr>
        <w:ind w:leftChars="100" w:left="425" w:hangingChars="150" w:hanging="255"/>
        <w:rPr>
          <w:rFonts w:hAnsi="ＭＳ 明朝"/>
          <w:color w:val="000000"/>
        </w:rPr>
      </w:pPr>
      <w:r w:rsidRPr="00E55F7B">
        <w:rPr>
          <w:rFonts w:hAnsi="ＭＳ 明朝" w:hint="eastAsia"/>
          <w:color w:val="000000"/>
        </w:rPr>
        <w:t>（注１）</w:t>
      </w:r>
      <w:r w:rsidR="00E3481F" w:rsidRPr="00E55F7B">
        <w:rPr>
          <w:rFonts w:hAnsi="ＭＳ 明朝" w:hint="eastAsia"/>
          <w:color w:val="000000"/>
        </w:rPr>
        <w:t xml:space="preserve">　</w:t>
      </w:r>
      <w:r w:rsidR="006D3B2B" w:rsidRPr="00E55F7B">
        <w:rPr>
          <w:rFonts w:hAnsi="ＭＳ 明朝" w:hint="eastAsia"/>
          <w:color w:val="000000"/>
        </w:rPr>
        <w:t>期末手当基礎額は、それぞれの基準日現在（退職し、若しくは失職し、又は死亡した職員にあっては退職し、若しくは失職し、又は死亡した日現在。以下同じ。）において職員が受けるべき</w:t>
      </w:r>
      <w:r w:rsidR="007A46E6" w:rsidRPr="00E55F7B">
        <w:rPr>
          <w:rFonts w:hAnsi="ＭＳ 明朝" w:hint="eastAsia"/>
          <w:color w:val="000000"/>
        </w:rPr>
        <w:t>給料及び扶養手当の月額並びにこれらに対する地域手当の月額の合計額であること。（基礎額に１円未満の端数が生じた場合には、これを切り捨てる。勤勉手当基礎額についても同じ。）ただし、次に定める職員については、この額に次に掲げる額を加算した額を期末手当基礎額とすること。</w:t>
      </w:r>
    </w:p>
    <w:p w:rsidR="007A46E6" w:rsidRPr="00E55F7B" w:rsidRDefault="007A46E6" w:rsidP="00E3481F">
      <w:pPr>
        <w:ind w:leftChars="200" w:left="850" w:hangingChars="300" w:hanging="510"/>
        <w:rPr>
          <w:rFonts w:hAnsi="ＭＳ 明朝"/>
          <w:color w:val="000000"/>
        </w:rPr>
      </w:pPr>
      <w:r w:rsidRPr="00E55F7B">
        <w:rPr>
          <w:rFonts w:hAnsi="ＭＳ 明朝" w:hint="eastAsia"/>
          <w:color w:val="000000"/>
        </w:rPr>
        <w:t>(1)</w:t>
      </w:r>
      <w:r w:rsidR="00E3481F" w:rsidRPr="00E55F7B">
        <w:rPr>
          <w:rFonts w:hAnsi="ＭＳ 明朝" w:hint="eastAsia"/>
          <w:color w:val="000000"/>
        </w:rPr>
        <w:t xml:space="preserve">　</w:t>
      </w:r>
      <w:r w:rsidRPr="00E55F7B">
        <w:rPr>
          <w:rFonts w:hAnsi="ＭＳ 明朝" w:hint="eastAsia"/>
          <w:color w:val="000000"/>
        </w:rPr>
        <w:t>職務段階等を考慮して人事委員会規則等で定める職員</w:t>
      </w:r>
    </w:p>
    <w:p w:rsidR="007A46E6" w:rsidRPr="00E55F7B" w:rsidRDefault="007A46E6" w:rsidP="00E3481F">
      <w:pPr>
        <w:ind w:leftChars="350" w:left="595" w:firstLineChars="100" w:firstLine="170"/>
        <w:rPr>
          <w:rFonts w:hAnsi="ＭＳ 明朝"/>
          <w:color w:val="000000"/>
        </w:rPr>
      </w:pPr>
      <w:r w:rsidRPr="00E55F7B">
        <w:rPr>
          <w:rFonts w:hAnsi="ＭＳ 明朝" w:hint="eastAsia"/>
          <w:color w:val="000000"/>
        </w:rPr>
        <w:t>給料の月額及びこれに対する地域手当の月額の合計額に別表に定める職員の区分に応じた割合を乗じて得た額</w:t>
      </w:r>
    </w:p>
    <w:p w:rsidR="007A46E6" w:rsidRPr="00E55F7B" w:rsidRDefault="007A46E6" w:rsidP="00E3481F">
      <w:pPr>
        <w:ind w:leftChars="200" w:left="850" w:hangingChars="300" w:hanging="510"/>
        <w:rPr>
          <w:rFonts w:hAnsi="ＭＳ 明朝"/>
          <w:color w:val="000000"/>
        </w:rPr>
      </w:pPr>
      <w:r w:rsidRPr="00E55F7B">
        <w:rPr>
          <w:rFonts w:hAnsi="ＭＳ 明朝" w:hint="eastAsia"/>
          <w:color w:val="000000"/>
        </w:rPr>
        <w:t>(2)</w:t>
      </w:r>
      <w:r w:rsidR="00E3481F" w:rsidRPr="00E55F7B">
        <w:rPr>
          <w:rFonts w:hAnsi="ＭＳ 明朝" w:hint="eastAsia"/>
          <w:color w:val="000000"/>
        </w:rPr>
        <w:t xml:space="preserve">　</w:t>
      </w:r>
      <w:r w:rsidRPr="00E55F7B">
        <w:rPr>
          <w:rFonts w:hAnsi="ＭＳ 明朝" w:hint="eastAsia"/>
          <w:color w:val="000000"/>
        </w:rPr>
        <w:t>管理又は監督の地位にある人事委員会規則で定める職員</w:t>
      </w:r>
    </w:p>
    <w:p w:rsidR="007A46E6" w:rsidRPr="00E55F7B" w:rsidRDefault="007A46E6" w:rsidP="00E3481F">
      <w:pPr>
        <w:ind w:leftChars="450" w:left="850" w:hangingChars="50" w:hanging="85"/>
        <w:rPr>
          <w:rFonts w:hAnsi="ＭＳ 明朝"/>
          <w:color w:val="000000"/>
        </w:rPr>
      </w:pPr>
      <w:r w:rsidRPr="00E55F7B">
        <w:rPr>
          <w:rFonts w:hAnsi="ＭＳ 明朝" w:hint="eastAsia"/>
          <w:color w:val="000000"/>
        </w:rPr>
        <w:t>給料月額に次に掲げる割合を乗じて得た額</w:t>
      </w:r>
    </w:p>
    <w:p w:rsidR="00D430C7" w:rsidRPr="00E55F7B" w:rsidRDefault="007A46E6" w:rsidP="00E3481F">
      <w:pPr>
        <w:ind w:leftChars="350" w:left="850" w:hangingChars="150" w:hanging="255"/>
        <w:rPr>
          <w:rFonts w:hAnsi="ＭＳ 明朝"/>
          <w:color w:val="000000"/>
        </w:rPr>
      </w:pPr>
      <w:r w:rsidRPr="00E55F7B">
        <w:rPr>
          <w:rFonts w:hAnsi="ＭＳ 明朝" w:hint="eastAsia"/>
          <w:color w:val="000000"/>
        </w:rPr>
        <w:t>ア　１種の区分の特別調整額の支給を受ける職員、特定任期付職員のうち６号給以上の給料月額を受ける職員及び第１号任期付研究員のうち５号給又は４号給の給料月額受ける職員</w:t>
      </w:r>
    </w:p>
    <w:p w:rsidR="00D430C7" w:rsidRPr="00E55F7B" w:rsidRDefault="00E3481F" w:rsidP="00E3481F">
      <w:pPr>
        <w:ind w:leftChars="500" w:left="850" w:firstLineChars="50" w:firstLine="85"/>
        <w:jc w:val="left"/>
        <w:rPr>
          <w:rFonts w:hAnsi="ＭＳ 明朝"/>
          <w:color w:val="000000"/>
        </w:rPr>
      </w:pPr>
      <w:r w:rsidRPr="00E55F7B">
        <w:rPr>
          <w:rFonts w:hAnsi="ＭＳ 明朝" w:hint="eastAsia"/>
          <w:color w:val="000000"/>
        </w:rPr>
        <w:t>25</w:t>
      </w:r>
      <w:r w:rsidR="007F291A" w:rsidRPr="00E55F7B">
        <w:rPr>
          <w:rFonts w:hAnsi="ＭＳ 明朝" w:hint="eastAsia"/>
          <w:color w:val="000000"/>
        </w:rPr>
        <w:t>／</w:t>
      </w:r>
      <w:r w:rsidRPr="00E55F7B">
        <w:rPr>
          <w:rFonts w:hAnsi="ＭＳ 明朝" w:hint="eastAsia"/>
          <w:color w:val="000000"/>
        </w:rPr>
        <w:t>100</w:t>
      </w:r>
    </w:p>
    <w:p w:rsidR="00592F59" w:rsidRPr="00E55F7B" w:rsidRDefault="007F291A" w:rsidP="00E3481F">
      <w:pPr>
        <w:ind w:leftChars="350" w:left="850" w:hangingChars="150" w:hanging="255"/>
        <w:jc w:val="left"/>
        <w:rPr>
          <w:rFonts w:hAnsi="ＭＳ 明朝"/>
          <w:color w:val="000000"/>
        </w:rPr>
      </w:pPr>
      <w:r w:rsidRPr="00E55F7B">
        <w:rPr>
          <w:rFonts w:hAnsi="ＭＳ 明朝" w:hint="eastAsia"/>
          <w:color w:val="000000"/>
        </w:rPr>
        <w:t>イ　２種の区分の特別調整額の支給を受ける職員、特定任期付</w:t>
      </w:r>
      <w:r w:rsidR="00592F59" w:rsidRPr="00E55F7B">
        <w:rPr>
          <w:rFonts w:hAnsi="ＭＳ 明朝" w:hint="eastAsia"/>
          <w:color w:val="000000"/>
        </w:rPr>
        <w:t>職員のうち５号給の給料月額を受ける職員及び第１号任期付研究員のうち５号給又は４号給の給料月額を受ける職員</w:t>
      </w:r>
    </w:p>
    <w:p w:rsidR="00592F59" w:rsidRPr="00E55F7B" w:rsidRDefault="00E3481F" w:rsidP="00E3481F">
      <w:pPr>
        <w:ind w:leftChars="500" w:left="850" w:firstLineChars="50" w:firstLine="85"/>
        <w:jc w:val="left"/>
        <w:rPr>
          <w:rFonts w:hAnsi="ＭＳ 明朝"/>
          <w:color w:val="000000"/>
        </w:rPr>
      </w:pPr>
      <w:r w:rsidRPr="00E55F7B">
        <w:rPr>
          <w:rFonts w:hAnsi="ＭＳ 明朝" w:hint="eastAsia"/>
          <w:color w:val="000000"/>
        </w:rPr>
        <w:t>15</w:t>
      </w:r>
      <w:r w:rsidR="007F291A" w:rsidRPr="00E55F7B">
        <w:rPr>
          <w:rFonts w:hAnsi="ＭＳ 明朝" w:hint="eastAsia"/>
          <w:color w:val="000000"/>
        </w:rPr>
        <w:t>／</w:t>
      </w:r>
      <w:r w:rsidRPr="00E55F7B">
        <w:rPr>
          <w:rFonts w:hAnsi="ＭＳ 明朝" w:hint="eastAsia"/>
          <w:color w:val="000000"/>
        </w:rPr>
        <w:t>100</w:t>
      </w:r>
    </w:p>
    <w:p w:rsidR="00E3481F" w:rsidRPr="00E55F7B" w:rsidRDefault="00E3481F" w:rsidP="00E3481F">
      <w:pPr>
        <w:ind w:leftChars="100" w:left="850" w:hangingChars="400" w:hanging="680"/>
        <w:jc w:val="left"/>
        <w:rPr>
          <w:rFonts w:hAnsi="ＭＳ 明朝"/>
          <w:color w:val="000000"/>
        </w:rPr>
      </w:pPr>
    </w:p>
    <w:p w:rsidR="00592F59" w:rsidRPr="00E55F7B" w:rsidRDefault="007F291A" w:rsidP="00E3481F">
      <w:pPr>
        <w:ind w:leftChars="100" w:left="850" w:hangingChars="400" w:hanging="680"/>
        <w:jc w:val="left"/>
        <w:rPr>
          <w:rFonts w:hAnsi="ＭＳ 明朝"/>
          <w:color w:val="000000"/>
        </w:rPr>
      </w:pPr>
      <w:r w:rsidRPr="00E55F7B">
        <w:rPr>
          <w:rFonts w:hAnsi="ＭＳ 明朝" w:hint="eastAsia"/>
          <w:color w:val="000000"/>
        </w:rPr>
        <w:t>（注２）</w:t>
      </w:r>
      <w:r w:rsidR="00E3481F" w:rsidRPr="00E55F7B">
        <w:rPr>
          <w:rFonts w:hAnsi="ＭＳ 明朝" w:hint="eastAsia"/>
          <w:color w:val="000000"/>
        </w:rPr>
        <w:t xml:space="preserve">　</w:t>
      </w:r>
      <w:r w:rsidR="00592F59" w:rsidRPr="00E55F7B">
        <w:rPr>
          <w:rFonts w:hAnsi="ＭＳ 明朝" w:hint="eastAsia"/>
          <w:color w:val="000000"/>
        </w:rPr>
        <w:t>在職期間に応じた支給割合は、次のとおりであること。</w:t>
      </w:r>
    </w:p>
    <w:p w:rsidR="00592F59" w:rsidRPr="00E55F7B" w:rsidRDefault="00592F59" w:rsidP="00E3481F">
      <w:pPr>
        <w:ind w:leftChars="200" w:left="850" w:hangingChars="300" w:hanging="510"/>
        <w:jc w:val="left"/>
        <w:rPr>
          <w:rFonts w:hAnsi="ＭＳ 明朝"/>
          <w:color w:val="000000"/>
        </w:rPr>
      </w:pPr>
      <w:r w:rsidRPr="00E55F7B">
        <w:rPr>
          <w:rFonts w:hAnsi="ＭＳ 明朝" w:hint="eastAsia"/>
          <w:color w:val="000000"/>
        </w:rPr>
        <w:t>(1)</w:t>
      </w:r>
      <w:r w:rsidR="007F291A" w:rsidRPr="00E55F7B">
        <w:rPr>
          <w:rFonts w:hAnsi="ＭＳ 明朝" w:hint="eastAsia"/>
          <w:color w:val="000000"/>
        </w:rPr>
        <w:t xml:space="preserve"> </w:t>
      </w:r>
      <w:r w:rsidRPr="00E55F7B">
        <w:rPr>
          <w:rFonts w:hAnsi="ＭＳ 明朝" w:hint="eastAsia"/>
          <w:color w:val="000000"/>
        </w:rPr>
        <w:t>６か月　　　　　　　　　　　　100／100</w:t>
      </w:r>
    </w:p>
    <w:p w:rsidR="00592F59" w:rsidRPr="00E55F7B" w:rsidRDefault="00592F59" w:rsidP="00E3481F">
      <w:pPr>
        <w:ind w:leftChars="200" w:left="850" w:hangingChars="300" w:hanging="510"/>
        <w:jc w:val="left"/>
        <w:rPr>
          <w:rFonts w:hAnsi="ＭＳ 明朝"/>
          <w:color w:val="000000"/>
        </w:rPr>
      </w:pPr>
      <w:r w:rsidRPr="00E55F7B">
        <w:rPr>
          <w:rFonts w:hAnsi="ＭＳ 明朝" w:hint="eastAsia"/>
          <w:color w:val="000000"/>
        </w:rPr>
        <w:t>(2)</w:t>
      </w:r>
      <w:r w:rsidR="007F291A" w:rsidRPr="00E55F7B">
        <w:rPr>
          <w:rFonts w:hAnsi="ＭＳ 明朝" w:hint="eastAsia"/>
          <w:color w:val="000000"/>
        </w:rPr>
        <w:t xml:space="preserve"> </w:t>
      </w:r>
      <w:r w:rsidRPr="00E55F7B">
        <w:rPr>
          <w:rFonts w:hAnsi="ＭＳ 明朝" w:hint="eastAsia"/>
          <w:color w:val="000000"/>
        </w:rPr>
        <w:t>５か月以上６か月未満　　　　　 80／100</w:t>
      </w:r>
    </w:p>
    <w:p w:rsidR="00592F59" w:rsidRPr="00E55F7B" w:rsidRDefault="00592F59" w:rsidP="00E3481F">
      <w:pPr>
        <w:ind w:leftChars="200" w:left="850" w:hangingChars="300" w:hanging="510"/>
        <w:jc w:val="left"/>
        <w:rPr>
          <w:rFonts w:hAnsi="ＭＳ 明朝"/>
          <w:color w:val="000000"/>
        </w:rPr>
      </w:pPr>
      <w:r w:rsidRPr="00E55F7B">
        <w:rPr>
          <w:rFonts w:hAnsi="ＭＳ 明朝" w:hint="eastAsia"/>
          <w:color w:val="000000"/>
        </w:rPr>
        <w:t>(3)</w:t>
      </w:r>
      <w:r w:rsidR="007F291A" w:rsidRPr="00E55F7B">
        <w:rPr>
          <w:rFonts w:hAnsi="ＭＳ 明朝" w:hint="eastAsia"/>
          <w:color w:val="000000"/>
        </w:rPr>
        <w:t xml:space="preserve"> </w:t>
      </w:r>
      <w:r w:rsidRPr="00E55F7B">
        <w:rPr>
          <w:rFonts w:hAnsi="ＭＳ 明朝" w:hint="eastAsia"/>
          <w:color w:val="000000"/>
        </w:rPr>
        <w:t>３か月以上５か月未満　　　　　 60／100</w:t>
      </w:r>
    </w:p>
    <w:p w:rsidR="00592F59" w:rsidRPr="00E55F7B" w:rsidRDefault="00592F59" w:rsidP="00E3481F">
      <w:pPr>
        <w:ind w:leftChars="200" w:left="850" w:hangingChars="300" w:hanging="510"/>
        <w:jc w:val="left"/>
        <w:rPr>
          <w:rFonts w:hAnsi="ＭＳ 明朝"/>
          <w:color w:val="000000"/>
        </w:rPr>
      </w:pPr>
      <w:r w:rsidRPr="00E55F7B">
        <w:rPr>
          <w:rFonts w:hAnsi="ＭＳ 明朝" w:hint="eastAsia"/>
          <w:color w:val="000000"/>
        </w:rPr>
        <w:t>(4)</w:t>
      </w:r>
      <w:r w:rsidR="007F291A" w:rsidRPr="00E55F7B">
        <w:rPr>
          <w:rFonts w:hAnsi="ＭＳ 明朝" w:hint="eastAsia"/>
          <w:color w:val="000000"/>
        </w:rPr>
        <w:t xml:space="preserve"> </w:t>
      </w:r>
      <w:r w:rsidRPr="00E55F7B">
        <w:rPr>
          <w:rFonts w:hAnsi="ＭＳ 明朝" w:hint="eastAsia"/>
          <w:color w:val="000000"/>
        </w:rPr>
        <w:t>３か月未満　　　　　　　　　　 30／100</w:t>
      </w:r>
    </w:p>
    <w:p w:rsidR="00592F59" w:rsidRPr="00E55F7B" w:rsidRDefault="00592F59" w:rsidP="007F291A">
      <w:pPr>
        <w:ind w:leftChars="100" w:left="340" w:hangingChars="100" w:hanging="170"/>
        <w:jc w:val="left"/>
        <w:rPr>
          <w:rFonts w:hAnsi="ＭＳ 明朝"/>
          <w:color w:val="000000"/>
        </w:rPr>
      </w:pPr>
      <w:r w:rsidRPr="00E55F7B">
        <w:rPr>
          <w:rFonts w:hAnsi="ＭＳ 明朝" w:hint="eastAsia"/>
          <w:color w:val="000000"/>
        </w:rPr>
        <w:t>５　支給期間内に退職し、当該期間内に再び期末手当の支給を受ける職員として採用された場合は、在職した期間を通算した期間をもって支給割合を算定すること。</w:t>
      </w:r>
    </w:p>
    <w:p w:rsidR="00592F59" w:rsidRPr="00E55F7B" w:rsidRDefault="00592F59" w:rsidP="007F291A">
      <w:pPr>
        <w:ind w:leftChars="200" w:left="340" w:firstLineChars="100" w:firstLine="170"/>
        <w:jc w:val="left"/>
        <w:rPr>
          <w:rFonts w:hAnsi="ＭＳ 明朝"/>
          <w:color w:val="000000"/>
        </w:rPr>
      </w:pPr>
      <w:r w:rsidRPr="00E55F7B">
        <w:rPr>
          <w:rFonts w:hAnsi="ＭＳ 明朝" w:hint="eastAsia"/>
          <w:color w:val="000000"/>
        </w:rPr>
        <w:t>ただし、１日の中断がある場合で、通算することにより支給期間と同じくなる場合にあっては、特例的取扱いとして支給期間から１日を除算すること。</w:t>
      </w:r>
    </w:p>
    <w:p w:rsidR="00592F59" w:rsidRPr="00E55F7B" w:rsidRDefault="00592F59" w:rsidP="007F291A">
      <w:pPr>
        <w:ind w:leftChars="200" w:left="340" w:firstLineChars="100" w:firstLine="170"/>
        <w:jc w:val="left"/>
        <w:rPr>
          <w:rFonts w:hAnsi="ＭＳ 明朝"/>
          <w:color w:val="000000"/>
        </w:rPr>
      </w:pPr>
      <w:r w:rsidRPr="00E55F7B">
        <w:rPr>
          <w:rFonts w:hAnsi="ＭＳ 明朝" w:hint="eastAsia"/>
          <w:color w:val="000000"/>
        </w:rPr>
        <w:t>また、基準日前１月以内において給与条例等適用職員としての退職が２回以上あるものについては、基準日に最も近い日の退職の日をもって当該退職とすること。</w:t>
      </w:r>
    </w:p>
    <w:p w:rsidR="00716636" w:rsidRPr="00E55F7B" w:rsidRDefault="00716636" w:rsidP="007F291A">
      <w:pPr>
        <w:jc w:val="left"/>
        <w:rPr>
          <w:rFonts w:hAnsi="ＭＳ 明朝"/>
          <w:color w:val="000000"/>
        </w:rPr>
      </w:pPr>
    </w:p>
    <w:bookmarkStart w:id="3" w:name="_MON_1356963350"/>
    <w:bookmarkEnd w:id="3"/>
    <w:p w:rsidR="00716636" w:rsidRPr="00E55F7B" w:rsidRDefault="001C438F" w:rsidP="007F291A">
      <w:pPr>
        <w:jc w:val="left"/>
        <w:rPr>
          <w:rFonts w:hAnsi="ＭＳ 明朝"/>
          <w:color w:val="000000"/>
        </w:rPr>
      </w:pPr>
      <w:r w:rsidRPr="00E55F7B">
        <w:rPr>
          <w:rFonts w:hAnsi="ＭＳ 明朝"/>
          <w:color w:val="000000"/>
        </w:rPr>
        <w:object w:dxaOrig="5825" w:dyaOrig="7148">
          <v:shape id="_x0000_i1027" type="#_x0000_t75" style="width:289.8pt;height:357.6pt" o:ole="">
            <v:imagedata r:id="rId18" o:title=""/>
          </v:shape>
          <o:OLEObject Type="Embed" ProgID="Excel.Sheet.8" ShapeID="_x0000_i1027" DrawAspect="Content" ObjectID="_1786190099" r:id="rId19"/>
        </w:object>
      </w:r>
    </w:p>
    <w:p w:rsidR="00716636" w:rsidRPr="00E55F7B" w:rsidRDefault="00716636" w:rsidP="007F291A">
      <w:pPr>
        <w:jc w:val="left"/>
        <w:rPr>
          <w:rFonts w:hAnsi="ＭＳ 明朝"/>
          <w:color w:val="000000"/>
        </w:rPr>
      </w:pPr>
    </w:p>
    <w:p w:rsidR="00716636" w:rsidRPr="00E55F7B" w:rsidRDefault="00716636" w:rsidP="007F291A">
      <w:pPr>
        <w:jc w:val="left"/>
        <w:rPr>
          <w:rFonts w:hAnsi="ＭＳ 明朝"/>
          <w:color w:val="000000"/>
        </w:rPr>
      </w:pPr>
    </w:p>
    <w:p w:rsidR="00716636" w:rsidRPr="00E55F7B" w:rsidRDefault="00716636" w:rsidP="008132F7">
      <w:pPr>
        <w:ind w:leftChars="100" w:left="340" w:hangingChars="100" w:hanging="170"/>
        <w:jc w:val="left"/>
        <w:rPr>
          <w:rFonts w:hAnsi="ＭＳ 明朝"/>
          <w:color w:val="000000"/>
        </w:rPr>
      </w:pPr>
      <w:r w:rsidRPr="00E55F7B">
        <w:rPr>
          <w:rFonts w:hAnsi="ＭＳ 明朝" w:hint="eastAsia"/>
          <w:color w:val="000000"/>
        </w:rPr>
        <w:t>６　基準日において有給休職者（教育公務員特例法第14条又は同法同条準用による休職者又は心身の故障により休職にされている者のうち、</w:t>
      </w:r>
      <w:r w:rsidR="0015404C" w:rsidRPr="00E55F7B">
        <w:rPr>
          <w:rFonts w:hAnsi="ＭＳ 明朝" w:hint="eastAsia"/>
          <w:color w:val="000000"/>
        </w:rPr>
        <w:t>給与条例第19条第１項、第２項又は第３項の</w:t>
      </w:r>
      <w:r w:rsidR="007F291A" w:rsidRPr="00E55F7B">
        <w:rPr>
          <w:rFonts w:hAnsi="ＭＳ 明朝" w:hint="eastAsia"/>
          <w:color w:val="000000"/>
        </w:rPr>
        <w:t>規定</w:t>
      </w:r>
      <w:r w:rsidR="0015404C" w:rsidRPr="00E55F7B">
        <w:rPr>
          <w:rFonts w:hAnsi="ＭＳ 明朝" w:hint="eastAsia"/>
          <w:color w:val="000000"/>
        </w:rPr>
        <w:t>により、支給率100％若しくは80％の有給の期間内にある者は又は海外留学等のため休職にされている者のうち、給与条例第19条第５項又は第６項の</w:t>
      </w:r>
      <w:r w:rsidR="007F291A" w:rsidRPr="00E55F7B">
        <w:rPr>
          <w:rFonts w:hAnsi="ＭＳ 明朝" w:hint="eastAsia"/>
          <w:color w:val="000000"/>
        </w:rPr>
        <w:t>規定</w:t>
      </w:r>
      <w:r w:rsidR="0015404C" w:rsidRPr="00E55F7B">
        <w:rPr>
          <w:rFonts w:hAnsi="ＭＳ 明朝" w:hint="eastAsia"/>
          <w:color w:val="000000"/>
        </w:rPr>
        <w:t>により、休職期間中一定率の支給をすることに決定されている者をいう。以下同じ。）である者若しくは派遣職員等である者（無給派遣職員等を除く。以下この項において同じ。）又は基準日前１か月以内に退職、失職若しくは死亡した職員で、その退職、失職若しくは死亡時有給休職者又は派遣職員等であった者に対する期末手当の額は、前者にあっては基準日現在において、後者にあっては退職の日又は死亡時において５によって求められる在職期間に係る支給割合を、その者の期末手当基礎額に、所定の休職給の支給率又は派遣職員等に対する給与に対する給与の支給の支給率を乗じて得られる額が支給額となること。</w:t>
      </w:r>
    </w:p>
    <w:p w:rsidR="0015404C" w:rsidRPr="00E55F7B" w:rsidRDefault="0015404C" w:rsidP="008132F7">
      <w:pPr>
        <w:ind w:firstLineChars="200" w:firstLine="340"/>
        <w:jc w:val="left"/>
        <w:rPr>
          <w:rFonts w:hAnsi="ＭＳ 明朝"/>
          <w:color w:val="000000"/>
        </w:rPr>
      </w:pPr>
      <w:r w:rsidRPr="00E55F7B">
        <w:rPr>
          <w:rFonts w:hAnsi="ＭＳ 明朝" w:hint="eastAsia"/>
          <w:color w:val="000000"/>
        </w:rPr>
        <w:t>（例）　在職期間を通じて有給（８割）休職である場合</w:t>
      </w:r>
    </w:p>
    <w:p w:rsidR="0015404C" w:rsidRPr="00E55F7B" w:rsidRDefault="0015404C" w:rsidP="008132F7">
      <w:pPr>
        <w:ind w:firstLineChars="400" w:firstLine="680"/>
        <w:jc w:val="left"/>
        <w:rPr>
          <w:rFonts w:hAnsi="ＭＳ 明朝"/>
          <w:color w:val="000000"/>
        </w:rPr>
      </w:pPr>
      <w:r w:rsidRPr="00E55F7B">
        <w:rPr>
          <w:rFonts w:hAnsi="ＭＳ 明朝" w:hint="eastAsia"/>
          <w:color w:val="000000"/>
        </w:rPr>
        <w:t>（特定幹部職員以外の職員の場合）</w:t>
      </w:r>
    </w:p>
    <w:bookmarkStart w:id="4" w:name="_MON_1357018317"/>
    <w:bookmarkStart w:id="5" w:name="_MON_1364024345"/>
    <w:bookmarkStart w:id="6" w:name="_MON_1327497849"/>
    <w:bookmarkStart w:id="7" w:name="_MON_1327498556"/>
    <w:bookmarkStart w:id="8" w:name="_MON_1327498573"/>
    <w:bookmarkEnd w:id="4"/>
    <w:bookmarkEnd w:id="5"/>
    <w:bookmarkEnd w:id="6"/>
    <w:bookmarkEnd w:id="7"/>
    <w:bookmarkEnd w:id="8"/>
    <w:bookmarkStart w:id="9" w:name="_MON_1357018274"/>
    <w:bookmarkEnd w:id="9"/>
    <w:p w:rsidR="00B8755B" w:rsidRDefault="000450CF" w:rsidP="00B8755B">
      <w:pPr>
        <w:jc w:val="center"/>
        <w:rPr>
          <w:rFonts w:hAnsi="ＭＳ 明朝"/>
          <w:color w:val="000000"/>
        </w:rPr>
      </w:pPr>
      <w:r w:rsidRPr="00E55F7B">
        <w:rPr>
          <w:rFonts w:hAnsi="ＭＳ 明朝"/>
          <w:color w:val="000000"/>
        </w:rPr>
        <w:object w:dxaOrig="6241" w:dyaOrig="1716">
          <v:shape id="_x0000_i1065" type="#_x0000_t75" style="width:312pt;height:85.8pt" o:ole="">
            <v:imagedata r:id="rId20" o:title=""/>
          </v:shape>
          <o:OLEObject Type="Embed" ProgID="Excel.Sheet.8" ShapeID="_x0000_i1065" DrawAspect="Content" ObjectID="_1786190100" r:id="rId21"/>
        </w:object>
      </w:r>
    </w:p>
    <w:p w:rsidR="006E6709" w:rsidRPr="00E55F7B" w:rsidRDefault="006E6709" w:rsidP="00B8755B">
      <w:pPr>
        <w:jc w:val="center"/>
        <w:rPr>
          <w:rFonts w:hAnsi="ＭＳ 明朝"/>
          <w:color w:val="000000"/>
        </w:rPr>
      </w:pPr>
    </w:p>
    <w:p w:rsidR="00192BA5" w:rsidRDefault="00192BA5" w:rsidP="007F291A">
      <w:pPr>
        <w:jc w:val="left"/>
        <w:rPr>
          <w:rFonts w:hAnsi="ＭＳ 明朝"/>
          <w:color w:val="000000"/>
        </w:rPr>
        <w:sectPr w:rsidR="00192BA5" w:rsidSect="00192BA5">
          <w:footerReference w:type="even" r:id="rId22"/>
          <w:footerReference w:type="default" r:id="rId23"/>
          <w:type w:val="continuous"/>
          <w:pgSz w:w="11906" w:h="16838" w:code="9"/>
          <w:pgMar w:top="1701" w:right="1701" w:bottom="1701" w:left="1701" w:header="851" w:footer="992" w:gutter="0"/>
          <w:pgNumType w:start="3"/>
          <w:cols w:space="425"/>
          <w:docGrid w:type="linesAndChars" w:linePitch="248" w:charSpace="-2032"/>
        </w:sectPr>
      </w:pPr>
    </w:p>
    <w:p w:rsidR="00D714E2" w:rsidRPr="00E55F7B" w:rsidRDefault="00D714E2" w:rsidP="007F291A">
      <w:pPr>
        <w:jc w:val="left"/>
        <w:rPr>
          <w:rFonts w:hAnsi="ＭＳ 明朝"/>
          <w:color w:val="000000"/>
        </w:rPr>
      </w:pPr>
      <w:r w:rsidRPr="00E55F7B">
        <w:rPr>
          <w:rFonts w:hAnsi="ＭＳ 明朝" w:hint="eastAsia"/>
          <w:color w:val="000000"/>
        </w:rPr>
        <w:t>第２　勤勉手当</w:t>
      </w:r>
    </w:p>
    <w:p w:rsidR="00D714E2" w:rsidRPr="00E55F7B" w:rsidRDefault="00D714E2" w:rsidP="008132F7">
      <w:pPr>
        <w:ind w:leftChars="100" w:left="340" w:hangingChars="100" w:hanging="170"/>
        <w:jc w:val="left"/>
        <w:rPr>
          <w:rFonts w:hAnsi="ＭＳ 明朝"/>
          <w:color w:val="000000"/>
        </w:rPr>
      </w:pPr>
      <w:r w:rsidRPr="00E55F7B">
        <w:rPr>
          <w:rFonts w:hAnsi="ＭＳ 明朝" w:hint="eastAsia"/>
          <w:color w:val="000000"/>
        </w:rPr>
        <w:t>１　勤勉手当は、「基準日」において、次の各号のいずれかに該当する者は支給されないこと。また、「基準日前１箇月以内に退職し、若しくは法第16条第１号に該当して法第28条第４項の</w:t>
      </w:r>
      <w:r w:rsidR="007F291A" w:rsidRPr="00E55F7B">
        <w:rPr>
          <w:rFonts w:hAnsi="ＭＳ 明朝" w:hint="eastAsia"/>
          <w:color w:val="000000"/>
        </w:rPr>
        <w:t>規定</w:t>
      </w:r>
      <w:r w:rsidRPr="00E55F7B">
        <w:rPr>
          <w:rFonts w:hAnsi="ＭＳ 明朝" w:hint="eastAsia"/>
          <w:color w:val="000000"/>
        </w:rPr>
        <w:t>により失職し、又は死亡した職員」についても、その退職、失職又は死亡の当時、同様の事情に該当する者には支給されないこと。</w:t>
      </w:r>
    </w:p>
    <w:p w:rsidR="00D714E2" w:rsidRPr="00E55F7B" w:rsidRDefault="00D714E2" w:rsidP="00322665">
      <w:pPr>
        <w:ind w:leftChars="200" w:left="595" w:hangingChars="150" w:hanging="255"/>
        <w:jc w:val="left"/>
        <w:rPr>
          <w:rFonts w:hAnsi="ＭＳ 明朝"/>
          <w:color w:val="000000"/>
        </w:rPr>
      </w:pPr>
      <w:r w:rsidRPr="00E55F7B">
        <w:rPr>
          <w:rFonts w:hAnsi="ＭＳ 明朝" w:hint="eastAsia"/>
          <w:color w:val="000000"/>
        </w:rPr>
        <w:t>(1)</w:t>
      </w:r>
      <w:r w:rsidR="00322665" w:rsidRPr="00E55F7B">
        <w:rPr>
          <w:rFonts w:hAnsi="ＭＳ 明朝" w:hint="eastAsia"/>
          <w:color w:val="000000"/>
        </w:rPr>
        <w:t xml:space="preserve">　</w:t>
      </w:r>
      <w:r w:rsidR="007F291A" w:rsidRPr="00E55F7B">
        <w:rPr>
          <w:rFonts w:hAnsi="ＭＳ 明朝" w:hint="eastAsia"/>
          <w:color w:val="000000"/>
        </w:rPr>
        <w:t>有給</w:t>
      </w:r>
      <w:r w:rsidRPr="00E55F7B">
        <w:rPr>
          <w:rFonts w:hAnsi="ＭＳ 明朝" w:hint="eastAsia"/>
          <w:color w:val="000000"/>
        </w:rPr>
        <w:t>休職者。ただし、公務上の負傷若しくは疾病又は通勤による負傷若しくは疾病によるもの又は教育公務員特例法第14条及び同法同条準用の休職者を除く。</w:t>
      </w:r>
    </w:p>
    <w:p w:rsidR="00D714E2" w:rsidRPr="00E55F7B" w:rsidRDefault="00D714E2" w:rsidP="001C438F">
      <w:pPr>
        <w:ind w:firstLineChars="200" w:firstLine="340"/>
        <w:jc w:val="left"/>
        <w:rPr>
          <w:rFonts w:hAnsi="ＭＳ 明朝"/>
          <w:color w:val="000000"/>
        </w:rPr>
      </w:pPr>
      <w:r w:rsidRPr="00E55F7B">
        <w:rPr>
          <w:rFonts w:hAnsi="ＭＳ 明朝" w:hint="eastAsia"/>
          <w:color w:val="000000"/>
        </w:rPr>
        <w:t>(2)</w:t>
      </w:r>
      <w:r w:rsidR="00322665" w:rsidRPr="00E55F7B">
        <w:rPr>
          <w:rFonts w:hAnsi="ＭＳ 明朝" w:hint="eastAsia"/>
          <w:color w:val="000000"/>
        </w:rPr>
        <w:t xml:space="preserve">　</w:t>
      </w:r>
      <w:r w:rsidRPr="00E55F7B">
        <w:rPr>
          <w:rFonts w:hAnsi="ＭＳ 明朝" w:hint="eastAsia"/>
          <w:color w:val="000000"/>
        </w:rPr>
        <w:t>第１の１の(1)から(4)までに掲げる者</w:t>
      </w:r>
    </w:p>
    <w:p w:rsidR="00D714E2" w:rsidRPr="00E55F7B" w:rsidRDefault="00D714E2" w:rsidP="001C438F">
      <w:pPr>
        <w:ind w:firstLineChars="200" w:firstLine="340"/>
        <w:jc w:val="left"/>
        <w:rPr>
          <w:rFonts w:hAnsi="ＭＳ 明朝"/>
          <w:color w:val="000000"/>
        </w:rPr>
      </w:pPr>
      <w:r w:rsidRPr="00E55F7B">
        <w:rPr>
          <w:rFonts w:hAnsi="ＭＳ 明朝" w:hint="eastAsia"/>
          <w:color w:val="000000"/>
        </w:rPr>
        <w:t>(3)</w:t>
      </w:r>
      <w:r w:rsidR="00322665" w:rsidRPr="00E55F7B">
        <w:rPr>
          <w:rFonts w:hAnsi="ＭＳ 明朝" w:hint="eastAsia"/>
          <w:color w:val="000000"/>
        </w:rPr>
        <w:t xml:space="preserve">　</w:t>
      </w:r>
      <w:r w:rsidRPr="00E55F7B">
        <w:rPr>
          <w:rFonts w:hAnsi="ＭＳ 明朝" w:hint="eastAsia"/>
          <w:color w:val="000000"/>
        </w:rPr>
        <w:t>派遣職員</w:t>
      </w:r>
    </w:p>
    <w:p w:rsidR="00D714E2" w:rsidRPr="00E55F7B" w:rsidRDefault="00D714E2" w:rsidP="001C438F">
      <w:pPr>
        <w:ind w:firstLineChars="200" w:firstLine="340"/>
        <w:jc w:val="left"/>
        <w:rPr>
          <w:rFonts w:hAnsi="ＭＳ 明朝"/>
          <w:color w:val="000000"/>
        </w:rPr>
      </w:pPr>
      <w:r w:rsidRPr="00E55F7B">
        <w:rPr>
          <w:rFonts w:hAnsi="ＭＳ 明朝" w:hint="eastAsia"/>
          <w:color w:val="000000"/>
        </w:rPr>
        <w:t>(4)</w:t>
      </w:r>
      <w:r w:rsidR="00322665" w:rsidRPr="00E55F7B">
        <w:rPr>
          <w:rFonts w:hAnsi="ＭＳ 明朝" w:hint="eastAsia"/>
          <w:color w:val="000000"/>
        </w:rPr>
        <w:t xml:space="preserve">　</w:t>
      </w:r>
      <w:r w:rsidRPr="00E55F7B">
        <w:rPr>
          <w:rFonts w:hAnsi="ＭＳ 明朝" w:hint="eastAsia"/>
          <w:color w:val="000000"/>
        </w:rPr>
        <w:t>第１の１の(7)から</w:t>
      </w:r>
      <w:r w:rsidR="00EA43EC" w:rsidRPr="00E55F7B">
        <w:rPr>
          <w:rFonts w:hAnsi="ＭＳ 明朝" w:hint="eastAsia"/>
          <w:color w:val="000000"/>
        </w:rPr>
        <w:t>(13</w:t>
      </w:r>
      <w:r w:rsidRPr="00E55F7B">
        <w:rPr>
          <w:rFonts w:hAnsi="ＭＳ 明朝" w:hint="eastAsia"/>
          <w:color w:val="000000"/>
        </w:rPr>
        <w:t>)までに掲げる者</w:t>
      </w:r>
    </w:p>
    <w:p w:rsidR="00D714E2" w:rsidRPr="00E55F7B" w:rsidRDefault="00D714E2" w:rsidP="001C438F">
      <w:pPr>
        <w:ind w:leftChars="100" w:left="340" w:hangingChars="100" w:hanging="170"/>
        <w:jc w:val="left"/>
        <w:rPr>
          <w:rFonts w:hAnsi="ＭＳ 明朝"/>
          <w:color w:val="000000"/>
        </w:rPr>
      </w:pPr>
      <w:r w:rsidRPr="00E55F7B">
        <w:rPr>
          <w:rFonts w:hAnsi="ＭＳ 明朝" w:hint="eastAsia"/>
          <w:color w:val="000000"/>
        </w:rPr>
        <w:t>２　勤勉手当は、支給日の前日までに離職した者が第１の２の(1)又は(2)に掲げる場合に該当する際は、支給を一時差し止めることができること。</w:t>
      </w:r>
    </w:p>
    <w:p w:rsidR="00D714E2" w:rsidRPr="000450CF" w:rsidRDefault="007F291A" w:rsidP="001C438F">
      <w:pPr>
        <w:ind w:leftChars="100" w:left="340" w:hangingChars="100" w:hanging="170"/>
        <w:jc w:val="left"/>
        <w:rPr>
          <w:rFonts w:hAnsi="ＭＳ 明朝"/>
        </w:rPr>
      </w:pPr>
      <w:r w:rsidRPr="00E55F7B">
        <w:rPr>
          <w:rFonts w:hAnsi="ＭＳ 明朝" w:hint="eastAsia"/>
          <w:color w:val="000000"/>
        </w:rPr>
        <w:t>３　勤勉手当の支給割合の決定の基礎となる「勤務期間</w:t>
      </w:r>
      <w:r w:rsidR="00D714E2" w:rsidRPr="00E55F7B">
        <w:rPr>
          <w:rFonts w:hAnsi="ＭＳ 明朝" w:hint="eastAsia"/>
          <w:color w:val="000000"/>
        </w:rPr>
        <w:t>」は、基準日以前６か月以内の期間において、給与条例等適用職員</w:t>
      </w:r>
      <w:r w:rsidR="006E6709" w:rsidRPr="000450CF">
        <w:rPr>
          <w:rFonts w:hAnsi="ＭＳ 明朝" w:hint="eastAsia"/>
        </w:rPr>
        <w:t>及び会計年度任用職員</w:t>
      </w:r>
      <w:r w:rsidR="00D714E2" w:rsidRPr="000450CF">
        <w:rPr>
          <w:rFonts w:hAnsi="ＭＳ 明朝" w:hint="eastAsia"/>
        </w:rPr>
        <w:t>として勤務していた期間から次の各号に掲げる期間</w:t>
      </w:r>
      <w:r w:rsidR="006E6709" w:rsidRPr="000450CF">
        <w:rPr>
          <w:rFonts w:hAnsi="ＭＳ 明朝" w:hint="eastAsia"/>
        </w:rPr>
        <w:t>（会計年度任用職員にあってはこれに相当する期間を含む）</w:t>
      </w:r>
      <w:r w:rsidR="00D714E2" w:rsidRPr="000450CF">
        <w:rPr>
          <w:rFonts w:hAnsi="ＭＳ 明朝" w:hint="eastAsia"/>
        </w:rPr>
        <w:t>を除算した期間をいうこと。</w:t>
      </w:r>
    </w:p>
    <w:p w:rsidR="00D714E2" w:rsidRPr="000450CF" w:rsidRDefault="007F291A" w:rsidP="001C438F">
      <w:pPr>
        <w:ind w:firstLineChars="200" w:firstLine="340"/>
        <w:jc w:val="left"/>
        <w:rPr>
          <w:rFonts w:hAnsi="ＭＳ 明朝"/>
        </w:rPr>
      </w:pPr>
      <w:r w:rsidRPr="000450CF">
        <w:rPr>
          <w:rFonts w:hAnsi="ＭＳ 明朝" w:hint="eastAsia"/>
        </w:rPr>
        <w:t>(1)</w:t>
      </w:r>
      <w:r w:rsidR="00322665" w:rsidRPr="000450CF">
        <w:rPr>
          <w:rFonts w:hAnsi="ＭＳ 明朝" w:hint="eastAsia"/>
        </w:rPr>
        <w:t xml:space="preserve">　</w:t>
      </w:r>
      <w:r w:rsidR="00D714E2" w:rsidRPr="000450CF">
        <w:rPr>
          <w:rFonts w:hAnsi="ＭＳ 明朝" w:hint="eastAsia"/>
        </w:rPr>
        <w:t>第１の３の(1)</w:t>
      </w:r>
      <w:r w:rsidR="006E6709" w:rsidRPr="000450CF">
        <w:rPr>
          <w:rFonts w:hAnsi="ＭＳ 明朝" w:hint="eastAsia"/>
        </w:rPr>
        <w:t>、（2）</w:t>
      </w:r>
      <w:r w:rsidR="00D714E2" w:rsidRPr="000450CF">
        <w:rPr>
          <w:rFonts w:hAnsi="ＭＳ 明朝" w:hint="eastAsia"/>
        </w:rPr>
        <w:t>及び</w:t>
      </w:r>
      <w:r w:rsidR="006E6709" w:rsidRPr="000450CF">
        <w:rPr>
          <w:rFonts w:hAnsi="ＭＳ 明朝" w:hint="eastAsia"/>
        </w:rPr>
        <w:t>(11</w:t>
      </w:r>
      <w:r w:rsidR="00D714E2" w:rsidRPr="000450CF">
        <w:rPr>
          <w:rFonts w:hAnsi="ＭＳ 明朝" w:hint="eastAsia"/>
        </w:rPr>
        <w:t>)に掲げる期間</w:t>
      </w:r>
    </w:p>
    <w:p w:rsidR="0085016B" w:rsidRPr="000450CF" w:rsidRDefault="007F291A" w:rsidP="0085016B">
      <w:pPr>
        <w:ind w:leftChars="200" w:left="680" w:hangingChars="200" w:hanging="340"/>
        <w:jc w:val="left"/>
        <w:rPr>
          <w:rFonts w:hAnsi="ＭＳ 明朝"/>
        </w:rPr>
      </w:pPr>
      <w:r w:rsidRPr="000450CF">
        <w:rPr>
          <w:rFonts w:hAnsi="ＭＳ 明朝" w:hint="eastAsia"/>
        </w:rPr>
        <w:t>(2)</w:t>
      </w:r>
      <w:r w:rsidR="00322665" w:rsidRPr="000450CF">
        <w:rPr>
          <w:rFonts w:hAnsi="ＭＳ 明朝" w:hint="eastAsia"/>
        </w:rPr>
        <w:t xml:space="preserve">　</w:t>
      </w:r>
      <w:r w:rsidR="00D714E2" w:rsidRPr="000450CF">
        <w:rPr>
          <w:rFonts w:hAnsi="ＭＳ 明朝" w:hint="eastAsia"/>
        </w:rPr>
        <w:t>育児休業</w:t>
      </w:r>
      <w:r w:rsidR="00750AEE" w:rsidRPr="000450CF">
        <w:rPr>
          <w:rFonts w:hAnsi="ＭＳ 明朝" w:hint="eastAsia"/>
        </w:rPr>
        <w:t>（第１の３の(3)のア及びイに掲げる育児休業を除く。）の期間</w:t>
      </w:r>
    </w:p>
    <w:p w:rsidR="00D714E2" w:rsidRPr="000450CF" w:rsidRDefault="007F291A" w:rsidP="001C438F">
      <w:pPr>
        <w:ind w:firstLineChars="200" w:firstLine="340"/>
        <w:jc w:val="left"/>
        <w:rPr>
          <w:rFonts w:hAnsi="ＭＳ 明朝"/>
        </w:rPr>
      </w:pPr>
      <w:r w:rsidRPr="000450CF">
        <w:rPr>
          <w:rFonts w:hAnsi="ＭＳ 明朝" w:hint="eastAsia"/>
        </w:rPr>
        <w:t>(3)</w:t>
      </w:r>
      <w:r w:rsidR="00322665" w:rsidRPr="000450CF">
        <w:rPr>
          <w:rFonts w:hAnsi="ＭＳ 明朝" w:hint="eastAsia"/>
        </w:rPr>
        <w:t xml:space="preserve">　</w:t>
      </w:r>
      <w:r w:rsidR="00D714E2" w:rsidRPr="000450CF">
        <w:rPr>
          <w:rFonts w:hAnsi="ＭＳ 明朝" w:hint="eastAsia"/>
        </w:rPr>
        <w:t>大学院修学休業の全期間</w:t>
      </w:r>
    </w:p>
    <w:p w:rsidR="00D714E2" w:rsidRPr="000450CF" w:rsidRDefault="007F291A" w:rsidP="001C438F">
      <w:pPr>
        <w:ind w:firstLineChars="200" w:firstLine="340"/>
        <w:jc w:val="left"/>
        <w:rPr>
          <w:rFonts w:hAnsi="ＭＳ 明朝"/>
        </w:rPr>
      </w:pPr>
      <w:r w:rsidRPr="000450CF">
        <w:rPr>
          <w:rFonts w:hAnsi="ＭＳ 明朝" w:hint="eastAsia"/>
        </w:rPr>
        <w:t>(4)</w:t>
      </w:r>
      <w:r w:rsidR="00322665" w:rsidRPr="000450CF">
        <w:rPr>
          <w:rFonts w:hAnsi="ＭＳ 明朝" w:hint="eastAsia"/>
        </w:rPr>
        <w:t xml:space="preserve">　</w:t>
      </w:r>
      <w:r w:rsidR="00D714E2" w:rsidRPr="000450CF">
        <w:rPr>
          <w:rFonts w:hAnsi="ＭＳ 明朝" w:hint="eastAsia"/>
        </w:rPr>
        <w:t>育児短時間勤務の短縮された期間</w:t>
      </w:r>
    </w:p>
    <w:p w:rsidR="00D714E2" w:rsidRPr="000450CF" w:rsidRDefault="007F291A" w:rsidP="001C438F">
      <w:pPr>
        <w:ind w:firstLineChars="200" w:firstLine="340"/>
        <w:jc w:val="left"/>
        <w:rPr>
          <w:rFonts w:hAnsi="ＭＳ 明朝"/>
        </w:rPr>
      </w:pPr>
      <w:r w:rsidRPr="000450CF">
        <w:rPr>
          <w:rFonts w:hAnsi="ＭＳ 明朝" w:hint="eastAsia"/>
        </w:rPr>
        <w:t>(5)</w:t>
      </w:r>
      <w:r w:rsidR="00322665" w:rsidRPr="000450CF">
        <w:rPr>
          <w:rFonts w:hAnsi="ＭＳ 明朝" w:hint="eastAsia"/>
        </w:rPr>
        <w:t xml:space="preserve">　</w:t>
      </w:r>
      <w:r w:rsidR="00D714E2" w:rsidRPr="000450CF">
        <w:rPr>
          <w:rFonts w:hAnsi="ＭＳ 明朝" w:hint="eastAsia"/>
        </w:rPr>
        <w:t>休職（第１の１の(6)のウの休職をいう。）にされていた期間の全期間</w:t>
      </w:r>
    </w:p>
    <w:p w:rsidR="00D714E2" w:rsidRPr="000450CF" w:rsidRDefault="007F291A" w:rsidP="00322665">
      <w:pPr>
        <w:ind w:leftChars="200" w:left="595" w:hangingChars="150" w:hanging="255"/>
        <w:jc w:val="left"/>
        <w:rPr>
          <w:rFonts w:hAnsi="ＭＳ 明朝"/>
        </w:rPr>
      </w:pPr>
      <w:r w:rsidRPr="000450CF">
        <w:rPr>
          <w:rFonts w:hAnsi="ＭＳ 明朝" w:hint="eastAsia"/>
        </w:rPr>
        <w:t>(6)</w:t>
      </w:r>
      <w:r w:rsidR="00322665" w:rsidRPr="000450CF">
        <w:rPr>
          <w:rFonts w:hAnsi="ＭＳ 明朝" w:hint="eastAsia"/>
        </w:rPr>
        <w:t xml:space="preserve">　</w:t>
      </w:r>
      <w:r w:rsidR="00D714E2" w:rsidRPr="000450CF">
        <w:rPr>
          <w:rFonts w:hAnsi="ＭＳ 明朝" w:hint="eastAsia"/>
        </w:rPr>
        <w:t>職員の勤務時間、休暇等に関する条例（平成７年福島県条例第４号。以下「勤務時間条例」という。）第13条に規定する病気休暇及び第15条に</w:t>
      </w:r>
      <w:r w:rsidRPr="000450CF">
        <w:rPr>
          <w:rFonts w:hAnsi="ＭＳ 明朝" w:hint="eastAsia"/>
        </w:rPr>
        <w:t>規定</w:t>
      </w:r>
      <w:r w:rsidR="00D714E2" w:rsidRPr="000450CF">
        <w:rPr>
          <w:rFonts w:hAnsi="ＭＳ 明朝" w:hint="eastAsia"/>
        </w:rPr>
        <w:t>する介護休暇の全期間</w:t>
      </w:r>
    </w:p>
    <w:p w:rsidR="0008343B" w:rsidRPr="000450CF" w:rsidRDefault="0008343B" w:rsidP="00322665">
      <w:pPr>
        <w:ind w:firstLineChars="450" w:firstLine="765"/>
        <w:jc w:val="left"/>
        <w:rPr>
          <w:rFonts w:hAnsi="ＭＳ 明朝"/>
        </w:rPr>
      </w:pPr>
      <w:r w:rsidRPr="000450CF">
        <w:rPr>
          <w:rFonts w:hAnsi="ＭＳ 明朝" w:hint="eastAsia"/>
        </w:rPr>
        <w:t>ただし、次に該当する場合には、当該休暇の期間を除算しないので留意すること。</w:t>
      </w:r>
    </w:p>
    <w:p w:rsidR="00D714E2" w:rsidRPr="000450CF" w:rsidRDefault="0008343B" w:rsidP="00322665">
      <w:pPr>
        <w:ind w:firstLineChars="350" w:firstLine="595"/>
        <w:jc w:val="left"/>
        <w:rPr>
          <w:rFonts w:hAnsi="ＭＳ 明朝"/>
        </w:rPr>
      </w:pPr>
      <w:r w:rsidRPr="000450CF">
        <w:rPr>
          <w:rFonts w:hAnsi="ＭＳ 明朝" w:hint="eastAsia"/>
        </w:rPr>
        <w:t>ア　病気休暇が公務若しくは通勤による災害又は派遣先の業務に起因するものである場合</w:t>
      </w:r>
    </w:p>
    <w:p w:rsidR="0008343B" w:rsidRPr="000450CF" w:rsidRDefault="007F291A" w:rsidP="00322665">
      <w:pPr>
        <w:ind w:leftChars="350" w:left="765" w:hangingChars="100" w:hanging="170"/>
        <w:jc w:val="left"/>
        <w:rPr>
          <w:rFonts w:hAnsi="ＭＳ 明朝"/>
        </w:rPr>
      </w:pPr>
      <w:r w:rsidRPr="000450CF">
        <w:rPr>
          <w:rFonts w:hAnsi="ＭＳ 明朝" w:hint="eastAsia"/>
        </w:rPr>
        <w:t>イ　当該休暇期間内の全日数から</w:t>
      </w:r>
      <w:r w:rsidR="00133CD9" w:rsidRPr="000450CF">
        <w:rPr>
          <w:rFonts w:hAnsi="ＭＳ 明朝" w:hint="eastAsia"/>
        </w:rPr>
        <w:t>勤務時間条例第３条第１項に規定する週休日、</w:t>
      </w:r>
      <w:r w:rsidR="00BE7E50" w:rsidRPr="000450CF">
        <w:rPr>
          <w:rFonts w:hAnsi="ＭＳ 明朝" w:hint="eastAsia"/>
        </w:rPr>
        <w:t>給与条例第12条に規定する祝日法による休日等及び年末年始の休日等</w:t>
      </w:r>
      <w:r w:rsidR="008132F7" w:rsidRPr="000450CF">
        <w:rPr>
          <w:rFonts w:hAnsi="ＭＳ 明朝" w:hint="eastAsia"/>
        </w:rPr>
        <w:t>並びに勤務時間条例第8条第3第1項の規定により割り振られた勤務時間の全部について同項に規定する超勤代休時間を指定された日</w:t>
      </w:r>
      <w:r w:rsidR="00BE7E50" w:rsidRPr="000450CF">
        <w:rPr>
          <w:rFonts w:hAnsi="ＭＳ 明朝" w:hint="eastAsia"/>
        </w:rPr>
        <w:t>を差し引いた日数が、支給期間を通じて30日以内である場合（</w:t>
      </w:r>
      <w:r w:rsidR="0079573D" w:rsidRPr="000450CF">
        <w:rPr>
          <w:rFonts w:hAnsi="ＭＳ 明朝" w:hint="eastAsia"/>
        </w:rPr>
        <w:t>定年前再任用短時間勤務職員</w:t>
      </w:r>
      <w:r w:rsidR="00BE7E50" w:rsidRPr="000450CF">
        <w:rPr>
          <w:rFonts w:hAnsi="ＭＳ 明朝" w:hint="eastAsia"/>
        </w:rPr>
        <w:t>の場合は、第３の３の(4)の特例に注意すること。）</w:t>
      </w:r>
    </w:p>
    <w:p w:rsidR="00610AF1" w:rsidRPr="000450CF" w:rsidRDefault="000A5B65" w:rsidP="00610AF1">
      <w:pPr>
        <w:ind w:leftChars="200" w:left="510" w:hangingChars="100" w:hanging="170"/>
        <w:jc w:val="left"/>
        <w:rPr>
          <w:rFonts w:hAnsi="ＭＳ 明朝"/>
        </w:rPr>
      </w:pPr>
      <w:r w:rsidRPr="000450CF">
        <w:rPr>
          <w:rFonts w:hAnsi="ＭＳ 明朝" w:hint="eastAsia"/>
        </w:rPr>
        <w:t>(7)　勤務時間</w:t>
      </w:r>
      <w:r w:rsidRPr="000450CF">
        <w:rPr>
          <w:rFonts w:hAnsi="ＭＳ 明朝"/>
        </w:rPr>
        <w:t>条例第15条の２に規定</w:t>
      </w:r>
      <w:r w:rsidRPr="000450CF">
        <w:rPr>
          <w:rFonts w:hAnsi="ＭＳ 明朝" w:hint="eastAsia"/>
        </w:rPr>
        <w:t>する介護</w:t>
      </w:r>
      <w:r w:rsidRPr="000450CF">
        <w:rPr>
          <w:rFonts w:hAnsi="ＭＳ 明朝"/>
        </w:rPr>
        <w:t>時間が</w:t>
      </w:r>
      <w:r w:rsidRPr="000450CF">
        <w:rPr>
          <w:rFonts w:hAnsi="ＭＳ 明朝" w:hint="eastAsia"/>
        </w:rPr>
        <w:t>30</w:t>
      </w:r>
      <w:r w:rsidRPr="000450CF">
        <w:rPr>
          <w:rFonts w:hAnsi="ＭＳ 明朝"/>
        </w:rPr>
        <w:t>日を超える場合</w:t>
      </w:r>
      <w:r w:rsidR="00610AF1" w:rsidRPr="000450CF">
        <w:rPr>
          <w:rFonts w:hAnsi="ＭＳ 明朝" w:hint="eastAsia"/>
        </w:rPr>
        <w:t>には</w:t>
      </w:r>
      <w:r w:rsidR="00610AF1" w:rsidRPr="000450CF">
        <w:rPr>
          <w:rFonts w:hAnsi="ＭＳ 明朝"/>
        </w:rPr>
        <w:t>、その全期間（７時間45分を</w:t>
      </w:r>
    </w:p>
    <w:p w:rsidR="000A5B65" w:rsidRPr="000450CF" w:rsidRDefault="00610AF1" w:rsidP="00610AF1">
      <w:pPr>
        <w:ind w:leftChars="350" w:left="595"/>
        <w:jc w:val="left"/>
        <w:rPr>
          <w:rFonts w:hAnsi="ＭＳ 明朝"/>
        </w:rPr>
      </w:pPr>
      <w:r w:rsidRPr="000450CF">
        <w:rPr>
          <w:rFonts w:hAnsi="ＭＳ 明朝" w:hint="eastAsia"/>
        </w:rPr>
        <w:t>もって</w:t>
      </w:r>
      <w:r w:rsidRPr="000450CF">
        <w:rPr>
          <w:rFonts w:hAnsi="ＭＳ 明朝"/>
        </w:rPr>
        <w:t>１日として換算すること。）</w:t>
      </w:r>
    </w:p>
    <w:p w:rsidR="007F291A" w:rsidRPr="000450CF" w:rsidRDefault="000A5B65" w:rsidP="001C438F">
      <w:pPr>
        <w:ind w:firstLineChars="200" w:firstLine="340"/>
        <w:jc w:val="left"/>
        <w:rPr>
          <w:rFonts w:hAnsi="ＭＳ 明朝"/>
        </w:rPr>
      </w:pPr>
      <w:r w:rsidRPr="000450CF">
        <w:rPr>
          <w:rFonts w:hAnsi="ＭＳ 明朝" w:hint="eastAsia"/>
        </w:rPr>
        <w:t>(8</w:t>
      </w:r>
      <w:r w:rsidR="007F291A" w:rsidRPr="000450CF">
        <w:rPr>
          <w:rFonts w:hAnsi="ＭＳ 明朝" w:hint="eastAsia"/>
        </w:rPr>
        <w:t>)</w:t>
      </w:r>
      <w:r w:rsidR="00322665" w:rsidRPr="000450CF">
        <w:rPr>
          <w:rFonts w:hAnsi="ＭＳ 明朝" w:hint="eastAsia"/>
        </w:rPr>
        <w:t xml:space="preserve">　</w:t>
      </w:r>
      <w:r w:rsidR="007F291A" w:rsidRPr="000450CF">
        <w:rPr>
          <w:rFonts w:hAnsi="ＭＳ 明朝" w:hint="eastAsia"/>
        </w:rPr>
        <w:t>給与条例第12条の規定により給与を減額された場合の次の期間</w:t>
      </w:r>
    </w:p>
    <w:p w:rsidR="007F291A" w:rsidRPr="000450CF" w:rsidRDefault="007F291A" w:rsidP="00322665">
      <w:pPr>
        <w:ind w:leftChars="350" w:left="765" w:hangingChars="100" w:hanging="170"/>
        <w:jc w:val="left"/>
        <w:rPr>
          <w:rFonts w:hAnsi="ＭＳ 明朝"/>
        </w:rPr>
      </w:pPr>
      <w:r w:rsidRPr="000450CF">
        <w:rPr>
          <w:rFonts w:hAnsi="ＭＳ 明朝" w:hint="eastAsia"/>
        </w:rPr>
        <w:t>ア　地方公務員の育児休業等に関する法律第19条第1項の規定による部分休業の承認を受けて</w:t>
      </w:r>
      <w:r w:rsidR="00610AF1" w:rsidRPr="000450CF">
        <w:rPr>
          <w:rFonts w:hAnsi="ＭＳ 明朝" w:hint="eastAsia"/>
        </w:rPr>
        <w:t>勤務しなかった期間</w:t>
      </w:r>
      <w:r w:rsidRPr="000450CF">
        <w:rPr>
          <w:rFonts w:hAnsi="ＭＳ 明朝" w:hint="eastAsia"/>
        </w:rPr>
        <w:t>が</w:t>
      </w:r>
      <w:r w:rsidR="00610AF1" w:rsidRPr="000450CF">
        <w:rPr>
          <w:rFonts w:hAnsi="ＭＳ 明朝" w:hint="eastAsia"/>
        </w:rPr>
        <w:t>30</w:t>
      </w:r>
      <w:r w:rsidRPr="000450CF">
        <w:rPr>
          <w:rFonts w:hAnsi="ＭＳ 明朝" w:hint="eastAsia"/>
        </w:rPr>
        <w:t>日を超える場合には、その勤務しなかった全期間（</w:t>
      </w:r>
      <w:r w:rsidR="00A12E2B" w:rsidRPr="000450CF">
        <w:rPr>
          <w:rFonts w:hAnsi="ＭＳ 明朝" w:hint="eastAsia"/>
        </w:rPr>
        <w:t>7時間45分</w:t>
      </w:r>
      <w:r w:rsidRPr="000450CF">
        <w:rPr>
          <w:rFonts w:hAnsi="ＭＳ 明朝" w:hint="eastAsia"/>
        </w:rPr>
        <w:t>をもって1日として除算すること。</w:t>
      </w:r>
      <w:r w:rsidRPr="000450CF">
        <w:rPr>
          <w:rFonts w:hAnsi="ＭＳ 明朝"/>
        </w:rPr>
        <w:t>）</w:t>
      </w:r>
    </w:p>
    <w:p w:rsidR="007F291A" w:rsidRPr="000450CF" w:rsidRDefault="007F291A" w:rsidP="00322665">
      <w:pPr>
        <w:ind w:leftChars="350" w:left="765" w:hangingChars="100" w:hanging="170"/>
        <w:jc w:val="left"/>
        <w:rPr>
          <w:rFonts w:hAnsi="ＭＳ 明朝"/>
        </w:rPr>
      </w:pPr>
      <w:r w:rsidRPr="000450CF">
        <w:rPr>
          <w:rFonts w:hAnsi="ＭＳ 明朝" w:hint="eastAsia"/>
        </w:rPr>
        <w:t>イ　ア以外の期間（ただし、その期間が支給期間を通じて</w:t>
      </w:r>
      <w:r w:rsidR="00A12E2B" w:rsidRPr="000450CF">
        <w:rPr>
          <w:rFonts w:hAnsi="ＭＳ 明朝" w:hint="eastAsia"/>
        </w:rPr>
        <w:t>7時間45分</w:t>
      </w:r>
      <w:r w:rsidRPr="000450CF">
        <w:rPr>
          <w:rFonts w:hAnsi="ＭＳ 明朝" w:hint="eastAsia"/>
        </w:rPr>
        <w:t>未満である場合を除く。</w:t>
      </w:r>
      <w:r w:rsidRPr="000450CF">
        <w:rPr>
          <w:rFonts w:hAnsi="ＭＳ 明朝"/>
        </w:rPr>
        <w:t>）</w:t>
      </w:r>
    </w:p>
    <w:p w:rsidR="00BE7E50" w:rsidRPr="000450CF" w:rsidRDefault="00A407B9" w:rsidP="00322665">
      <w:pPr>
        <w:ind w:leftChars="200" w:left="595" w:hangingChars="150" w:hanging="255"/>
        <w:jc w:val="left"/>
        <w:rPr>
          <w:rFonts w:hAnsi="ＭＳ 明朝"/>
        </w:rPr>
      </w:pPr>
      <w:r w:rsidRPr="000450CF">
        <w:rPr>
          <w:rFonts w:hAnsi="ＭＳ 明朝" w:hint="eastAsia"/>
        </w:rPr>
        <w:t>(</w:t>
      </w:r>
      <w:r w:rsidR="000A5B65" w:rsidRPr="000450CF">
        <w:rPr>
          <w:rFonts w:hAnsi="ＭＳ 明朝" w:hint="eastAsia"/>
        </w:rPr>
        <w:t>9</w:t>
      </w:r>
      <w:r w:rsidR="007F291A" w:rsidRPr="000450CF">
        <w:rPr>
          <w:rFonts w:hAnsi="ＭＳ 明朝" w:hint="eastAsia"/>
        </w:rPr>
        <w:t>)</w:t>
      </w:r>
      <w:r w:rsidR="00322665" w:rsidRPr="000450CF">
        <w:rPr>
          <w:rFonts w:hAnsi="ＭＳ 明朝" w:hint="eastAsia"/>
        </w:rPr>
        <w:t xml:space="preserve">　</w:t>
      </w:r>
      <w:r w:rsidRPr="000450CF">
        <w:rPr>
          <w:rFonts w:hAnsi="ＭＳ 明朝" w:hint="eastAsia"/>
        </w:rPr>
        <w:t>修学部分休業の期間及び高齢者部分休業の全期間（時間又は30</w:t>
      </w:r>
      <w:r w:rsidR="00A12E2B" w:rsidRPr="000450CF">
        <w:rPr>
          <w:rFonts w:hAnsi="ＭＳ 明朝" w:hint="eastAsia"/>
        </w:rPr>
        <w:t>分単位で承認を受けた場合は、7</w:t>
      </w:r>
      <w:r w:rsidRPr="000450CF">
        <w:rPr>
          <w:rFonts w:hAnsi="ＭＳ 明朝" w:hint="eastAsia"/>
        </w:rPr>
        <w:t>時間</w:t>
      </w:r>
      <w:r w:rsidR="00A12E2B" w:rsidRPr="000450CF">
        <w:rPr>
          <w:rFonts w:hAnsi="ＭＳ 明朝" w:hint="eastAsia"/>
        </w:rPr>
        <w:t>45分</w:t>
      </w:r>
      <w:r w:rsidRPr="000450CF">
        <w:rPr>
          <w:rFonts w:hAnsi="ＭＳ 明朝" w:hint="eastAsia"/>
        </w:rPr>
        <w:t>を１日として換算すること。）</w:t>
      </w:r>
    </w:p>
    <w:p w:rsidR="00A407B9" w:rsidRPr="000450CF" w:rsidRDefault="000A5B65" w:rsidP="001C438F">
      <w:pPr>
        <w:ind w:firstLineChars="200" w:firstLine="340"/>
        <w:jc w:val="left"/>
        <w:rPr>
          <w:rFonts w:hAnsi="ＭＳ 明朝"/>
        </w:rPr>
      </w:pPr>
      <w:r w:rsidRPr="000450CF">
        <w:rPr>
          <w:rFonts w:hAnsi="ＭＳ 明朝" w:hint="eastAsia"/>
        </w:rPr>
        <w:t>(10</w:t>
      </w:r>
      <w:r w:rsidR="00A407B9" w:rsidRPr="000450CF">
        <w:rPr>
          <w:rFonts w:hAnsi="ＭＳ 明朝" w:hint="eastAsia"/>
        </w:rPr>
        <w:t>)</w:t>
      </w:r>
      <w:r w:rsidR="00322665" w:rsidRPr="000450CF">
        <w:rPr>
          <w:rFonts w:hAnsi="ＭＳ 明朝" w:hint="eastAsia"/>
        </w:rPr>
        <w:t xml:space="preserve">　</w:t>
      </w:r>
      <w:r w:rsidR="00A407B9" w:rsidRPr="000450CF">
        <w:rPr>
          <w:rFonts w:hAnsi="ＭＳ 明朝" w:hint="eastAsia"/>
        </w:rPr>
        <w:t>自己啓発等休業の全期間</w:t>
      </w:r>
    </w:p>
    <w:p w:rsidR="00EA43EC" w:rsidRPr="000450CF" w:rsidRDefault="000A5B65" w:rsidP="001C438F">
      <w:pPr>
        <w:ind w:firstLineChars="200" w:firstLine="340"/>
        <w:jc w:val="left"/>
        <w:rPr>
          <w:rFonts w:hAnsi="ＭＳ 明朝"/>
        </w:rPr>
      </w:pPr>
      <w:r w:rsidRPr="000450CF">
        <w:rPr>
          <w:rFonts w:hAnsi="ＭＳ 明朝" w:hint="eastAsia"/>
        </w:rPr>
        <w:t>(11</w:t>
      </w:r>
      <w:r w:rsidR="00EA43EC" w:rsidRPr="000450CF">
        <w:rPr>
          <w:rFonts w:hAnsi="ＭＳ 明朝" w:hint="eastAsia"/>
        </w:rPr>
        <w:t>)　配偶者同行休業の全期間</w:t>
      </w:r>
    </w:p>
    <w:p w:rsidR="00A407B9" w:rsidRPr="000450CF" w:rsidRDefault="00A407B9" w:rsidP="001C438F">
      <w:pPr>
        <w:ind w:firstLineChars="100" w:firstLine="170"/>
        <w:jc w:val="left"/>
        <w:rPr>
          <w:rFonts w:hAnsi="ＭＳ 明朝"/>
        </w:rPr>
      </w:pPr>
      <w:r w:rsidRPr="000450CF">
        <w:rPr>
          <w:rFonts w:hAnsi="ＭＳ 明朝" w:hint="eastAsia"/>
        </w:rPr>
        <w:t>４　勤勉手当の額は、次の算式により得た額であること。</w:t>
      </w:r>
    </w:p>
    <w:p w:rsidR="00A407B9" w:rsidRPr="000450CF" w:rsidRDefault="00A407B9" w:rsidP="001C438F">
      <w:pPr>
        <w:ind w:firstLineChars="300" w:firstLine="510"/>
        <w:jc w:val="left"/>
        <w:rPr>
          <w:rFonts w:hAnsi="ＭＳ 明朝"/>
        </w:rPr>
      </w:pPr>
      <w:r w:rsidRPr="000450CF">
        <w:rPr>
          <w:rFonts w:hAnsi="ＭＳ 明朝"/>
        </w:rPr>
        <w:ruby>
          <w:rubyPr>
            <w:rubyAlign w:val="center"/>
            <w:hps w:val="12"/>
            <w:hpsRaise w:val="18"/>
            <w:hpsBaseText w:val="18"/>
            <w:lid w:val="ja-JP"/>
          </w:rubyPr>
          <w:rt>
            <w:r w:rsidR="00A407B9" w:rsidRPr="000450CF">
              <w:rPr>
                <w:rFonts w:hAnsi="ＭＳ 明朝" w:hint="eastAsia"/>
                <w:sz w:val="12"/>
              </w:rPr>
              <w:t>（注１）</w:t>
            </w:r>
          </w:rt>
          <w:rubyBase>
            <w:r w:rsidR="00A407B9" w:rsidRPr="000450CF">
              <w:rPr>
                <w:rFonts w:hAnsi="ＭＳ 明朝" w:hint="eastAsia"/>
              </w:rPr>
              <w:t>勤勉手当基礎額</w:t>
            </w:r>
          </w:rubyBase>
        </w:ruby>
      </w:r>
      <w:r w:rsidR="007F1040" w:rsidRPr="000450CF">
        <w:rPr>
          <w:rFonts w:hAnsi="ＭＳ 明朝" w:hint="eastAsia"/>
        </w:rPr>
        <w:t>×</w:t>
      </w:r>
      <w:r w:rsidR="007F1040" w:rsidRPr="000450CF">
        <w:rPr>
          <w:rFonts w:hAnsi="ＭＳ 明朝"/>
        </w:rPr>
        <w:ruby>
          <w:rubyPr>
            <w:rubyAlign w:val="center"/>
            <w:hps w:val="12"/>
            <w:hpsRaise w:val="18"/>
            <w:hpsBaseText w:val="18"/>
            <w:lid w:val="ja-JP"/>
          </w:rubyPr>
          <w:rt>
            <w:r w:rsidR="007F1040" w:rsidRPr="000450CF">
              <w:rPr>
                <w:rFonts w:hAnsi="ＭＳ 明朝" w:hint="eastAsia"/>
                <w:sz w:val="12"/>
              </w:rPr>
              <w:t>（注２）</w:t>
            </w:r>
          </w:rt>
          <w:rubyBase>
            <w:r w:rsidR="007F1040" w:rsidRPr="000450CF">
              <w:rPr>
                <w:rFonts w:hAnsi="ＭＳ 明朝" w:hint="eastAsia"/>
              </w:rPr>
              <w:t>勤務成績による支給割合</w:t>
            </w:r>
          </w:rubyBase>
        </w:ruby>
      </w:r>
      <w:r w:rsidR="007F1040" w:rsidRPr="000450CF">
        <w:rPr>
          <w:rFonts w:hAnsi="ＭＳ 明朝" w:hint="eastAsia"/>
        </w:rPr>
        <w:t>×</w:t>
      </w:r>
      <w:r w:rsidR="007F1040" w:rsidRPr="000450CF">
        <w:rPr>
          <w:rFonts w:hAnsi="ＭＳ 明朝"/>
        </w:rPr>
        <w:ruby>
          <w:rubyPr>
            <w:rubyAlign w:val="center"/>
            <w:hps w:val="12"/>
            <w:hpsRaise w:val="18"/>
            <w:hpsBaseText w:val="18"/>
            <w:lid w:val="ja-JP"/>
          </w:rubyPr>
          <w:rt>
            <w:r w:rsidR="007F1040" w:rsidRPr="000450CF">
              <w:rPr>
                <w:rFonts w:hAnsi="ＭＳ 明朝" w:hint="eastAsia"/>
                <w:sz w:val="12"/>
              </w:rPr>
              <w:t>（注３）</w:t>
            </w:r>
          </w:rt>
          <w:rubyBase>
            <w:r w:rsidR="007F1040" w:rsidRPr="000450CF">
              <w:rPr>
                <w:rFonts w:hAnsi="ＭＳ 明朝" w:hint="eastAsia"/>
              </w:rPr>
              <w:t>勤務期間に応じた支給割合</w:t>
            </w:r>
          </w:rubyBase>
        </w:ruby>
      </w:r>
    </w:p>
    <w:p w:rsidR="007F1040" w:rsidRPr="000450CF" w:rsidRDefault="001C438F" w:rsidP="00322665">
      <w:pPr>
        <w:ind w:leftChars="100" w:left="510" w:hangingChars="200" w:hanging="340"/>
        <w:jc w:val="left"/>
        <w:rPr>
          <w:rFonts w:hAnsi="ＭＳ 明朝"/>
        </w:rPr>
      </w:pPr>
      <w:r w:rsidRPr="000450CF">
        <w:rPr>
          <w:rFonts w:hAnsi="ＭＳ 明朝" w:hint="eastAsia"/>
        </w:rPr>
        <w:t>（注１）</w:t>
      </w:r>
      <w:r w:rsidR="00322665" w:rsidRPr="000450CF">
        <w:rPr>
          <w:rFonts w:hAnsi="ＭＳ 明朝" w:hint="eastAsia"/>
        </w:rPr>
        <w:t xml:space="preserve">　</w:t>
      </w:r>
      <w:r w:rsidR="007F1040" w:rsidRPr="000450CF">
        <w:rPr>
          <w:rFonts w:hAnsi="ＭＳ 明朝" w:hint="eastAsia"/>
        </w:rPr>
        <w:t>勤勉手当基礎額は、それぞれの基準日現在において職員が受けるべき給料の月額及びこれに対する地域手当の月額の合計額であること。ただし、次に定める職員については、この額に次に掲げる額を加算した額を勤勉手当基礎額とすること。</w:t>
      </w:r>
    </w:p>
    <w:p w:rsidR="007F1040" w:rsidRPr="000450CF" w:rsidRDefault="007F291A" w:rsidP="001C438F">
      <w:pPr>
        <w:ind w:firstLineChars="200" w:firstLine="340"/>
        <w:jc w:val="left"/>
        <w:rPr>
          <w:rFonts w:hAnsi="ＭＳ 明朝"/>
        </w:rPr>
      </w:pPr>
      <w:r w:rsidRPr="000450CF">
        <w:rPr>
          <w:rFonts w:hAnsi="ＭＳ 明朝" w:hint="eastAsia"/>
        </w:rPr>
        <w:t>(1)</w:t>
      </w:r>
      <w:r w:rsidR="00322665" w:rsidRPr="000450CF">
        <w:rPr>
          <w:rFonts w:hAnsi="ＭＳ 明朝" w:hint="eastAsia"/>
        </w:rPr>
        <w:t xml:space="preserve">　</w:t>
      </w:r>
      <w:r w:rsidR="007F1040" w:rsidRPr="000450CF">
        <w:rPr>
          <w:rFonts w:hAnsi="ＭＳ 明朝" w:hint="eastAsia"/>
        </w:rPr>
        <w:t>職務段階等を考慮して人事委員会規則等で定める職員</w:t>
      </w:r>
    </w:p>
    <w:p w:rsidR="007F1040" w:rsidRPr="000450CF" w:rsidRDefault="007F1040" w:rsidP="00322665">
      <w:pPr>
        <w:ind w:leftChars="350" w:left="595" w:firstLineChars="100" w:firstLine="170"/>
        <w:jc w:val="left"/>
        <w:rPr>
          <w:rFonts w:hAnsi="ＭＳ 明朝"/>
        </w:rPr>
      </w:pPr>
      <w:r w:rsidRPr="000450CF">
        <w:rPr>
          <w:rFonts w:hAnsi="ＭＳ 明朝" w:hint="eastAsia"/>
        </w:rPr>
        <w:t>給料の月額及びこれに対する地域手当の月額の合計額に別表に定める職員の区分に応じた割合を乗じて得た額</w:t>
      </w:r>
    </w:p>
    <w:p w:rsidR="007F1040" w:rsidRPr="000450CF" w:rsidRDefault="007F1040" w:rsidP="001C438F">
      <w:pPr>
        <w:ind w:firstLineChars="200" w:firstLine="340"/>
        <w:jc w:val="left"/>
        <w:rPr>
          <w:rFonts w:hAnsi="ＭＳ 明朝"/>
        </w:rPr>
      </w:pPr>
      <w:r w:rsidRPr="000450CF">
        <w:rPr>
          <w:rFonts w:hAnsi="ＭＳ 明朝" w:hint="eastAsia"/>
        </w:rPr>
        <w:t>(2)</w:t>
      </w:r>
      <w:r w:rsidR="00322665" w:rsidRPr="000450CF">
        <w:rPr>
          <w:rFonts w:hAnsi="ＭＳ 明朝" w:hint="eastAsia"/>
        </w:rPr>
        <w:t xml:space="preserve">　</w:t>
      </w:r>
      <w:r w:rsidRPr="000450CF">
        <w:rPr>
          <w:rFonts w:hAnsi="ＭＳ 明朝" w:hint="eastAsia"/>
        </w:rPr>
        <w:t>管理又は監督の地位にある人事委員会規則で定める職員</w:t>
      </w:r>
    </w:p>
    <w:p w:rsidR="007F1040" w:rsidRPr="000450CF" w:rsidRDefault="007F1040" w:rsidP="00322665">
      <w:pPr>
        <w:ind w:firstLineChars="450" w:firstLine="765"/>
        <w:jc w:val="left"/>
        <w:rPr>
          <w:rFonts w:hAnsi="ＭＳ 明朝"/>
        </w:rPr>
      </w:pPr>
      <w:r w:rsidRPr="000450CF">
        <w:rPr>
          <w:rFonts w:hAnsi="ＭＳ 明朝" w:hint="eastAsia"/>
        </w:rPr>
        <w:t>給料月額に次に掲げる割合を乗じて得た額</w:t>
      </w:r>
    </w:p>
    <w:p w:rsidR="007F1040" w:rsidRPr="000450CF" w:rsidRDefault="007F1040" w:rsidP="00322665">
      <w:pPr>
        <w:ind w:leftChars="350" w:left="765" w:hangingChars="100" w:hanging="170"/>
        <w:jc w:val="left"/>
        <w:rPr>
          <w:rFonts w:hAnsi="ＭＳ 明朝"/>
        </w:rPr>
      </w:pPr>
      <w:r w:rsidRPr="000450CF">
        <w:rPr>
          <w:rFonts w:hAnsi="ＭＳ 明朝" w:hint="eastAsia"/>
        </w:rPr>
        <w:t>ア　１種の区分の特別調整額の支給を受ける職員、特定任期付職員のうち６号給以上の給料月額を受ける職員及び第１号任期付研究員のうち６号給以上の給料月額を受ける職員</w:t>
      </w:r>
    </w:p>
    <w:p w:rsidR="001C438F" w:rsidRPr="000450CF" w:rsidRDefault="00322665" w:rsidP="00322665">
      <w:pPr>
        <w:ind w:leftChars="450" w:left="765" w:firstLineChars="100" w:firstLine="170"/>
        <w:jc w:val="left"/>
        <w:rPr>
          <w:rFonts w:hAnsi="ＭＳ 明朝"/>
        </w:rPr>
      </w:pPr>
      <w:r w:rsidRPr="000450CF">
        <w:rPr>
          <w:rFonts w:hAnsi="ＭＳ 明朝" w:hint="eastAsia"/>
        </w:rPr>
        <w:t>25</w:t>
      </w:r>
      <w:r w:rsidR="001C438F" w:rsidRPr="000450CF">
        <w:rPr>
          <w:rFonts w:hAnsi="ＭＳ 明朝" w:hint="eastAsia"/>
        </w:rPr>
        <w:t>／</w:t>
      </w:r>
      <w:r w:rsidRPr="000450CF">
        <w:rPr>
          <w:rFonts w:hAnsi="ＭＳ 明朝" w:hint="eastAsia"/>
        </w:rPr>
        <w:t>100</w:t>
      </w:r>
    </w:p>
    <w:p w:rsidR="007F1040" w:rsidRPr="00E55F7B" w:rsidRDefault="007F1040" w:rsidP="00322665">
      <w:pPr>
        <w:ind w:leftChars="350" w:left="765" w:hangingChars="100" w:hanging="170"/>
        <w:jc w:val="left"/>
        <w:rPr>
          <w:rFonts w:hAnsi="ＭＳ 明朝"/>
          <w:color w:val="000000"/>
        </w:rPr>
      </w:pPr>
      <w:r w:rsidRPr="00E55F7B">
        <w:rPr>
          <w:rFonts w:hAnsi="ＭＳ 明朝" w:hint="eastAsia"/>
          <w:color w:val="000000"/>
        </w:rPr>
        <w:t>イ　２種の区分の特別調整額の支給を受ける職員、特定任期付職員のうち５号給の給料月額を受ける職員及び第１号任期付研究員のうち５号給又は４号給の給料月額を受ける職員</w:t>
      </w:r>
    </w:p>
    <w:p w:rsidR="001C438F" w:rsidRPr="00E55F7B" w:rsidRDefault="00322665" w:rsidP="00322665">
      <w:pPr>
        <w:ind w:leftChars="450" w:left="765" w:firstLineChars="100" w:firstLine="170"/>
        <w:jc w:val="left"/>
        <w:rPr>
          <w:rFonts w:hAnsi="ＭＳ 明朝"/>
          <w:color w:val="000000"/>
        </w:rPr>
      </w:pPr>
      <w:r w:rsidRPr="00E55F7B">
        <w:rPr>
          <w:rFonts w:hAnsi="ＭＳ 明朝" w:hint="eastAsia"/>
          <w:color w:val="000000"/>
        </w:rPr>
        <w:t>15</w:t>
      </w:r>
      <w:r w:rsidR="001C438F" w:rsidRPr="00E55F7B">
        <w:rPr>
          <w:rFonts w:hAnsi="ＭＳ 明朝" w:hint="eastAsia"/>
          <w:color w:val="000000"/>
        </w:rPr>
        <w:t>／</w:t>
      </w:r>
      <w:r w:rsidRPr="00E55F7B">
        <w:rPr>
          <w:rFonts w:hAnsi="ＭＳ 明朝" w:hint="eastAsia"/>
          <w:color w:val="000000"/>
        </w:rPr>
        <w:t>100</w:t>
      </w:r>
    </w:p>
    <w:p w:rsidR="007F1040" w:rsidRPr="00E55F7B" w:rsidRDefault="00B26801" w:rsidP="00322665">
      <w:pPr>
        <w:ind w:leftChars="150" w:left="510" w:hangingChars="150" w:hanging="255"/>
        <w:jc w:val="left"/>
        <w:rPr>
          <w:rFonts w:hAnsi="ＭＳ 明朝"/>
          <w:color w:val="000000"/>
        </w:rPr>
      </w:pPr>
      <w:r w:rsidRPr="00E55F7B">
        <w:rPr>
          <w:rFonts w:hAnsi="ＭＳ 明朝" w:hint="eastAsia"/>
          <w:color w:val="000000"/>
        </w:rPr>
        <w:t>（注</w:t>
      </w:r>
      <w:r w:rsidR="001C438F" w:rsidRPr="00E55F7B">
        <w:rPr>
          <w:rFonts w:hAnsi="ＭＳ 明朝" w:hint="eastAsia"/>
          <w:color w:val="000000"/>
        </w:rPr>
        <w:t>２）</w:t>
      </w:r>
      <w:r w:rsidR="00322665" w:rsidRPr="00E55F7B">
        <w:rPr>
          <w:rFonts w:hAnsi="ＭＳ 明朝" w:hint="eastAsia"/>
          <w:color w:val="000000"/>
        </w:rPr>
        <w:t xml:space="preserve">　</w:t>
      </w:r>
      <w:r w:rsidRPr="00E55F7B">
        <w:rPr>
          <w:rFonts w:hAnsi="ＭＳ 明朝" w:hint="eastAsia"/>
          <w:color w:val="000000"/>
        </w:rPr>
        <w:t>勤務成績による支給割合は、</w:t>
      </w:r>
      <w:r w:rsidR="00EF244F" w:rsidRPr="00E55F7B">
        <w:rPr>
          <w:rFonts w:hAnsi="ＭＳ 明朝" w:hint="eastAsia"/>
          <w:color w:val="000000"/>
        </w:rPr>
        <w:t>直近</w:t>
      </w:r>
      <w:r w:rsidR="00EF244F" w:rsidRPr="00E55F7B">
        <w:rPr>
          <w:rFonts w:hAnsi="ＭＳ 明朝"/>
          <w:color w:val="000000"/>
        </w:rPr>
        <w:t>の業績評価</w:t>
      </w:r>
      <w:r w:rsidR="00BB5A50" w:rsidRPr="00E55F7B">
        <w:rPr>
          <w:rFonts w:hAnsi="ＭＳ 明朝" w:hint="eastAsia"/>
          <w:color w:val="000000"/>
        </w:rPr>
        <w:t>（</w:t>
      </w:r>
      <w:r w:rsidR="00BB5A50" w:rsidRPr="00E55F7B">
        <w:rPr>
          <w:rFonts w:hAnsi="ＭＳ 明朝"/>
          <w:color w:val="000000"/>
        </w:rPr>
        <w:t>教職員人事評価制度対象者にあっては総合評価）の結果</w:t>
      </w:r>
      <w:r w:rsidRPr="00E55F7B">
        <w:rPr>
          <w:rFonts w:hAnsi="ＭＳ 明朝" w:hint="eastAsia"/>
          <w:color w:val="000000"/>
        </w:rPr>
        <w:t>により、次に掲げる職員の区分に応じて、それぞれ次に掲げる割合であること。</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275"/>
        <w:gridCol w:w="1276"/>
        <w:gridCol w:w="1276"/>
      </w:tblGrid>
      <w:tr w:rsidR="00EF244F" w:rsidRPr="00E55F7B" w:rsidTr="00F156D0">
        <w:tc>
          <w:tcPr>
            <w:tcW w:w="2694" w:type="dxa"/>
            <w:tcBorders>
              <w:tl2br w:val="single" w:sz="4" w:space="0" w:color="auto"/>
            </w:tcBorders>
            <w:shd w:val="clear" w:color="auto" w:fill="auto"/>
          </w:tcPr>
          <w:p w:rsidR="00EF244F" w:rsidRPr="00E55F7B" w:rsidRDefault="00EF244F" w:rsidP="00F156D0">
            <w:pPr>
              <w:jc w:val="right"/>
              <w:rPr>
                <w:rFonts w:hAnsi="ＭＳ 明朝"/>
                <w:color w:val="000000"/>
              </w:rPr>
            </w:pPr>
            <w:r w:rsidRPr="00E55F7B">
              <w:rPr>
                <w:rFonts w:hAnsi="ＭＳ 明朝" w:hint="eastAsia"/>
                <w:color w:val="000000"/>
              </w:rPr>
              <w:t>職</w:t>
            </w:r>
            <w:r w:rsidR="007165AC" w:rsidRPr="00E55F7B">
              <w:rPr>
                <w:rFonts w:hAnsi="ＭＳ 明朝" w:hint="eastAsia"/>
                <w:color w:val="000000"/>
              </w:rPr>
              <w:t xml:space="preserve">　</w:t>
            </w:r>
            <w:r w:rsidRPr="00E55F7B">
              <w:rPr>
                <w:rFonts w:hAnsi="ＭＳ 明朝" w:hint="eastAsia"/>
                <w:color w:val="000000"/>
              </w:rPr>
              <w:t>員</w:t>
            </w:r>
            <w:r w:rsidR="007165AC" w:rsidRPr="00E55F7B">
              <w:rPr>
                <w:rFonts w:hAnsi="ＭＳ 明朝" w:hint="eastAsia"/>
                <w:color w:val="000000"/>
              </w:rPr>
              <w:t xml:space="preserve">　</w:t>
            </w:r>
          </w:p>
          <w:p w:rsidR="00EF244F" w:rsidRPr="00E55F7B" w:rsidRDefault="00EF244F" w:rsidP="00F156D0">
            <w:pPr>
              <w:ind w:firstLineChars="100" w:firstLine="170"/>
              <w:rPr>
                <w:rFonts w:hAnsi="ＭＳ 明朝"/>
                <w:color w:val="000000"/>
              </w:rPr>
            </w:pPr>
            <w:r w:rsidRPr="00E55F7B">
              <w:rPr>
                <w:rFonts w:hAnsi="ＭＳ 明朝" w:hint="eastAsia"/>
                <w:color w:val="000000"/>
              </w:rPr>
              <w:t>区</w:t>
            </w:r>
            <w:r w:rsidR="007165AC" w:rsidRPr="00E55F7B">
              <w:rPr>
                <w:rFonts w:hAnsi="ＭＳ 明朝" w:hint="eastAsia"/>
                <w:color w:val="000000"/>
              </w:rPr>
              <w:t xml:space="preserve">　</w:t>
            </w:r>
            <w:r w:rsidRPr="00E55F7B">
              <w:rPr>
                <w:rFonts w:hAnsi="ＭＳ 明朝" w:hint="eastAsia"/>
                <w:color w:val="000000"/>
              </w:rPr>
              <w:t>分</w:t>
            </w:r>
          </w:p>
        </w:tc>
        <w:tc>
          <w:tcPr>
            <w:tcW w:w="1275" w:type="dxa"/>
            <w:shd w:val="clear" w:color="auto" w:fill="auto"/>
            <w:vAlign w:val="center"/>
          </w:tcPr>
          <w:p w:rsidR="00EF244F" w:rsidRPr="00E55F7B" w:rsidRDefault="00EF244F" w:rsidP="00F156D0">
            <w:pPr>
              <w:jc w:val="center"/>
              <w:rPr>
                <w:rFonts w:hAnsi="ＭＳ 明朝"/>
                <w:color w:val="000000"/>
              </w:rPr>
            </w:pPr>
            <w:r w:rsidRPr="00E55F7B">
              <w:rPr>
                <w:rFonts w:hAnsi="ＭＳ 明朝" w:hint="eastAsia"/>
                <w:color w:val="000000"/>
              </w:rPr>
              <w:t>特定幹部職員</w:t>
            </w:r>
          </w:p>
        </w:tc>
        <w:tc>
          <w:tcPr>
            <w:tcW w:w="1276" w:type="dxa"/>
            <w:shd w:val="clear" w:color="auto" w:fill="auto"/>
            <w:vAlign w:val="center"/>
          </w:tcPr>
          <w:p w:rsidR="007165AC" w:rsidRPr="00E55F7B" w:rsidRDefault="00EF244F" w:rsidP="00F156D0">
            <w:pPr>
              <w:jc w:val="center"/>
              <w:rPr>
                <w:rFonts w:hAnsi="ＭＳ 明朝"/>
                <w:color w:val="000000"/>
              </w:rPr>
            </w:pPr>
            <w:r w:rsidRPr="00E55F7B">
              <w:rPr>
                <w:rFonts w:hAnsi="ＭＳ 明朝" w:hint="eastAsia"/>
                <w:color w:val="000000"/>
              </w:rPr>
              <w:t>特定幹部職員</w:t>
            </w:r>
          </w:p>
          <w:p w:rsidR="00EF244F" w:rsidRPr="00E55F7B" w:rsidRDefault="00EF244F" w:rsidP="00F156D0">
            <w:pPr>
              <w:jc w:val="center"/>
              <w:rPr>
                <w:rFonts w:hAnsi="ＭＳ 明朝"/>
                <w:color w:val="000000"/>
              </w:rPr>
            </w:pPr>
            <w:r w:rsidRPr="00E55F7B">
              <w:rPr>
                <w:rFonts w:hAnsi="ＭＳ 明朝"/>
                <w:color w:val="000000"/>
                <w:spacing w:val="15"/>
                <w:kern w:val="0"/>
                <w:fitText w:val="1020" w:id="1463553024"/>
              </w:rPr>
              <w:t>以外の職</w:t>
            </w:r>
            <w:r w:rsidRPr="00E55F7B">
              <w:rPr>
                <w:rFonts w:hAnsi="ＭＳ 明朝"/>
                <w:color w:val="000000"/>
                <w:kern w:val="0"/>
                <w:fitText w:val="1020" w:id="1463553024"/>
              </w:rPr>
              <w:t>員</w:t>
            </w:r>
          </w:p>
        </w:tc>
        <w:tc>
          <w:tcPr>
            <w:tcW w:w="1276" w:type="dxa"/>
            <w:shd w:val="clear" w:color="auto" w:fill="auto"/>
            <w:vAlign w:val="center"/>
          </w:tcPr>
          <w:p w:rsidR="00EF244F" w:rsidRPr="00E55F7B" w:rsidRDefault="00EF244F" w:rsidP="00F156D0">
            <w:pPr>
              <w:jc w:val="center"/>
              <w:rPr>
                <w:rFonts w:hAnsi="ＭＳ 明朝"/>
                <w:color w:val="000000"/>
              </w:rPr>
            </w:pPr>
            <w:r w:rsidRPr="00E55F7B">
              <w:rPr>
                <w:rFonts w:hAnsi="ＭＳ 明朝" w:hint="eastAsia"/>
                <w:color w:val="000000"/>
              </w:rPr>
              <w:t>再任用職員</w:t>
            </w:r>
          </w:p>
        </w:tc>
      </w:tr>
      <w:tr w:rsidR="00EF244F" w:rsidRPr="00E55F7B" w:rsidTr="00F156D0">
        <w:tc>
          <w:tcPr>
            <w:tcW w:w="2694" w:type="dxa"/>
            <w:shd w:val="clear" w:color="auto" w:fill="auto"/>
          </w:tcPr>
          <w:p w:rsidR="00EF244F" w:rsidRPr="00E55F7B" w:rsidRDefault="00EF244F" w:rsidP="00322665">
            <w:pPr>
              <w:rPr>
                <w:rFonts w:hAnsi="ＭＳ 明朝"/>
                <w:color w:val="000000"/>
              </w:rPr>
            </w:pPr>
            <w:r w:rsidRPr="00E55F7B">
              <w:rPr>
                <w:rFonts w:hAnsi="ＭＳ 明朝" w:hint="eastAsia"/>
                <w:color w:val="000000"/>
              </w:rPr>
              <w:t>１</w:t>
            </w:r>
            <w:r w:rsidRPr="00E55F7B">
              <w:rPr>
                <w:rFonts w:hAnsi="ＭＳ 明朝"/>
                <w:color w:val="000000"/>
              </w:rPr>
              <w:t xml:space="preserve">　勤務成績が優秀な職員</w:t>
            </w:r>
          </w:p>
          <w:p w:rsidR="00EF244F" w:rsidRPr="00E55F7B" w:rsidRDefault="00EF244F" w:rsidP="00F156D0">
            <w:pPr>
              <w:ind w:leftChars="100" w:left="170"/>
              <w:rPr>
                <w:rFonts w:hAnsi="ＭＳ 明朝"/>
                <w:color w:val="000000"/>
              </w:rPr>
            </w:pPr>
            <w:r w:rsidRPr="00E55F7B">
              <w:rPr>
                <w:rFonts w:hAnsi="ＭＳ 明朝" w:hint="eastAsia"/>
                <w:color w:val="000000"/>
              </w:rPr>
              <w:t>（</w:t>
            </w:r>
            <w:r w:rsidRPr="00E55F7B">
              <w:rPr>
                <w:rFonts w:hAnsi="ＭＳ 明朝"/>
                <w:color w:val="000000"/>
              </w:rPr>
              <w:t>直近の業績評価又は総合評価がＳ又はＡの職員）</w:t>
            </w:r>
          </w:p>
          <w:p w:rsidR="00EF244F" w:rsidRPr="00E55F7B" w:rsidRDefault="00EF244F" w:rsidP="00322665">
            <w:pPr>
              <w:rPr>
                <w:rFonts w:hAnsi="ＭＳ 明朝"/>
                <w:color w:val="000000"/>
              </w:rPr>
            </w:pPr>
            <w:r w:rsidRPr="00E55F7B">
              <w:rPr>
                <w:rFonts w:hAnsi="ＭＳ 明朝" w:hint="eastAsia"/>
                <w:color w:val="000000"/>
              </w:rPr>
              <w:t>※</w:t>
            </w:r>
            <w:r w:rsidR="009C09F3" w:rsidRPr="00E55F7B">
              <w:rPr>
                <w:rFonts w:hAnsi="ＭＳ 明朝" w:hint="eastAsia"/>
                <w:color w:val="000000"/>
              </w:rPr>
              <w:t xml:space="preserve">　</w:t>
            </w:r>
            <w:r w:rsidRPr="00E55F7B">
              <w:rPr>
                <w:rFonts w:hAnsi="ＭＳ 明朝"/>
                <w:color w:val="000000"/>
              </w:rPr>
              <w:t>再任用職員を除く。</w:t>
            </w:r>
          </w:p>
        </w:tc>
        <w:tc>
          <w:tcPr>
            <w:tcW w:w="1275" w:type="dxa"/>
            <w:shd w:val="clear" w:color="auto" w:fill="auto"/>
            <w:vAlign w:val="center"/>
          </w:tcPr>
          <w:p w:rsidR="004B6F6D" w:rsidRPr="000450CF" w:rsidRDefault="004B6F6D" w:rsidP="009D2EB4">
            <w:pPr>
              <w:ind w:firstLineChars="102" w:firstLine="173"/>
              <w:rPr>
                <w:rFonts w:hAnsi="Times New Roman"/>
                <w:szCs w:val="21"/>
                <w:u w:val="single"/>
              </w:rPr>
            </w:pPr>
            <w:r w:rsidRPr="000450CF">
              <w:rPr>
                <w:rFonts w:hAnsi="Times New Roman"/>
                <w:szCs w:val="21"/>
                <w:u w:val="single"/>
              </w:rPr>
              <w:t>13</w:t>
            </w:r>
            <w:r w:rsidR="009D2EB4" w:rsidRPr="000450CF">
              <w:rPr>
                <w:rFonts w:hAnsi="Times New Roman" w:hint="eastAsia"/>
                <w:szCs w:val="21"/>
                <w:u w:val="single"/>
              </w:rPr>
              <w:t>0</w:t>
            </w:r>
          </w:p>
          <w:p w:rsidR="00EF244F" w:rsidRPr="000450CF" w:rsidRDefault="004B6F6D" w:rsidP="004B6F6D">
            <w:pPr>
              <w:jc w:val="center"/>
              <w:rPr>
                <w:rFonts w:hAnsi="Times New Roman"/>
                <w:szCs w:val="21"/>
              </w:rPr>
            </w:pPr>
            <w:r w:rsidRPr="000450CF">
              <w:rPr>
                <w:rFonts w:hAnsi="Times New Roman"/>
                <w:szCs w:val="21"/>
              </w:rPr>
              <w:t xml:space="preserve">100 </w:t>
            </w:r>
            <w:r w:rsidR="009C09F3" w:rsidRPr="000450CF">
              <w:rPr>
                <w:rFonts w:hAnsi="ＭＳ 明朝"/>
              </w:rPr>
              <w:t>以内</w:t>
            </w:r>
          </w:p>
        </w:tc>
        <w:tc>
          <w:tcPr>
            <w:tcW w:w="1276" w:type="dxa"/>
            <w:shd w:val="clear" w:color="auto" w:fill="auto"/>
            <w:vAlign w:val="center"/>
          </w:tcPr>
          <w:p w:rsidR="004B6F6D" w:rsidRPr="000450CF" w:rsidRDefault="004B6F6D" w:rsidP="009D2EB4">
            <w:pPr>
              <w:ind w:firstLineChars="145" w:firstLine="247"/>
              <w:rPr>
                <w:rFonts w:hAnsi="Times New Roman"/>
                <w:szCs w:val="21"/>
                <w:u w:val="single"/>
              </w:rPr>
            </w:pPr>
            <w:r w:rsidRPr="000450CF">
              <w:rPr>
                <w:rFonts w:hAnsi="Times New Roman"/>
                <w:szCs w:val="21"/>
                <w:u w:val="single"/>
              </w:rPr>
              <w:t>11</w:t>
            </w:r>
            <w:r w:rsidR="009D2EB4" w:rsidRPr="000450CF">
              <w:rPr>
                <w:rFonts w:hAnsi="Times New Roman"/>
                <w:szCs w:val="21"/>
                <w:u w:val="single"/>
              </w:rPr>
              <w:t>0</w:t>
            </w:r>
          </w:p>
          <w:p w:rsidR="00EF244F" w:rsidRPr="000450CF" w:rsidRDefault="004B6F6D" w:rsidP="004B6F6D">
            <w:pPr>
              <w:jc w:val="center"/>
              <w:rPr>
                <w:rFonts w:hAnsi="ＭＳ 明朝"/>
              </w:rPr>
            </w:pPr>
            <w:r w:rsidRPr="000450CF">
              <w:rPr>
                <w:rFonts w:hAnsi="Times New Roman"/>
                <w:szCs w:val="21"/>
              </w:rPr>
              <w:t xml:space="preserve">  100 </w:t>
            </w:r>
            <w:r w:rsidR="007165AC" w:rsidRPr="000450CF">
              <w:rPr>
                <w:rFonts w:hAnsi="Times New Roman" w:hint="eastAsia"/>
                <w:szCs w:val="21"/>
              </w:rPr>
              <w:t>以内</w:t>
            </w:r>
          </w:p>
        </w:tc>
        <w:tc>
          <w:tcPr>
            <w:tcW w:w="1276" w:type="dxa"/>
            <w:shd w:val="clear" w:color="auto" w:fill="auto"/>
            <w:vAlign w:val="center"/>
          </w:tcPr>
          <w:p w:rsidR="00EF244F" w:rsidRPr="000450CF" w:rsidRDefault="009C09F3" w:rsidP="00F156D0">
            <w:pPr>
              <w:jc w:val="center"/>
              <w:rPr>
                <w:rFonts w:hAnsi="ＭＳ 明朝"/>
              </w:rPr>
            </w:pPr>
            <w:r w:rsidRPr="000450CF">
              <w:rPr>
                <w:rFonts w:hAnsi="Times New Roman" w:hint="eastAsia"/>
                <w:szCs w:val="21"/>
              </w:rPr>
              <w:t>区分</w:t>
            </w:r>
            <w:r w:rsidRPr="000450CF">
              <w:rPr>
                <w:rFonts w:hAnsi="Times New Roman"/>
                <w:szCs w:val="21"/>
              </w:rPr>
              <w:t>なし</w:t>
            </w:r>
          </w:p>
        </w:tc>
      </w:tr>
      <w:tr w:rsidR="00EF244F" w:rsidRPr="00E55F7B" w:rsidTr="00F156D0">
        <w:tc>
          <w:tcPr>
            <w:tcW w:w="2694" w:type="dxa"/>
            <w:shd w:val="clear" w:color="auto" w:fill="auto"/>
          </w:tcPr>
          <w:p w:rsidR="00EF244F" w:rsidRPr="00E55F7B" w:rsidRDefault="00EF244F" w:rsidP="00322665">
            <w:pPr>
              <w:rPr>
                <w:rFonts w:hAnsi="ＭＳ 明朝"/>
                <w:color w:val="000000"/>
              </w:rPr>
            </w:pPr>
            <w:r w:rsidRPr="00E55F7B">
              <w:rPr>
                <w:rFonts w:hAnsi="ＭＳ 明朝" w:hint="eastAsia"/>
                <w:color w:val="000000"/>
              </w:rPr>
              <w:t>２</w:t>
            </w:r>
            <w:r w:rsidRPr="00E55F7B">
              <w:rPr>
                <w:rFonts w:hAnsi="ＭＳ 明朝"/>
                <w:color w:val="000000"/>
              </w:rPr>
              <w:t xml:space="preserve">　勤務成績が良好な職員</w:t>
            </w:r>
          </w:p>
          <w:p w:rsidR="00EF244F" w:rsidRPr="00E55F7B" w:rsidRDefault="00EF244F" w:rsidP="00F156D0">
            <w:pPr>
              <w:ind w:leftChars="100" w:left="170"/>
              <w:rPr>
                <w:rFonts w:hAnsi="ＭＳ 明朝"/>
                <w:color w:val="000000"/>
              </w:rPr>
            </w:pPr>
            <w:r w:rsidRPr="00E55F7B">
              <w:rPr>
                <w:rFonts w:hAnsi="ＭＳ 明朝" w:hint="eastAsia"/>
                <w:color w:val="000000"/>
              </w:rPr>
              <w:t>（</w:t>
            </w:r>
            <w:r w:rsidRPr="00E55F7B">
              <w:rPr>
                <w:rFonts w:hAnsi="ＭＳ 明朝"/>
                <w:color w:val="000000"/>
              </w:rPr>
              <w:t>直近の業績評価又は総合評価がＢの職員）</w:t>
            </w:r>
          </w:p>
          <w:p w:rsidR="00EF244F" w:rsidRPr="00E55F7B" w:rsidRDefault="00EF244F" w:rsidP="00F156D0">
            <w:pPr>
              <w:ind w:left="170" w:hangingChars="100" w:hanging="170"/>
              <w:rPr>
                <w:rFonts w:hAnsi="ＭＳ 明朝"/>
                <w:color w:val="000000"/>
              </w:rPr>
            </w:pPr>
            <w:r w:rsidRPr="00E55F7B">
              <w:rPr>
                <w:rFonts w:hAnsi="ＭＳ 明朝" w:hint="eastAsia"/>
                <w:color w:val="000000"/>
              </w:rPr>
              <w:t>※</w:t>
            </w:r>
            <w:r w:rsidR="009C09F3" w:rsidRPr="00E55F7B">
              <w:rPr>
                <w:rFonts w:hAnsi="ＭＳ 明朝" w:hint="eastAsia"/>
                <w:color w:val="000000"/>
              </w:rPr>
              <w:t xml:space="preserve">　</w:t>
            </w:r>
            <w:r w:rsidRPr="00E55F7B">
              <w:rPr>
                <w:rFonts w:hAnsi="ＭＳ 明朝"/>
                <w:color w:val="000000"/>
              </w:rPr>
              <w:t>再任用職員については、</w:t>
            </w:r>
            <w:r w:rsidRPr="00E55F7B">
              <w:rPr>
                <w:rFonts w:hAnsi="ＭＳ 明朝" w:hint="eastAsia"/>
                <w:color w:val="000000"/>
              </w:rPr>
              <w:t>直近</w:t>
            </w:r>
            <w:r w:rsidRPr="00E55F7B">
              <w:rPr>
                <w:rFonts w:hAnsi="ＭＳ 明朝"/>
                <w:color w:val="000000"/>
              </w:rPr>
              <w:t>の業績評価</w:t>
            </w:r>
            <w:r w:rsidRPr="00E55F7B">
              <w:rPr>
                <w:rFonts w:hAnsi="ＭＳ 明朝" w:hint="eastAsia"/>
                <w:color w:val="000000"/>
              </w:rPr>
              <w:t>又は総合評価が</w:t>
            </w:r>
            <w:r w:rsidRPr="00E55F7B">
              <w:rPr>
                <w:rFonts w:hAnsi="ＭＳ 明朝"/>
                <w:color w:val="000000"/>
              </w:rPr>
              <w:t>Ｓ又はＡの職員を含む。）</w:t>
            </w:r>
          </w:p>
        </w:tc>
        <w:tc>
          <w:tcPr>
            <w:tcW w:w="1275" w:type="dxa"/>
            <w:shd w:val="clear" w:color="auto" w:fill="auto"/>
            <w:vAlign w:val="center"/>
          </w:tcPr>
          <w:p w:rsidR="004B6F6D" w:rsidRPr="000450CF" w:rsidRDefault="009D2EB4" w:rsidP="004B6F6D">
            <w:pPr>
              <w:jc w:val="center"/>
              <w:rPr>
                <w:rFonts w:hAnsi="Times New Roman"/>
                <w:szCs w:val="21"/>
                <w:u w:val="single"/>
              </w:rPr>
            </w:pPr>
            <w:r w:rsidRPr="000450CF">
              <w:rPr>
                <w:rFonts w:hAnsi="Times New Roman"/>
                <w:szCs w:val="21"/>
                <w:u w:val="single"/>
              </w:rPr>
              <w:t>120</w:t>
            </w:r>
          </w:p>
          <w:p w:rsidR="004B6F6D" w:rsidRPr="000450CF" w:rsidRDefault="004B6F6D" w:rsidP="004B6F6D">
            <w:pPr>
              <w:jc w:val="center"/>
              <w:rPr>
                <w:rFonts w:hAnsi="Times New Roman"/>
                <w:szCs w:val="21"/>
              </w:rPr>
            </w:pPr>
            <w:r w:rsidRPr="000450CF">
              <w:rPr>
                <w:rFonts w:hAnsi="Times New Roman"/>
                <w:szCs w:val="21"/>
              </w:rPr>
              <w:t>100</w:t>
            </w:r>
          </w:p>
        </w:tc>
        <w:tc>
          <w:tcPr>
            <w:tcW w:w="1276" w:type="dxa"/>
            <w:shd w:val="clear" w:color="auto" w:fill="auto"/>
            <w:vAlign w:val="center"/>
          </w:tcPr>
          <w:p w:rsidR="004B6F6D" w:rsidRPr="000450CF" w:rsidRDefault="009D2EB4" w:rsidP="004B6F6D">
            <w:pPr>
              <w:jc w:val="center"/>
              <w:rPr>
                <w:rFonts w:hAnsi="Times New Roman"/>
                <w:szCs w:val="21"/>
                <w:u w:val="single"/>
              </w:rPr>
            </w:pPr>
            <w:r w:rsidRPr="000450CF">
              <w:rPr>
                <w:rFonts w:hAnsi="Times New Roman"/>
                <w:szCs w:val="21"/>
                <w:u w:val="single"/>
              </w:rPr>
              <w:t>100</w:t>
            </w:r>
          </w:p>
          <w:p w:rsidR="00EF244F" w:rsidRPr="000450CF" w:rsidRDefault="004B6F6D" w:rsidP="004B6F6D">
            <w:pPr>
              <w:jc w:val="center"/>
              <w:rPr>
                <w:rFonts w:hAnsi="ＭＳ 明朝"/>
              </w:rPr>
            </w:pPr>
            <w:r w:rsidRPr="000450CF">
              <w:rPr>
                <w:rFonts w:hAnsi="Times New Roman"/>
                <w:szCs w:val="21"/>
              </w:rPr>
              <w:t>100</w:t>
            </w:r>
          </w:p>
        </w:tc>
        <w:tc>
          <w:tcPr>
            <w:tcW w:w="1276" w:type="dxa"/>
            <w:shd w:val="clear" w:color="auto" w:fill="auto"/>
            <w:vAlign w:val="center"/>
          </w:tcPr>
          <w:p w:rsidR="004B6F6D" w:rsidRPr="000450CF" w:rsidRDefault="009D2EB4" w:rsidP="004B6F6D">
            <w:pPr>
              <w:jc w:val="center"/>
              <w:rPr>
                <w:rFonts w:hAnsi="Times New Roman"/>
                <w:szCs w:val="21"/>
                <w:u w:val="single"/>
              </w:rPr>
            </w:pPr>
            <w:r w:rsidRPr="000450CF">
              <w:rPr>
                <w:rFonts w:hAnsi="Times New Roman"/>
                <w:szCs w:val="21"/>
                <w:u w:val="single"/>
              </w:rPr>
              <w:t>48.75</w:t>
            </w:r>
          </w:p>
          <w:p w:rsidR="00EF244F" w:rsidRPr="000450CF" w:rsidRDefault="004B6F6D" w:rsidP="004B6F6D">
            <w:pPr>
              <w:jc w:val="center"/>
              <w:rPr>
                <w:rFonts w:hAnsi="ＭＳ 明朝"/>
              </w:rPr>
            </w:pPr>
            <w:r w:rsidRPr="000450CF">
              <w:rPr>
                <w:rFonts w:hAnsi="Times New Roman"/>
                <w:szCs w:val="21"/>
              </w:rPr>
              <w:t>100</w:t>
            </w:r>
          </w:p>
        </w:tc>
      </w:tr>
      <w:tr w:rsidR="00EF244F" w:rsidRPr="00E55F7B" w:rsidTr="00F156D0">
        <w:tc>
          <w:tcPr>
            <w:tcW w:w="2694" w:type="dxa"/>
            <w:shd w:val="clear" w:color="auto" w:fill="auto"/>
          </w:tcPr>
          <w:p w:rsidR="00EF244F" w:rsidRPr="00E55F7B" w:rsidRDefault="00EF244F" w:rsidP="00322665">
            <w:pPr>
              <w:rPr>
                <w:rFonts w:hAnsi="ＭＳ 明朝"/>
                <w:color w:val="000000"/>
              </w:rPr>
            </w:pPr>
            <w:r w:rsidRPr="00E55F7B">
              <w:rPr>
                <w:rFonts w:hAnsi="ＭＳ 明朝" w:hint="eastAsia"/>
                <w:color w:val="000000"/>
              </w:rPr>
              <w:t>３</w:t>
            </w:r>
            <w:r w:rsidRPr="00E55F7B">
              <w:rPr>
                <w:rFonts w:hAnsi="ＭＳ 明朝"/>
                <w:color w:val="000000"/>
              </w:rPr>
              <w:t xml:space="preserve">　勤務成績が良好で</w:t>
            </w:r>
            <w:r w:rsidRPr="00E55F7B">
              <w:rPr>
                <w:rFonts w:hAnsi="ＭＳ 明朝" w:hint="eastAsia"/>
                <w:color w:val="000000"/>
              </w:rPr>
              <w:t>ない</w:t>
            </w:r>
            <w:r w:rsidRPr="00E55F7B">
              <w:rPr>
                <w:rFonts w:hAnsi="ＭＳ 明朝"/>
                <w:color w:val="000000"/>
              </w:rPr>
              <w:t>職員</w:t>
            </w:r>
          </w:p>
          <w:p w:rsidR="00EF244F" w:rsidRPr="00E55F7B" w:rsidRDefault="00EF244F" w:rsidP="00F156D0">
            <w:pPr>
              <w:ind w:leftChars="100" w:left="170"/>
              <w:rPr>
                <w:rFonts w:hAnsi="ＭＳ 明朝"/>
                <w:color w:val="000000"/>
              </w:rPr>
            </w:pPr>
            <w:r w:rsidRPr="00E55F7B">
              <w:rPr>
                <w:rFonts w:hAnsi="ＭＳ 明朝" w:hint="eastAsia"/>
                <w:color w:val="000000"/>
              </w:rPr>
              <w:t>（</w:t>
            </w:r>
            <w:r w:rsidRPr="00E55F7B">
              <w:rPr>
                <w:rFonts w:hAnsi="ＭＳ 明朝"/>
                <w:color w:val="000000"/>
              </w:rPr>
              <w:t>直近の業績評価</w:t>
            </w:r>
            <w:r w:rsidRPr="00E55F7B">
              <w:rPr>
                <w:rFonts w:hAnsi="ＭＳ 明朝" w:hint="eastAsia"/>
                <w:color w:val="000000"/>
              </w:rPr>
              <w:t>又は</w:t>
            </w:r>
            <w:r w:rsidRPr="00E55F7B">
              <w:rPr>
                <w:rFonts w:hAnsi="ＭＳ 明朝"/>
                <w:color w:val="000000"/>
              </w:rPr>
              <w:t>総合評価がＣ又はＤの職員）</w:t>
            </w:r>
          </w:p>
        </w:tc>
        <w:tc>
          <w:tcPr>
            <w:tcW w:w="1275" w:type="dxa"/>
            <w:shd w:val="clear" w:color="auto" w:fill="auto"/>
            <w:vAlign w:val="center"/>
          </w:tcPr>
          <w:p w:rsidR="004B6F6D" w:rsidRPr="000450CF" w:rsidRDefault="009D2EB4" w:rsidP="004B6F6D">
            <w:pPr>
              <w:jc w:val="center"/>
              <w:rPr>
                <w:rFonts w:hAnsi="Times New Roman"/>
                <w:szCs w:val="21"/>
                <w:u w:val="single"/>
              </w:rPr>
            </w:pPr>
            <w:r w:rsidRPr="000450CF">
              <w:rPr>
                <w:rFonts w:hAnsi="Times New Roman"/>
                <w:szCs w:val="21"/>
                <w:u w:val="single"/>
              </w:rPr>
              <w:t>11</w:t>
            </w:r>
            <w:r w:rsidR="004B6F6D" w:rsidRPr="000450CF">
              <w:rPr>
                <w:rFonts w:hAnsi="Times New Roman" w:hint="eastAsia"/>
                <w:szCs w:val="21"/>
                <w:u w:val="single"/>
              </w:rPr>
              <w:t>5</w:t>
            </w:r>
          </w:p>
          <w:p w:rsidR="00EF244F" w:rsidRPr="000450CF" w:rsidRDefault="004B6F6D" w:rsidP="004B6F6D">
            <w:pPr>
              <w:jc w:val="center"/>
              <w:rPr>
                <w:rFonts w:hAnsi="ＭＳ 明朝"/>
              </w:rPr>
            </w:pPr>
            <w:r w:rsidRPr="000450CF">
              <w:rPr>
                <w:rFonts w:hAnsi="Times New Roman"/>
                <w:szCs w:val="21"/>
              </w:rPr>
              <w:t>100</w:t>
            </w:r>
          </w:p>
        </w:tc>
        <w:tc>
          <w:tcPr>
            <w:tcW w:w="1276" w:type="dxa"/>
            <w:shd w:val="clear" w:color="auto" w:fill="auto"/>
            <w:vAlign w:val="center"/>
          </w:tcPr>
          <w:p w:rsidR="004B6F6D" w:rsidRPr="000450CF" w:rsidRDefault="009D2EB4" w:rsidP="004B6F6D">
            <w:pPr>
              <w:jc w:val="center"/>
              <w:rPr>
                <w:rFonts w:hAnsi="Times New Roman"/>
                <w:szCs w:val="21"/>
                <w:u w:val="single"/>
              </w:rPr>
            </w:pPr>
            <w:r w:rsidRPr="000450CF">
              <w:rPr>
                <w:rFonts w:hAnsi="Times New Roman"/>
                <w:szCs w:val="21"/>
                <w:u w:val="single"/>
              </w:rPr>
              <w:t>9</w:t>
            </w:r>
            <w:r w:rsidR="004B6F6D" w:rsidRPr="000450CF">
              <w:rPr>
                <w:rFonts w:hAnsi="Times New Roman"/>
                <w:szCs w:val="21"/>
                <w:u w:val="single"/>
              </w:rPr>
              <w:t>5</w:t>
            </w:r>
          </w:p>
          <w:p w:rsidR="00EF244F" w:rsidRPr="000450CF" w:rsidRDefault="004B6F6D" w:rsidP="004B6F6D">
            <w:pPr>
              <w:jc w:val="center"/>
              <w:rPr>
                <w:rFonts w:hAnsi="ＭＳ 明朝"/>
              </w:rPr>
            </w:pPr>
            <w:r w:rsidRPr="000450CF">
              <w:rPr>
                <w:rFonts w:hAnsi="Times New Roman"/>
                <w:szCs w:val="21"/>
              </w:rPr>
              <w:t>100</w:t>
            </w:r>
          </w:p>
        </w:tc>
        <w:tc>
          <w:tcPr>
            <w:tcW w:w="1276" w:type="dxa"/>
            <w:shd w:val="clear" w:color="auto" w:fill="auto"/>
            <w:vAlign w:val="center"/>
          </w:tcPr>
          <w:p w:rsidR="004B6F6D" w:rsidRPr="000450CF" w:rsidRDefault="009D2EB4" w:rsidP="004B6F6D">
            <w:pPr>
              <w:jc w:val="center"/>
              <w:rPr>
                <w:rFonts w:hAnsi="Times New Roman"/>
                <w:szCs w:val="21"/>
                <w:u w:val="single"/>
              </w:rPr>
            </w:pPr>
            <w:r w:rsidRPr="000450CF">
              <w:rPr>
                <w:rFonts w:hAnsi="Times New Roman"/>
                <w:szCs w:val="21"/>
                <w:u w:val="single"/>
              </w:rPr>
              <w:t>46</w:t>
            </w:r>
            <w:r w:rsidR="004B6F6D" w:rsidRPr="000450CF">
              <w:rPr>
                <w:rFonts w:hAnsi="Times New Roman" w:hint="eastAsia"/>
                <w:szCs w:val="21"/>
                <w:u w:val="single"/>
              </w:rPr>
              <w:t>.</w:t>
            </w:r>
            <w:r w:rsidRPr="000450CF">
              <w:rPr>
                <w:rFonts w:hAnsi="Times New Roman"/>
                <w:szCs w:val="21"/>
                <w:u w:val="single"/>
              </w:rPr>
              <w:t>2</w:t>
            </w:r>
            <w:r w:rsidR="004B6F6D" w:rsidRPr="000450CF">
              <w:rPr>
                <w:rFonts w:hAnsi="Times New Roman" w:hint="eastAsia"/>
                <w:szCs w:val="21"/>
                <w:u w:val="single"/>
              </w:rPr>
              <w:t>5</w:t>
            </w:r>
          </w:p>
          <w:p w:rsidR="00EF244F" w:rsidRPr="000450CF" w:rsidRDefault="004B6F6D" w:rsidP="004B6F6D">
            <w:pPr>
              <w:jc w:val="center"/>
              <w:rPr>
                <w:rFonts w:hAnsi="ＭＳ 明朝"/>
              </w:rPr>
            </w:pPr>
            <w:r w:rsidRPr="000450CF">
              <w:rPr>
                <w:rFonts w:hAnsi="Times New Roman"/>
                <w:szCs w:val="21"/>
              </w:rPr>
              <w:t>100</w:t>
            </w:r>
          </w:p>
        </w:tc>
      </w:tr>
      <w:tr w:rsidR="00EF244F" w:rsidRPr="00E55F7B" w:rsidTr="00F156D0">
        <w:tc>
          <w:tcPr>
            <w:tcW w:w="2694" w:type="dxa"/>
            <w:shd w:val="clear" w:color="auto" w:fill="auto"/>
          </w:tcPr>
          <w:p w:rsidR="00EF244F" w:rsidRPr="00E55F7B" w:rsidRDefault="00EF244F" w:rsidP="00322665">
            <w:pPr>
              <w:rPr>
                <w:rFonts w:hAnsi="ＭＳ 明朝"/>
                <w:color w:val="000000"/>
              </w:rPr>
            </w:pPr>
            <w:r w:rsidRPr="00E55F7B">
              <w:rPr>
                <w:rFonts w:hAnsi="ＭＳ 明朝" w:hint="eastAsia"/>
                <w:color w:val="000000"/>
              </w:rPr>
              <w:t>４</w:t>
            </w:r>
            <w:r w:rsidRPr="00E55F7B">
              <w:rPr>
                <w:rFonts w:hAnsi="ＭＳ 明朝"/>
                <w:color w:val="000000"/>
              </w:rPr>
              <w:t xml:space="preserve">　戒告の処分を受けた職員</w:t>
            </w:r>
          </w:p>
        </w:tc>
        <w:tc>
          <w:tcPr>
            <w:tcW w:w="1275" w:type="dxa"/>
            <w:shd w:val="clear" w:color="auto" w:fill="auto"/>
            <w:vAlign w:val="center"/>
          </w:tcPr>
          <w:p w:rsidR="00EF244F" w:rsidRPr="000450CF" w:rsidRDefault="009C09F3" w:rsidP="00F156D0">
            <w:pPr>
              <w:jc w:val="center"/>
              <w:rPr>
                <w:rFonts w:hAnsi="ＭＳ 明朝"/>
              </w:rPr>
            </w:pPr>
            <w:r w:rsidRPr="000450CF">
              <w:rPr>
                <w:rFonts w:hAnsi="Times New Roman"/>
                <w:szCs w:val="21"/>
              </w:rPr>
              <w:fldChar w:fldCharType="begin"/>
            </w:r>
            <w:r w:rsidRPr="000450CF">
              <w:rPr>
                <w:rFonts w:hAnsi="Times New Roman"/>
                <w:szCs w:val="21"/>
              </w:rPr>
              <w:instrText xml:space="preserve"> </w:instrText>
            </w:r>
            <w:r w:rsidRPr="000450CF">
              <w:rPr>
                <w:rFonts w:hAnsi="Times New Roman" w:hint="eastAsia"/>
                <w:szCs w:val="21"/>
              </w:rPr>
              <w:instrText>EQ \F(</w:instrText>
            </w:r>
            <w:r w:rsidRPr="000450CF">
              <w:rPr>
                <w:rFonts w:hAnsi="Times New Roman"/>
                <w:szCs w:val="21"/>
              </w:rPr>
              <w:instrText>75</w:instrText>
            </w:r>
            <w:r w:rsidRPr="000450CF">
              <w:rPr>
                <w:rFonts w:hAnsi="Times New Roman" w:hint="eastAsia"/>
                <w:szCs w:val="21"/>
              </w:rPr>
              <w:instrText>,</w:instrText>
            </w:r>
            <w:r w:rsidRPr="000450CF">
              <w:rPr>
                <w:rFonts w:hAnsi="Times New Roman"/>
                <w:szCs w:val="21"/>
              </w:rPr>
              <w:instrText>100</w:instrText>
            </w:r>
            <w:r w:rsidRPr="000450CF">
              <w:rPr>
                <w:rFonts w:hAnsi="Times New Roman" w:hint="eastAsia"/>
                <w:szCs w:val="21"/>
              </w:rPr>
              <w:instrText>)</w:instrText>
            </w:r>
            <w:r w:rsidRPr="000450CF">
              <w:rPr>
                <w:rFonts w:hAnsi="Times New Roman"/>
                <w:szCs w:val="21"/>
              </w:rPr>
              <w:instrText xml:space="preserve"> </w:instrText>
            </w:r>
            <w:r w:rsidRPr="000450CF">
              <w:rPr>
                <w:rFonts w:hAnsi="Times New Roman"/>
                <w:szCs w:val="21"/>
              </w:rPr>
              <w:fldChar w:fldCharType="end"/>
            </w:r>
          </w:p>
        </w:tc>
        <w:tc>
          <w:tcPr>
            <w:tcW w:w="1276" w:type="dxa"/>
            <w:shd w:val="clear" w:color="auto" w:fill="auto"/>
            <w:vAlign w:val="center"/>
          </w:tcPr>
          <w:p w:rsidR="00EF244F" w:rsidRPr="000450CF" w:rsidRDefault="009C09F3" w:rsidP="00F156D0">
            <w:pPr>
              <w:jc w:val="center"/>
              <w:rPr>
                <w:rFonts w:hAnsi="ＭＳ 明朝"/>
              </w:rPr>
            </w:pPr>
            <w:r w:rsidRPr="000450CF">
              <w:rPr>
                <w:rFonts w:hAnsi="Times New Roman"/>
                <w:szCs w:val="21"/>
              </w:rPr>
              <w:fldChar w:fldCharType="begin"/>
            </w:r>
            <w:r w:rsidRPr="000450CF">
              <w:rPr>
                <w:rFonts w:hAnsi="Times New Roman"/>
                <w:szCs w:val="21"/>
              </w:rPr>
              <w:instrText xml:space="preserve"> </w:instrText>
            </w:r>
            <w:r w:rsidRPr="000450CF">
              <w:rPr>
                <w:rFonts w:hAnsi="Times New Roman" w:hint="eastAsia"/>
                <w:szCs w:val="21"/>
              </w:rPr>
              <w:instrText>EQ \F(</w:instrText>
            </w:r>
            <w:r w:rsidRPr="000450CF">
              <w:rPr>
                <w:rFonts w:hAnsi="Times New Roman"/>
                <w:szCs w:val="21"/>
              </w:rPr>
              <w:instrText>60</w:instrText>
            </w:r>
            <w:r w:rsidRPr="000450CF">
              <w:rPr>
                <w:rFonts w:hAnsi="Times New Roman" w:hint="eastAsia"/>
                <w:szCs w:val="21"/>
              </w:rPr>
              <w:instrText>,</w:instrText>
            </w:r>
            <w:r w:rsidRPr="000450CF">
              <w:rPr>
                <w:rFonts w:hAnsi="Times New Roman"/>
                <w:szCs w:val="21"/>
              </w:rPr>
              <w:instrText>100</w:instrText>
            </w:r>
            <w:r w:rsidRPr="000450CF">
              <w:rPr>
                <w:rFonts w:hAnsi="Times New Roman" w:hint="eastAsia"/>
                <w:szCs w:val="21"/>
              </w:rPr>
              <w:instrText>)</w:instrText>
            </w:r>
            <w:r w:rsidRPr="000450CF">
              <w:rPr>
                <w:rFonts w:hAnsi="Times New Roman"/>
                <w:szCs w:val="21"/>
              </w:rPr>
              <w:instrText xml:space="preserve"> </w:instrText>
            </w:r>
            <w:r w:rsidRPr="000450CF">
              <w:rPr>
                <w:rFonts w:hAnsi="Times New Roman"/>
                <w:szCs w:val="21"/>
              </w:rPr>
              <w:fldChar w:fldCharType="end"/>
            </w:r>
          </w:p>
        </w:tc>
        <w:tc>
          <w:tcPr>
            <w:tcW w:w="1276" w:type="dxa"/>
            <w:shd w:val="clear" w:color="auto" w:fill="auto"/>
            <w:vAlign w:val="center"/>
          </w:tcPr>
          <w:p w:rsidR="00EF244F" w:rsidRPr="000450CF" w:rsidRDefault="009C09F3" w:rsidP="00F156D0">
            <w:pPr>
              <w:jc w:val="center"/>
              <w:rPr>
                <w:rFonts w:hAnsi="ＭＳ 明朝"/>
              </w:rPr>
            </w:pPr>
            <w:r w:rsidRPr="000450CF">
              <w:rPr>
                <w:rFonts w:hAnsi="Times New Roman"/>
                <w:szCs w:val="21"/>
              </w:rPr>
              <w:fldChar w:fldCharType="begin"/>
            </w:r>
            <w:r w:rsidRPr="000450CF">
              <w:rPr>
                <w:rFonts w:hAnsi="Times New Roman"/>
                <w:szCs w:val="21"/>
              </w:rPr>
              <w:instrText xml:space="preserve"> </w:instrText>
            </w:r>
            <w:r w:rsidRPr="000450CF">
              <w:rPr>
                <w:rFonts w:hAnsi="Times New Roman" w:hint="eastAsia"/>
                <w:szCs w:val="21"/>
              </w:rPr>
              <w:instrText>EQ \F(</w:instrText>
            </w:r>
            <w:r w:rsidRPr="000450CF">
              <w:rPr>
                <w:rFonts w:hAnsi="Times New Roman"/>
                <w:szCs w:val="21"/>
              </w:rPr>
              <w:instrText>32</w:instrText>
            </w:r>
            <w:r w:rsidRPr="000450CF">
              <w:rPr>
                <w:rFonts w:hAnsi="Times New Roman" w:hint="eastAsia"/>
                <w:szCs w:val="21"/>
              </w:rPr>
              <w:instrText>,</w:instrText>
            </w:r>
            <w:r w:rsidRPr="000450CF">
              <w:rPr>
                <w:rFonts w:hAnsi="Times New Roman"/>
                <w:szCs w:val="21"/>
              </w:rPr>
              <w:instrText>100</w:instrText>
            </w:r>
            <w:r w:rsidRPr="000450CF">
              <w:rPr>
                <w:rFonts w:hAnsi="Times New Roman" w:hint="eastAsia"/>
                <w:szCs w:val="21"/>
              </w:rPr>
              <w:instrText>)</w:instrText>
            </w:r>
            <w:r w:rsidRPr="000450CF">
              <w:rPr>
                <w:rFonts w:hAnsi="Times New Roman"/>
                <w:szCs w:val="21"/>
              </w:rPr>
              <w:instrText xml:space="preserve"> </w:instrText>
            </w:r>
            <w:r w:rsidRPr="000450CF">
              <w:rPr>
                <w:rFonts w:hAnsi="Times New Roman"/>
                <w:szCs w:val="21"/>
              </w:rPr>
              <w:fldChar w:fldCharType="end"/>
            </w:r>
          </w:p>
        </w:tc>
      </w:tr>
      <w:tr w:rsidR="00EF244F" w:rsidRPr="00E55F7B" w:rsidTr="00F156D0">
        <w:tc>
          <w:tcPr>
            <w:tcW w:w="2694" w:type="dxa"/>
            <w:shd w:val="clear" w:color="auto" w:fill="auto"/>
          </w:tcPr>
          <w:p w:rsidR="00EF244F" w:rsidRPr="00E55F7B" w:rsidRDefault="00EF244F" w:rsidP="00322665">
            <w:pPr>
              <w:rPr>
                <w:rFonts w:hAnsi="ＭＳ 明朝"/>
                <w:color w:val="000000"/>
              </w:rPr>
            </w:pPr>
            <w:r w:rsidRPr="00E55F7B">
              <w:rPr>
                <w:rFonts w:hAnsi="ＭＳ 明朝" w:hint="eastAsia"/>
                <w:color w:val="000000"/>
              </w:rPr>
              <w:t>５</w:t>
            </w:r>
            <w:r w:rsidRPr="00E55F7B">
              <w:rPr>
                <w:rFonts w:hAnsi="ＭＳ 明朝"/>
                <w:color w:val="000000"/>
              </w:rPr>
              <w:t xml:space="preserve">　減給の処分を</w:t>
            </w:r>
            <w:r w:rsidRPr="00E55F7B">
              <w:rPr>
                <w:rFonts w:hAnsi="ＭＳ 明朝" w:hint="eastAsia"/>
                <w:color w:val="000000"/>
              </w:rPr>
              <w:t>受けた</w:t>
            </w:r>
            <w:r w:rsidRPr="00E55F7B">
              <w:rPr>
                <w:rFonts w:hAnsi="ＭＳ 明朝"/>
                <w:color w:val="000000"/>
              </w:rPr>
              <w:t>職員</w:t>
            </w:r>
          </w:p>
        </w:tc>
        <w:tc>
          <w:tcPr>
            <w:tcW w:w="1275" w:type="dxa"/>
            <w:shd w:val="clear" w:color="auto" w:fill="auto"/>
            <w:vAlign w:val="center"/>
          </w:tcPr>
          <w:p w:rsidR="00EF244F" w:rsidRPr="00E55F7B" w:rsidRDefault="009C09F3" w:rsidP="00F156D0">
            <w:pPr>
              <w:jc w:val="center"/>
              <w:rPr>
                <w:rFonts w:hAnsi="ＭＳ 明朝"/>
                <w:color w:val="000000"/>
              </w:rPr>
            </w:pPr>
            <w:r w:rsidRPr="00E55F7B">
              <w:rPr>
                <w:rFonts w:hAnsi="Times New Roman"/>
                <w:color w:val="000000"/>
                <w:szCs w:val="21"/>
              </w:rPr>
              <w:fldChar w:fldCharType="begin"/>
            </w:r>
            <w:r w:rsidRPr="00E55F7B">
              <w:rPr>
                <w:rFonts w:hAnsi="Times New Roman"/>
                <w:color w:val="000000"/>
                <w:szCs w:val="21"/>
              </w:rPr>
              <w:instrText xml:space="preserve"> </w:instrText>
            </w:r>
            <w:r w:rsidRPr="00E55F7B">
              <w:rPr>
                <w:rFonts w:hAnsi="Times New Roman" w:hint="eastAsia"/>
                <w:color w:val="000000"/>
                <w:szCs w:val="21"/>
              </w:rPr>
              <w:instrText>EQ \F(</w:instrText>
            </w:r>
            <w:r w:rsidRPr="00E55F7B">
              <w:rPr>
                <w:rFonts w:hAnsi="Times New Roman"/>
                <w:color w:val="000000"/>
                <w:szCs w:val="21"/>
              </w:rPr>
              <w:instrText>53</w:instrText>
            </w:r>
            <w:r w:rsidRPr="00E55F7B">
              <w:rPr>
                <w:rFonts w:hAnsi="Times New Roman" w:hint="eastAsia"/>
                <w:color w:val="000000"/>
                <w:szCs w:val="21"/>
              </w:rPr>
              <w:instrText>,</w:instrText>
            </w:r>
            <w:r w:rsidRPr="00E55F7B">
              <w:rPr>
                <w:rFonts w:hAnsi="Times New Roman"/>
                <w:color w:val="000000"/>
                <w:szCs w:val="21"/>
              </w:rPr>
              <w:instrText>100</w:instrText>
            </w:r>
            <w:r w:rsidRPr="00E55F7B">
              <w:rPr>
                <w:rFonts w:hAnsi="Times New Roman" w:hint="eastAsia"/>
                <w:color w:val="000000"/>
                <w:szCs w:val="21"/>
              </w:rPr>
              <w:instrText>)</w:instrText>
            </w:r>
            <w:r w:rsidRPr="00E55F7B">
              <w:rPr>
                <w:rFonts w:hAnsi="Times New Roman"/>
                <w:color w:val="000000"/>
                <w:szCs w:val="21"/>
              </w:rPr>
              <w:instrText xml:space="preserve"> </w:instrText>
            </w:r>
            <w:r w:rsidRPr="00E55F7B">
              <w:rPr>
                <w:rFonts w:hAnsi="Times New Roman"/>
                <w:color w:val="000000"/>
                <w:szCs w:val="21"/>
              </w:rPr>
              <w:fldChar w:fldCharType="end"/>
            </w:r>
          </w:p>
        </w:tc>
        <w:tc>
          <w:tcPr>
            <w:tcW w:w="1276" w:type="dxa"/>
            <w:shd w:val="clear" w:color="auto" w:fill="auto"/>
            <w:vAlign w:val="center"/>
          </w:tcPr>
          <w:p w:rsidR="00EF244F" w:rsidRPr="00E55F7B" w:rsidRDefault="009C09F3" w:rsidP="00F156D0">
            <w:pPr>
              <w:jc w:val="center"/>
              <w:rPr>
                <w:rFonts w:hAnsi="ＭＳ 明朝"/>
                <w:color w:val="000000"/>
              </w:rPr>
            </w:pPr>
            <w:r w:rsidRPr="00E55F7B">
              <w:rPr>
                <w:rFonts w:hAnsi="Times New Roman"/>
                <w:color w:val="000000"/>
                <w:szCs w:val="21"/>
              </w:rPr>
              <w:fldChar w:fldCharType="begin"/>
            </w:r>
            <w:r w:rsidRPr="00E55F7B">
              <w:rPr>
                <w:rFonts w:hAnsi="Times New Roman"/>
                <w:color w:val="000000"/>
                <w:szCs w:val="21"/>
              </w:rPr>
              <w:instrText xml:space="preserve"> </w:instrText>
            </w:r>
            <w:r w:rsidRPr="00E55F7B">
              <w:rPr>
                <w:rFonts w:hAnsi="Times New Roman" w:hint="eastAsia"/>
                <w:color w:val="000000"/>
                <w:szCs w:val="21"/>
              </w:rPr>
              <w:instrText>EQ \F(</w:instrText>
            </w:r>
            <w:r w:rsidRPr="00E55F7B">
              <w:rPr>
                <w:rFonts w:hAnsi="Times New Roman"/>
                <w:color w:val="000000"/>
                <w:szCs w:val="21"/>
              </w:rPr>
              <w:instrText>49.5</w:instrText>
            </w:r>
            <w:r w:rsidRPr="00E55F7B">
              <w:rPr>
                <w:rFonts w:hAnsi="Times New Roman" w:hint="eastAsia"/>
                <w:color w:val="000000"/>
                <w:szCs w:val="21"/>
              </w:rPr>
              <w:instrText>,</w:instrText>
            </w:r>
            <w:r w:rsidRPr="00E55F7B">
              <w:rPr>
                <w:rFonts w:hAnsi="Times New Roman"/>
                <w:color w:val="000000"/>
                <w:szCs w:val="21"/>
              </w:rPr>
              <w:instrText>100</w:instrText>
            </w:r>
            <w:r w:rsidRPr="00E55F7B">
              <w:rPr>
                <w:rFonts w:hAnsi="Times New Roman" w:hint="eastAsia"/>
                <w:color w:val="000000"/>
                <w:szCs w:val="21"/>
              </w:rPr>
              <w:instrText>)</w:instrText>
            </w:r>
            <w:r w:rsidRPr="00E55F7B">
              <w:rPr>
                <w:rFonts w:hAnsi="Times New Roman"/>
                <w:color w:val="000000"/>
                <w:szCs w:val="21"/>
              </w:rPr>
              <w:instrText xml:space="preserve"> </w:instrText>
            </w:r>
            <w:r w:rsidRPr="00E55F7B">
              <w:rPr>
                <w:rFonts w:hAnsi="Times New Roman"/>
                <w:color w:val="000000"/>
                <w:szCs w:val="21"/>
              </w:rPr>
              <w:fldChar w:fldCharType="end"/>
            </w:r>
          </w:p>
        </w:tc>
        <w:tc>
          <w:tcPr>
            <w:tcW w:w="1276" w:type="dxa"/>
            <w:shd w:val="clear" w:color="auto" w:fill="auto"/>
            <w:vAlign w:val="center"/>
          </w:tcPr>
          <w:p w:rsidR="00EF244F" w:rsidRPr="00E55F7B" w:rsidRDefault="009C09F3" w:rsidP="00F156D0">
            <w:pPr>
              <w:jc w:val="center"/>
              <w:rPr>
                <w:rFonts w:hAnsi="ＭＳ 明朝"/>
                <w:color w:val="000000"/>
              </w:rPr>
            </w:pPr>
            <w:r w:rsidRPr="00E55F7B">
              <w:rPr>
                <w:rFonts w:hAnsi="Times New Roman"/>
                <w:color w:val="000000"/>
                <w:szCs w:val="21"/>
              </w:rPr>
              <w:fldChar w:fldCharType="begin"/>
            </w:r>
            <w:r w:rsidRPr="00E55F7B">
              <w:rPr>
                <w:rFonts w:hAnsi="Times New Roman"/>
                <w:color w:val="000000"/>
                <w:szCs w:val="21"/>
              </w:rPr>
              <w:instrText xml:space="preserve"> </w:instrText>
            </w:r>
            <w:r w:rsidRPr="00E55F7B">
              <w:rPr>
                <w:rFonts w:hAnsi="Times New Roman" w:hint="eastAsia"/>
                <w:color w:val="000000"/>
                <w:szCs w:val="21"/>
              </w:rPr>
              <w:instrText>EQ \F(</w:instrText>
            </w:r>
            <w:r w:rsidRPr="00E55F7B">
              <w:rPr>
                <w:rFonts w:hAnsi="Times New Roman"/>
                <w:color w:val="000000"/>
                <w:szCs w:val="21"/>
              </w:rPr>
              <w:instrText>27</w:instrText>
            </w:r>
            <w:r w:rsidRPr="00E55F7B">
              <w:rPr>
                <w:rFonts w:hAnsi="Times New Roman" w:hint="eastAsia"/>
                <w:color w:val="000000"/>
                <w:szCs w:val="21"/>
              </w:rPr>
              <w:instrText>,</w:instrText>
            </w:r>
            <w:r w:rsidRPr="00E55F7B">
              <w:rPr>
                <w:rFonts w:hAnsi="Times New Roman"/>
                <w:color w:val="000000"/>
                <w:szCs w:val="21"/>
              </w:rPr>
              <w:instrText>100</w:instrText>
            </w:r>
            <w:r w:rsidRPr="00E55F7B">
              <w:rPr>
                <w:rFonts w:hAnsi="Times New Roman" w:hint="eastAsia"/>
                <w:color w:val="000000"/>
                <w:szCs w:val="21"/>
              </w:rPr>
              <w:instrText>)</w:instrText>
            </w:r>
            <w:r w:rsidRPr="00E55F7B">
              <w:rPr>
                <w:rFonts w:hAnsi="Times New Roman"/>
                <w:color w:val="000000"/>
                <w:szCs w:val="21"/>
              </w:rPr>
              <w:instrText xml:space="preserve"> </w:instrText>
            </w:r>
            <w:r w:rsidRPr="00E55F7B">
              <w:rPr>
                <w:rFonts w:hAnsi="Times New Roman"/>
                <w:color w:val="000000"/>
                <w:szCs w:val="21"/>
              </w:rPr>
              <w:fldChar w:fldCharType="end"/>
            </w:r>
          </w:p>
        </w:tc>
      </w:tr>
      <w:tr w:rsidR="00EF244F" w:rsidRPr="00E55F7B" w:rsidTr="00F156D0">
        <w:tc>
          <w:tcPr>
            <w:tcW w:w="2694" w:type="dxa"/>
            <w:shd w:val="clear" w:color="auto" w:fill="auto"/>
          </w:tcPr>
          <w:p w:rsidR="00EF244F" w:rsidRPr="00E55F7B" w:rsidRDefault="00EF244F" w:rsidP="00322665">
            <w:pPr>
              <w:rPr>
                <w:rFonts w:hAnsi="ＭＳ 明朝"/>
                <w:color w:val="000000"/>
              </w:rPr>
            </w:pPr>
            <w:r w:rsidRPr="00E55F7B">
              <w:rPr>
                <w:rFonts w:hAnsi="ＭＳ 明朝" w:hint="eastAsia"/>
                <w:color w:val="000000"/>
              </w:rPr>
              <w:t>６</w:t>
            </w:r>
            <w:r w:rsidRPr="00E55F7B">
              <w:rPr>
                <w:rFonts w:hAnsi="ＭＳ 明朝"/>
                <w:color w:val="000000"/>
              </w:rPr>
              <w:t xml:space="preserve">　停職の処分を</w:t>
            </w:r>
            <w:r w:rsidR="009C09F3" w:rsidRPr="00E55F7B">
              <w:rPr>
                <w:rFonts w:hAnsi="ＭＳ 明朝" w:hint="eastAsia"/>
                <w:color w:val="000000"/>
              </w:rPr>
              <w:t>受けた</w:t>
            </w:r>
            <w:r w:rsidR="009C09F3" w:rsidRPr="00E55F7B">
              <w:rPr>
                <w:rFonts w:hAnsi="ＭＳ 明朝"/>
                <w:color w:val="000000"/>
              </w:rPr>
              <w:t>職員</w:t>
            </w:r>
          </w:p>
        </w:tc>
        <w:tc>
          <w:tcPr>
            <w:tcW w:w="1275" w:type="dxa"/>
            <w:shd w:val="clear" w:color="auto" w:fill="auto"/>
            <w:vAlign w:val="center"/>
          </w:tcPr>
          <w:p w:rsidR="00EF244F" w:rsidRPr="00E55F7B" w:rsidRDefault="009C09F3" w:rsidP="00F156D0">
            <w:pPr>
              <w:jc w:val="center"/>
              <w:rPr>
                <w:rFonts w:hAnsi="ＭＳ 明朝"/>
                <w:color w:val="000000"/>
              </w:rPr>
            </w:pPr>
            <w:r w:rsidRPr="00E55F7B">
              <w:rPr>
                <w:rFonts w:hAnsi="Times New Roman"/>
                <w:color w:val="000000"/>
                <w:szCs w:val="21"/>
              </w:rPr>
              <w:fldChar w:fldCharType="begin"/>
            </w:r>
            <w:r w:rsidRPr="00E55F7B">
              <w:rPr>
                <w:rFonts w:hAnsi="Times New Roman"/>
                <w:color w:val="000000"/>
                <w:szCs w:val="21"/>
              </w:rPr>
              <w:instrText xml:space="preserve"> </w:instrText>
            </w:r>
            <w:r w:rsidRPr="00E55F7B">
              <w:rPr>
                <w:rFonts w:hAnsi="Times New Roman" w:hint="eastAsia"/>
                <w:color w:val="000000"/>
                <w:szCs w:val="21"/>
              </w:rPr>
              <w:instrText>EQ \F(</w:instrText>
            </w:r>
            <w:r w:rsidRPr="00E55F7B">
              <w:rPr>
                <w:rFonts w:hAnsi="Times New Roman"/>
                <w:color w:val="000000"/>
                <w:szCs w:val="21"/>
              </w:rPr>
              <w:instrText>32.5</w:instrText>
            </w:r>
            <w:r w:rsidRPr="00E55F7B">
              <w:rPr>
                <w:rFonts w:hAnsi="Times New Roman" w:hint="eastAsia"/>
                <w:color w:val="000000"/>
                <w:szCs w:val="21"/>
              </w:rPr>
              <w:instrText>,</w:instrText>
            </w:r>
            <w:r w:rsidRPr="00E55F7B">
              <w:rPr>
                <w:rFonts w:hAnsi="Times New Roman"/>
                <w:color w:val="000000"/>
                <w:szCs w:val="21"/>
              </w:rPr>
              <w:instrText>100</w:instrText>
            </w:r>
            <w:r w:rsidRPr="00E55F7B">
              <w:rPr>
                <w:rFonts w:hAnsi="Times New Roman" w:hint="eastAsia"/>
                <w:color w:val="000000"/>
                <w:szCs w:val="21"/>
              </w:rPr>
              <w:instrText>)</w:instrText>
            </w:r>
            <w:r w:rsidRPr="00E55F7B">
              <w:rPr>
                <w:rFonts w:hAnsi="Times New Roman"/>
                <w:color w:val="000000"/>
                <w:szCs w:val="21"/>
              </w:rPr>
              <w:instrText xml:space="preserve"> </w:instrText>
            </w:r>
            <w:r w:rsidRPr="00E55F7B">
              <w:rPr>
                <w:rFonts w:hAnsi="Times New Roman"/>
                <w:color w:val="000000"/>
                <w:szCs w:val="21"/>
              </w:rPr>
              <w:fldChar w:fldCharType="end"/>
            </w:r>
          </w:p>
        </w:tc>
        <w:tc>
          <w:tcPr>
            <w:tcW w:w="1276" w:type="dxa"/>
            <w:shd w:val="clear" w:color="auto" w:fill="auto"/>
            <w:vAlign w:val="center"/>
          </w:tcPr>
          <w:p w:rsidR="00EF244F" w:rsidRPr="00E55F7B" w:rsidRDefault="009C09F3" w:rsidP="00F156D0">
            <w:pPr>
              <w:jc w:val="center"/>
              <w:rPr>
                <w:rFonts w:hAnsi="ＭＳ 明朝"/>
                <w:color w:val="000000"/>
              </w:rPr>
            </w:pPr>
            <w:r w:rsidRPr="00E55F7B">
              <w:rPr>
                <w:rFonts w:hAnsi="Times New Roman"/>
                <w:color w:val="000000"/>
                <w:szCs w:val="21"/>
              </w:rPr>
              <w:fldChar w:fldCharType="begin"/>
            </w:r>
            <w:r w:rsidRPr="00E55F7B">
              <w:rPr>
                <w:rFonts w:hAnsi="Times New Roman"/>
                <w:color w:val="000000"/>
                <w:szCs w:val="21"/>
              </w:rPr>
              <w:instrText xml:space="preserve"> </w:instrText>
            </w:r>
            <w:r w:rsidRPr="00E55F7B">
              <w:rPr>
                <w:rFonts w:hAnsi="Times New Roman" w:hint="eastAsia"/>
                <w:color w:val="000000"/>
                <w:szCs w:val="21"/>
              </w:rPr>
              <w:instrText>EQ \F(</w:instrText>
            </w:r>
            <w:r w:rsidRPr="00E55F7B">
              <w:rPr>
                <w:rFonts w:hAnsi="Times New Roman"/>
                <w:color w:val="000000"/>
                <w:szCs w:val="21"/>
              </w:rPr>
              <w:instrText>39</w:instrText>
            </w:r>
            <w:r w:rsidRPr="00E55F7B">
              <w:rPr>
                <w:rFonts w:hAnsi="Times New Roman" w:hint="eastAsia"/>
                <w:color w:val="000000"/>
                <w:szCs w:val="21"/>
              </w:rPr>
              <w:instrText>,</w:instrText>
            </w:r>
            <w:r w:rsidRPr="00E55F7B">
              <w:rPr>
                <w:rFonts w:hAnsi="Times New Roman"/>
                <w:color w:val="000000"/>
                <w:szCs w:val="21"/>
              </w:rPr>
              <w:instrText>100</w:instrText>
            </w:r>
            <w:r w:rsidRPr="00E55F7B">
              <w:rPr>
                <w:rFonts w:hAnsi="Times New Roman" w:hint="eastAsia"/>
                <w:color w:val="000000"/>
                <w:szCs w:val="21"/>
              </w:rPr>
              <w:instrText>)</w:instrText>
            </w:r>
            <w:r w:rsidRPr="00E55F7B">
              <w:rPr>
                <w:rFonts w:hAnsi="Times New Roman"/>
                <w:color w:val="000000"/>
                <w:szCs w:val="21"/>
              </w:rPr>
              <w:instrText xml:space="preserve"> </w:instrText>
            </w:r>
            <w:r w:rsidRPr="00E55F7B">
              <w:rPr>
                <w:rFonts w:hAnsi="Times New Roman"/>
                <w:color w:val="000000"/>
                <w:szCs w:val="21"/>
              </w:rPr>
              <w:fldChar w:fldCharType="end"/>
            </w:r>
          </w:p>
        </w:tc>
        <w:tc>
          <w:tcPr>
            <w:tcW w:w="1276" w:type="dxa"/>
            <w:shd w:val="clear" w:color="auto" w:fill="auto"/>
            <w:vAlign w:val="center"/>
          </w:tcPr>
          <w:p w:rsidR="00EF244F" w:rsidRPr="00E55F7B" w:rsidRDefault="009C09F3" w:rsidP="00F156D0">
            <w:pPr>
              <w:jc w:val="center"/>
              <w:rPr>
                <w:rFonts w:hAnsi="ＭＳ 明朝"/>
                <w:color w:val="000000"/>
              </w:rPr>
            </w:pPr>
            <w:r w:rsidRPr="00E55F7B">
              <w:rPr>
                <w:rFonts w:hAnsi="Times New Roman"/>
                <w:color w:val="000000"/>
                <w:szCs w:val="21"/>
              </w:rPr>
              <w:fldChar w:fldCharType="begin"/>
            </w:r>
            <w:r w:rsidRPr="00E55F7B">
              <w:rPr>
                <w:rFonts w:hAnsi="Times New Roman"/>
                <w:color w:val="000000"/>
                <w:szCs w:val="21"/>
              </w:rPr>
              <w:instrText xml:space="preserve"> </w:instrText>
            </w:r>
            <w:r w:rsidRPr="00E55F7B">
              <w:rPr>
                <w:rFonts w:hAnsi="Times New Roman" w:hint="eastAsia"/>
                <w:color w:val="000000"/>
                <w:szCs w:val="21"/>
              </w:rPr>
              <w:instrText>EQ \F(</w:instrText>
            </w:r>
            <w:r w:rsidRPr="00E55F7B">
              <w:rPr>
                <w:rFonts w:hAnsi="Times New Roman"/>
                <w:color w:val="000000"/>
                <w:szCs w:val="21"/>
              </w:rPr>
              <w:instrText>21.5</w:instrText>
            </w:r>
            <w:r w:rsidRPr="00E55F7B">
              <w:rPr>
                <w:rFonts w:hAnsi="Times New Roman" w:hint="eastAsia"/>
                <w:color w:val="000000"/>
                <w:szCs w:val="21"/>
              </w:rPr>
              <w:instrText>,</w:instrText>
            </w:r>
            <w:r w:rsidRPr="00E55F7B">
              <w:rPr>
                <w:rFonts w:hAnsi="Times New Roman"/>
                <w:color w:val="000000"/>
                <w:szCs w:val="21"/>
              </w:rPr>
              <w:instrText>100</w:instrText>
            </w:r>
            <w:r w:rsidRPr="00E55F7B">
              <w:rPr>
                <w:rFonts w:hAnsi="Times New Roman" w:hint="eastAsia"/>
                <w:color w:val="000000"/>
                <w:szCs w:val="21"/>
              </w:rPr>
              <w:instrText>)</w:instrText>
            </w:r>
            <w:r w:rsidRPr="00E55F7B">
              <w:rPr>
                <w:rFonts w:hAnsi="Times New Roman"/>
                <w:color w:val="000000"/>
                <w:szCs w:val="21"/>
              </w:rPr>
              <w:instrText xml:space="preserve"> </w:instrText>
            </w:r>
            <w:r w:rsidRPr="00E55F7B">
              <w:rPr>
                <w:rFonts w:hAnsi="Times New Roman"/>
                <w:color w:val="000000"/>
                <w:szCs w:val="21"/>
              </w:rPr>
              <w:fldChar w:fldCharType="end"/>
            </w:r>
          </w:p>
        </w:tc>
      </w:tr>
    </w:tbl>
    <w:p w:rsidR="007165AC" w:rsidRPr="00E55F7B" w:rsidRDefault="007165AC" w:rsidP="007165AC">
      <w:pPr>
        <w:ind w:leftChars="200" w:left="680" w:hangingChars="200" w:hanging="340"/>
        <w:rPr>
          <w:rFonts w:hAnsi="ＭＳ 明朝"/>
          <w:color w:val="000000"/>
        </w:rPr>
      </w:pPr>
      <w:r w:rsidRPr="00E55F7B">
        <w:rPr>
          <w:rFonts w:hAnsi="ＭＳ 明朝" w:hint="eastAsia"/>
          <w:color w:val="000000"/>
        </w:rPr>
        <w:t xml:space="preserve">　</w:t>
      </w:r>
      <w:r w:rsidRPr="00E55F7B">
        <w:rPr>
          <w:rFonts w:hAnsi="ＭＳ 明朝"/>
          <w:color w:val="000000"/>
        </w:rPr>
        <w:t>（注）勤務成績に関わらず、基準日以前6ヶ月</w:t>
      </w:r>
      <w:r w:rsidRPr="00E55F7B">
        <w:rPr>
          <w:rFonts w:hAnsi="ＭＳ 明朝" w:hint="eastAsia"/>
          <w:color w:val="000000"/>
        </w:rPr>
        <w:t>の</w:t>
      </w:r>
      <w:r w:rsidRPr="00E55F7B">
        <w:rPr>
          <w:rFonts w:hAnsi="ＭＳ 明朝"/>
          <w:color w:val="000000"/>
        </w:rPr>
        <w:t>間に停職、減給又は</w:t>
      </w:r>
      <w:r w:rsidRPr="00E55F7B">
        <w:rPr>
          <w:rFonts w:hAnsi="ＭＳ 明朝" w:hint="eastAsia"/>
          <w:color w:val="000000"/>
        </w:rPr>
        <w:t>戒告</w:t>
      </w:r>
      <w:r w:rsidRPr="00E55F7B">
        <w:rPr>
          <w:rFonts w:hAnsi="ＭＳ 明朝"/>
          <w:color w:val="000000"/>
        </w:rPr>
        <w:t>の</w:t>
      </w:r>
      <w:r w:rsidRPr="00E55F7B">
        <w:rPr>
          <w:rFonts w:hAnsi="ＭＳ 明朝" w:hint="eastAsia"/>
          <w:color w:val="000000"/>
        </w:rPr>
        <w:t>処分を</w:t>
      </w:r>
      <w:r w:rsidRPr="00E55F7B">
        <w:rPr>
          <w:rFonts w:hAnsi="ＭＳ 明朝"/>
          <w:color w:val="000000"/>
        </w:rPr>
        <w:t>受けた職員については、上記区分４から６を適用する。</w:t>
      </w:r>
    </w:p>
    <w:p w:rsidR="007165AC" w:rsidRPr="000450CF" w:rsidRDefault="007165AC" w:rsidP="007165AC">
      <w:pPr>
        <w:ind w:leftChars="400" w:left="680" w:firstLineChars="100" w:firstLine="170"/>
        <w:rPr>
          <w:rFonts w:hAnsi="ＭＳ 明朝"/>
        </w:rPr>
      </w:pPr>
      <w:r w:rsidRPr="00E55F7B">
        <w:rPr>
          <w:rFonts w:hAnsi="ＭＳ 明朝"/>
          <w:color w:val="000000"/>
        </w:rPr>
        <w:t>また、</w:t>
      </w:r>
      <w:r w:rsidRPr="00E55F7B">
        <w:rPr>
          <w:rFonts w:hAnsi="ＭＳ 明朝" w:hint="eastAsia"/>
          <w:color w:val="000000"/>
        </w:rPr>
        <w:t>職員の</w:t>
      </w:r>
      <w:r w:rsidRPr="00E55F7B">
        <w:rPr>
          <w:rFonts w:hAnsi="ＭＳ 明朝"/>
          <w:color w:val="000000"/>
        </w:rPr>
        <w:t>区分が変更となっ</w:t>
      </w:r>
      <w:r w:rsidRPr="00E55F7B">
        <w:rPr>
          <w:rFonts w:hAnsi="ＭＳ 明朝" w:hint="eastAsia"/>
          <w:color w:val="000000"/>
        </w:rPr>
        <w:t>た</w:t>
      </w:r>
      <w:r w:rsidRPr="00E55F7B">
        <w:rPr>
          <w:rFonts w:hAnsi="ＭＳ 明朝"/>
          <w:color w:val="000000"/>
        </w:rPr>
        <w:t>日以後における</w:t>
      </w:r>
      <w:r w:rsidRPr="00E55F7B">
        <w:rPr>
          <w:rFonts w:hAnsi="ＭＳ 明朝" w:hint="eastAsia"/>
          <w:color w:val="000000"/>
        </w:rPr>
        <w:t>最初の</w:t>
      </w:r>
      <w:r w:rsidRPr="00E55F7B">
        <w:rPr>
          <w:rFonts w:hAnsi="ＭＳ 明朝"/>
          <w:color w:val="000000"/>
        </w:rPr>
        <w:t>勤勉手当の成績区分を決定する場合においては、直近の業績評価又は総合評価が当該変更日以前</w:t>
      </w:r>
      <w:r w:rsidRPr="00E55F7B">
        <w:rPr>
          <w:rFonts w:hAnsi="ＭＳ 明朝" w:hint="eastAsia"/>
          <w:color w:val="000000"/>
        </w:rPr>
        <w:t>に</w:t>
      </w:r>
      <w:r w:rsidRPr="00E55F7B">
        <w:rPr>
          <w:rFonts w:hAnsi="ＭＳ 明朝"/>
          <w:color w:val="000000"/>
        </w:rPr>
        <w:t>おける職員の区分の業績評価又は総合評価であっても、当該業績評価又は総合評価の結果を活用する。</w:t>
      </w:r>
      <w:r w:rsidR="00615426" w:rsidRPr="000450CF">
        <w:rPr>
          <w:rFonts w:hAnsi="ＭＳ 明朝" w:hint="eastAsia"/>
        </w:rPr>
        <w:t>ただし、会計年度任用職員として在職した期間の業績評価の結果は活用しない。</w:t>
      </w:r>
    </w:p>
    <w:p w:rsidR="00DA7BA9" w:rsidRPr="00E55F7B" w:rsidRDefault="00DA7BA9" w:rsidP="00322665">
      <w:pPr>
        <w:ind w:firstLineChars="200" w:firstLine="340"/>
        <w:rPr>
          <w:rFonts w:hAnsi="ＭＳ 明朝"/>
          <w:color w:val="000000"/>
        </w:rPr>
      </w:pPr>
      <w:r w:rsidRPr="000450CF">
        <w:rPr>
          <w:rFonts w:hAnsi="ＭＳ 明朝" w:hint="eastAsia"/>
        </w:rPr>
        <w:t>（注３）　勤務期間に応じた支給割合</w:t>
      </w:r>
      <w:r w:rsidR="007165AC" w:rsidRPr="000450CF">
        <w:rPr>
          <w:rFonts w:hAnsi="ＭＳ 明朝" w:hint="eastAsia"/>
        </w:rPr>
        <w:t>（</w:t>
      </w:r>
      <w:r w:rsidR="007165AC" w:rsidRPr="000450CF">
        <w:rPr>
          <w:rFonts w:hAnsi="ＭＳ 明朝"/>
        </w:rPr>
        <w:t>期間率）</w:t>
      </w:r>
      <w:r w:rsidRPr="000450CF">
        <w:rPr>
          <w:rFonts w:hAnsi="ＭＳ 明朝" w:hint="eastAsia"/>
        </w:rPr>
        <w:t>は、次のとお</w:t>
      </w:r>
      <w:r w:rsidRPr="00E55F7B">
        <w:rPr>
          <w:rFonts w:hAnsi="ＭＳ 明朝" w:hint="eastAsia"/>
          <w:color w:val="000000"/>
        </w:rPr>
        <w:t>りであること。</w:t>
      </w:r>
    </w:p>
    <w:bookmarkStart w:id="10" w:name="_MON_1357046530"/>
    <w:bookmarkStart w:id="11" w:name="_MON_1357046555"/>
    <w:bookmarkStart w:id="12" w:name="_MON_1327731115"/>
    <w:bookmarkStart w:id="13" w:name="_MON_1352647246"/>
    <w:bookmarkStart w:id="14" w:name="_MON_1352647263"/>
    <w:bookmarkEnd w:id="10"/>
    <w:bookmarkEnd w:id="11"/>
    <w:bookmarkEnd w:id="12"/>
    <w:bookmarkEnd w:id="13"/>
    <w:bookmarkEnd w:id="14"/>
    <w:bookmarkStart w:id="15" w:name="_MON_1352647394"/>
    <w:bookmarkEnd w:id="15"/>
    <w:p w:rsidR="00DA7BA9" w:rsidRPr="00E55F7B" w:rsidRDefault="00A82D1A" w:rsidP="001C438F">
      <w:pPr>
        <w:ind w:firstLineChars="350" w:firstLine="595"/>
        <w:jc w:val="left"/>
        <w:rPr>
          <w:rFonts w:hAnsi="ＭＳ 明朝"/>
          <w:color w:val="000000"/>
        </w:rPr>
      </w:pPr>
      <w:r w:rsidRPr="00E55F7B">
        <w:rPr>
          <w:rFonts w:hAnsi="ＭＳ 明朝"/>
          <w:color w:val="000000"/>
        </w:rPr>
        <w:object w:dxaOrig="6113" w:dyaOrig="4708">
          <v:shape id="_x0000_i1029" type="#_x0000_t75" style="width:305.4pt;height:235.2pt" o:ole="">
            <v:imagedata r:id="rId24" o:title=""/>
          </v:shape>
          <o:OLEObject Type="Embed" ProgID="Excel.Sheet.8" ShapeID="_x0000_i1029" DrawAspect="Content" ObjectID="_1786190101" r:id="rId25"/>
        </w:object>
      </w:r>
    </w:p>
    <w:p w:rsidR="00C2550C" w:rsidRPr="00E55F7B" w:rsidRDefault="00C2550C" w:rsidP="00A82D1A">
      <w:pPr>
        <w:ind w:firstLineChars="100" w:firstLine="170"/>
        <w:jc w:val="left"/>
        <w:rPr>
          <w:rFonts w:hAnsi="ＭＳ 明朝"/>
          <w:color w:val="000000"/>
        </w:rPr>
      </w:pPr>
      <w:r w:rsidRPr="00E55F7B">
        <w:rPr>
          <w:rFonts w:hAnsi="ＭＳ 明朝" w:hint="eastAsia"/>
          <w:color w:val="000000"/>
        </w:rPr>
        <w:t>５　４に定める勤務期間を算定する場合は、次の各号に留意すること。</w:t>
      </w:r>
    </w:p>
    <w:p w:rsidR="005F466E" w:rsidRDefault="005F466E" w:rsidP="00201BC9">
      <w:pPr>
        <w:ind w:leftChars="200" w:left="595" w:hangingChars="150" w:hanging="255"/>
        <w:jc w:val="left"/>
        <w:rPr>
          <w:rFonts w:hAnsi="ＭＳ 明朝"/>
          <w:color w:val="000000"/>
        </w:rPr>
        <w:sectPr w:rsidR="005F466E" w:rsidSect="00192BA5">
          <w:footerReference w:type="even" r:id="rId26"/>
          <w:footerReference w:type="default" r:id="rId27"/>
          <w:type w:val="continuous"/>
          <w:pgSz w:w="11906" w:h="16838" w:code="9"/>
          <w:pgMar w:top="1701" w:right="1701" w:bottom="1701" w:left="1701" w:header="851" w:footer="992" w:gutter="0"/>
          <w:pgNumType w:start="3"/>
          <w:cols w:space="425"/>
          <w:docGrid w:type="linesAndChars" w:linePitch="248" w:charSpace="-2032"/>
        </w:sectPr>
      </w:pPr>
    </w:p>
    <w:p w:rsidR="00C2550C" w:rsidRPr="00E55F7B" w:rsidRDefault="00C2550C" w:rsidP="00201BC9">
      <w:pPr>
        <w:ind w:leftChars="200" w:left="595" w:hangingChars="150" w:hanging="255"/>
        <w:jc w:val="left"/>
        <w:rPr>
          <w:rFonts w:hAnsi="ＭＳ 明朝"/>
          <w:color w:val="000000"/>
        </w:rPr>
      </w:pPr>
      <w:r w:rsidRPr="00E55F7B">
        <w:rPr>
          <w:rFonts w:hAnsi="ＭＳ 明朝" w:hint="eastAsia"/>
          <w:color w:val="000000"/>
        </w:rPr>
        <w:t>(1)</w:t>
      </w:r>
      <w:r w:rsidR="00201BC9" w:rsidRPr="00E55F7B">
        <w:rPr>
          <w:rFonts w:hAnsi="ＭＳ 明朝" w:hint="eastAsia"/>
          <w:color w:val="000000"/>
        </w:rPr>
        <w:t xml:space="preserve">　</w:t>
      </w:r>
      <w:r w:rsidRPr="00E55F7B">
        <w:rPr>
          <w:rFonts w:hAnsi="ＭＳ 明朝" w:hint="eastAsia"/>
          <w:color w:val="000000"/>
        </w:rPr>
        <w:t>健康診断の結果、事後措置として所定の勤務時間を短縮された者については、その短縮された期間は、除算の対象とならない。</w:t>
      </w:r>
    </w:p>
    <w:p w:rsidR="00C2550C" w:rsidRPr="00E55F7B" w:rsidRDefault="00C2550C" w:rsidP="00201BC9">
      <w:pPr>
        <w:ind w:leftChars="200" w:left="595" w:hangingChars="150" w:hanging="255"/>
        <w:jc w:val="left"/>
        <w:rPr>
          <w:rFonts w:hAnsi="ＭＳ 明朝"/>
          <w:color w:val="000000"/>
        </w:rPr>
      </w:pPr>
      <w:r w:rsidRPr="00E55F7B">
        <w:rPr>
          <w:rFonts w:hAnsi="ＭＳ 明朝" w:hint="eastAsia"/>
          <w:color w:val="000000"/>
        </w:rPr>
        <w:t>(2)</w:t>
      </w:r>
      <w:r w:rsidR="00201BC9" w:rsidRPr="00E55F7B">
        <w:rPr>
          <w:rFonts w:hAnsi="ＭＳ 明朝" w:hint="eastAsia"/>
          <w:color w:val="000000"/>
        </w:rPr>
        <w:t xml:space="preserve">　</w:t>
      </w:r>
      <w:r w:rsidRPr="00E55F7B">
        <w:rPr>
          <w:rFonts w:hAnsi="ＭＳ 明朝" w:hint="eastAsia"/>
          <w:color w:val="000000"/>
        </w:rPr>
        <w:t>第２の３の(1)から(3)に該当する期間は、日単位又は時間単位を問わず、すべての期間が除算対象となり、</w:t>
      </w:r>
      <w:r w:rsidR="00A12E2B" w:rsidRPr="00E55F7B">
        <w:rPr>
          <w:rFonts w:hAnsi="ＭＳ 明朝" w:hint="eastAsia"/>
          <w:color w:val="000000"/>
        </w:rPr>
        <w:t>(7</w:t>
      </w:r>
      <w:r w:rsidRPr="00E55F7B">
        <w:rPr>
          <w:rFonts w:hAnsi="ＭＳ 明朝" w:hint="eastAsia"/>
          <w:color w:val="000000"/>
        </w:rPr>
        <w:t>)</w:t>
      </w:r>
      <w:r w:rsidR="00A12E2B" w:rsidRPr="00E55F7B">
        <w:rPr>
          <w:rFonts w:hAnsi="ＭＳ 明朝" w:hint="eastAsia"/>
          <w:color w:val="000000"/>
        </w:rPr>
        <w:t>のイに該当する期間は、減額する給与額の算出基礎となる期間が7時間45分</w:t>
      </w:r>
      <w:r w:rsidRPr="00E55F7B">
        <w:rPr>
          <w:rFonts w:hAnsi="ＭＳ 明朝" w:hint="eastAsia"/>
          <w:color w:val="000000"/>
        </w:rPr>
        <w:t>以上である場合に限り除算期間となる。</w:t>
      </w:r>
    </w:p>
    <w:p w:rsidR="00C2550C" w:rsidRPr="00E55F7B" w:rsidRDefault="00C2550C" w:rsidP="00201BC9">
      <w:pPr>
        <w:ind w:leftChars="200" w:left="595" w:hangingChars="150" w:hanging="255"/>
        <w:jc w:val="left"/>
        <w:rPr>
          <w:rFonts w:hAnsi="ＭＳ 明朝"/>
          <w:color w:val="000000"/>
        </w:rPr>
      </w:pPr>
      <w:r w:rsidRPr="00E55F7B">
        <w:rPr>
          <w:rFonts w:hAnsi="ＭＳ 明朝" w:hint="eastAsia"/>
          <w:color w:val="000000"/>
        </w:rPr>
        <w:t>(3)</w:t>
      </w:r>
      <w:r w:rsidR="00201BC9" w:rsidRPr="00E55F7B">
        <w:rPr>
          <w:rFonts w:hAnsi="ＭＳ 明朝" w:hint="eastAsia"/>
          <w:color w:val="000000"/>
        </w:rPr>
        <w:t xml:space="preserve">　</w:t>
      </w:r>
      <w:r w:rsidRPr="00E55F7B">
        <w:rPr>
          <w:rFonts w:hAnsi="ＭＳ 明朝" w:hint="eastAsia"/>
          <w:color w:val="000000"/>
        </w:rPr>
        <w:t>支給期間内に退職し、当該期間内に再び勤勉手当を受ける職員として採用された場合の勤務期間の算出は、第１の５の例による。</w:t>
      </w:r>
    </w:p>
    <w:p w:rsidR="00C2550C" w:rsidRPr="00E55F7B" w:rsidRDefault="00C2550C" w:rsidP="007F291A">
      <w:pPr>
        <w:jc w:val="left"/>
        <w:rPr>
          <w:rFonts w:hAnsi="ＭＳ 明朝"/>
          <w:color w:val="000000"/>
        </w:rPr>
      </w:pPr>
      <w:r w:rsidRPr="00E55F7B">
        <w:rPr>
          <w:rFonts w:hAnsi="ＭＳ 明朝" w:hint="eastAsia"/>
          <w:color w:val="000000"/>
        </w:rPr>
        <w:t>第３　その他</w:t>
      </w:r>
    </w:p>
    <w:p w:rsidR="00C2550C" w:rsidRPr="00E55F7B" w:rsidRDefault="00C2550C" w:rsidP="00A82D1A">
      <w:pPr>
        <w:ind w:leftChars="100" w:left="340" w:hangingChars="100" w:hanging="170"/>
        <w:jc w:val="left"/>
        <w:rPr>
          <w:rFonts w:hAnsi="ＭＳ 明朝"/>
          <w:color w:val="000000"/>
        </w:rPr>
      </w:pPr>
      <w:r w:rsidRPr="00E55F7B">
        <w:rPr>
          <w:rFonts w:hAnsi="ＭＳ 明朝" w:hint="eastAsia"/>
          <w:color w:val="000000"/>
        </w:rPr>
        <w:t>１　次の各号に掲げる者から、引き続いて本県の給与条例等適用職員となった場合は、それらの者としての「在職期間」及び「勤務期間」は通算すること。</w:t>
      </w:r>
    </w:p>
    <w:p w:rsidR="00C2550C" w:rsidRPr="00E55F7B" w:rsidRDefault="00C2550C" w:rsidP="00201BC9">
      <w:pPr>
        <w:ind w:leftChars="200" w:left="595" w:hangingChars="150" w:hanging="255"/>
        <w:jc w:val="left"/>
        <w:rPr>
          <w:rFonts w:hAnsi="ＭＳ 明朝"/>
          <w:color w:val="000000"/>
        </w:rPr>
      </w:pPr>
      <w:r w:rsidRPr="00E55F7B">
        <w:rPr>
          <w:rFonts w:hAnsi="ＭＳ 明朝" w:hint="eastAsia"/>
          <w:color w:val="000000"/>
        </w:rPr>
        <w:t>(1)</w:t>
      </w:r>
      <w:r w:rsidR="00201BC9" w:rsidRPr="00E55F7B">
        <w:rPr>
          <w:rFonts w:hAnsi="ＭＳ 明朝" w:hint="eastAsia"/>
          <w:color w:val="000000"/>
        </w:rPr>
        <w:t xml:space="preserve">　</w:t>
      </w:r>
      <w:r w:rsidRPr="00E55F7B">
        <w:rPr>
          <w:rFonts w:hAnsi="ＭＳ 明朝" w:hint="eastAsia"/>
          <w:color w:val="000000"/>
        </w:rPr>
        <w:t>国、独立行政法人、国立大学法人、本県の市町村教育委員会、地方独立行政法人又は他の地方公共団体の正規職員。ただし、本県と国、当該独立行政法人、当該国立大学法人、本県市町村教育委員会、当該地方独立行政法人又は当該地方公共団体との相互了解のもとに行われる人事交流によるもの（いわゆる割愛人事）であって、退職手当の支給を受けない者に限る。</w:t>
      </w:r>
    </w:p>
    <w:p w:rsidR="00C2550C" w:rsidRPr="00E55F7B" w:rsidRDefault="00C2550C" w:rsidP="00201BC9">
      <w:pPr>
        <w:ind w:leftChars="200" w:left="595" w:hangingChars="150" w:hanging="255"/>
        <w:jc w:val="left"/>
        <w:rPr>
          <w:rFonts w:hAnsi="ＭＳ 明朝"/>
          <w:color w:val="000000"/>
        </w:rPr>
      </w:pPr>
      <w:r w:rsidRPr="00E55F7B">
        <w:rPr>
          <w:rFonts w:hAnsi="ＭＳ 明朝" w:hint="eastAsia"/>
          <w:color w:val="000000"/>
        </w:rPr>
        <w:t>(2)</w:t>
      </w:r>
      <w:r w:rsidR="00201BC9" w:rsidRPr="00E55F7B">
        <w:rPr>
          <w:rFonts w:hAnsi="ＭＳ 明朝" w:hint="eastAsia"/>
          <w:color w:val="000000"/>
        </w:rPr>
        <w:t xml:space="preserve">　</w:t>
      </w:r>
      <w:r w:rsidRPr="00E55F7B">
        <w:rPr>
          <w:rFonts w:hAnsi="ＭＳ 明朝" w:hint="eastAsia"/>
          <w:color w:val="000000"/>
        </w:rPr>
        <w:t>公益</w:t>
      </w:r>
      <w:r w:rsidR="007F291A" w:rsidRPr="00E55F7B">
        <w:rPr>
          <w:rFonts w:hAnsi="ＭＳ 明朝" w:hint="eastAsia"/>
          <w:color w:val="000000"/>
        </w:rPr>
        <w:t>的</w:t>
      </w:r>
      <w:r w:rsidRPr="00E55F7B">
        <w:rPr>
          <w:rFonts w:hAnsi="ＭＳ 明朝" w:hint="eastAsia"/>
          <w:color w:val="000000"/>
        </w:rPr>
        <w:t>法人等派遣条例第10条に規定する特定法人の役職員。ただし、公益</w:t>
      </w:r>
      <w:r w:rsidR="007F291A" w:rsidRPr="00E55F7B">
        <w:rPr>
          <w:rFonts w:hAnsi="ＭＳ 明朝" w:hint="eastAsia"/>
          <w:color w:val="000000"/>
        </w:rPr>
        <w:t>的</w:t>
      </w:r>
      <w:r w:rsidRPr="00E55F7B">
        <w:rPr>
          <w:rFonts w:hAnsi="ＭＳ 明朝" w:hint="eastAsia"/>
          <w:color w:val="000000"/>
        </w:rPr>
        <w:t>法人等への一般職の地方公務員の派遣等に関する法律第10条第１項の</w:t>
      </w:r>
      <w:r w:rsidR="007F291A" w:rsidRPr="00E55F7B">
        <w:rPr>
          <w:rFonts w:hAnsi="ＭＳ 明朝" w:hint="eastAsia"/>
          <w:color w:val="000000"/>
        </w:rPr>
        <w:t>規定</w:t>
      </w:r>
      <w:r w:rsidRPr="00E55F7B">
        <w:rPr>
          <w:rFonts w:hAnsi="ＭＳ 明朝" w:hint="eastAsia"/>
          <w:color w:val="000000"/>
        </w:rPr>
        <w:t>により採用される者に限る。</w:t>
      </w:r>
    </w:p>
    <w:p w:rsidR="00C2550C" w:rsidRPr="00E55F7B" w:rsidRDefault="00C2550C" w:rsidP="00201BC9">
      <w:pPr>
        <w:ind w:leftChars="200" w:left="595" w:hangingChars="150" w:hanging="255"/>
        <w:jc w:val="left"/>
        <w:rPr>
          <w:rFonts w:hAnsi="ＭＳ 明朝"/>
          <w:color w:val="000000"/>
        </w:rPr>
      </w:pPr>
      <w:r w:rsidRPr="00E55F7B">
        <w:rPr>
          <w:rFonts w:hAnsi="ＭＳ 明朝" w:hint="eastAsia"/>
          <w:color w:val="000000"/>
        </w:rPr>
        <w:t>(3)</w:t>
      </w:r>
      <w:r w:rsidR="00201BC9" w:rsidRPr="00E55F7B">
        <w:rPr>
          <w:rFonts w:hAnsi="ＭＳ 明朝" w:hint="eastAsia"/>
          <w:color w:val="000000"/>
        </w:rPr>
        <w:t xml:space="preserve">　</w:t>
      </w:r>
      <w:r w:rsidR="00930194" w:rsidRPr="00E55F7B">
        <w:rPr>
          <w:rFonts w:hAnsi="ＭＳ 明朝" w:hint="eastAsia"/>
          <w:color w:val="000000"/>
        </w:rPr>
        <w:t>本県の地方公務員等共済組合法による支部の職員</w:t>
      </w:r>
    </w:p>
    <w:p w:rsidR="00930194" w:rsidRPr="00E55F7B" w:rsidRDefault="00930194" w:rsidP="00201BC9">
      <w:pPr>
        <w:ind w:leftChars="200" w:left="595" w:hangingChars="150" w:hanging="255"/>
        <w:jc w:val="left"/>
        <w:rPr>
          <w:rFonts w:hAnsi="ＭＳ 明朝"/>
          <w:color w:val="000000"/>
        </w:rPr>
      </w:pPr>
      <w:r w:rsidRPr="00E55F7B">
        <w:rPr>
          <w:rFonts w:hAnsi="ＭＳ 明朝" w:hint="eastAsia"/>
          <w:color w:val="000000"/>
        </w:rPr>
        <w:t>(4)</w:t>
      </w:r>
      <w:r w:rsidR="00201BC9" w:rsidRPr="00E55F7B">
        <w:rPr>
          <w:rFonts w:hAnsi="ＭＳ 明朝" w:hint="eastAsia"/>
          <w:color w:val="000000"/>
        </w:rPr>
        <w:t xml:space="preserve">　</w:t>
      </w:r>
      <w:r w:rsidRPr="00E55F7B">
        <w:rPr>
          <w:rFonts w:hAnsi="ＭＳ 明朝" w:hint="eastAsia"/>
          <w:color w:val="000000"/>
        </w:rPr>
        <w:t>本県市町村の特別職の職員（常勤の者に限る。）</w:t>
      </w:r>
    </w:p>
    <w:p w:rsidR="00930194" w:rsidRPr="00E55F7B" w:rsidRDefault="00930194" w:rsidP="00A82D1A">
      <w:pPr>
        <w:ind w:leftChars="100" w:left="340" w:hangingChars="100" w:hanging="170"/>
        <w:jc w:val="left"/>
        <w:rPr>
          <w:rFonts w:hAnsi="ＭＳ 明朝"/>
          <w:color w:val="000000"/>
        </w:rPr>
      </w:pPr>
      <w:r w:rsidRPr="00E55F7B">
        <w:rPr>
          <w:rFonts w:hAnsi="ＭＳ 明朝" w:hint="eastAsia"/>
          <w:color w:val="000000"/>
        </w:rPr>
        <w:t>２　基準日付けをもって退職し、又は死亡した職員及び基準日に新たに職員となった者は、「基準日において現に在職する職員」に含まれること。</w:t>
      </w:r>
    </w:p>
    <w:p w:rsidR="00930194" w:rsidRPr="00E55F7B" w:rsidRDefault="00930194" w:rsidP="00A82D1A">
      <w:pPr>
        <w:ind w:firstLineChars="100" w:firstLine="170"/>
        <w:jc w:val="left"/>
        <w:rPr>
          <w:rFonts w:hAnsi="ＭＳ 明朝"/>
          <w:color w:val="000000"/>
        </w:rPr>
      </w:pPr>
      <w:r w:rsidRPr="00E55F7B">
        <w:rPr>
          <w:rFonts w:hAnsi="ＭＳ 明朝" w:hint="eastAsia"/>
          <w:color w:val="000000"/>
        </w:rPr>
        <w:t>３　「在職期間」及び「勤務期間」に係る期間の計算については、次の各号に定めるところによること。</w:t>
      </w:r>
    </w:p>
    <w:p w:rsidR="00930194" w:rsidRPr="00E55F7B" w:rsidRDefault="00930194" w:rsidP="00A82D1A">
      <w:pPr>
        <w:ind w:firstLineChars="200" w:firstLine="340"/>
        <w:jc w:val="left"/>
        <w:rPr>
          <w:rFonts w:hAnsi="ＭＳ 明朝"/>
          <w:color w:val="000000"/>
        </w:rPr>
      </w:pPr>
      <w:r w:rsidRPr="00E55F7B">
        <w:rPr>
          <w:rFonts w:hAnsi="ＭＳ 明朝" w:hint="eastAsia"/>
          <w:color w:val="000000"/>
        </w:rPr>
        <w:t>(1)</w:t>
      </w:r>
      <w:r w:rsidR="00201BC9" w:rsidRPr="00E55F7B">
        <w:rPr>
          <w:rFonts w:hAnsi="ＭＳ 明朝" w:hint="eastAsia"/>
          <w:color w:val="000000"/>
        </w:rPr>
        <w:t xml:space="preserve">　</w:t>
      </w:r>
      <w:r w:rsidRPr="00E55F7B">
        <w:rPr>
          <w:rFonts w:hAnsi="ＭＳ 明朝" w:hint="eastAsia"/>
          <w:color w:val="000000"/>
        </w:rPr>
        <w:t>月の算定方法は、民法第143条の例によることとする。</w:t>
      </w:r>
    </w:p>
    <w:p w:rsidR="00930194" w:rsidRPr="00E55F7B" w:rsidRDefault="00930194" w:rsidP="00A82D1A">
      <w:pPr>
        <w:ind w:firstLineChars="400" w:firstLine="680"/>
        <w:jc w:val="left"/>
        <w:rPr>
          <w:rFonts w:hAnsi="ＭＳ 明朝"/>
          <w:color w:val="000000"/>
        </w:rPr>
      </w:pPr>
      <w:r w:rsidRPr="00E55F7B">
        <w:rPr>
          <w:rFonts w:hAnsi="ＭＳ 明朝"/>
          <w:color w:val="000000"/>
        </w:rPr>
        <w:fldChar w:fldCharType="begin"/>
      </w:r>
      <w:r w:rsidRPr="00E55F7B">
        <w:rPr>
          <w:rFonts w:hAnsi="ＭＳ 明朝"/>
          <w:color w:val="000000"/>
        </w:rPr>
        <w:instrText xml:space="preserve"> </w:instrText>
      </w:r>
      <w:r w:rsidRPr="00E55F7B">
        <w:rPr>
          <w:rFonts w:hAnsi="ＭＳ 明朝" w:hint="eastAsia"/>
          <w:color w:val="000000"/>
        </w:rPr>
        <w:instrText>eq \o\ac(○,</w:instrText>
      </w:r>
      <w:r w:rsidRPr="00E55F7B">
        <w:rPr>
          <w:rFonts w:hAnsi="ＭＳ 明朝" w:hint="eastAsia"/>
          <w:color w:val="000000"/>
          <w:position w:val="1"/>
          <w:sz w:val="14"/>
        </w:rPr>
        <w:instrText>ア</w:instrText>
      </w:r>
      <w:r w:rsidRPr="00E55F7B">
        <w:rPr>
          <w:rFonts w:hAnsi="ＭＳ 明朝" w:hint="eastAsia"/>
          <w:color w:val="000000"/>
        </w:rPr>
        <w:instrText>)</w:instrText>
      </w:r>
      <w:r w:rsidRPr="00E55F7B">
        <w:rPr>
          <w:rFonts w:hAnsi="ＭＳ 明朝"/>
          <w:color w:val="000000"/>
        </w:rPr>
        <w:fldChar w:fldCharType="end"/>
      </w:r>
      <w:r w:rsidRPr="00E55F7B">
        <w:rPr>
          <w:rFonts w:hAnsi="ＭＳ 明朝" w:hint="eastAsia"/>
          <w:color w:val="000000"/>
        </w:rPr>
        <w:t xml:space="preserve">　暦に従う。</w:t>
      </w:r>
    </w:p>
    <w:p w:rsidR="00201BC9" w:rsidRPr="00E55F7B" w:rsidRDefault="00201BC9" w:rsidP="00201BC9">
      <w:pPr>
        <w:ind w:firstLineChars="600" w:firstLine="1020"/>
        <w:jc w:val="left"/>
        <w:rPr>
          <w:rFonts w:hAnsi="ＭＳ 明朝"/>
          <w:color w:val="000000"/>
        </w:rPr>
      </w:pPr>
      <w:r w:rsidRPr="00E55F7B">
        <w:rPr>
          <w:rFonts w:hAnsi="ＭＳ 明朝" w:hint="eastAsia"/>
          <w:color w:val="000000"/>
        </w:rPr>
        <w:t>(</w:t>
      </w:r>
      <w:r w:rsidR="00930194" w:rsidRPr="00E55F7B">
        <w:rPr>
          <w:rFonts w:hAnsi="ＭＳ 明朝" w:hint="eastAsia"/>
          <w:color w:val="000000"/>
        </w:rPr>
        <w:t>例</w:t>
      </w:r>
      <w:r w:rsidRPr="00E55F7B">
        <w:rPr>
          <w:rFonts w:hAnsi="ＭＳ 明朝" w:hint="eastAsia"/>
          <w:color w:val="000000"/>
        </w:rPr>
        <w:t xml:space="preserve">)　</w:t>
      </w:r>
      <w:r w:rsidR="00930194" w:rsidRPr="00E55F7B">
        <w:rPr>
          <w:rFonts w:hAnsi="ＭＳ 明朝" w:hint="eastAsia"/>
          <w:color w:val="000000"/>
        </w:rPr>
        <w:t>2.1～2.28＝１月</w:t>
      </w:r>
    </w:p>
    <w:p w:rsidR="00930194" w:rsidRPr="00E55F7B" w:rsidRDefault="00930194" w:rsidP="00201BC9">
      <w:pPr>
        <w:ind w:leftChars="800" w:left="1361" w:firstLineChars="99" w:firstLine="168"/>
        <w:jc w:val="left"/>
        <w:rPr>
          <w:rFonts w:hAnsi="ＭＳ 明朝"/>
          <w:color w:val="000000"/>
        </w:rPr>
      </w:pPr>
      <w:r w:rsidRPr="00E55F7B">
        <w:rPr>
          <w:rFonts w:hAnsi="ＭＳ 明朝" w:hint="eastAsia"/>
          <w:color w:val="000000"/>
        </w:rPr>
        <w:t>3.1～3.31＝１月</w:t>
      </w:r>
    </w:p>
    <w:p w:rsidR="00930194" w:rsidRPr="00E55F7B" w:rsidRDefault="00930194" w:rsidP="00A82D1A">
      <w:pPr>
        <w:ind w:firstLineChars="400" w:firstLine="680"/>
        <w:jc w:val="left"/>
        <w:rPr>
          <w:rFonts w:hAnsi="ＭＳ 明朝"/>
          <w:color w:val="000000"/>
        </w:rPr>
      </w:pPr>
      <w:r w:rsidRPr="00E55F7B">
        <w:rPr>
          <w:rFonts w:hAnsi="ＭＳ 明朝"/>
          <w:color w:val="000000"/>
        </w:rPr>
        <w:fldChar w:fldCharType="begin"/>
      </w:r>
      <w:r w:rsidRPr="00E55F7B">
        <w:rPr>
          <w:rFonts w:hAnsi="ＭＳ 明朝"/>
          <w:color w:val="000000"/>
        </w:rPr>
        <w:instrText xml:space="preserve"> </w:instrText>
      </w:r>
      <w:r w:rsidRPr="00E55F7B">
        <w:rPr>
          <w:rFonts w:hAnsi="ＭＳ 明朝" w:hint="eastAsia"/>
          <w:color w:val="000000"/>
        </w:rPr>
        <w:instrText>eq \o\ac(○,</w:instrText>
      </w:r>
      <w:r w:rsidRPr="00E55F7B">
        <w:rPr>
          <w:rFonts w:hAnsi="ＭＳ 明朝" w:hint="eastAsia"/>
          <w:color w:val="000000"/>
          <w:position w:val="1"/>
          <w:sz w:val="14"/>
        </w:rPr>
        <w:instrText>イ</w:instrText>
      </w:r>
      <w:r w:rsidRPr="00E55F7B">
        <w:rPr>
          <w:rFonts w:hAnsi="ＭＳ 明朝" w:hint="eastAsia"/>
          <w:color w:val="000000"/>
        </w:rPr>
        <w:instrText>)</w:instrText>
      </w:r>
      <w:r w:rsidRPr="00E55F7B">
        <w:rPr>
          <w:rFonts w:hAnsi="ＭＳ 明朝"/>
          <w:color w:val="000000"/>
        </w:rPr>
        <w:fldChar w:fldCharType="end"/>
      </w:r>
      <w:r w:rsidRPr="00E55F7B">
        <w:rPr>
          <w:rFonts w:hAnsi="ＭＳ 明朝" w:hint="eastAsia"/>
          <w:color w:val="000000"/>
        </w:rPr>
        <w:t xml:space="preserve">　月の中途から起算するときは最後の月においてその起算日に応答する日の前日をもって満了する。</w:t>
      </w:r>
    </w:p>
    <w:p w:rsidR="007F291A" w:rsidRPr="00E55F7B" w:rsidRDefault="00201BC9" w:rsidP="00201BC9">
      <w:pPr>
        <w:ind w:firstLineChars="600" w:firstLine="1020"/>
        <w:jc w:val="left"/>
        <w:rPr>
          <w:rFonts w:hAnsi="ＭＳ 明朝"/>
          <w:color w:val="000000"/>
        </w:rPr>
      </w:pPr>
      <w:r w:rsidRPr="00E55F7B">
        <w:rPr>
          <w:rFonts w:hAnsi="ＭＳ 明朝" w:hint="eastAsia"/>
          <w:color w:val="000000"/>
        </w:rPr>
        <w:t>(</w:t>
      </w:r>
      <w:r w:rsidR="007F291A" w:rsidRPr="00E55F7B">
        <w:rPr>
          <w:rFonts w:hAnsi="ＭＳ 明朝" w:hint="eastAsia"/>
          <w:color w:val="000000"/>
        </w:rPr>
        <w:t>例</w:t>
      </w:r>
      <w:r w:rsidRPr="00E55F7B">
        <w:rPr>
          <w:rFonts w:hAnsi="ＭＳ 明朝" w:hint="eastAsia"/>
          <w:color w:val="000000"/>
        </w:rPr>
        <w:t xml:space="preserve">)　</w:t>
      </w:r>
      <w:r w:rsidR="007F291A" w:rsidRPr="00E55F7B">
        <w:rPr>
          <w:rFonts w:hAnsi="ＭＳ 明朝" w:hint="eastAsia"/>
          <w:color w:val="000000"/>
        </w:rPr>
        <w:t>7.18～10.17＝３月</w:t>
      </w:r>
    </w:p>
    <w:p w:rsidR="00930194" w:rsidRPr="00E55F7B" w:rsidRDefault="00930194" w:rsidP="00A82D1A">
      <w:pPr>
        <w:ind w:firstLineChars="400" w:firstLine="680"/>
        <w:jc w:val="left"/>
        <w:rPr>
          <w:rFonts w:hAnsi="ＭＳ 明朝"/>
          <w:color w:val="000000"/>
        </w:rPr>
      </w:pPr>
      <w:r w:rsidRPr="00E55F7B">
        <w:rPr>
          <w:rFonts w:hAnsi="ＭＳ 明朝"/>
          <w:color w:val="000000"/>
        </w:rPr>
        <w:fldChar w:fldCharType="begin"/>
      </w:r>
      <w:r w:rsidRPr="00E55F7B">
        <w:rPr>
          <w:rFonts w:hAnsi="ＭＳ 明朝"/>
          <w:color w:val="000000"/>
        </w:rPr>
        <w:instrText xml:space="preserve"> </w:instrText>
      </w:r>
      <w:r w:rsidRPr="00E55F7B">
        <w:rPr>
          <w:rFonts w:hAnsi="ＭＳ 明朝" w:hint="eastAsia"/>
          <w:color w:val="000000"/>
        </w:rPr>
        <w:instrText>eq \o\ac(○,</w:instrText>
      </w:r>
      <w:r w:rsidRPr="00E55F7B">
        <w:rPr>
          <w:rFonts w:hAnsi="ＭＳ 明朝" w:hint="eastAsia"/>
          <w:color w:val="000000"/>
          <w:position w:val="1"/>
          <w:sz w:val="14"/>
        </w:rPr>
        <w:instrText>ウ</w:instrText>
      </w:r>
      <w:r w:rsidRPr="00E55F7B">
        <w:rPr>
          <w:rFonts w:hAnsi="ＭＳ 明朝" w:hint="eastAsia"/>
          <w:color w:val="000000"/>
        </w:rPr>
        <w:instrText>)</w:instrText>
      </w:r>
      <w:r w:rsidRPr="00E55F7B">
        <w:rPr>
          <w:rFonts w:hAnsi="ＭＳ 明朝"/>
          <w:color w:val="000000"/>
        </w:rPr>
        <w:fldChar w:fldCharType="end"/>
      </w:r>
      <w:r w:rsidRPr="00E55F7B">
        <w:rPr>
          <w:rFonts w:hAnsi="ＭＳ 明朝" w:hint="eastAsia"/>
          <w:color w:val="000000"/>
        </w:rPr>
        <w:t xml:space="preserve">　まえの月に応答がないときは、その月の末日をもって満了とする。</w:t>
      </w:r>
    </w:p>
    <w:p w:rsidR="007F291A" w:rsidRPr="00E55F7B" w:rsidRDefault="00201BC9" w:rsidP="00201BC9">
      <w:pPr>
        <w:ind w:firstLineChars="600" w:firstLine="1020"/>
        <w:jc w:val="left"/>
        <w:rPr>
          <w:rFonts w:hAnsi="ＭＳ 明朝"/>
          <w:color w:val="000000"/>
        </w:rPr>
      </w:pPr>
      <w:r w:rsidRPr="00E55F7B">
        <w:rPr>
          <w:rFonts w:hAnsi="ＭＳ 明朝" w:hint="eastAsia"/>
          <w:color w:val="000000"/>
        </w:rPr>
        <w:t>(</w:t>
      </w:r>
      <w:r w:rsidR="007F291A" w:rsidRPr="00E55F7B">
        <w:rPr>
          <w:rFonts w:hAnsi="ＭＳ 明朝" w:hint="eastAsia"/>
          <w:color w:val="000000"/>
        </w:rPr>
        <w:t>例</w:t>
      </w:r>
      <w:r w:rsidRPr="00E55F7B">
        <w:rPr>
          <w:rFonts w:hAnsi="ＭＳ 明朝" w:hint="eastAsia"/>
          <w:color w:val="000000"/>
        </w:rPr>
        <w:t xml:space="preserve">)　</w:t>
      </w:r>
      <w:r w:rsidR="007F291A" w:rsidRPr="00E55F7B">
        <w:rPr>
          <w:rFonts w:hAnsi="ＭＳ 明朝" w:hint="eastAsia"/>
          <w:color w:val="000000"/>
        </w:rPr>
        <w:t>1.30～2.28＝１月</w:t>
      </w:r>
    </w:p>
    <w:p w:rsidR="00930194" w:rsidRPr="00E55F7B" w:rsidRDefault="00930194" w:rsidP="00201BC9">
      <w:pPr>
        <w:ind w:leftChars="200" w:left="595" w:hangingChars="150" w:hanging="255"/>
        <w:jc w:val="left"/>
        <w:rPr>
          <w:rFonts w:hAnsi="ＭＳ 明朝"/>
          <w:color w:val="000000"/>
        </w:rPr>
      </w:pPr>
      <w:r w:rsidRPr="00E55F7B">
        <w:rPr>
          <w:rFonts w:hAnsi="ＭＳ 明朝" w:hint="eastAsia"/>
          <w:color w:val="000000"/>
        </w:rPr>
        <w:t>(2)</w:t>
      </w:r>
      <w:r w:rsidR="00201BC9" w:rsidRPr="00E55F7B">
        <w:rPr>
          <w:rFonts w:hAnsi="ＭＳ 明朝" w:hint="eastAsia"/>
          <w:color w:val="000000"/>
        </w:rPr>
        <w:t xml:space="preserve">　</w:t>
      </w:r>
      <w:r w:rsidRPr="00E55F7B">
        <w:rPr>
          <w:rFonts w:hAnsi="ＭＳ 明朝" w:hint="eastAsia"/>
          <w:color w:val="000000"/>
        </w:rPr>
        <w:t>１月に満たない期間が２以上あるときは、これらの期間を合算するものとし、日を月に換算する場合は30</w:t>
      </w:r>
      <w:r w:rsidR="00A12E2B" w:rsidRPr="00E55F7B">
        <w:rPr>
          <w:rFonts w:hAnsi="ＭＳ 明朝" w:hint="eastAsia"/>
          <w:color w:val="000000"/>
        </w:rPr>
        <w:t>日をもって１月とし、時間を日に換算する場合は7時間45分</w:t>
      </w:r>
      <w:r w:rsidRPr="00E55F7B">
        <w:rPr>
          <w:rFonts w:hAnsi="ＭＳ 明朝" w:hint="eastAsia"/>
          <w:color w:val="000000"/>
        </w:rPr>
        <w:t>をもって１日とする。</w:t>
      </w:r>
    </w:p>
    <w:p w:rsidR="00930194" w:rsidRPr="00E55F7B" w:rsidRDefault="00930194" w:rsidP="007F291A">
      <w:pPr>
        <w:jc w:val="left"/>
        <w:rPr>
          <w:rFonts w:hAnsi="ＭＳ 明朝"/>
          <w:color w:val="000000"/>
        </w:rPr>
      </w:pPr>
      <w:r w:rsidRPr="00E55F7B">
        <w:rPr>
          <w:rFonts w:hAnsi="ＭＳ 明朝" w:hint="eastAsia"/>
          <w:color w:val="000000"/>
        </w:rPr>
        <w:t xml:space="preserve">　　</w:t>
      </w:r>
      <w:r w:rsidR="00201BC9" w:rsidRPr="00E55F7B">
        <w:rPr>
          <w:rFonts w:hAnsi="ＭＳ 明朝" w:hint="eastAsia"/>
          <w:color w:val="000000"/>
        </w:rPr>
        <w:t xml:space="preserve"> (</w:t>
      </w:r>
      <w:r w:rsidRPr="00E55F7B">
        <w:rPr>
          <w:rFonts w:hAnsi="ＭＳ 明朝" w:hint="eastAsia"/>
          <w:color w:val="000000"/>
        </w:rPr>
        <w:t>例</w:t>
      </w:r>
      <w:r w:rsidR="00201BC9" w:rsidRPr="00E55F7B">
        <w:rPr>
          <w:rFonts w:hAnsi="ＭＳ 明朝" w:hint="eastAsia"/>
          <w:color w:val="000000"/>
        </w:rPr>
        <w:t xml:space="preserve">) </w:t>
      </w:r>
      <w:r w:rsidR="00201BC9" w:rsidRPr="00E55F7B">
        <w:rPr>
          <w:rFonts w:hAnsi="ＭＳ 明朝"/>
          <w:color w:val="000000"/>
        </w:rPr>
        <w:fldChar w:fldCharType="begin"/>
      </w:r>
      <w:r w:rsidR="00201BC9" w:rsidRPr="00E55F7B">
        <w:rPr>
          <w:rFonts w:hAnsi="ＭＳ 明朝"/>
          <w:color w:val="000000"/>
        </w:rPr>
        <w:instrText xml:space="preserve"> </w:instrText>
      </w:r>
      <w:r w:rsidR="00201BC9" w:rsidRPr="00E55F7B">
        <w:rPr>
          <w:rFonts w:hAnsi="ＭＳ 明朝" w:hint="eastAsia"/>
          <w:color w:val="000000"/>
        </w:rPr>
        <w:instrText>eq \o\ac(○,</w:instrText>
      </w:r>
      <w:r w:rsidR="00201BC9" w:rsidRPr="00E55F7B">
        <w:rPr>
          <w:rFonts w:hAnsi="ＭＳ 明朝" w:hint="eastAsia"/>
          <w:color w:val="000000"/>
          <w:position w:val="1"/>
          <w:sz w:val="14"/>
        </w:rPr>
        <w:instrText>ア</w:instrText>
      </w:r>
      <w:r w:rsidR="00201BC9" w:rsidRPr="00E55F7B">
        <w:rPr>
          <w:rFonts w:hAnsi="ＭＳ 明朝" w:hint="eastAsia"/>
          <w:color w:val="000000"/>
        </w:rPr>
        <w:instrText>)</w:instrText>
      </w:r>
      <w:r w:rsidR="00201BC9" w:rsidRPr="00E55F7B">
        <w:rPr>
          <w:rFonts w:hAnsi="ＭＳ 明朝"/>
          <w:color w:val="000000"/>
        </w:rPr>
        <w:fldChar w:fldCharType="end"/>
      </w:r>
    </w:p>
    <w:bookmarkStart w:id="16" w:name="_MON_1352649647"/>
    <w:bookmarkStart w:id="17" w:name="_MON_1327732906"/>
    <w:bookmarkStart w:id="18" w:name="_MON_1327733364"/>
    <w:bookmarkStart w:id="19" w:name="_MON_1327733453"/>
    <w:bookmarkEnd w:id="16"/>
    <w:bookmarkEnd w:id="17"/>
    <w:bookmarkEnd w:id="18"/>
    <w:bookmarkEnd w:id="19"/>
    <w:bookmarkStart w:id="20" w:name="_MON_1352649635"/>
    <w:bookmarkEnd w:id="20"/>
    <w:p w:rsidR="00930194" w:rsidRPr="00E55F7B" w:rsidRDefault="005A2223" w:rsidP="005A2223">
      <w:pPr>
        <w:ind w:firstLineChars="600" w:firstLine="1020"/>
        <w:jc w:val="left"/>
        <w:rPr>
          <w:rFonts w:hAnsi="ＭＳ 明朝"/>
          <w:color w:val="000000"/>
        </w:rPr>
      </w:pPr>
      <w:r w:rsidRPr="00E55F7B">
        <w:rPr>
          <w:rFonts w:hAnsi="ＭＳ 明朝"/>
          <w:color w:val="000000"/>
        </w:rPr>
        <w:object w:dxaOrig="7770" w:dyaOrig="1395">
          <v:shape id="_x0000_i1030" type="#_x0000_t75" style="width:388.8pt;height:69.6pt" o:ole="">
            <v:imagedata r:id="rId28" o:title=""/>
          </v:shape>
          <o:OLEObject Type="Embed" ProgID="Excel.Sheet.8" ShapeID="_x0000_i1030" DrawAspect="Content" ObjectID="_1786190102" r:id="rId29"/>
        </w:object>
      </w:r>
    </w:p>
    <w:p w:rsidR="00880A48" w:rsidRPr="00E55F7B" w:rsidRDefault="00880A48" w:rsidP="005A2223">
      <w:pPr>
        <w:spacing w:line="0" w:lineRule="atLeast"/>
        <w:jc w:val="left"/>
        <w:rPr>
          <w:rFonts w:hAnsi="ＭＳ 明朝"/>
          <w:color w:val="000000"/>
        </w:rPr>
      </w:pPr>
      <w:r w:rsidRPr="00E55F7B">
        <w:rPr>
          <w:rFonts w:hAnsi="ＭＳ 明朝" w:hint="eastAsia"/>
          <w:color w:val="000000"/>
        </w:rPr>
        <w:t xml:space="preserve">　　　　　</w:t>
      </w:r>
      <w:r w:rsidRPr="00E55F7B">
        <w:rPr>
          <w:rFonts w:hAnsi="ＭＳ 明朝"/>
          <w:color w:val="000000"/>
        </w:rPr>
        <w:fldChar w:fldCharType="begin"/>
      </w:r>
      <w:r w:rsidRPr="00E55F7B">
        <w:rPr>
          <w:rFonts w:hAnsi="ＭＳ 明朝"/>
          <w:color w:val="000000"/>
        </w:rPr>
        <w:instrText xml:space="preserve"> </w:instrText>
      </w:r>
      <w:r w:rsidRPr="00E55F7B">
        <w:rPr>
          <w:rFonts w:hAnsi="ＭＳ 明朝" w:hint="eastAsia"/>
          <w:color w:val="000000"/>
        </w:rPr>
        <w:instrText>eq \o\ac(○,</w:instrText>
      </w:r>
      <w:r w:rsidRPr="00E55F7B">
        <w:rPr>
          <w:rFonts w:hAnsi="ＭＳ 明朝" w:hint="eastAsia"/>
          <w:color w:val="000000"/>
          <w:position w:val="1"/>
          <w:sz w:val="14"/>
        </w:rPr>
        <w:instrText>イ</w:instrText>
      </w:r>
      <w:r w:rsidRPr="00E55F7B">
        <w:rPr>
          <w:rFonts w:hAnsi="ＭＳ 明朝" w:hint="eastAsia"/>
          <w:color w:val="000000"/>
        </w:rPr>
        <w:instrText>)</w:instrText>
      </w:r>
      <w:r w:rsidRPr="00E55F7B">
        <w:rPr>
          <w:rFonts w:hAnsi="ＭＳ 明朝"/>
          <w:color w:val="000000"/>
        </w:rPr>
        <w:fldChar w:fldCharType="end"/>
      </w:r>
    </w:p>
    <w:bookmarkStart w:id="21" w:name="_MON_1357048015"/>
    <w:bookmarkStart w:id="22" w:name="_MON_1327733561"/>
    <w:bookmarkStart w:id="23" w:name="_MON_1327734102"/>
    <w:bookmarkStart w:id="24" w:name="_MON_1352649668"/>
    <w:bookmarkEnd w:id="21"/>
    <w:bookmarkEnd w:id="22"/>
    <w:bookmarkEnd w:id="23"/>
    <w:bookmarkEnd w:id="24"/>
    <w:bookmarkStart w:id="25" w:name="_MON_1357047311"/>
    <w:bookmarkEnd w:id="25"/>
    <w:p w:rsidR="005A2223" w:rsidRPr="00E55F7B" w:rsidRDefault="005A2223" w:rsidP="005A2223">
      <w:pPr>
        <w:ind w:firstLineChars="700" w:firstLine="1191"/>
        <w:jc w:val="left"/>
        <w:rPr>
          <w:rFonts w:hAnsi="ＭＳ 明朝"/>
          <w:color w:val="000000"/>
        </w:rPr>
      </w:pPr>
      <w:r w:rsidRPr="00E55F7B">
        <w:rPr>
          <w:rFonts w:hAnsi="ＭＳ 明朝"/>
          <w:color w:val="000000"/>
        </w:rPr>
        <w:object w:dxaOrig="5897" w:dyaOrig="1307">
          <v:shape id="_x0000_i1031" type="#_x0000_t75" style="width:324.6pt;height:56.4pt" o:ole="" o:preferrelative="f">
            <v:imagedata r:id="rId30" o:title="" gain="61604f"/>
          </v:shape>
          <o:OLEObject Type="Embed" ProgID="Excel.Sheet.8" ShapeID="_x0000_i1031" DrawAspect="Content" ObjectID="_1786190103" r:id="rId31"/>
        </w:object>
      </w:r>
    </w:p>
    <w:p w:rsidR="00A00B4D" w:rsidRPr="00E55F7B" w:rsidRDefault="00A00B4D" w:rsidP="007F291A">
      <w:pPr>
        <w:jc w:val="left"/>
        <w:rPr>
          <w:rFonts w:hAnsi="ＭＳ 明朝"/>
          <w:color w:val="000000"/>
        </w:rPr>
      </w:pPr>
      <w:r w:rsidRPr="00E55F7B">
        <w:rPr>
          <w:rFonts w:hAnsi="ＭＳ 明朝" w:hint="eastAsia"/>
          <w:color w:val="000000"/>
        </w:rPr>
        <w:t xml:space="preserve">　　　　　</w:t>
      </w:r>
      <w:r w:rsidRPr="00E55F7B">
        <w:rPr>
          <w:rFonts w:hAnsi="ＭＳ 明朝"/>
          <w:color w:val="000000"/>
        </w:rPr>
        <w:fldChar w:fldCharType="begin"/>
      </w:r>
      <w:r w:rsidRPr="00E55F7B">
        <w:rPr>
          <w:rFonts w:hAnsi="ＭＳ 明朝"/>
          <w:color w:val="000000"/>
        </w:rPr>
        <w:instrText xml:space="preserve"> </w:instrText>
      </w:r>
      <w:r w:rsidRPr="00E55F7B">
        <w:rPr>
          <w:rFonts w:hAnsi="ＭＳ 明朝" w:hint="eastAsia"/>
          <w:color w:val="000000"/>
        </w:rPr>
        <w:instrText>eq \o\ac(○,</w:instrText>
      </w:r>
      <w:r w:rsidRPr="00E55F7B">
        <w:rPr>
          <w:rFonts w:hAnsi="ＭＳ 明朝" w:hint="eastAsia"/>
          <w:color w:val="000000"/>
          <w:position w:val="1"/>
          <w:sz w:val="14"/>
        </w:rPr>
        <w:instrText>ウ</w:instrText>
      </w:r>
      <w:r w:rsidRPr="00E55F7B">
        <w:rPr>
          <w:rFonts w:hAnsi="ＭＳ 明朝" w:hint="eastAsia"/>
          <w:color w:val="000000"/>
        </w:rPr>
        <w:instrText>)</w:instrText>
      </w:r>
      <w:r w:rsidRPr="00E55F7B">
        <w:rPr>
          <w:rFonts w:hAnsi="ＭＳ 明朝"/>
          <w:color w:val="000000"/>
        </w:rPr>
        <w:fldChar w:fldCharType="end"/>
      </w:r>
      <w:r w:rsidRPr="00E55F7B">
        <w:rPr>
          <w:rFonts w:hAnsi="ＭＳ 明朝" w:hint="eastAsia"/>
          <w:color w:val="000000"/>
        </w:rPr>
        <w:t xml:space="preserve">　休職期間を２分の１計算する場合</w:t>
      </w:r>
    </w:p>
    <w:p w:rsidR="00A00B4D" w:rsidRPr="00E55F7B" w:rsidRDefault="0016755D" w:rsidP="00201BC9">
      <w:pPr>
        <w:jc w:val="center"/>
        <w:rPr>
          <w:rFonts w:hAnsi="ＭＳ 明朝"/>
          <w:color w:val="000000"/>
        </w:rPr>
      </w:pPr>
      <w:r w:rsidRPr="00E55F7B">
        <w:rPr>
          <w:rFonts w:hAnsi="ＭＳ 明朝" w:hint="eastAsia"/>
          <w:color w:val="000000"/>
        </w:rPr>
        <w:t xml:space="preserve">　　　　</w:t>
      </w:r>
      <w:bookmarkStart w:id="26" w:name="_MON_1352649614"/>
      <w:bookmarkStart w:id="27" w:name="_MON_1327734174"/>
      <w:bookmarkStart w:id="28" w:name="_MON_1352649535"/>
      <w:bookmarkStart w:id="29" w:name="_MON_1352649558"/>
      <w:bookmarkEnd w:id="26"/>
      <w:bookmarkEnd w:id="27"/>
      <w:bookmarkEnd w:id="28"/>
      <w:bookmarkEnd w:id="29"/>
      <w:bookmarkStart w:id="30" w:name="_MON_1352649592"/>
      <w:bookmarkEnd w:id="30"/>
      <w:r w:rsidR="00A5013C" w:rsidRPr="00E55F7B">
        <w:rPr>
          <w:rFonts w:hAnsi="ＭＳ 明朝"/>
          <w:color w:val="000000"/>
        </w:rPr>
        <w:object w:dxaOrig="7356" w:dyaOrig="1619">
          <v:shape id="_x0000_i1032" type="#_x0000_t75" style="width:368.4pt;height:81pt" o:ole="" o:preferrelative="f">
            <v:imagedata r:id="rId32" o:title=""/>
            <o:lock v:ext="edit" aspectratio="f"/>
          </v:shape>
          <o:OLEObject Type="Embed" ProgID="Excel.Sheet.8" ShapeID="_x0000_i1032" DrawAspect="Content" ObjectID="_1786190104" r:id="rId33"/>
        </w:object>
      </w:r>
    </w:p>
    <w:p w:rsidR="00A00B4D" w:rsidRPr="00E55F7B" w:rsidRDefault="00A00B4D" w:rsidP="00201BC9">
      <w:pPr>
        <w:ind w:leftChars="200" w:left="595" w:hangingChars="150" w:hanging="255"/>
        <w:jc w:val="left"/>
        <w:rPr>
          <w:rFonts w:hAnsi="ＭＳ 明朝"/>
          <w:color w:val="000000"/>
        </w:rPr>
      </w:pPr>
      <w:r w:rsidRPr="00E55F7B">
        <w:rPr>
          <w:rFonts w:hAnsi="ＭＳ 明朝" w:hint="eastAsia"/>
          <w:color w:val="000000"/>
        </w:rPr>
        <w:t>(3)</w:t>
      </w:r>
      <w:r w:rsidR="00201BC9" w:rsidRPr="00E55F7B">
        <w:rPr>
          <w:rFonts w:hAnsi="ＭＳ 明朝" w:hint="eastAsia"/>
          <w:color w:val="000000"/>
        </w:rPr>
        <w:t xml:space="preserve">　</w:t>
      </w:r>
      <w:r w:rsidRPr="00E55F7B">
        <w:rPr>
          <w:rFonts w:hAnsi="ＭＳ 明朝" w:hint="eastAsia"/>
          <w:color w:val="000000"/>
        </w:rPr>
        <w:t>前記(2)の場合において、第２の３の</w:t>
      </w:r>
      <w:r w:rsidR="00A12E2B" w:rsidRPr="00E55F7B">
        <w:rPr>
          <w:rFonts w:hAnsi="ＭＳ 明朝" w:hint="eastAsia"/>
          <w:color w:val="000000"/>
        </w:rPr>
        <w:t>(6</w:t>
      </w:r>
      <w:r w:rsidRPr="00E55F7B">
        <w:rPr>
          <w:rFonts w:hAnsi="ＭＳ 明朝" w:hint="eastAsia"/>
          <w:color w:val="000000"/>
        </w:rPr>
        <w:t>)の病気休暇及び介護休暇に係る除算期間を計算する場合には、勤務時間条例第３条第１項に</w:t>
      </w:r>
      <w:r w:rsidR="007F291A" w:rsidRPr="00E55F7B">
        <w:rPr>
          <w:rFonts w:hAnsi="ＭＳ 明朝" w:hint="eastAsia"/>
          <w:color w:val="000000"/>
        </w:rPr>
        <w:t>規定</w:t>
      </w:r>
      <w:r w:rsidR="00133CD9" w:rsidRPr="00E55F7B">
        <w:rPr>
          <w:rFonts w:hAnsi="ＭＳ 明朝" w:hint="eastAsia"/>
          <w:color w:val="000000"/>
        </w:rPr>
        <w:t>する週休日、</w:t>
      </w:r>
      <w:r w:rsidRPr="00E55F7B">
        <w:rPr>
          <w:rFonts w:hAnsi="ＭＳ 明朝" w:hint="eastAsia"/>
          <w:color w:val="000000"/>
        </w:rPr>
        <w:t>給与条例第12条に規定する祝日法による休日等及び年末年始の休日等</w:t>
      </w:r>
      <w:r w:rsidR="00133CD9" w:rsidRPr="00E55F7B">
        <w:rPr>
          <w:rFonts w:hAnsi="ＭＳ 明朝" w:hint="eastAsia"/>
          <w:color w:val="000000"/>
        </w:rPr>
        <w:t>並びに勤務時間条例第8条の３第1項の規定により割り振られた勤務時間の全部について同項に規定する超勤代休時間を指定された日</w:t>
      </w:r>
      <w:r w:rsidRPr="00E55F7B">
        <w:rPr>
          <w:rFonts w:hAnsi="ＭＳ 明朝" w:hint="eastAsia"/>
          <w:color w:val="000000"/>
        </w:rPr>
        <w:t>を除くこととする。</w:t>
      </w:r>
    </w:p>
    <w:p w:rsidR="00A00B4D" w:rsidRPr="00E55F7B" w:rsidRDefault="00201BC9" w:rsidP="007F291A">
      <w:pPr>
        <w:jc w:val="left"/>
        <w:rPr>
          <w:rFonts w:hAnsi="ＭＳ 明朝"/>
          <w:color w:val="000000"/>
        </w:rPr>
      </w:pPr>
      <w:r w:rsidRPr="00E55F7B">
        <w:rPr>
          <w:rFonts w:hAnsi="ＭＳ 明朝" w:hint="eastAsia"/>
          <w:color w:val="000000"/>
        </w:rPr>
        <w:t xml:space="preserve">　　 　(</w:t>
      </w:r>
      <w:r w:rsidR="00A00B4D" w:rsidRPr="00E55F7B">
        <w:rPr>
          <w:rFonts w:hAnsi="ＭＳ 明朝" w:hint="eastAsia"/>
          <w:color w:val="000000"/>
        </w:rPr>
        <w:t>例</w:t>
      </w:r>
      <w:r w:rsidRPr="00E55F7B">
        <w:rPr>
          <w:rFonts w:hAnsi="ＭＳ 明朝" w:hint="eastAsia"/>
          <w:color w:val="000000"/>
        </w:rPr>
        <w:t>)</w:t>
      </w:r>
      <w:r w:rsidR="00A00B4D" w:rsidRPr="00E55F7B">
        <w:rPr>
          <w:rFonts w:hAnsi="ＭＳ 明朝" w:hint="eastAsia"/>
          <w:color w:val="000000"/>
        </w:rPr>
        <w:t>４月２日（月）から５月18日（金）まで病気休暇で勤務しなかった場合</w:t>
      </w:r>
    </w:p>
    <w:bookmarkStart w:id="31" w:name="_MON_1327734691"/>
    <w:bookmarkEnd w:id="31"/>
    <w:bookmarkStart w:id="32" w:name="_MON_1327735337"/>
    <w:bookmarkEnd w:id="32"/>
    <w:p w:rsidR="00A00B4D" w:rsidRPr="00E55F7B" w:rsidRDefault="005A2223" w:rsidP="0016755D">
      <w:pPr>
        <w:ind w:firstLineChars="700" w:firstLine="1191"/>
        <w:jc w:val="left"/>
        <w:rPr>
          <w:rFonts w:hAnsi="ＭＳ 明朝"/>
          <w:color w:val="000000"/>
        </w:rPr>
      </w:pPr>
      <w:r w:rsidRPr="00E55F7B">
        <w:rPr>
          <w:rFonts w:hAnsi="ＭＳ 明朝"/>
          <w:color w:val="000000"/>
        </w:rPr>
        <w:object w:dxaOrig="6320" w:dyaOrig="971">
          <v:shape id="_x0000_i1033" type="#_x0000_t75" style="width:316.2pt;height:48.6pt" o:ole="">
            <v:imagedata r:id="rId34" o:title=""/>
          </v:shape>
          <o:OLEObject Type="Embed" ProgID="Excel.Sheet.8" ShapeID="_x0000_i1033" DrawAspect="Content" ObjectID="_1786190105" r:id="rId35"/>
        </w:object>
      </w:r>
    </w:p>
    <w:p w:rsidR="00A00B4D" w:rsidRPr="00E55F7B" w:rsidRDefault="00A00B4D" w:rsidP="007F291A">
      <w:pPr>
        <w:jc w:val="left"/>
        <w:rPr>
          <w:rFonts w:hAnsi="ＭＳ 明朝"/>
          <w:color w:val="000000"/>
        </w:rPr>
      </w:pPr>
      <w:r w:rsidRPr="00E55F7B">
        <w:rPr>
          <w:rFonts w:hAnsi="ＭＳ 明朝" w:hint="eastAsia"/>
          <w:color w:val="000000"/>
        </w:rPr>
        <w:t xml:space="preserve">　</w:t>
      </w:r>
      <w:r w:rsidR="005A2223" w:rsidRPr="00E55F7B">
        <w:rPr>
          <w:rFonts w:hAnsi="ＭＳ 明朝" w:hint="eastAsia"/>
          <w:color w:val="000000"/>
        </w:rPr>
        <w:t xml:space="preserve">　　</w:t>
      </w:r>
      <w:r w:rsidR="00201BC9" w:rsidRPr="00E55F7B">
        <w:rPr>
          <w:rFonts w:hAnsi="ＭＳ 明朝" w:hint="eastAsia"/>
          <w:color w:val="000000"/>
        </w:rPr>
        <w:t xml:space="preserve">（注）　</w:t>
      </w:r>
      <w:r w:rsidRPr="00E55F7B">
        <w:rPr>
          <w:rFonts w:hAnsi="ＭＳ 明朝" w:hint="eastAsia"/>
          <w:color w:val="000000"/>
        </w:rPr>
        <w:t>5／2～5／18の全日数から週休日４日及び休日等２日を除いた日数が、11日となる。</w:t>
      </w:r>
    </w:p>
    <w:p w:rsidR="00A12E2B" w:rsidRPr="000450CF" w:rsidRDefault="00260719" w:rsidP="00A12E2B">
      <w:pPr>
        <w:ind w:leftChars="200" w:left="510" w:hangingChars="100" w:hanging="170"/>
        <w:jc w:val="left"/>
        <w:rPr>
          <w:rFonts w:hAnsi="ＭＳ 明朝"/>
        </w:rPr>
      </w:pPr>
      <w:r w:rsidRPr="00E55F7B">
        <w:rPr>
          <w:rFonts w:hAnsi="ＭＳ 明朝" w:hint="eastAsia"/>
          <w:color w:val="000000"/>
        </w:rPr>
        <w:t>(4)</w:t>
      </w:r>
      <w:r w:rsidR="00A12E2B" w:rsidRPr="00E55F7B">
        <w:rPr>
          <w:rFonts w:hAnsi="ＭＳ 明朝" w:hint="eastAsia"/>
          <w:color w:val="000000"/>
        </w:rPr>
        <w:t xml:space="preserve">　</w:t>
      </w:r>
      <w:r w:rsidR="0079573D" w:rsidRPr="000450CF">
        <w:rPr>
          <w:rFonts w:hint="eastAsia"/>
        </w:rPr>
        <w:t xml:space="preserve"> </w:t>
      </w:r>
      <w:r w:rsidR="0079573D" w:rsidRPr="000450CF">
        <w:rPr>
          <w:rFonts w:hAnsi="ＭＳ 明朝" w:hint="eastAsia"/>
        </w:rPr>
        <w:t>定年前再任用短時間勤務職員等（定年前再任用短時間勤務職員、暫定再任用短時間勤務職員</w:t>
      </w:r>
      <w:r w:rsidR="00A12E2B" w:rsidRPr="000450CF">
        <w:rPr>
          <w:rFonts w:hAnsi="ＭＳ 明朝" w:hint="eastAsia"/>
        </w:rPr>
        <w:t>、育児短時間勤務職員等をいう。以下同じ。）の期間の計算について、</w:t>
      </w:r>
      <w:r w:rsidR="0079573D" w:rsidRPr="000450CF">
        <w:rPr>
          <w:rFonts w:hAnsi="ＭＳ 明朝" w:hint="eastAsia"/>
        </w:rPr>
        <w:t>定年前再任用短時間勤務職員等</w:t>
      </w:r>
      <w:r w:rsidR="00A12E2B" w:rsidRPr="000450CF">
        <w:rPr>
          <w:rFonts w:hAnsi="ＭＳ 明朝" w:hint="eastAsia"/>
        </w:rPr>
        <w:t>であった期間にあって時間を日に換算する場合には、当該期間（当該期間において週その他の一定期間を周期として一定の勤務時間数が繰り返されていた場合にあっては、当該一定期間。以下「算定期間」という。）における勤務時間を算定期間における勤務時間条例第２条第１項の規定の適用を受ける職員の勤務時間数で除して得た数に7.75を乗じて得た時間をもって１日とする。（なお、これらにより難い期間の計算を要する事例については、あらかじめ職員課長に協議するものとする。）</w:t>
      </w:r>
    </w:p>
    <w:p w:rsidR="00A12E2B" w:rsidRPr="000450CF" w:rsidRDefault="00A12E2B" w:rsidP="00A12E2B">
      <w:pPr>
        <w:ind w:firstLineChars="300" w:firstLine="510"/>
        <w:jc w:val="left"/>
        <w:rPr>
          <w:rFonts w:hAnsi="ＭＳ 明朝"/>
        </w:rPr>
      </w:pPr>
      <w:r w:rsidRPr="000450CF">
        <w:rPr>
          <w:rFonts w:hAnsi="ＭＳ 明朝" w:hint="eastAsia"/>
        </w:rPr>
        <w:t>(例）　４週間で77時間30分勤務の</w:t>
      </w:r>
      <w:r w:rsidR="0079573D" w:rsidRPr="000450CF">
        <w:rPr>
          <w:rFonts w:hAnsi="ＭＳ 明朝" w:hint="eastAsia"/>
        </w:rPr>
        <w:t>定年前再任用短時間勤務職員等</w:t>
      </w:r>
      <w:r w:rsidRPr="000450CF">
        <w:rPr>
          <w:rFonts w:hAnsi="ＭＳ 明朝" w:hint="eastAsia"/>
        </w:rPr>
        <w:t>の場合</w:t>
      </w:r>
    </w:p>
    <w:p w:rsidR="00A12E2B" w:rsidRPr="000450CF" w:rsidRDefault="00A12E2B" w:rsidP="00A12E2B">
      <w:pPr>
        <w:ind w:firstLineChars="700" w:firstLine="1191"/>
        <w:jc w:val="left"/>
        <w:rPr>
          <w:rFonts w:hAnsi="ＭＳ 明朝"/>
        </w:rPr>
      </w:pPr>
      <w:r w:rsidRPr="000450CF">
        <w:rPr>
          <w:rFonts w:hAnsi="ＭＳ 明朝" w:hint="eastAsia"/>
        </w:rPr>
        <w:t>77.5時間／155時間×7.75＝3.875</w:t>
      </w:r>
    </w:p>
    <w:p w:rsidR="00E91701" w:rsidRPr="000450CF" w:rsidRDefault="00A12E2B" w:rsidP="00A12E2B">
      <w:pPr>
        <w:ind w:firstLineChars="700" w:firstLine="1191"/>
        <w:jc w:val="left"/>
        <w:rPr>
          <w:rFonts w:hAnsi="ＭＳ 明朝"/>
        </w:rPr>
      </w:pPr>
      <w:r w:rsidRPr="000450CF">
        <w:rPr>
          <w:rFonts w:hAnsi="ＭＳ 明朝" w:hint="eastAsia"/>
        </w:rPr>
        <w:t>→　3.875時間をもって１日とする。</w:t>
      </w:r>
    </w:p>
    <w:p w:rsidR="00E91701" w:rsidRPr="000450CF" w:rsidRDefault="00E91701" w:rsidP="00A963AA">
      <w:pPr>
        <w:ind w:leftChars="200" w:left="595" w:hangingChars="150" w:hanging="255"/>
        <w:jc w:val="left"/>
        <w:rPr>
          <w:rFonts w:hAnsi="ＭＳ 明朝"/>
        </w:rPr>
      </w:pPr>
      <w:r w:rsidRPr="000450CF">
        <w:rPr>
          <w:rFonts w:hAnsi="ＭＳ 明朝" w:hint="eastAsia"/>
        </w:rPr>
        <w:t>(5)</w:t>
      </w:r>
      <w:r w:rsidR="00A963AA" w:rsidRPr="000450CF">
        <w:rPr>
          <w:rFonts w:hAnsi="ＭＳ 明朝" w:hint="eastAsia"/>
        </w:rPr>
        <w:t xml:space="preserve">　</w:t>
      </w:r>
      <w:r w:rsidRPr="000450CF">
        <w:rPr>
          <w:rFonts w:hAnsi="ＭＳ 明朝" w:hint="eastAsia"/>
        </w:rPr>
        <w:t>任期付職員条例第８条第６項に規定する任期付短時間勤務職員</w:t>
      </w:r>
      <w:r w:rsidR="004E5254" w:rsidRPr="000450CF">
        <w:rPr>
          <w:rFonts w:hAnsi="ＭＳ 明朝" w:hint="eastAsia"/>
        </w:rPr>
        <w:t>及び第１号会計年度任用職員</w:t>
      </w:r>
      <w:r w:rsidRPr="000450CF">
        <w:rPr>
          <w:rFonts w:hAnsi="ＭＳ 明朝" w:hint="eastAsia"/>
        </w:rPr>
        <w:t>の期間の計算については、前記(4)に準じて取り扱うものとする。</w:t>
      </w:r>
    </w:p>
    <w:p w:rsidR="00E91701" w:rsidRPr="000450CF" w:rsidRDefault="00E91701" w:rsidP="005A2223">
      <w:pPr>
        <w:ind w:leftChars="100" w:left="340" w:hangingChars="100" w:hanging="170"/>
        <w:jc w:val="left"/>
        <w:rPr>
          <w:rFonts w:hAnsi="ＭＳ 明朝"/>
        </w:rPr>
      </w:pPr>
      <w:r w:rsidRPr="000450CF">
        <w:rPr>
          <w:rFonts w:hAnsi="ＭＳ 明朝" w:hint="eastAsia"/>
        </w:rPr>
        <w:t>４　期末手当基礎額の「給料の月額」、「扶養手当の月額」及び「地域手当の月額」並びに勤勉手当基礎額の「給料の月額」及び「地域手当の月額」は、基準日現在における額によるものであるが、次の各号に掲げる場合にはそれぞれ当該各号に掲げる額によること。</w:t>
      </w:r>
    </w:p>
    <w:p w:rsidR="00E91701" w:rsidRPr="000450CF" w:rsidRDefault="00E91701" w:rsidP="005A2223">
      <w:pPr>
        <w:ind w:leftChars="200" w:left="340" w:firstLineChars="100" w:firstLine="170"/>
        <w:jc w:val="left"/>
        <w:rPr>
          <w:rFonts w:hAnsi="ＭＳ 明朝"/>
        </w:rPr>
      </w:pPr>
      <w:r w:rsidRPr="000450CF">
        <w:rPr>
          <w:rFonts w:hAnsi="ＭＳ 明朝" w:hint="eastAsia"/>
        </w:rPr>
        <w:t>なお、基準日前１か月以内に退職し、若しくは失職し、又は死亡した職員にあっては、次の各号中の「基準日」を「退職日」若しくは「失職した日」又は「死亡した日」と読み替えて適用すること。</w:t>
      </w:r>
    </w:p>
    <w:p w:rsidR="00E91701" w:rsidRPr="000450CF" w:rsidRDefault="00E91701" w:rsidP="00A963AA">
      <w:pPr>
        <w:ind w:leftChars="200" w:left="595" w:hangingChars="150" w:hanging="255"/>
        <w:jc w:val="left"/>
        <w:rPr>
          <w:rFonts w:hAnsi="ＭＳ 明朝"/>
        </w:rPr>
      </w:pPr>
      <w:r w:rsidRPr="000450CF">
        <w:rPr>
          <w:rFonts w:hAnsi="ＭＳ 明朝" w:hint="eastAsia"/>
        </w:rPr>
        <w:t>(1)</w:t>
      </w:r>
      <w:r w:rsidR="00A963AA" w:rsidRPr="000450CF">
        <w:rPr>
          <w:rFonts w:hAnsi="ＭＳ 明朝" w:hint="eastAsia"/>
        </w:rPr>
        <w:t xml:space="preserve">　</w:t>
      </w:r>
      <w:r w:rsidRPr="000450CF">
        <w:rPr>
          <w:rFonts w:hAnsi="ＭＳ 明朝" w:hint="eastAsia"/>
        </w:rPr>
        <w:t>基準日付けをもって昇任、降任又は特別昇給等により給料の月額及び地域手当の月額に異動が生じた場合</w:t>
      </w:r>
    </w:p>
    <w:p w:rsidR="007F291A" w:rsidRPr="000450CF" w:rsidRDefault="007F291A" w:rsidP="00A963AA">
      <w:pPr>
        <w:ind w:leftChars="350" w:left="595" w:firstLineChars="100" w:firstLine="170"/>
        <w:jc w:val="left"/>
        <w:rPr>
          <w:rFonts w:hAnsi="ＭＳ 明朝"/>
        </w:rPr>
      </w:pPr>
      <w:r w:rsidRPr="000450CF">
        <w:rPr>
          <w:rFonts w:hAnsi="ＭＳ 明朝" w:hint="eastAsia"/>
        </w:rPr>
        <w:t>異動後の当該月額</w:t>
      </w:r>
    </w:p>
    <w:p w:rsidR="00E91701" w:rsidRPr="000450CF" w:rsidRDefault="00E91701" w:rsidP="00A963AA">
      <w:pPr>
        <w:ind w:leftChars="200" w:left="595" w:hangingChars="150" w:hanging="255"/>
        <w:jc w:val="left"/>
        <w:rPr>
          <w:rFonts w:hAnsi="ＭＳ 明朝"/>
        </w:rPr>
      </w:pPr>
      <w:r w:rsidRPr="000450CF">
        <w:rPr>
          <w:rFonts w:hAnsi="ＭＳ 明朝" w:hint="eastAsia"/>
        </w:rPr>
        <w:t>(2)</w:t>
      </w:r>
      <w:r w:rsidR="00A963AA" w:rsidRPr="000450CF">
        <w:rPr>
          <w:rFonts w:hAnsi="ＭＳ 明朝" w:hint="eastAsia"/>
        </w:rPr>
        <w:t xml:space="preserve">　</w:t>
      </w:r>
      <w:r w:rsidRPr="000450CF">
        <w:rPr>
          <w:rFonts w:hAnsi="ＭＳ 明朝" w:hint="eastAsia"/>
        </w:rPr>
        <w:t>基準日の属する月において、給与条例第12条の規定により給与が減額されている場合</w:t>
      </w:r>
    </w:p>
    <w:p w:rsidR="00E91701" w:rsidRPr="000450CF" w:rsidRDefault="00E91701" w:rsidP="00A963AA">
      <w:pPr>
        <w:ind w:leftChars="350" w:left="595" w:firstLineChars="100" w:firstLine="170"/>
        <w:jc w:val="left"/>
        <w:rPr>
          <w:rFonts w:hAnsi="ＭＳ 明朝"/>
        </w:rPr>
      </w:pPr>
      <w:r w:rsidRPr="000450CF">
        <w:rPr>
          <w:rFonts w:hAnsi="ＭＳ 明朝" w:hint="eastAsia"/>
        </w:rPr>
        <w:t>減額前の給与月額</w:t>
      </w:r>
    </w:p>
    <w:p w:rsidR="00E91701" w:rsidRPr="000450CF" w:rsidRDefault="00E91701" w:rsidP="00A963AA">
      <w:pPr>
        <w:ind w:leftChars="200" w:left="595" w:hangingChars="150" w:hanging="255"/>
        <w:jc w:val="left"/>
        <w:rPr>
          <w:rFonts w:hAnsi="ＭＳ 明朝"/>
        </w:rPr>
      </w:pPr>
      <w:r w:rsidRPr="000450CF">
        <w:rPr>
          <w:rFonts w:hAnsi="ＭＳ 明朝" w:hint="eastAsia"/>
        </w:rPr>
        <w:t>(3)</w:t>
      </w:r>
      <w:r w:rsidR="00A963AA" w:rsidRPr="000450CF">
        <w:rPr>
          <w:rFonts w:hAnsi="ＭＳ 明朝" w:hint="eastAsia"/>
        </w:rPr>
        <w:t xml:space="preserve">　</w:t>
      </w:r>
      <w:r w:rsidRPr="000450CF">
        <w:rPr>
          <w:rFonts w:hAnsi="ＭＳ 明朝" w:hint="eastAsia"/>
        </w:rPr>
        <w:t>基準日において、懲戒処分により給与を</w:t>
      </w:r>
      <w:r w:rsidR="00A963AA" w:rsidRPr="000450CF">
        <w:rPr>
          <w:rFonts w:hAnsi="ＭＳ 明朝" w:hint="eastAsia"/>
        </w:rPr>
        <w:t>減</w:t>
      </w:r>
      <w:r w:rsidRPr="000450CF">
        <w:rPr>
          <w:rFonts w:hAnsi="ＭＳ 明朝" w:hint="eastAsia"/>
        </w:rPr>
        <w:t>ぜられている場合</w:t>
      </w:r>
    </w:p>
    <w:p w:rsidR="00E91701" w:rsidRPr="000450CF" w:rsidRDefault="00A963AA" w:rsidP="00A963AA">
      <w:pPr>
        <w:ind w:leftChars="350" w:left="595" w:firstLineChars="100" w:firstLine="170"/>
        <w:jc w:val="left"/>
        <w:rPr>
          <w:rFonts w:hAnsi="ＭＳ 明朝"/>
        </w:rPr>
      </w:pPr>
      <w:r w:rsidRPr="000450CF">
        <w:rPr>
          <w:rFonts w:hAnsi="ＭＳ 明朝" w:hint="eastAsia"/>
        </w:rPr>
        <w:t>減</w:t>
      </w:r>
      <w:r w:rsidR="00E91701" w:rsidRPr="000450CF">
        <w:rPr>
          <w:rFonts w:hAnsi="ＭＳ 明朝" w:hint="eastAsia"/>
        </w:rPr>
        <w:t>ぜられない給与月額</w:t>
      </w:r>
    </w:p>
    <w:p w:rsidR="00E91701" w:rsidRPr="000450CF" w:rsidRDefault="00E91701" w:rsidP="00A963AA">
      <w:pPr>
        <w:ind w:leftChars="200" w:left="595" w:hangingChars="150" w:hanging="255"/>
        <w:jc w:val="left"/>
        <w:rPr>
          <w:rFonts w:hAnsi="ＭＳ 明朝"/>
        </w:rPr>
      </w:pPr>
      <w:r w:rsidRPr="000450CF">
        <w:rPr>
          <w:rFonts w:hAnsi="ＭＳ 明朝" w:hint="eastAsia"/>
        </w:rPr>
        <w:t>(4)</w:t>
      </w:r>
      <w:r w:rsidR="00A963AA" w:rsidRPr="000450CF">
        <w:rPr>
          <w:rFonts w:hAnsi="ＭＳ 明朝" w:hint="eastAsia"/>
        </w:rPr>
        <w:t xml:space="preserve">　</w:t>
      </w:r>
      <w:r w:rsidRPr="000450CF">
        <w:rPr>
          <w:rFonts w:hAnsi="ＭＳ 明朝" w:hint="eastAsia"/>
        </w:rPr>
        <w:t>基準日において、有給休職の場合（期末手当の場合に限る。）</w:t>
      </w:r>
    </w:p>
    <w:p w:rsidR="00E91701" w:rsidRPr="000450CF" w:rsidRDefault="00E91701" w:rsidP="00A963AA">
      <w:pPr>
        <w:ind w:leftChars="350" w:left="595" w:firstLineChars="100" w:firstLine="170"/>
        <w:jc w:val="left"/>
        <w:rPr>
          <w:rFonts w:hAnsi="ＭＳ 明朝"/>
        </w:rPr>
      </w:pPr>
      <w:r w:rsidRPr="000450CF">
        <w:rPr>
          <w:rFonts w:hAnsi="ＭＳ 明朝" w:hint="eastAsia"/>
        </w:rPr>
        <w:t>給与条例第19条に規定する支給率を乗じない給与月額</w:t>
      </w:r>
    </w:p>
    <w:p w:rsidR="00E91701" w:rsidRPr="000450CF" w:rsidRDefault="00E91701" w:rsidP="00A963AA">
      <w:pPr>
        <w:ind w:leftChars="200" w:left="595" w:hangingChars="150" w:hanging="255"/>
        <w:jc w:val="left"/>
        <w:rPr>
          <w:rFonts w:hAnsi="ＭＳ 明朝"/>
        </w:rPr>
      </w:pPr>
      <w:r w:rsidRPr="000450CF">
        <w:rPr>
          <w:rFonts w:hAnsi="ＭＳ 明朝" w:hint="eastAsia"/>
        </w:rPr>
        <w:t>(5)</w:t>
      </w:r>
      <w:r w:rsidR="00A963AA" w:rsidRPr="000450CF">
        <w:rPr>
          <w:rFonts w:hAnsi="ＭＳ 明朝" w:hint="eastAsia"/>
        </w:rPr>
        <w:t xml:space="preserve">　</w:t>
      </w:r>
      <w:r w:rsidRPr="000450CF">
        <w:rPr>
          <w:rFonts w:hAnsi="ＭＳ 明朝" w:hint="eastAsia"/>
        </w:rPr>
        <w:t>基準日において、有給派遣職員の場合（期末手当の場合に限る。）</w:t>
      </w:r>
    </w:p>
    <w:p w:rsidR="00E91701" w:rsidRPr="000450CF" w:rsidRDefault="00E91701" w:rsidP="00A963AA">
      <w:pPr>
        <w:ind w:leftChars="350" w:left="595" w:firstLineChars="100" w:firstLine="170"/>
        <w:jc w:val="left"/>
        <w:rPr>
          <w:rFonts w:hAnsi="ＭＳ 明朝"/>
        </w:rPr>
      </w:pPr>
      <w:r w:rsidRPr="000450CF">
        <w:rPr>
          <w:rFonts w:hAnsi="ＭＳ 明朝" w:hint="eastAsia"/>
        </w:rPr>
        <w:t>外国機関等派遣条例第４条及び市町村外国機関等派遣条例第５条に規定する支給率を乗じない給与月額</w:t>
      </w:r>
    </w:p>
    <w:p w:rsidR="00114E7F" w:rsidRPr="000450CF" w:rsidRDefault="00114E7F" w:rsidP="007F291A">
      <w:pPr>
        <w:jc w:val="left"/>
        <w:rPr>
          <w:rFonts w:hAnsi="ＭＳ 明朝"/>
        </w:rPr>
      </w:pPr>
    </w:p>
    <w:p w:rsidR="00A62C33" w:rsidRPr="000450CF" w:rsidRDefault="00A62C33" w:rsidP="007F291A">
      <w:pPr>
        <w:jc w:val="left"/>
        <w:rPr>
          <w:rFonts w:hAnsi="ＭＳ 明朝"/>
        </w:rPr>
      </w:pPr>
    </w:p>
    <w:p w:rsidR="00A62C33" w:rsidRPr="000450CF" w:rsidRDefault="00A62C33" w:rsidP="007F291A">
      <w:pPr>
        <w:jc w:val="left"/>
        <w:rPr>
          <w:rFonts w:hAnsi="ＭＳ 明朝"/>
        </w:rPr>
      </w:pPr>
      <w:r w:rsidRPr="000450CF">
        <w:rPr>
          <w:rFonts w:hAnsi="ＭＳ 明朝" w:hint="eastAsia"/>
        </w:rPr>
        <w:t>（附則）</w:t>
      </w:r>
    </w:p>
    <w:p w:rsidR="00A62C33" w:rsidRPr="000450CF" w:rsidRDefault="00A62C33" w:rsidP="0079573D">
      <w:pPr>
        <w:ind w:firstLineChars="100" w:firstLine="170"/>
        <w:jc w:val="left"/>
        <w:rPr>
          <w:rFonts w:hAnsi="ＭＳ 明朝"/>
        </w:rPr>
      </w:pPr>
      <w:r w:rsidRPr="000450CF">
        <w:rPr>
          <w:rFonts w:hAnsi="ＭＳ 明朝" w:hint="eastAsia"/>
        </w:rPr>
        <w:t>（略）</w:t>
      </w:r>
    </w:p>
    <w:p w:rsidR="00A62C33" w:rsidRPr="000450CF" w:rsidRDefault="00B8755B" w:rsidP="007F291A">
      <w:pPr>
        <w:jc w:val="left"/>
        <w:rPr>
          <w:rFonts w:hAnsi="ＭＳ 明朝"/>
        </w:rPr>
      </w:pPr>
      <w:r w:rsidRPr="000450CF">
        <w:rPr>
          <w:rFonts w:hAnsi="ＭＳ 明朝" w:hint="eastAsia"/>
        </w:rPr>
        <w:t>この</w:t>
      </w:r>
      <w:r w:rsidR="00EF0AFE" w:rsidRPr="000450CF">
        <w:rPr>
          <w:rFonts w:hAnsi="ＭＳ 明朝" w:hint="eastAsia"/>
        </w:rPr>
        <w:t>基準</w:t>
      </w:r>
      <w:r w:rsidRPr="000450CF">
        <w:rPr>
          <w:rFonts w:hAnsi="ＭＳ 明朝" w:hint="eastAsia"/>
        </w:rPr>
        <w:t>は令和</w:t>
      </w:r>
      <w:r w:rsidR="00EF0AFE" w:rsidRPr="000450CF">
        <w:rPr>
          <w:rFonts w:hAnsi="ＭＳ 明朝" w:hint="eastAsia"/>
        </w:rPr>
        <w:t>４</w:t>
      </w:r>
      <w:r w:rsidR="00A62C33" w:rsidRPr="000450CF">
        <w:rPr>
          <w:rFonts w:hAnsi="ＭＳ 明朝" w:hint="eastAsia"/>
        </w:rPr>
        <w:t>年</w:t>
      </w:r>
      <w:r w:rsidR="002C1CD2" w:rsidRPr="000450CF">
        <w:rPr>
          <w:rFonts w:hAnsi="ＭＳ 明朝" w:hint="eastAsia"/>
        </w:rPr>
        <w:t>１０</w:t>
      </w:r>
      <w:r w:rsidR="00A62C33" w:rsidRPr="000450CF">
        <w:rPr>
          <w:rFonts w:hAnsi="ＭＳ 明朝" w:hint="eastAsia"/>
        </w:rPr>
        <w:t>月1日から適用する。</w:t>
      </w:r>
    </w:p>
    <w:p w:rsidR="00A712C8" w:rsidRDefault="008132F7" w:rsidP="007F291A">
      <w:pPr>
        <w:jc w:val="left"/>
        <w:rPr>
          <w:rFonts w:hAnsi="ＭＳ 明朝"/>
          <w:color w:val="000000"/>
        </w:rPr>
        <w:sectPr w:rsidR="00A712C8" w:rsidSect="00192BA5">
          <w:footerReference w:type="even" r:id="rId36"/>
          <w:footerReference w:type="default" r:id="rId37"/>
          <w:type w:val="continuous"/>
          <w:pgSz w:w="11906" w:h="16838" w:code="9"/>
          <w:pgMar w:top="1701" w:right="1701" w:bottom="1701" w:left="1701" w:header="851" w:footer="992" w:gutter="0"/>
          <w:pgNumType w:start="3"/>
          <w:cols w:space="425"/>
          <w:docGrid w:type="linesAndChars" w:linePitch="248" w:charSpace="-2032"/>
        </w:sectPr>
      </w:pPr>
      <w:r w:rsidRPr="000450CF">
        <w:rPr>
          <w:rFonts w:hAnsi="ＭＳ 明朝"/>
        </w:rPr>
        <w:br w:type="page"/>
      </w:r>
    </w:p>
    <w:p w:rsidR="00E91701" w:rsidRPr="00E55F7B" w:rsidRDefault="002512D8" w:rsidP="007F291A">
      <w:pPr>
        <w:jc w:val="left"/>
        <w:rPr>
          <w:rFonts w:ascii="ＭＳ ゴシック" w:eastAsia="ＭＳ ゴシック" w:hAnsi="ＭＳ ゴシック"/>
          <w:b/>
          <w:color w:val="000000"/>
        </w:rPr>
      </w:pPr>
      <w:r w:rsidRPr="00E55F7B">
        <w:rPr>
          <w:rFonts w:ascii="ＭＳ ゴシック" w:eastAsia="ＭＳ ゴシック" w:hAnsi="ＭＳ ゴシック" w:hint="eastAsia"/>
          <w:b/>
          <w:color w:val="000000"/>
        </w:rPr>
        <w:t>別紙</w:t>
      </w:r>
    </w:p>
    <w:p w:rsidR="002512D8" w:rsidRPr="00E55F7B" w:rsidRDefault="002512D8" w:rsidP="00B24EEE">
      <w:pPr>
        <w:ind w:firstLineChars="100" w:firstLine="170"/>
        <w:jc w:val="left"/>
        <w:rPr>
          <w:rFonts w:hAnsi="ＭＳ 明朝"/>
          <w:color w:val="000000"/>
        </w:rPr>
      </w:pPr>
      <w:r w:rsidRPr="00E55F7B">
        <w:rPr>
          <w:rFonts w:hAnsi="ＭＳ 明朝" w:hint="eastAsia"/>
          <w:color w:val="000000"/>
        </w:rPr>
        <w:t>計算例（特定幹部職員以外の職員の場合）</w:t>
      </w:r>
    </w:p>
    <w:p w:rsidR="005C1928" w:rsidRPr="00E55F7B" w:rsidRDefault="005C1928" w:rsidP="007F291A">
      <w:pPr>
        <w:jc w:val="left"/>
        <w:rPr>
          <w:rFonts w:hAnsi="ＭＳ 明朝"/>
          <w:color w:val="000000"/>
        </w:rPr>
      </w:pPr>
    </w:p>
    <w:p w:rsidR="002512D8" w:rsidRPr="00E55F7B" w:rsidRDefault="002512D8" w:rsidP="007F291A">
      <w:pPr>
        <w:jc w:val="left"/>
        <w:rPr>
          <w:rFonts w:hAnsi="ＭＳ 明朝"/>
          <w:color w:val="000000"/>
        </w:rPr>
      </w:pPr>
      <w:r w:rsidRPr="00E55F7B">
        <w:rPr>
          <w:rFonts w:hAnsi="ＭＳ 明朝" w:hint="eastAsia"/>
          <w:color w:val="000000"/>
        </w:rPr>
        <w:t>①　支給額が６月で、全期間有給（８割）休職の場合－期末手当のみ支給</w:t>
      </w:r>
    </w:p>
    <w:p w:rsidR="00260719" w:rsidRPr="00E55F7B" w:rsidRDefault="00547CA6" w:rsidP="0016755D">
      <w:pPr>
        <w:ind w:firstLineChars="200" w:firstLine="340"/>
        <w:jc w:val="left"/>
        <w:rPr>
          <w:rFonts w:hAnsi="ＭＳ 明朝"/>
          <w:color w:val="000000"/>
        </w:rPr>
      </w:pPr>
      <w:r w:rsidRPr="00E55F7B">
        <w:rPr>
          <w:rFonts w:hAnsi="ＭＳ 明朝"/>
          <w:color w:val="000000"/>
        </w:rPr>
        <w:object w:dxaOrig="5517" w:dyaOrig="1077">
          <v:shape id="_x0000_i1034" type="#_x0000_t75" style="width:4in;height:57pt" o:ole="">
            <v:imagedata r:id="rId38" o:title=""/>
          </v:shape>
          <o:OLEObject Type="Embed" ProgID="Excel.Sheet.8" ShapeID="_x0000_i1034" DrawAspect="Content" ObjectID="_1786190106" r:id="rId39"/>
        </w:object>
      </w:r>
    </w:p>
    <w:p w:rsidR="002512D8" w:rsidRPr="00E55F7B" w:rsidRDefault="00547CA6" w:rsidP="00547CA6">
      <w:pPr>
        <w:ind w:firstLineChars="100" w:firstLine="170"/>
        <w:jc w:val="left"/>
        <w:rPr>
          <w:rFonts w:hAnsi="ＭＳ 明朝"/>
          <w:color w:val="000000"/>
        </w:rPr>
      </w:pPr>
      <w:r w:rsidRPr="00E55F7B">
        <w:rPr>
          <w:rFonts w:hAnsi="ＭＳ 明朝" w:hint="eastAsia"/>
          <w:color w:val="000000"/>
        </w:rPr>
        <w:t>ア　除算期間</w:t>
      </w:r>
    </w:p>
    <w:p w:rsidR="002512D8" w:rsidRPr="00E55F7B" w:rsidRDefault="002512D8" w:rsidP="007F291A">
      <w:pPr>
        <w:jc w:val="left"/>
        <w:rPr>
          <w:rFonts w:hAnsi="ＭＳ 明朝"/>
          <w:color w:val="000000"/>
        </w:rPr>
      </w:pPr>
      <w:r w:rsidRPr="00E55F7B">
        <w:rPr>
          <w:rFonts w:hAnsi="ＭＳ 明朝" w:hint="eastAsia"/>
          <w:color w:val="000000"/>
        </w:rPr>
        <w:t xml:space="preserve">　</w:t>
      </w:r>
      <w:r w:rsidR="00547CA6" w:rsidRPr="00E55F7B">
        <w:rPr>
          <w:rFonts w:hAnsi="ＭＳ 明朝" w:hint="eastAsia"/>
          <w:color w:val="000000"/>
        </w:rPr>
        <w:t xml:space="preserve">　　６月×1/2＝３月</w:t>
      </w:r>
    </w:p>
    <w:p w:rsidR="002170E7" w:rsidRPr="00E55F7B" w:rsidRDefault="002170E7" w:rsidP="00547CA6">
      <w:pPr>
        <w:ind w:firstLineChars="100" w:firstLine="170"/>
        <w:jc w:val="left"/>
        <w:rPr>
          <w:rFonts w:hAnsi="ＭＳ 明朝"/>
          <w:color w:val="000000"/>
        </w:rPr>
      </w:pPr>
      <w:r w:rsidRPr="00E55F7B">
        <w:rPr>
          <w:rFonts w:hAnsi="ＭＳ 明朝" w:hint="eastAsia"/>
          <w:color w:val="000000"/>
        </w:rPr>
        <w:t>イ　在職期間及びそれに伴う支給割合</w:t>
      </w:r>
    </w:p>
    <w:p w:rsidR="00547CA6" w:rsidRPr="00E55F7B" w:rsidRDefault="002170E7" w:rsidP="007F291A">
      <w:pPr>
        <w:jc w:val="left"/>
        <w:rPr>
          <w:rFonts w:hAnsi="ＭＳ 明朝"/>
          <w:color w:val="000000"/>
        </w:rPr>
      </w:pPr>
      <w:r w:rsidRPr="00E55F7B">
        <w:rPr>
          <w:rFonts w:hAnsi="ＭＳ 明朝" w:hint="eastAsia"/>
          <w:color w:val="000000"/>
        </w:rPr>
        <w:t xml:space="preserve">　　</w:t>
      </w:r>
      <w:r w:rsidR="00547CA6" w:rsidRPr="00E55F7B">
        <w:rPr>
          <w:rFonts w:hAnsi="ＭＳ 明朝" w:hint="eastAsia"/>
          <w:color w:val="000000"/>
        </w:rPr>
        <w:t xml:space="preserve">　</w:t>
      </w:r>
      <w:r w:rsidRPr="00E55F7B">
        <w:rPr>
          <w:rFonts w:hAnsi="ＭＳ 明朝" w:hint="eastAsia"/>
          <w:color w:val="000000"/>
        </w:rPr>
        <w:t>６月－除算期間（３月）＝</w:t>
      </w:r>
      <w:r w:rsidRPr="00E55F7B">
        <w:rPr>
          <w:rFonts w:hAnsi="ＭＳ 明朝" w:hint="eastAsia"/>
          <w:color w:val="000000"/>
          <w:u w:val="single"/>
        </w:rPr>
        <w:t>３月</w:t>
      </w:r>
      <w:r w:rsidR="00547CA6" w:rsidRPr="00E55F7B">
        <w:rPr>
          <w:rFonts w:hAnsi="ＭＳ 明朝" w:hint="eastAsia"/>
          <w:color w:val="000000"/>
        </w:rPr>
        <w:t xml:space="preserve">　→　</w:t>
      </w:r>
      <w:r w:rsidR="00547CA6" w:rsidRPr="00E55F7B">
        <w:rPr>
          <w:rFonts w:hAnsi="ＭＳ 明朝" w:hint="eastAsia"/>
          <w:color w:val="000000"/>
          <w:u w:val="single"/>
        </w:rPr>
        <w:t>支給割合</w:t>
      </w:r>
      <w:r w:rsidR="00547CA6" w:rsidRPr="00E55F7B">
        <w:rPr>
          <w:rFonts w:hAnsi="ＭＳ 明朝" w:hint="eastAsia"/>
          <w:color w:val="000000"/>
        </w:rPr>
        <w:t>60/100</w:t>
      </w:r>
    </w:p>
    <w:p w:rsidR="002170E7" w:rsidRPr="00E55F7B" w:rsidRDefault="002170E7" w:rsidP="00547CA6">
      <w:pPr>
        <w:ind w:firstLineChars="100" w:firstLine="170"/>
        <w:jc w:val="left"/>
        <w:rPr>
          <w:rFonts w:hAnsi="ＭＳ 明朝"/>
          <w:color w:val="000000"/>
        </w:rPr>
      </w:pPr>
      <w:r w:rsidRPr="00E55F7B">
        <w:rPr>
          <w:rFonts w:hAnsi="ＭＳ 明朝" w:hint="eastAsia"/>
          <w:color w:val="000000"/>
        </w:rPr>
        <w:t>ウ　期末手当の算式</w:t>
      </w:r>
    </w:p>
    <w:bookmarkStart w:id="33" w:name="_MON_1357039478"/>
    <w:bookmarkStart w:id="34" w:name="_MON_1357039521"/>
    <w:bookmarkStart w:id="35" w:name="_MON_1357039631"/>
    <w:bookmarkStart w:id="36" w:name="_MON_1364024586"/>
    <w:bookmarkStart w:id="37" w:name="_MON_1364024613"/>
    <w:bookmarkStart w:id="38" w:name="_MON_1357039006"/>
    <w:bookmarkStart w:id="39" w:name="_MON_1357039255"/>
    <w:bookmarkStart w:id="40" w:name="_MON_1357039276"/>
    <w:bookmarkEnd w:id="33"/>
    <w:bookmarkEnd w:id="34"/>
    <w:bookmarkEnd w:id="35"/>
    <w:bookmarkEnd w:id="36"/>
    <w:bookmarkEnd w:id="37"/>
    <w:bookmarkEnd w:id="38"/>
    <w:bookmarkEnd w:id="39"/>
    <w:bookmarkEnd w:id="40"/>
    <w:bookmarkStart w:id="41" w:name="_MON_1357039312"/>
    <w:bookmarkEnd w:id="41"/>
    <w:p w:rsidR="002170E7" w:rsidRPr="00E55F7B" w:rsidRDefault="000450CF" w:rsidP="00547CA6">
      <w:pPr>
        <w:ind w:firstLineChars="300" w:firstLine="510"/>
        <w:jc w:val="left"/>
        <w:rPr>
          <w:rFonts w:hAnsi="ＭＳ 明朝"/>
          <w:color w:val="000000"/>
        </w:rPr>
      </w:pPr>
      <w:r w:rsidRPr="00E55F7B">
        <w:rPr>
          <w:rFonts w:hAnsi="ＭＳ 明朝"/>
          <w:color w:val="000000"/>
        </w:rPr>
        <w:object w:dxaOrig="5797" w:dyaOrig="622">
          <v:shape id="_x0000_i1071" type="#_x0000_t75" style="width:298.8pt;height:31.8pt" o:ole="">
            <v:imagedata r:id="rId40" o:title=""/>
          </v:shape>
          <o:OLEObject Type="Embed" ProgID="Excel.Sheet.8" ShapeID="_x0000_i1071" DrawAspect="Content" ObjectID="_1786190107" r:id="rId41"/>
        </w:object>
      </w:r>
    </w:p>
    <w:p w:rsidR="005C1928" w:rsidRPr="00E55F7B" w:rsidRDefault="005C1928" w:rsidP="007F291A">
      <w:pPr>
        <w:jc w:val="left"/>
        <w:rPr>
          <w:rFonts w:hAnsi="ＭＳ 明朝"/>
          <w:color w:val="000000"/>
        </w:rPr>
      </w:pPr>
    </w:p>
    <w:p w:rsidR="00F86C30" w:rsidRPr="00E55F7B" w:rsidRDefault="00F86C30" w:rsidP="007F291A">
      <w:pPr>
        <w:jc w:val="left"/>
        <w:rPr>
          <w:rFonts w:hAnsi="ＭＳ 明朝"/>
          <w:color w:val="000000"/>
        </w:rPr>
      </w:pPr>
    </w:p>
    <w:p w:rsidR="006E4470" w:rsidRPr="00E55F7B" w:rsidRDefault="006E4470" w:rsidP="007F291A">
      <w:pPr>
        <w:jc w:val="left"/>
        <w:rPr>
          <w:rFonts w:hAnsi="ＭＳ 明朝"/>
          <w:color w:val="000000"/>
        </w:rPr>
      </w:pPr>
      <w:r w:rsidRPr="00E55F7B">
        <w:rPr>
          <w:rFonts w:hAnsi="ＭＳ 明朝" w:hint="eastAsia"/>
          <w:color w:val="000000"/>
        </w:rPr>
        <w:t>②　支給期が12月で、基準日有給（８割）休職の場合－期末手当のみ支給</w:t>
      </w:r>
    </w:p>
    <w:bookmarkStart w:id="42" w:name="_MON_1357039860"/>
    <w:bookmarkEnd w:id="42"/>
    <w:p w:rsidR="006E4470" w:rsidRPr="00E55F7B" w:rsidRDefault="00547CA6" w:rsidP="0016755D">
      <w:pPr>
        <w:ind w:firstLineChars="100" w:firstLine="170"/>
        <w:jc w:val="left"/>
        <w:rPr>
          <w:rFonts w:hAnsi="ＭＳ 明朝"/>
          <w:color w:val="000000"/>
        </w:rPr>
      </w:pPr>
      <w:r w:rsidRPr="00E55F7B">
        <w:rPr>
          <w:rFonts w:hAnsi="ＭＳ 明朝"/>
          <w:color w:val="000000"/>
        </w:rPr>
        <w:object w:dxaOrig="5895" w:dyaOrig="2490">
          <v:shape id="_x0000_i1036" type="#_x0000_t75" style="width:294.6pt;height:124.8pt" o:ole="">
            <v:imagedata r:id="rId42" o:title=""/>
          </v:shape>
          <o:OLEObject Type="Embed" ProgID="Excel.Sheet.8" ShapeID="_x0000_i1036" DrawAspect="Content" ObjectID="_1786190108" r:id="rId43"/>
        </w:object>
      </w:r>
    </w:p>
    <w:p w:rsidR="00C46869" w:rsidRPr="00E55F7B" w:rsidRDefault="00C46869" w:rsidP="00547CA6">
      <w:pPr>
        <w:ind w:firstLineChars="100" w:firstLine="170"/>
        <w:jc w:val="left"/>
        <w:rPr>
          <w:rFonts w:hAnsi="ＭＳ 明朝"/>
          <w:color w:val="000000"/>
        </w:rPr>
      </w:pPr>
      <w:r w:rsidRPr="00E55F7B">
        <w:rPr>
          <w:rFonts w:hAnsi="ＭＳ 明朝" w:hint="eastAsia"/>
          <w:color w:val="000000"/>
        </w:rPr>
        <w:t>ア　除算期間</w:t>
      </w:r>
    </w:p>
    <w:p w:rsidR="00C46869" w:rsidRPr="00E55F7B" w:rsidRDefault="00547CA6" w:rsidP="00547CA6">
      <w:pPr>
        <w:ind w:firstLineChars="300" w:firstLine="510"/>
        <w:jc w:val="left"/>
        <w:rPr>
          <w:rFonts w:hAnsi="ＭＳ 明朝"/>
          <w:color w:val="000000"/>
        </w:rPr>
      </w:pPr>
      <w:r w:rsidRPr="00E55F7B">
        <w:rPr>
          <w:rFonts w:hAnsi="ＭＳ 明朝" w:hint="eastAsia"/>
          <w:color w:val="000000"/>
        </w:rPr>
        <w:t>３月15日×1/2＝１月15日＋</w:t>
      </w:r>
      <w:r w:rsidR="00A12E2B" w:rsidRPr="00E55F7B">
        <w:rPr>
          <w:rFonts w:hAnsi="ＭＳ 明朝" w:hint="eastAsia"/>
          <w:color w:val="000000"/>
        </w:rPr>
        <w:t>7.</w:t>
      </w:r>
      <w:r w:rsidRPr="00E55F7B">
        <w:rPr>
          <w:rFonts w:hAnsi="ＭＳ 明朝" w:hint="eastAsia"/>
          <w:color w:val="000000"/>
        </w:rPr>
        <w:t>5日＝１月22.5日</w:t>
      </w:r>
    </w:p>
    <w:p w:rsidR="00AD53A8" w:rsidRPr="00E55F7B" w:rsidRDefault="00547CA6" w:rsidP="007F291A">
      <w:pPr>
        <w:jc w:val="left"/>
        <w:rPr>
          <w:rFonts w:hAnsi="ＭＳ 明朝"/>
          <w:color w:val="000000"/>
        </w:rPr>
      </w:pPr>
      <w:r w:rsidRPr="00E55F7B">
        <w:rPr>
          <w:rFonts w:hAnsi="ＭＳ 明朝" w:hint="eastAsia"/>
          <w:color w:val="000000"/>
        </w:rPr>
        <w:t xml:space="preserve">　</w:t>
      </w:r>
      <w:r w:rsidR="00AD53A8" w:rsidRPr="00E55F7B">
        <w:rPr>
          <w:rFonts w:hAnsi="ＭＳ 明朝" w:hint="eastAsia"/>
          <w:color w:val="000000"/>
        </w:rPr>
        <w:t>イ　在職期間及びそれに伴う支給割合</w:t>
      </w:r>
    </w:p>
    <w:p w:rsidR="00AD53A8" w:rsidRPr="00E55F7B" w:rsidRDefault="00547CA6" w:rsidP="007F291A">
      <w:pPr>
        <w:jc w:val="left"/>
        <w:rPr>
          <w:rFonts w:hAnsi="ＭＳ 明朝"/>
          <w:color w:val="000000"/>
          <w:u w:val="single"/>
        </w:rPr>
      </w:pPr>
      <w:r w:rsidRPr="00E55F7B">
        <w:rPr>
          <w:rFonts w:hAnsi="ＭＳ 明朝" w:hint="eastAsia"/>
          <w:color w:val="000000"/>
        </w:rPr>
        <w:t xml:space="preserve">　　　</w:t>
      </w:r>
      <w:r w:rsidR="00AD53A8" w:rsidRPr="00E55F7B">
        <w:rPr>
          <w:rFonts w:hAnsi="ＭＳ 明朝" w:hint="eastAsia"/>
          <w:color w:val="000000"/>
        </w:rPr>
        <w:t>６月－除算期間（１月22.5日）＝</w:t>
      </w:r>
      <w:r w:rsidR="00AD53A8" w:rsidRPr="00E55F7B">
        <w:rPr>
          <w:rFonts w:hAnsi="ＭＳ 明朝" w:hint="eastAsia"/>
          <w:color w:val="000000"/>
          <w:u w:val="single"/>
        </w:rPr>
        <w:t>４月7.5日</w:t>
      </w:r>
      <w:r w:rsidRPr="00E55F7B">
        <w:rPr>
          <w:rFonts w:hAnsi="ＭＳ 明朝" w:hint="eastAsia"/>
          <w:color w:val="000000"/>
        </w:rPr>
        <w:t xml:space="preserve">　→　</w:t>
      </w:r>
      <w:r w:rsidRPr="00E55F7B">
        <w:rPr>
          <w:rFonts w:hAnsi="ＭＳ 明朝" w:hint="eastAsia"/>
          <w:color w:val="000000"/>
          <w:u w:val="single"/>
        </w:rPr>
        <w:t>支給割合</w:t>
      </w:r>
      <w:r w:rsidRPr="00E55F7B">
        <w:rPr>
          <w:rFonts w:hAnsi="ＭＳ 明朝" w:hint="eastAsia"/>
          <w:color w:val="000000"/>
        </w:rPr>
        <w:t>60/100</w:t>
      </w:r>
    </w:p>
    <w:p w:rsidR="00AD53A8" w:rsidRPr="00E55F7B" w:rsidRDefault="00AD53A8" w:rsidP="00547CA6">
      <w:pPr>
        <w:ind w:firstLineChars="100" w:firstLine="170"/>
        <w:jc w:val="left"/>
        <w:rPr>
          <w:rFonts w:hAnsi="ＭＳ 明朝"/>
          <w:color w:val="000000"/>
        </w:rPr>
      </w:pPr>
      <w:r w:rsidRPr="00E55F7B">
        <w:rPr>
          <w:rFonts w:hAnsi="ＭＳ 明朝" w:hint="eastAsia"/>
          <w:color w:val="000000"/>
        </w:rPr>
        <w:t>ウ　期末手当の算式</w:t>
      </w:r>
    </w:p>
    <w:bookmarkStart w:id="43" w:name="_MON_1357040186"/>
    <w:bookmarkEnd w:id="43"/>
    <w:bookmarkStart w:id="44" w:name="_MON_1392726021"/>
    <w:bookmarkEnd w:id="44"/>
    <w:p w:rsidR="00B3402D" w:rsidRPr="00E55F7B" w:rsidRDefault="000450CF" w:rsidP="00547CA6">
      <w:pPr>
        <w:ind w:firstLineChars="300" w:firstLine="510"/>
        <w:jc w:val="left"/>
        <w:rPr>
          <w:rFonts w:hAnsi="ＭＳ 明朝"/>
          <w:color w:val="000000"/>
        </w:rPr>
      </w:pPr>
      <w:r w:rsidRPr="00E55F7B">
        <w:rPr>
          <w:rFonts w:hAnsi="ＭＳ 明朝"/>
          <w:color w:val="000000"/>
        </w:rPr>
        <w:object w:dxaOrig="5581" w:dyaOrig="622">
          <v:shape id="_x0000_i1068" type="#_x0000_t75" style="width:287.4pt;height:31.8pt" o:ole="">
            <v:imagedata r:id="rId44" o:title=""/>
          </v:shape>
          <o:OLEObject Type="Embed" ProgID="Excel.Sheet.8" ShapeID="_x0000_i1068" DrawAspect="Content" ObjectID="_1786190109" r:id="rId45"/>
        </w:object>
      </w:r>
    </w:p>
    <w:p w:rsidR="00B24EEE" w:rsidRPr="00E55F7B" w:rsidRDefault="00B24EEE" w:rsidP="005C1928">
      <w:pPr>
        <w:jc w:val="left"/>
        <w:rPr>
          <w:rFonts w:hAnsi="ＭＳ 明朝"/>
          <w:color w:val="000000"/>
        </w:rPr>
      </w:pPr>
    </w:p>
    <w:p w:rsidR="005C1928" w:rsidRPr="00E55F7B" w:rsidRDefault="005C1928" w:rsidP="005C1928">
      <w:pPr>
        <w:jc w:val="left"/>
        <w:rPr>
          <w:rFonts w:hAnsi="ＭＳ 明朝"/>
          <w:color w:val="000000"/>
        </w:rPr>
      </w:pPr>
    </w:p>
    <w:p w:rsidR="007F3102" w:rsidRPr="00E55F7B" w:rsidRDefault="008656E5" w:rsidP="0016755D">
      <w:pPr>
        <w:ind w:left="170" w:hangingChars="100" w:hanging="170"/>
        <w:jc w:val="left"/>
        <w:rPr>
          <w:rFonts w:ascii="ＭＳ Ｐ明朝" w:eastAsia="ＭＳ Ｐ明朝" w:hAnsi="ＭＳ Ｐ明朝"/>
          <w:color w:val="000000"/>
        </w:rPr>
      </w:pPr>
      <w:r w:rsidRPr="00E55F7B">
        <w:rPr>
          <w:rFonts w:hAnsi="ＭＳ 明朝" w:hint="eastAsia"/>
          <w:color w:val="000000"/>
        </w:rPr>
        <w:t>③　支給期が12月で、基準日前に休職から復職した場合</w:t>
      </w:r>
      <w:bookmarkStart w:id="45" w:name="_MON_1357040848"/>
      <w:bookmarkStart w:id="46" w:name="_MON_1357040877"/>
      <w:bookmarkStart w:id="47" w:name="_MON_1357040931"/>
      <w:bookmarkEnd w:id="45"/>
      <w:bookmarkEnd w:id="46"/>
      <w:bookmarkEnd w:id="47"/>
      <w:bookmarkStart w:id="48" w:name="_MON_1357040984"/>
      <w:bookmarkEnd w:id="48"/>
      <w:r w:rsidR="008C5FB2" w:rsidRPr="00E55F7B">
        <w:rPr>
          <w:rFonts w:ascii="ＭＳ Ｐ明朝" w:eastAsia="ＭＳ Ｐ明朝" w:hAnsi="ＭＳ Ｐ明朝"/>
          <w:color w:val="000000"/>
        </w:rPr>
        <w:object w:dxaOrig="6007" w:dyaOrig="2265">
          <v:shape id="_x0000_i1038" type="#_x0000_t75" style="width:319.8pt;height:120pt" o:ole="">
            <v:imagedata r:id="rId46" o:title=""/>
          </v:shape>
          <o:OLEObject Type="Embed" ProgID="Excel.Sheet.8" ShapeID="_x0000_i1038" DrawAspect="Content" ObjectID="_1786190110" r:id="rId47"/>
        </w:object>
      </w:r>
    </w:p>
    <w:p w:rsidR="00C9421D" w:rsidRPr="00E55F7B" w:rsidRDefault="00C9421D" w:rsidP="00A963AA">
      <w:pPr>
        <w:ind w:leftChars="200" w:left="340"/>
        <w:jc w:val="left"/>
        <w:rPr>
          <w:rFonts w:hAnsi="ＭＳ 明朝"/>
          <w:color w:val="000000"/>
        </w:rPr>
      </w:pPr>
      <w:r w:rsidRPr="00E55F7B">
        <w:rPr>
          <w:rFonts w:hAnsi="ＭＳ 明朝" w:hint="eastAsia"/>
          <w:color w:val="000000"/>
        </w:rPr>
        <w:t>ア　期末手当関係</w:t>
      </w:r>
    </w:p>
    <w:p w:rsidR="00C9421D" w:rsidRPr="00E55F7B" w:rsidRDefault="00547CA6" w:rsidP="00A963AA">
      <w:pPr>
        <w:ind w:leftChars="200" w:left="340" w:firstLineChars="100" w:firstLine="170"/>
        <w:jc w:val="left"/>
        <w:rPr>
          <w:rFonts w:hAnsi="ＭＳ 明朝"/>
          <w:color w:val="000000"/>
        </w:rPr>
      </w:pPr>
      <w:r w:rsidRPr="00E55F7B">
        <w:rPr>
          <w:rFonts w:hAnsi="ＭＳ 明朝" w:hint="eastAsia"/>
          <w:color w:val="000000"/>
        </w:rPr>
        <w:t>(ｱ</w:t>
      </w:r>
      <w:r w:rsidR="00A963AA" w:rsidRPr="00E55F7B">
        <w:rPr>
          <w:rFonts w:hAnsi="ＭＳ 明朝" w:hint="eastAsia"/>
          <w:color w:val="000000"/>
        </w:rPr>
        <w:t xml:space="preserve">)　</w:t>
      </w:r>
      <w:r w:rsidR="00C9421D" w:rsidRPr="00E55F7B">
        <w:rPr>
          <w:rFonts w:hAnsi="ＭＳ 明朝" w:hint="eastAsia"/>
          <w:color w:val="000000"/>
        </w:rPr>
        <w:t>除算期間</w:t>
      </w:r>
    </w:p>
    <w:p w:rsidR="00465FBF" w:rsidRPr="00E55F7B" w:rsidRDefault="00547CA6" w:rsidP="00A963AA">
      <w:pPr>
        <w:ind w:leftChars="200" w:left="340" w:firstLineChars="350" w:firstLine="595"/>
        <w:jc w:val="left"/>
        <w:rPr>
          <w:rFonts w:hAnsi="ＭＳ 明朝"/>
          <w:color w:val="000000"/>
        </w:rPr>
      </w:pPr>
      <w:r w:rsidRPr="00E55F7B">
        <w:rPr>
          <w:rFonts w:hAnsi="ＭＳ 明朝" w:hint="eastAsia"/>
          <w:color w:val="000000"/>
        </w:rPr>
        <w:t>３月24日×1/2＝１月15日＋12日＝１月27日</w:t>
      </w:r>
    </w:p>
    <w:p w:rsidR="00547CA6" w:rsidRPr="00E55F7B" w:rsidRDefault="00547CA6" w:rsidP="00A963AA">
      <w:pPr>
        <w:ind w:leftChars="200" w:left="340" w:firstLineChars="100" w:firstLine="170"/>
        <w:jc w:val="left"/>
        <w:rPr>
          <w:rFonts w:hAnsi="ＭＳ 明朝"/>
          <w:color w:val="000000"/>
        </w:rPr>
      </w:pPr>
      <w:r w:rsidRPr="00E55F7B">
        <w:rPr>
          <w:rFonts w:hAnsi="ＭＳ 明朝" w:hint="eastAsia"/>
          <w:color w:val="000000"/>
        </w:rPr>
        <w:t>(ｲ</w:t>
      </w:r>
      <w:r w:rsidR="00A963AA" w:rsidRPr="00E55F7B">
        <w:rPr>
          <w:rFonts w:hAnsi="ＭＳ 明朝" w:hint="eastAsia"/>
          <w:color w:val="000000"/>
        </w:rPr>
        <w:t xml:space="preserve">)　</w:t>
      </w:r>
      <w:r w:rsidR="00465FBF" w:rsidRPr="00E55F7B">
        <w:rPr>
          <w:rFonts w:hAnsi="ＭＳ 明朝" w:hint="eastAsia"/>
          <w:color w:val="000000"/>
        </w:rPr>
        <w:t>在職期間及びそれに伴う支給割合</w:t>
      </w:r>
    </w:p>
    <w:p w:rsidR="00465FBF" w:rsidRPr="00E55F7B" w:rsidRDefault="00465FBF" w:rsidP="00A963AA">
      <w:pPr>
        <w:ind w:leftChars="200" w:left="340" w:firstLineChars="350" w:firstLine="595"/>
        <w:jc w:val="left"/>
        <w:rPr>
          <w:rFonts w:hAnsi="ＭＳ 明朝"/>
          <w:color w:val="000000"/>
        </w:rPr>
      </w:pPr>
      <w:r w:rsidRPr="00E55F7B">
        <w:rPr>
          <w:rFonts w:hAnsi="ＭＳ 明朝" w:hint="eastAsia"/>
          <w:color w:val="000000"/>
        </w:rPr>
        <w:t>６月－除算期間（１月27日）＝</w:t>
      </w:r>
      <w:r w:rsidRPr="00E55F7B">
        <w:rPr>
          <w:rFonts w:hAnsi="ＭＳ 明朝" w:hint="eastAsia"/>
          <w:color w:val="000000"/>
          <w:u w:val="single"/>
        </w:rPr>
        <w:t>４月３日</w:t>
      </w:r>
      <w:r w:rsidR="00547CA6" w:rsidRPr="00E55F7B">
        <w:rPr>
          <w:rFonts w:hAnsi="ＭＳ 明朝" w:hint="eastAsia"/>
          <w:color w:val="000000"/>
        </w:rPr>
        <w:t xml:space="preserve">　→　</w:t>
      </w:r>
      <w:r w:rsidR="00547CA6" w:rsidRPr="00E55F7B">
        <w:rPr>
          <w:rFonts w:hAnsi="ＭＳ 明朝" w:hint="eastAsia"/>
          <w:color w:val="000000"/>
          <w:u w:val="single"/>
        </w:rPr>
        <w:t>支給割合</w:t>
      </w:r>
      <w:r w:rsidR="00547CA6" w:rsidRPr="00E55F7B">
        <w:rPr>
          <w:rFonts w:hAnsi="ＭＳ 明朝" w:hint="eastAsia"/>
          <w:color w:val="000000"/>
        </w:rPr>
        <w:t>60/100</w:t>
      </w:r>
    </w:p>
    <w:p w:rsidR="00465FBF" w:rsidRPr="00E55F7B" w:rsidRDefault="00465FBF" w:rsidP="00A963AA">
      <w:pPr>
        <w:ind w:leftChars="200" w:left="340" w:firstLineChars="100" w:firstLine="170"/>
        <w:jc w:val="left"/>
        <w:rPr>
          <w:rFonts w:hAnsi="ＭＳ 明朝"/>
          <w:color w:val="000000"/>
        </w:rPr>
      </w:pPr>
      <w:r w:rsidRPr="00E55F7B">
        <w:rPr>
          <w:rFonts w:hAnsi="ＭＳ 明朝" w:hint="eastAsia"/>
          <w:color w:val="000000"/>
        </w:rPr>
        <w:t>(ｳ)</w:t>
      </w:r>
      <w:r w:rsidR="00A963AA" w:rsidRPr="00E55F7B">
        <w:rPr>
          <w:rFonts w:hAnsi="ＭＳ 明朝" w:hint="eastAsia"/>
          <w:color w:val="000000"/>
        </w:rPr>
        <w:t xml:space="preserve">　</w:t>
      </w:r>
      <w:r w:rsidRPr="00E55F7B">
        <w:rPr>
          <w:rFonts w:hAnsi="ＭＳ 明朝" w:hint="eastAsia"/>
          <w:color w:val="000000"/>
        </w:rPr>
        <w:t>期末手当の算式</w:t>
      </w:r>
    </w:p>
    <w:bookmarkStart w:id="49" w:name="_MON_1357041207"/>
    <w:bookmarkEnd w:id="49"/>
    <w:bookmarkStart w:id="50" w:name="_MON_1364024660"/>
    <w:bookmarkEnd w:id="50"/>
    <w:p w:rsidR="00547CA6" w:rsidRPr="00E55F7B" w:rsidRDefault="000450CF" w:rsidP="00A963AA">
      <w:pPr>
        <w:ind w:leftChars="200" w:left="340" w:firstLineChars="300" w:firstLine="510"/>
        <w:jc w:val="left"/>
        <w:rPr>
          <w:rFonts w:hAnsi="ＭＳ 明朝"/>
          <w:color w:val="000000"/>
        </w:rPr>
      </w:pPr>
      <w:r w:rsidRPr="00E55F7B">
        <w:rPr>
          <w:rFonts w:hAnsi="ＭＳ 明朝"/>
          <w:color w:val="000000"/>
        </w:rPr>
        <w:object w:dxaOrig="4495" w:dyaOrig="622">
          <v:shape id="_x0000_i1074" type="#_x0000_t75" style="width:231.6pt;height:31.8pt" o:ole="">
            <v:imagedata r:id="rId48" o:title=""/>
          </v:shape>
          <o:OLEObject Type="Embed" ProgID="Excel.Sheet.8" ShapeID="_x0000_i1074" DrawAspect="Content" ObjectID="_1786190111" r:id="rId49"/>
        </w:object>
      </w:r>
    </w:p>
    <w:p w:rsidR="00FC6612" w:rsidRPr="00E55F7B" w:rsidRDefault="00FC6612" w:rsidP="00A963AA">
      <w:pPr>
        <w:ind w:leftChars="200" w:left="340"/>
        <w:jc w:val="left"/>
        <w:rPr>
          <w:rFonts w:hAnsi="ＭＳ 明朝"/>
          <w:color w:val="000000"/>
        </w:rPr>
      </w:pPr>
      <w:r w:rsidRPr="00E55F7B">
        <w:rPr>
          <w:rFonts w:hAnsi="ＭＳ 明朝" w:hint="eastAsia"/>
          <w:color w:val="000000"/>
        </w:rPr>
        <w:t>イ　勤勉手当関係</w:t>
      </w:r>
    </w:p>
    <w:p w:rsidR="00FC6612" w:rsidRPr="00E55F7B" w:rsidRDefault="00FC6612" w:rsidP="00A963AA">
      <w:pPr>
        <w:ind w:leftChars="200" w:left="340" w:firstLineChars="100" w:firstLine="170"/>
        <w:jc w:val="left"/>
        <w:rPr>
          <w:rFonts w:hAnsi="ＭＳ 明朝"/>
          <w:color w:val="000000"/>
        </w:rPr>
      </w:pPr>
      <w:r w:rsidRPr="00E55F7B">
        <w:rPr>
          <w:rFonts w:hAnsi="ＭＳ 明朝" w:hint="eastAsia"/>
          <w:color w:val="000000"/>
        </w:rPr>
        <w:t>(ｱ)</w:t>
      </w:r>
      <w:r w:rsidR="00A963AA" w:rsidRPr="00E55F7B">
        <w:rPr>
          <w:rFonts w:hAnsi="ＭＳ 明朝" w:hint="eastAsia"/>
          <w:color w:val="000000"/>
        </w:rPr>
        <w:t xml:space="preserve">　</w:t>
      </w:r>
      <w:r w:rsidRPr="00E55F7B">
        <w:rPr>
          <w:rFonts w:hAnsi="ＭＳ 明朝" w:hint="eastAsia"/>
          <w:color w:val="000000"/>
        </w:rPr>
        <w:t>除算期間</w:t>
      </w:r>
    </w:p>
    <w:p w:rsidR="00FC6612" w:rsidRPr="00E55F7B" w:rsidRDefault="00FC6612" w:rsidP="00A963AA">
      <w:pPr>
        <w:ind w:leftChars="200" w:left="340" w:firstLineChars="350" w:firstLine="595"/>
        <w:jc w:val="left"/>
        <w:rPr>
          <w:rFonts w:hAnsi="ＭＳ 明朝"/>
          <w:color w:val="000000"/>
        </w:rPr>
      </w:pPr>
      <w:r w:rsidRPr="00E55F7B">
        <w:rPr>
          <w:rFonts w:hAnsi="ＭＳ 明朝" w:hint="eastAsia"/>
          <w:color w:val="000000"/>
        </w:rPr>
        <w:t>３月24日</w:t>
      </w:r>
    </w:p>
    <w:p w:rsidR="00FC6612" w:rsidRPr="00E55F7B" w:rsidRDefault="00FC6612" w:rsidP="00A963AA">
      <w:pPr>
        <w:ind w:leftChars="200" w:left="340" w:firstLineChars="100" w:firstLine="170"/>
        <w:jc w:val="left"/>
        <w:rPr>
          <w:rFonts w:hAnsi="ＭＳ 明朝"/>
          <w:color w:val="000000"/>
        </w:rPr>
      </w:pPr>
      <w:r w:rsidRPr="00E55F7B">
        <w:rPr>
          <w:rFonts w:hAnsi="ＭＳ 明朝" w:hint="eastAsia"/>
          <w:color w:val="000000"/>
        </w:rPr>
        <w:t>(ｲ)</w:t>
      </w:r>
      <w:r w:rsidR="00A963AA" w:rsidRPr="00E55F7B">
        <w:rPr>
          <w:rFonts w:hAnsi="ＭＳ 明朝" w:hint="eastAsia"/>
          <w:color w:val="000000"/>
        </w:rPr>
        <w:t xml:space="preserve">　</w:t>
      </w:r>
      <w:r w:rsidRPr="00E55F7B">
        <w:rPr>
          <w:rFonts w:hAnsi="ＭＳ 明朝" w:hint="eastAsia"/>
          <w:color w:val="000000"/>
        </w:rPr>
        <w:t>勤務期間及びそれに伴う支給割合</w:t>
      </w:r>
    </w:p>
    <w:p w:rsidR="00FC6612" w:rsidRPr="00E55F7B" w:rsidRDefault="00547CA6" w:rsidP="00A963AA">
      <w:pPr>
        <w:ind w:leftChars="200" w:left="340"/>
        <w:jc w:val="left"/>
        <w:rPr>
          <w:rFonts w:hAnsi="ＭＳ 明朝"/>
          <w:color w:val="000000"/>
          <w:u w:val="single"/>
        </w:rPr>
      </w:pPr>
      <w:r w:rsidRPr="00E55F7B">
        <w:rPr>
          <w:rFonts w:hAnsi="ＭＳ 明朝" w:hint="eastAsia"/>
          <w:color w:val="000000"/>
        </w:rPr>
        <w:t xml:space="preserve">　　　</w:t>
      </w:r>
      <w:r w:rsidR="00A963AA" w:rsidRPr="00E55F7B">
        <w:rPr>
          <w:rFonts w:hAnsi="ＭＳ 明朝" w:hint="eastAsia"/>
          <w:color w:val="000000"/>
        </w:rPr>
        <w:t xml:space="preserve"> </w:t>
      </w:r>
      <w:r w:rsidRPr="00E55F7B">
        <w:rPr>
          <w:rFonts w:hAnsi="ＭＳ 明朝" w:hint="eastAsia"/>
          <w:color w:val="000000"/>
        </w:rPr>
        <w:t>６月－除算期間（３</w:t>
      </w:r>
      <w:r w:rsidR="00FC6612" w:rsidRPr="00E55F7B">
        <w:rPr>
          <w:rFonts w:hAnsi="ＭＳ 明朝" w:hint="eastAsia"/>
          <w:color w:val="000000"/>
        </w:rPr>
        <w:t>月</w:t>
      </w:r>
      <w:r w:rsidRPr="00E55F7B">
        <w:rPr>
          <w:rFonts w:hAnsi="ＭＳ 明朝" w:hint="eastAsia"/>
          <w:color w:val="000000"/>
        </w:rPr>
        <w:t>24</w:t>
      </w:r>
      <w:r w:rsidR="00FC6612" w:rsidRPr="00E55F7B">
        <w:rPr>
          <w:rFonts w:hAnsi="ＭＳ 明朝" w:hint="eastAsia"/>
          <w:color w:val="000000"/>
        </w:rPr>
        <w:t>日）＝</w:t>
      </w:r>
      <w:r w:rsidR="00FC6612" w:rsidRPr="00E55F7B">
        <w:rPr>
          <w:rFonts w:hAnsi="ＭＳ 明朝" w:hint="eastAsia"/>
          <w:color w:val="000000"/>
          <w:u w:val="single"/>
        </w:rPr>
        <w:t>２月６日</w:t>
      </w:r>
      <w:r w:rsidRPr="00E55F7B">
        <w:rPr>
          <w:rFonts w:hAnsi="ＭＳ 明朝" w:hint="eastAsia"/>
          <w:color w:val="000000"/>
        </w:rPr>
        <w:t xml:space="preserve">　→　</w:t>
      </w:r>
      <w:r w:rsidRPr="00E55F7B">
        <w:rPr>
          <w:rFonts w:hAnsi="ＭＳ 明朝" w:hint="eastAsia"/>
          <w:color w:val="000000"/>
          <w:u w:val="single"/>
        </w:rPr>
        <w:t>支給割合</w:t>
      </w:r>
      <w:r w:rsidRPr="00E55F7B">
        <w:rPr>
          <w:rFonts w:hAnsi="ＭＳ 明朝" w:hint="eastAsia"/>
          <w:color w:val="000000"/>
        </w:rPr>
        <w:t>30/100</w:t>
      </w:r>
    </w:p>
    <w:p w:rsidR="00FC6612" w:rsidRPr="00E55F7B" w:rsidRDefault="00FC6612" w:rsidP="00A963AA">
      <w:pPr>
        <w:ind w:leftChars="200" w:left="340"/>
        <w:jc w:val="left"/>
        <w:rPr>
          <w:rFonts w:hAnsi="ＭＳ 明朝"/>
          <w:color w:val="000000"/>
        </w:rPr>
      </w:pPr>
      <w:r w:rsidRPr="00E55F7B">
        <w:rPr>
          <w:rFonts w:hAnsi="ＭＳ 明朝" w:hint="eastAsia"/>
          <w:color w:val="000000"/>
        </w:rPr>
        <w:t xml:space="preserve">　(ｳ)</w:t>
      </w:r>
      <w:r w:rsidR="00A963AA" w:rsidRPr="00E55F7B">
        <w:rPr>
          <w:rFonts w:hAnsi="ＭＳ 明朝" w:hint="eastAsia"/>
          <w:color w:val="000000"/>
        </w:rPr>
        <w:t xml:space="preserve">　</w:t>
      </w:r>
      <w:r w:rsidRPr="00E55F7B">
        <w:rPr>
          <w:rFonts w:hAnsi="ＭＳ 明朝" w:hint="eastAsia"/>
          <w:color w:val="000000"/>
        </w:rPr>
        <w:t>勤勉手当の算式</w:t>
      </w:r>
    </w:p>
    <w:bookmarkStart w:id="51" w:name="_MON_1358866970"/>
    <w:bookmarkStart w:id="52" w:name="_MON_1357041535"/>
    <w:bookmarkStart w:id="53" w:name="_MON_1357041629"/>
    <w:bookmarkStart w:id="54" w:name="_MON_1357041677"/>
    <w:bookmarkEnd w:id="51"/>
    <w:bookmarkEnd w:id="52"/>
    <w:bookmarkEnd w:id="53"/>
    <w:bookmarkEnd w:id="54"/>
    <w:bookmarkStart w:id="55" w:name="_MON_1357041724"/>
    <w:bookmarkEnd w:id="55"/>
    <w:p w:rsidR="00FC6612" w:rsidRPr="00E55F7B" w:rsidRDefault="00742CFD" w:rsidP="00B24EEE">
      <w:pPr>
        <w:ind w:firstLineChars="500" w:firstLine="850"/>
        <w:jc w:val="left"/>
        <w:rPr>
          <w:rFonts w:hAnsi="ＭＳ 明朝"/>
          <w:color w:val="000000"/>
        </w:rPr>
      </w:pPr>
      <w:r w:rsidRPr="00E55F7B">
        <w:rPr>
          <w:rFonts w:hAnsi="ＭＳ 明朝"/>
          <w:color w:val="000000"/>
        </w:rPr>
        <w:object w:dxaOrig="4560" w:dyaOrig="841">
          <v:shape id="_x0000_i1040" type="#_x0000_t75" style="width:234.6pt;height:43.2pt" o:ole="">
            <v:imagedata r:id="rId50" o:title=""/>
          </v:shape>
          <o:OLEObject Type="Embed" ProgID="Excel.Sheet.8" ShapeID="_x0000_i1040" DrawAspect="Content" ObjectID="_1786190112" r:id="rId51"/>
        </w:object>
      </w:r>
    </w:p>
    <w:p w:rsidR="00B24EEE" w:rsidRPr="00E55F7B" w:rsidRDefault="00B24EEE" w:rsidP="007F291A">
      <w:pPr>
        <w:jc w:val="left"/>
        <w:rPr>
          <w:rFonts w:hAnsi="ＭＳ 明朝"/>
          <w:color w:val="000000"/>
        </w:rPr>
      </w:pPr>
    </w:p>
    <w:p w:rsidR="00465FBF" w:rsidRPr="00E55F7B" w:rsidRDefault="009431CF" w:rsidP="007F291A">
      <w:pPr>
        <w:jc w:val="left"/>
        <w:rPr>
          <w:rFonts w:hAnsi="ＭＳ 明朝"/>
          <w:color w:val="000000"/>
        </w:rPr>
      </w:pPr>
      <w:r w:rsidRPr="00E55F7B">
        <w:rPr>
          <w:rFonts w:hAnsi="ＭＳ 明朝" w:hint="eastAsia"/>
          <w:color w:val="000000"/>
        </w:rPr>
        <w:t>④　支給期が12月で、休職から復職し基準日前１月以内に退職した場合</w:t>
      </w:r>
    </w:p>
    <w:p w:rsidR="009431CF" w:rsidRPr="00E55F7B" w:rsidRDefault="000C105B" w:rsidP="0016755D">
      <w:pPr>
        <w:ind w:firstLineChars="100" w:firstLine="170"/>
        <w:jc w:val="left"/>
        <w:rPr>
          <w:rFonts w:hAnsi="ＭＳ 明朝"/>
          <w:color w:val="000000"/>
        </w:rPr>
      </w:pPr>
      <w:r w:rsidRPr="00E55F7B">
        <w:rPr>
          <w:rFonts w:hAnsi="ＭＳ 明朝"/>
          <w:color w:val="000000"/>
        </w:rPr>
        <w:object w:dxaOrig="5940" w:dyaOrig="2345">
          <v:shape id="_x0000_i1041" type="#_x0000_t75" style="width:316.2pt;height:124.2pt" o:ole="">
            <v:imagedata r:id="rId52" o:title=""/>
          </v:shape>
          <o:OLEObject Type="Embed" ProgID="Excel.Sheet.8" ShapeID="_x0000_i1041" DrawAspect="Content" ObjectID="_1786190113" r:id="rId53"/>
        </w:object>
      </w:r>
    </w:p>
    <w:p w:rsidR="0080335A" w:rsidRPr="00E55F7B" w:rsidRDefault="0080335A" w:rsidP="00A963AA">
      <w:pPr>
        <w:ind w:leftChars="200" w:left="510" w:hangingChars="100" w:hanging="170"/>
        <w:jc w:val="left"/>
        <w:rPr>
          <w:rFonts w:hAnsi="ＭＳ 明朝"/>
          <w:color w:val="000000"/>
        </w:rPr>
      </w:pPr>
      <w:r w:rsidRPr="00E55F7B">
        <w:rPr>
          <w:rFonts w:hAnsi="ＭＳ 明朝" w:hint="eastAsia"/>
          <w:color w:val="000000"/>
        </w:rPr>
        <w:t>ア　期末手当関係</w:t>
      </w:r>
    </w:p>
    <w:p w:rsidR="0080335A" w:rsidRPr="00E55F7B" w:rsidRDefault="0080335A" w:rsidP="00A963AA">
      <w:pPr>
        <w:ind w:leftChars="300" w:left="850" w:hangingChars="200" w:hanging="340"/>
        <w:jc w:val="left"/>
        <w:rPr>
          <w:rFonts w:hAnsi="ＭＳ 明朝"/>
          <w:color w:val="000000"/>
        </w:rPr>
      </w:pPr>
      <w:r w:rsidRPr="00E55F7B">
        <w:rPr>
          <w:rFonts w:hAnsi="ＭＳ 明朝" w:hint="eastAsia"/>
          <w:color w:val="000000"/>
        </w:rPr>
        <w:t>(ｱ)</w:t>
      </w:r>
      <w:r w:rsidR="00A963AA" w:rsidRPr="00E55F7B">
        <w:rPr>
          <w:rFonts w:hAnsi="ＭＳ 明朝" w:hint="eastAsia"/>
          <w:color w:val="000000"/>
        </w:rPr>
        <w:t xml:space="preserve">　</w:t>
      </w:r>
      <w:r w:rsidRPr="00E55F7B">
        <w:rPr>
          <w:rFonts w:hAnsi="ＭＳ 明朝" w:hint="eastAsia"/>
          <w:color w:val="000000"/>
        </w:rPr>
        <w:t>除算期間</w:t>
      </w:r>
    </w:p>
    <w:p w:rsidR="0080335A" w:rsidRPr="00E55F7B" w:rsidRDefault="000C105B" w:rsidP="00A963AA">
      <w:pPr>
        <w:ind w:leftChars="550" w:left="935"/>
        <w:jc w:val="left"/>
        <w:rPr>
          <w:rFonts w:hAnsi="ＭＳ 明朝"/>
          <w:color w:val="000000"/>
        </w:rPr>
      </w:pPr>
      <w:r w:rsidRPr="00E55F7B">
        <w:rPr>
          <w:rFonts w:hAnsi="ＭＳ 明朝" w:hint="eastAsia"/>
          <w:color w:val="000000"/>
        </w:rPr>
        <w:t>３月24日×1/2＝１月15日＋12日＝１月27日</w:t>
      </w:r>
    </w:p>
    <w:p w:rsidR="0080335A" w:rsidRPr="00E55F7B" w:rsidRDefault="00BF16EE" w:rsidP="00A963AA">
      <w:pPr>
        <w:ind w:leftChars="300" w:left="510"/>
        <w:jc w:val="left"/>
        <w:rPr>
          <w:rFonts w:hAnsi="ＭＳ 明朝"/>
          <w:color w:val="000000"/>
        </w:rPr>
      </w:pPr>
      <w:r w:rsidRPr="00E55F7B">
        <w:rPr>
          <w:rFonts w:hAnsi="ＭＳ 明朝" w:hint="eastAsia"/>
          <w:color w:val="000000"/>
        </w:rPr>
        <w:t>(ｲ)</w:t>
      </w:r>
      <w:r w:rsidR="00A963AA" w:rsidRPr="00E55F7B">
        <w:rPr>
          <w:rFonts w:hAnsi="ＭＳ 明朝" w:hint="eastAsia"/>
          <w:color w:val="000000"/>
        </w:rPr>
        <w:t xml:space="preserve">　</w:t>
      </w:r>
      <w:r w:rsidRPr="00E55F7B">
        <w:rPr>
          <w:rFonts w:hAnsi="ＭＳ 明朝" w:hint="eastAsia"/>
          <w:color w:val="000000"/>
        </w:rPr>
        <w:t>在職期間及びそれに伴う支給割合</w:t>
      </w:r>
    </w:p>
    <w:p w:rsidR="00BF16EE" w:rsidRPr="00E55F7B" w:rsidRDefault="00BF16EE" w:rsidP="00A963AA">
      <w:pPr>
        <w:ind w:leftChars="300" w:left="510" w:firstLineChars="250" w:firstLine="425"/>
        <w:jc w:val="left"/>
        <w:rPr>
          <w:rFonts w:hAnsi="ＭＳ 明朝"/>
          <w:color w:val="000000"/>
        </w:rPr>
      </w:pPr>
      <w:r w:rsidRPr="00E55F7B">
        <w:rPr>
          <w:rFonts w:hAnsi="ＭＳ 明朝" w:hint="eastAsia"/>
          <w:color w:val="000000"/>
        </w:rPr>
        <w:t>５月15日－除算期間（１月27日）＝</w:t>
      </w:r>
      <w:r w:rsidRPr="00E55F7B">
        <w:rPr>
          <w:rFonts w:hAnsi="ＭＳ 明朝" w:hint="eastAsia"/>
          <w:color w:val="000000"/>
          <w:u w:val="single"/>
        </w:rPr>
        <w:t>３月18日</w:t>
      </w:r>
      <w:r w:rsidR="000C105B" w:rsidRPr="00E55F7B">
        <w:rPr>
          <w:rFonts w:hAnsi="ＭＳ 明朝" w:hint="eastAsia"/>
          <w:color w:val="000000"/>
        </w:rPr>
        <w:t xml:space="preserve">　→　</w:t>
      </w:r>
      <w:r w:rsidR="000C105B" w:rsidRPr="00E55F7B">
        <w:rPr>
          <w:rFonts w:hAnsi="ＭＳ 明朝" w:hint="eastAsia"/>
          <w:color w:val="000000"/>
          <w:u w:val="single"/>
        </w:rPr>
        <w:t>支給割合</w:t>
      </w:r>
      <w:r w:rsidR="000C105B" w:rsidRPr="00E55F7B">
        <w:rPr>
          <w:rFonts w:hAnsi="ＭＳ 明朝" w:hint="eastAsia"/>
          <w:color w:val="000000"/>
        </w:rPr>
        <w:t>60/100</w:t>
      </w:r>
    </w:p>
    <w:p w:rsidR="00B24EEE" w:rsidRPr="00E55F7B" w:rsidRDefault="00B24EEE" w:rsidP="000A76E5">
      <w:pPr>
        <w:jc w:val="left"/>
        <w:rPr>
          <w:rFonts w:hAnsi="ＭＳ 明朝"/>
          <w:color w:val="000000"/>
        </w:rPr>
      </w:pPr>
    </w:p>
    <w:p w:rsidR="000A76E5" w:rsidRPr="00E55F7B" w:rsidRDefault="000A76E5" w:rsidP="000A76E5">
      <w:pPr>
        <w:jc w:val="left"/>
        <w:rPr>
          <w:rFonts w:hAnsi="ＭＳ 明朝"/>
          <w:color w:val="000000"/>
        </w:rPr>
      </w:pPr>
    </w:p>
    <w:p w:rsidR="00BF16EE" w:rsidRPr="00E55F7B" w:rsidRDefault="00BF16EE" w:rsidP="00A963AA">
      <w:pPr>
        <w:ind w:leftChars="300" w:left="510"/>
        <w:jc w:val="left"/>
        <w:rPr>
          <w:rFonts w:hAnsi="ＭＳ 明朝"/>
          <w:color w:val="000000"/>
        </w:rPr>
      </w:pPr>
      <w:r w:rsidRPr="00E55F7B">
        <w:rPr>
          <w:rFonts w:hAnsi="ＭＳ 明朝" w:hint="eastAsia"/>
          <w:color w:val="000000"/>
        </w:rPr>
        <w:t>(ｳ)</w:t>
      </w:r>
      <w:r w:rsidR="00A963AA" w:rsidRPr="00E55F7B">
        <w:rPr>
          <w:rFonts w:hAnsi="ＭＳ 明朝" w:hint="eastAsia"/>
          <w:color w:val="000000"/>
        </w:rPr>
        <w:t xml:space="preserve">　</w:t>
      </w:r>
      <w:r w:rsidRPr="00E55F7B">
        <w:rPr>
          <w:rFonts w:hAnsi="ＭＳ 明朝" w:hint="eastAsia"/>
          <w:color w:val="000000"/>
        </w:rPr>
        <w:t>期末手当の算式</w:t>
      </w:r>
    </w:p>
    <w:p w:rsidR="00BF16EE" w:rsidRPr="00E55F7B" w:rsidRDefault="00BF16EE" w:rsidP="000C105B">
      <w:pPr>
        <w:ind w:firstLineChars="200" w:firstLine="340"/>
        <w:jc w:val="left"/>
        <w:rPr>
          <w:rFonts w:hAnsi="ＭＳ 明朝"/>
          <w:color w:val="000000"/>
        </w:rPr>
      </w:pPr>
      <w:r w:rsidRPr="00E55F7B">
        <w:rPr>
          <w:rFonts w:hAnsi="ＭＳ 明朝" w:hint="eastAsia"/>
          <w:color w:val="000000"/>
        </w:rPr>
        <w:t xml:space="preserve">　</w:t>
      </w:r>
      <w:r w:rsidR="00B24EEE" w:rsidRPr="00E55F7B">
        <w:rPr>
          <w:rFonts w:hAnsi="ＭＳ 明朝" w:hint="eastAsia"/>
          <w:color w:val="000000"/>
        </w:rPr>
        <w:t xml:space="preserve">　　</w:t>
      </w:r>
      <w:bookmarkStart w:id="56" w:name="_MON_1357042390"/>
      <w:bookmarkEnd w:id="56"/>
      <w:bookmarkStart w:id="57" w:name="_MON_1392726044"/>
      <w:bookmarkEnd w:id="57"/>
      <w:r w:rsidR="000450CF" w:rsidRPr="00E55F7B">
        <w:rPr>
          <w:rFonts w:hAnsi="ＭＳ 明朝"/>
          <w:color w:val="000000"/>
        </w:rPr>
        <w:object w:dxaOrig="4373" w:dyaOrig="622">
          <v:shape id="_x0000_i1077" type="#_x0000_t75" style="width:225pt;height:31.8pt" o:ole="">
            <v:imagedata r:id="rId54" o:title=""/>
          </v:shape>
          <o:OLEObject Type="Embed" ProgID="Excel.Sheet.8" ShapeID="_x0000_i1077" DrawAspect="Content" ObjectID="_1786190114" r:id="rId55"/>
        </w:object>
      </w:r>
    </w:p>
    <w:p w:rsidR="00E551F8" w:rsidRPr="00E55F7B" w:rsidRDefault="00E551F8" w:rsidP="005C1928">
      <w:pPr>
        <w:ind w:leftChars="200" w:left="340"/>
        <w:jc w:val="left"/>
        <w:rPr>
          <w:rFonts w:hAnsi="ＭＳ 明朝"/>
          <w:color w:val="000000"/>
        </w:rPr>
      </w:pPr>
      <w:r w:rsidRPr="00E55F7B">
        <w:rPr>
          <w:rFonts w:hAnsi="ＭＳ 明朝" w:hint="eastAsia"/>
          <w:color w:val="000000"/>
        </w:rPr>
        <w:t>イ　勤勉手当関係</w:t>
      </w:r>
    </w:p>
    <w:p w:rsidR="00E551F8" w:rsidRPr="00E55F7B" w:rsidRDefault="00E551F8" w:rsidP="005C1928">
      <w:pPr>
        <w:ind w:leftChars="200" w:left="340"/>
        <w:jc w:val="left"/>
        <w:rPr>
          <w:rFonts w:hAnsi="ＭＳ 明朝"/>
          <w:color w:val="000000"/>
        </w:rPr>
      </w:pPr>
      <w:r w:rsidRPr="00E55F7B">
        <w:rPr>
          <w:rFonts w:hAnsi="ＭＳ 明朝" w:hint="eastAsia"/>
          <w:color w:val="000000"/>
        </w:rPr>
        <w:t xml:space="preserve">　(ｱ)</w:t>
      </w:r>
      <w:r w:rsidR="005C1928" w:rsidRPr="00E55F7B">
        <w:rPr>
          <w:rFonts w:hAnsi="ＭＳ 明朝" w:hint="eastAsia"/>
          <w:color w:val="000000"/>
        </w:rPr>
        <w:t xml:space="preserve">　</w:t>
      </w:r>
      <w:r w:rsidRPr="00E55F7B">
        <w:rPr>
          <w:rFonts w:hAnsi="ＭＳ 明朝" w:hint="eastAsia"/>
          <w:color w:val="000000"/>
        </w:rPr>
        <w:t>除算期間</w:t>
      </w:r>
    </w:p>
    <w:p w:rsidR="00E551F8" w:rsidRPr="00E55F7B" w:rsidRDefault="00E551F8" w:rsidP="005C1928">
      <w:pPr>
        <w:ind w:leftChars="550" w:left="935"/>
        <w:jc w:val="left"/>
        <w:rPr>
          <w:rFonts w:hAnsi="ＭＳ 明朝"/>
          <w:color w:val="000000"/>
        </w:rPr>
      </w:pPr>
      <w:r w:rsidRPr="00E55F7B">
        <w:rPr>
          <w:rFonts w:hAnsi="ＭＳ 明朝" w:hint="eastAsia"/>
          <w:color w:val="000000"/>
          <w:u w:val="single"/>
        </w:rPr>
        <w:t>３月24日</w:t>
      </w:r>
    </w:p>
    <w:p w:rsidR="005C1928" w:rsidRPr="00E55F7B" w:rsidRDefault="00E551F8" w:rsidP="005C1928">
      <w:pPr>
        <w:ind w:leftChars="200" w:left="340"/>
        <w:jc w:val="left"/>
        <w:rPr>
          <w:rFonts w:hAnsi="ＭＳ 明朝"/>
          <w:color w:val="000000"/>
        </w:rPr>
      </w:pPr>
      <w:r w:rsidRPr="00E55F7B">
        <w:rPr>
          <w:rFonts w:hAnsi="ＭＳ 明朝" w:hint="eastAsia"/>
          <w:color w:val="000000"/>
        </w:rPr>
        <w:t xml:space="preserve">　(ｲ)</w:t>
      </w:r>
      <w:r w:rsidR="005C1928" w:rsidRPr="00E55F7B">
        <w:rPr>
          <w:rFonts w:hAnsi="ＭＳ 明朝" w:hint="eastAsia"/>
          <w:color w:val="000000"/>
        </w:rPr>
        <w:t xml:space="preserve">　</w:t>
      </w:r>
      <w:r w:rsidRPr="00E55F7B">
        <w:rPr>
          <w:rFonts w:hAnsi="ＭＳ 明朝" w:hint="eastAsia"/>
          <w:color w:val="000000"/>
        </w:rPr>
        <w:t>勤務期間及びそれに伴う支給割合</w:t>
      </w:r>
    </w:p>
    <w:p w:rsidR="00E551F8" w:rsidRPr="00E55F7B" w:rsidRDefault="00E551F8" w:rsidP="005C1928">
      <w:pPr>
        <w:ind w:leftChars="550" w:left="935"/>
        <w:jc w:val="left"/>
        <w:rPr>
          <w:rFonts w:hAnsi="ＭＳ 明朝"/>
          <w:color w:val="000000"/>
        </w:rPr>
      </w:pPr>
      <w:r w:rsidRPr="00E55F7B">
        <w:rPr>
          <w:rFonts w:hAnsi="ＭＳ 明朝" w:hint="eastAsia"/>
          <w:color w:val="000000"/>
        </w:rPr>
        <w:t>５月15日－除算期間（３月24日）＝</w:t>
      </w:r>
      <w:r w:rsidRPr="00E55F7B">
        <w:rPr>
          <w:rFonts w:hAnsi="ＭＳ 明朝" w:hint="eastAsia"/>
          <w:color w:val="000000"/>
          <w:u w:val="single"/>
        </w:rPr>
        <w:t>１月21日</w:t>
      </w:r>
      <w:r w:rsidR="000C105B" w:rsidRPr="00E55F7B">
        <w:rPr>
          <w:rFonts w:hAnsi="ＭＳ 明朝" w:hint="eastAsia"/>
          <w:color w:val="000000"/>
        </w:rPr>
        <w:t xml:space="preserve">　→　</w:t>
      </w:r>
      <w:r w:rsidR="000C105B" w:rsidRPr="00E55F7B">
        <w:rPr>
          <w:rFonts w:hAnsi="ＭＳ 明朝" w:hint="eastAsia"/>
          <w:color w:val="000000"/>
          <w:u w:val="single"/>
        </w:rPr>
        <w:t>支給割合</w:t>
      </w:r>
      <w:r w:rsidR="000C105B" w:rsidRPr="00E55F7B">
        <w:rPr>
          <w:rFonts w:hAnsi="ＭＳ 明朝" w:hint="eastAsia"/>
          <w:color w:val="000000"/>
        </w:rPr>
        <w:t>20/100</w:t>
      </w:r>
    </w:p>
    <w:p w:rsidR="00E551F8" w:rsidRPr="00E55F7B" w:rsidRDefault="00E551F8" w:rsidP="005C1928">
      <w:pPr>
        <w:ind w:leftChars="200" w:left="340"/>
        <w:jc w:val="left"/>
        <w:rPr>
          <w:rFonts w:hAnsi="ＭＳ 明朝"/>
          <w:color w:val="000000"/>
        </w:rPr>
      </w:pPr>
      <w:r w:rsidRPr="00E55F7B">
        <w:rPr>
          <w:rFonts w:hAnsi="ＭＳ 明朝" w:hint="eastAsia"/>
          <w:color w:val="000000"/>
        </w:rPr>
        <w:t xml:space="preserve">　(ｳ)</w:t>
      </w:r>
      <w:r w:rsidR="005C1928" w:rsidRPr="00E55F7B">
        <w:rPr>
          <w:rFonts w:hAnsi="ＭＳ 明朝" w:hint="eastAsia"/>
          <w:color w:val="000000"/>
        </w:rPr>
        <w:t xml:space="preserve">　</w:t>
      </w:r>
      <w:r w:rsidRPr="00E55F7B">
        <w:rPr>
          <w:rFonts w:hAnsi="ＭＳ 明朝" w:hint="eastAsia"/>
          <w:color w:val="000000"/>
        </w:rPr>
        <w:t>勤勉手当の算式</w:t>
      </w:r>
    </w:p>
    <w:bookmarkStart w:id="58" w:name="_MON_1357042623"/>
    <w:bookmarkEnd w:id="58"/>
    <w:p w:rsidR="000C105B" w:rsidRPr="00E55F7B" w:rsidRDefault="00742CFD" w:rsidP="00B24EEE">
      <w:pPr>
        <w:ind w:firstLineChars="500" w:firstLine="850"/>
        <w:jc w:val="left"/>
        <w:rPr>
          <w:rFonts w:hAnsi="ＭＳ 明朝"/>
          <w:color w:val="000000"/>
        </w:rPr>
      </w:pPr>
      <w:r w:rsidRPr="00E55F7B">
        <w:rPr>
          <w:rFonts w:hAnsi="ＭＳ 明朝"/>
          <w:color w:val="000000"/>
        </w:rPr>
        <w:object w:dxaOrig="4560" w:dyaOrig="841">
          <v:shape id="_x0000_i1043" type="#_x0000_t75" style="width:234.6pt;height:43.2pt" o:ole="">
            <v:imagedata r:id="rId56" o:title=""/>
          </v:shape>
          <o:OLEObject Type="Embed" ProgID="Excel.Sheet.8" ShapeID="_x0000_i1043" DrawAspect="Content" ObjectID="_1786190115" r:id="rId57"/>
        </w:object>
      </w:r>
    </w:p>
    <w:p w:rsidR="00B24EEE" w:rsidRPr="00E55F7B" w:rsidRDefault="00B24EEE" w:rsidP="000C105B">
      <w:pPr>
        <w:jc w:val="left"/>
        <w:rPr>
          <w:rFonts w:hAnsi="ＭＳ 明朝"/>
          <w:color w:val="000000"/>
        </w:rPr>
      </w:pPr>
    </w:p>
    <w:p w:rsidR="00B56F81" w:rsidRPr="00E55F7B" w:rsidRDefault="00B56F81" w:rsidP="000C105B">
      <w:pPr>
        <w:jc w:val="left"/>
        <w:rPr>
          <w:rFonts w:hAnsi="ＭＳ 明朝"/>
          <w:color w:val="000000"/>
        </w:rPr>
      </w:pPr>
      <w:r w:rsidRPr="00E55F7B">
        <w:rPr>
          <w:rFonts w:hAnsi="ＭＳ 明朝" w:hint="eastAsia"/>
          <w:color w:val="000000"/>
        </w:rPr>
        <w:t>⑤　支給期が６月で、基準日前から育児休業となった場合</w:t>
      </w:r>
    </w:p>
    <w:p w:rsidR="00716939" w:rsidRDefault="00716939" w:rsidP="0016755D">
      <w:pPr>
        <w:ind w:firstLineChars="100" w:firstLine="170"/>
        <w:jc w:val="left"/>
        <w:rPr>
          <w:rFonts w:hAnsi="ＭＳ 明朝"/>
          <w:color w:val="000000"/>
        </w:rPr>
        <w:sectPr w:rsidR="00716939" w:rsidSect="00192BA5">
          <w:footerReference w:type="even" r:id="rId58"/>
          <w:footerReference w:type="default" r:id="rId59"/>
          <w:type w:val="continuous"/>
          <w:pgSz w:w="11906" w:h="16838" w:code="9"/>
          <w:pgMar w:top="1701" w:right="1701" w:bottom="1701" w:left="1701" w:header="851" w:footer="992" w:gutter="0"/>
          <w:pgNumType w:start="3"/>
          <w:cols w:space="425"/>
          <w:docGrid w:type="linesAndChars" w:linePitch="248" w:charSpace="-2032"/>
        </w:sectPr>
      </w:pPr>
    </w:p>
    <w:p w:rsidR="00B56F81" w:rsidRPr="00E55F7B" w:rsidRDefault="000C105B" w:rsidP="0016755D">
      <w:pPr>
        <w:ind w:firstLineChars="100" w:firstLine="170"/>
        <w:jc w:val="left"/>
        <w:rPr>
          <w:rFonts w:hAnsi="ＭＳ 明朝"/>
          <w:color w:val="000000"/>
        </w:rPr>
      </w:pPr>
      <w:r w:rsidRPr="00E55F7B">
        <w:rPr>
          <w:rFonts w:hAnsi="ＭＳ 明朝"/>
          <w:color w:val="000000"/>
        </w:rPr>
        <w:object w:dxaOrig="5940" w:dyaOrig="2345">
          <v:shape id="_x0000_i1044" type="#_x0000_t75" style="width:316.2pt;height:124.2pt" o:ole="">
            <v:imagedata r:id="rId60" o:title=""/>
          </v:shape>
          <o:OLEObject Type="Embed" ProgID="Excel.Sheet.8" ShapeID="_x0000_i1044" DrawAspect="Content" ObjectID="_1786190116" r:id="rId61"/>
        </w:object>
      </w:r>
    </w:p>
    <w:p w:rsidR="00C901FE" w:rsidRPr="00E55F7B" w:rsidRDefault="00C901FE" w:rsidP="005C1928">
      <w:pPr>
        <w:ind w:leftChars="200" w:left="340"/>
        <w:jc w:val="left"/>
        <w:rPr>
          <w:rFonts w:hAnsi="ＭＳ 明朝"/>
          <w:color w:val="000000"/>
        </w:rPr>
      </w:pPr>
      <w:r w:rsidRPr="00E55F7B">
        <w:rPr>
          <w:rFonts w:hAnsi="ＭＳ 明朝" w:hint="eastAsia"/>
          <w:color w:val="000000"/>
        </w:rPr>
        <w:t>ア　期末手当関係</w:t>
      </w:r>
    </w:p>
    <w:p w:rsidR="00C901FE" w:rsidRPr="00E55F7B" w:rsidRDefault="00C901FE" w:rsidP="005C1928">
      <w:pPr>
        <w:ind w:leftChars="200" w:left="340" w:firstLineChars="100" w:firstLine="170"/>
        <w:jc w:val="left"/>
        <w:rPr>
          <w:rFonts w:hAnsi="ＭＳ 明朝"/>
          <w:color w:val="000000"/>
        </w:rPr>
      </w:pPr>
      <w:r w:rsidRPr="00E55F7B">
        <w:rPr>
          <w:rFonts w:hAnsi="ＭＳ 明朝" w:hint="eastAsia"/>
          <w:color w:val="000000"/>
        </w:rPr>
        <w:t>(ｱ)</w:t>
      </w:r>
      <w:r w:rsidR="005C1928" w:rsidRPr="00E55F7B">
        <w:rPr>
          <w:rFonts w:hAnsi="ＭＳ 明朝" w:hint="eastAsia"/>
          <w:color w:val="000000"/>
        </w:rPr>
        <w:t xml:space="preserve">　</w:t>
      </w:r>
      <w:r w:rsidRPr="00E55F7B">
        <w:rPr>
          <w:rFonts w:hAnsi="ＭＳ 明朝" w:hint="eastAsia"/>
          <w:color w:val="000000"/>
        </w:rPr>
        <w:t>除算期間</w:t>
      </w:r>
    </w:p>
    <w:p w:rsidR="000C105B" w:rsidRPr="00E55F7B" w:rsidRDefault="000C105B" w:rsidP="005C1928">
      <w:pPr>
        <w:ind w:leftChars="550" w:left="935"/>
        <w:jc w:val="left"/>
        <w:rPr>
          <w:rFonts w:hAnsi="ＭＳ 明朝"/>
          <w:color w:val="000000"/>
        </w:rPr>
      </w:pPr>
      <w:r w:rsidRPr="00E55F7B">
        <w:rPr>
          <w:rFonts w:hAnsi="ＭＳ 明朝" w:hint="eastAsia"/>
          <w:color w:val="000000"/>
        </w:rPr>
        <w:t>１月22日×1/2＝15日＋11日＝</w:t>
      </w:r>
      <w:r w:rsidRPr="00E55F7B">
        <w:rPr>
          <w:rFonts w:hAnsi="ＭＳ 明朝" w:hint="eastAsia"/>
          <w:color w:val="000000"/>
          <w:u w:val="single"/>
        </w:rPr>
        <w:t>26日</w:t>
      </w:r>
    </w:p>
    <w:p w:rsidR="00C901FE" w:rsidRPr="00E55F7B" w:rsidRDefault="00C901FE" w:rsidP="005C1928">
      <w:pPr>
        <w:ind w:leftChars="200" w:left="340" w:firstLineChars="100" w:firstLine="170"/>
        <w:jc w:val="left"/>
        <w:rPr>
          <w:rFonts w:hAnsi="ＭＳ 明朝"/>
          <w:color w:val="000000"/>
        </w:rPr>
      </w:pPr>
      <w:r w:rsidRPr="00E55F7B">
        <w:rPr>
          <w:rFonts w:hAnsi="ＭＳ 明朝" w:hint="eastAsia"/>
          <w:color w:val="000000"/>
        </w:rPr>
        <w:t>(ｲ)</w:t>
      </w:r>
      <w:r w:rsidR="005C1928" w:rsidRPr="00E55F7B">
        <w:rPr>
          <w:rFonts w:hAnsi="ＭＳ 明朝" w:hint="eastAsia"/>
          <w:color w:val="000000"/>
        </w:rPr>
        <w:t xml:space="preserve">　</w:t>
      </w:r>
      <w:r w:rsidRPr="00E55F7B">
        <w:rPr>
          <w:rFonts w:hAnsi="ＭＳ 明朝" w:hint="eastAsia"/>
          <w:color w:val="000000"/>
        </w:rPr>
        <w:t>在職期間及びそれに伴う支給割合</w:t>
      </w:r>
    </w:p>
    <w:p w:rsidR="00C901FE" w:rsidRPr="00E55F7B" w:rsidRDefault="000C105B" w:rsidP="005C1928">
      <w:pPr>
        <w:ind w:leftChars="550" w:left="935"/>
        <w:jc w:val="left"/>
        <w:rPr>
          <w:rFonts w:hAnsi="ＭＳ 明朝"/>
          <w:color w:val="000000"/>
        </w:rPr>
      </w:pPr>
      <w:r w:rsidRPr="00E55F7B">
        <w:rPr>
          <w:rFonts w:hAnsi="ＭＳ 明朝" w:hint="eastAsia"/>
          <w:color w:val="000000"/>
        </w:rPr>
        <w:t>６月－除算期間（26</w:t>
      </w:r>
      <w:r w:rsidR="00C901FE" w:rsidRPr="00E55F7B">
        <w:rPr>
          <w:rFonts w:hAnsi="ＭＳ 明朝" w:hint="eastAsia"/>
          <w:color w:val="000000"/>
        </w:rPr>
        <w:t>日）＝</w:t>
      </w:r>
      <w:r w:rsidRPr="00E55F7B">
        <w:rPr>
          <w:rFonts w:hAnsi="ＭＳ 明朝" w:hint="eastAsia"/>
          <w:color w:val="000000"/>
          <w:u w:val="single"/>
        </w:rPr>
        <w:t>５月４</w:t>
      </w:r>
      <w:r w:rsidR="00C901FE" w:rsidRPr="00E55F7B">
        <w:rPr>
          <w:rFonts w:hAnsi="ＭＳ 明朝" w:hint="eastAsia"/>
          <w:color w:val="000000"/>
          <w:u w:val="single"/>
        </w:rPr>
        <w:t>日</w:t>
      </w:r>
      <w:r w:rsidRPr="00E55F7B">
        <w:rPr>
          <w:rFonts w:hAnsi="ＭＳ 明朝" w:hint="eastAsia"/>
          <w:color w:val="000000"/>
        </w:rPr>
        <w:t xml:space="preserve">　→　支給割合80/100</w:t>
      </w:r>
    </w:p>
    <w:p w:rsidR="00C901FE" w:rsidRPr="00E55F7B" w:rsidRDefault="00C901FE" w:rsidP="005C1928">
      <w:pPr>
        <w:ind w:leftChars="200" w:left="340"/>
        <w:jc w:val="left"/>
        <w:rPr>
          <w:rFonts w:hAnsi="ＭＳ 明朝"/>
          <w:color w:val="000000"/>
        </w:rPr>
      </w:pPr>
      <w:r w:rsidRPr="00E55F7B">
        <w:rPr>
          <w:rFonts w:hAnsi="ＭＳ 明朝" w:hint="eastAsia"/>
          <w:color w:val="000000"/>
        </w:rPr>
        <w:t xml:space="preserve">　(ｳ)</w:t>
      </w:r>
      <w:r w:rsidR="005C1928" w:rsidRPr="00E55F7B">
        <w:rPr>
          <w:rFonts w:hAnsi="ＭＳ 明朝" w:hint="eastAsia"/>
          <w:color w:val="000000"/>
        </w:rPr>
        <w:t xml:space="preserve">　</w:t>
      </w:r>
      <w:r w:rsidRPr="00E55F7B">
        <w:rPr>
          <w:rFonts w:hAnsi="ＭＳ 明朝" w:hint="eastAsia"/>
          <w:color w:val="000000"/>
        </w:rPr>
        <w:t>期末手当の算式</w:t>
      </w:r>
    </w:p>
    <w:bookmarkStart w:id="59" w:name="_MON_1357043059"/>
    <w:bookmarkEnd w:id="59"/>
    <w:bookmarkStart w:id="60" w:name="_MON_1364024714"/>
    <w:bookmarkEnd w:id="60"/>
    <w:p w:rsidR="00C901FE" w:rsidRPr="00E55F7B" w:rsidRDefault="000450CF" w:rsidP="005C1928">
      <w:pPr>
        <w:ind w:leftChars="200" w:left="340" w:firstLineChars="300" w:firstLine="510"/>
        <w:jc w:val="left"/>
        <w:rPr>
          <w:rFonts w:hAnsi="ＭＳ 明朝"/>
          <w:color w:val="000000"/>
        </w:rPr>
      </w:pPr>
      <w:r w:rsidRPr="00E55F7B">
        <w:rPr>
          <w:rFonts w:hAnsi="ＭＳ 明朝"/>
          <w:color w:val="000000"/>
        </w:rPr>
        <w:object w:dxaOrig="4462" w:dyaOrig="622">
          <v:shape id="_x0000_i1080" type="#_x0000_t75" style="width:229.8pt;height:31.8pt" o:ole="">
            <v:imagedata r:id="rId62" o:title=""/>
          </v:shape>
          <o:OLEObject Type="Embed" ProgID="Excel.Sheet.8" ShapeID="_x0000_i1080" DrawAspect="Content" ObjectID="_1786190117" r:id="rId63"/>
        </w:object>
      </w:r>
    </w:p>
    <w:p w:rsidR="002040AE" w:rsidRPr="00E55F7B" w:rsidRDefault="002040AE" w:rsidP="005C1928">
      <w:pPr>
        <w:ind w:leftChars="200" w:left="340"/>
        <w:jc w:val="left"/>
        <w:rPr>
          <w:rFonts w:hAnsi="ＭＳ 明朝"/>
          <w:color w:val="000000"/>
        </w:rPr>
      </w:pPr>
      <w:r w:rsidRPr="00E55F7B">
        <w:rPr>
          <w:rFonts w:hAnsi="ＭＳ 明朝" w:hint="eastAsia"/>
          <w:color w:val="000000"/>
        </w:rPr>
        <w:t>イ　勤勉手当関係</w:t>
      </w:r>
    </w:p>
    <w:p w:rsidR="002040AE" w:rsidRPr="00E55F7B" w:rsidRDefault="002040AE" w:rsidP="005C1928">
      <w:pPr>
        <w:ind w:leftChars="200" w:left="340" w:firstLineChars="100" w:firstLine="170"/>
        <w:jc w:val="left"/>
        <w:rPr>
          <w:rFonts w:hAnsi="ＭＳ 明朝"/>
          <w:color w:val="000000"/>
        </w:rPr>
      </w:pPr>
      <w:r w:rsidRPr="00E55F7B">
        <w:rPr>
          <w:rFonts w:hAnsi="ＭＳ 明朝" w:hint="eastAsia"/>
          <w:color w:val="000000"/>
        </w:rPr>
        <w:t>(ｱ)</w:t>
      </w:r>
      <w:r w:rsidR="005C1928" w:rsidRPr="00E55F7B">
        <w:rPr>
          <w:rFonts w:hAnsi="ＭＳ 明朝" w:hint="eastAsia"/>
          <w:color w:val="000000"/>
        </w:rPr>
        <w:t xml:space="preserve">　</w:t>
      </w:r>
      <w:r w:rsidRPr="00E55F7B">
        <w:rPr>
          <w:rFonts w:hAnsi="ＭＳ 明朝" w:hint="eastAsia"/>
          <w:color w:val="000000"/>
        </w:rPr>
        <w:t>除算期間</w:t>
      </w:r>
    </w:p>
    <w:p w:rsidR="002040AE" w:rsidRPr="00E55F7B" w:rsidRDefault="000C105B" w:rsidP="005C1928">
      <w:pPr>
        <w:ind w:leftChars="550" w:left="935"/>
        <w:jc w:val="left"/>
        <w:rPr>
          <w:rFonts w:hAnsi="ＭＳ 明朝"/>
          <w:color w:val="000000"/>
        </w:rPr>
      </w:pPr>
      <w:r w:rsidRPr="00E55F7B">
        <w:rPr>
          <w:rFonts w:hAnsi="ＭＳ 明朝" w:hint="eastAsia"/>
          <w:color w:val="000000"/>
          <w:u w:val="single"/>
        </w:rPr>
        <w:t>１月22</w:t>
      </w:r>
      <w:r w:rsidR="002040AE" w:rsidRPr="00E55F7B">
        <w:rPr>
          <w:rFonts w:hAnsi="ＭＳ 明朝" w:hint="eastAsia"/>
          <w:color w:val="000000"/>
          <w:u w:val="single"/>
        </w:rPr>
        <w:t>日</w:t>
      </w:r>
    </w:p>
    <w:p w:rsidR="002040AE" w:rsidRPr="00E55F7B" w:rsidRDefault="002040AE" w:rsidP="005C1928">
      <w:pPr>
        <w:ind w:leftChars="200" w:left="340" w:firstLineChars="100" w:firstLine="170"/>
        <w:jc w:val="left"/>
        <w:rPr>
          <w:rFonts w:hAnsi="ＭＳ 明朝"/>
          <w:color w:val="000000"/>
        </w:rPr>
      </w:pPr>
      <w:r w:rsidRPr="00E55F7B">
        <w:rPr>
          <w:rFonts w:hAnsi="ＭＳ 明朝" w:hint="eastAsia"/>
          <w:color w:val="000000"/>
        </w:rPr>
        <w:t>(ｲ)</w:t>
      </w:r>
      <w:r w:rsidR="005C1928" w:rsidRPr="00E55F7B">
        <w:rPr>
          <w:rFonts w:hAnsi="ＭＳ 明朝" w:hint="eastAsia"/>
          <w:color w:val="000000"/>
        </w:rPr>
        <w:t xml:space="preserve">　</w:t>
      </w:r>
      <w:r w:rsidRPr="00E55F7B">
        <w:rPr>
          <w:rFonts w:hAnsi="ＭＳ 明朝" w:hint="eastAsia"/>
          <w:color w:val="000000"/>
        </w:rPr>
        <w:t>勤務期間及びそれに伴う支給割合</w:t>
      </w:r>
    </w:p>
    <w:p w:rsidR="002040AE" w:rsidRPr="00E55F7B" w:rsidRDefault="002040AE" w:rsidP="005C1928">
      <w:pPr>
        <w:ind w:leftChars="550" w:left="935"/>
        <w:jc w:val="left"/>
        <w:rPr>
          <w:rFonts w:hAnsi="ＭＳ 明朝"/>
          <w:color w:val="000000"/>
          <w:u w:val="single"/>
        </w:rPr>
      </w:pPr>
      <w:r w:rsidRPr="00E55F7B">
        <w:rPr>
          <w:rFonts w:hAnsi="ＭＳ 明朝" w:hint="eastAsia"/>
          <w:color w:val="000000"/>
        </w:rPr>
        <w:t>６月－除算期間（１月</w:t>
      </w:r>
      <w:r w:rsidR="000C105B" w:rsidRPr="00E55F7B">
        <w:rPr>
          <w:rFonts w:hAnsi="ＭＳ 明朝" w:hint="eastAsia"/>
          <w:color w:val="000000"/>
        </w:rPr>
        <w:t>22</w:t>
      </w:r>
      <w:r w:rsidRPr="00E55F7B">
        <w:rPr>
          <w:rFonts w:hAnsi="ＭＳ 明朝" w:hint="eastAsia"/>
          <w:color w:val="000000"/>
        </w:rPr>
        <w:t>日）＝</w:t>
      </w:r>
      <w:r w:rsidRPr="00E55F7B">
        <w:rPr>
          <w:rFonts w:hAnsi="ＭＳ 明朝" w:hint="eastAsia"/>
          <w:color w:val="000000"/>
          <w:u w:val="single"/>
        </w:rPr>
        <w:t>４月８日</w:t>
      </w:r>
      <w:r w:rsidR="000C105B" w:rsidRPr="00E55F7B">
        <w:rPr>
          <w:rFonts w:hAnsi="ＭＳ 明朝" w:hint="eastAsia"/>
          <w:color w:val="000000"/>
        </w:rPr>
        <w:t xml:space="preserve">　→　</w:t>
      </w:r>
      <w:r w:rsidR="000C105B" w:rsidRPr="00E55F7B">
        <w:rPr>
          <w:rFonts w:hAnsi="ＭＳ 明朝" w:hint="eastAsia"/>
          <w:color w:val="000000"/>
          <w:u w:val="single"/>
        </w:rPr>
        <w:t>支給割合</w:t>
      </w:r>
      <w:r w:rsidR="000C105B" w:rsidRPr="00E55F7B">
        <w:rPr>
          <w:rFonts w:hAnsi="ＭＳ 明朝" w:hint="eastAsia"/>
          <w:color w:val="000000"/>
        </w:rPr>
        <w:t>70/100</w:t>
      </w:r>
    </w:p>
    <w:p w:rsidR="002040AE" w:rsidRPr="00E55F7B" w:rsidRDefault="002040AE" w:rsidP="005C1928">
      <w:pPr>
        <w:ind w:leftChars="200" w:left="340" w:firstLineChars="100" w:firstLine="170"/>
        <w:jc w:val="left"/>
        <w:rPr>
          <w:rFonts w:hAnsi="ＭＳ 明朝"/>
          <w:color w:val="000000"/>
        </w:rPr>
      </w:pPr>
      <w:r w:rsidRPr="00E55F7B">
        <w:rPr>
          <w:rFonts w:hAnsi="ＭＳ 明朝" w:hint="eastAsia"/>
          <w:color w:val="000000"/>
        </w:rPr>
        <w:t>(ｳ)</w:t>
      </w:r>
      <w:r w:rsidR="005C1928" w:rsidRPr="00E55F7B">
        <w:rPr>
          <w:rFonts w:hAnsi="ＭＳ 明朝" w:hint="eastAsia"/>
          <w:color w:val="000000"/>
        </w:rPr>
        <w:t xml:space="preserve">　</w:t>
      </w:r>
      <w:r w:rsidRPr="00E55F7B">
        <w:rPr>
          <w:rFonts w:hAnsi="ＭＳ 明朝" w:hint="eastAsia"/>
          <w:color w:val="000000"/>
        </w:rPr>
        <w:t>勤勉手当の算式</w:t>
      </w:r>
    </w:p>
    <w:bookmarkStart w:id="61" w:name="_MON_1357043311"/>
    <w:bookmarkEnd w:id="61"/>
    <w:p w:rsidR="002040AE" w:rsidRPr="00E55F7B" w:rsidRDefault="00742CFD" w:rsidP="00B24EEE">
      <w:pPr>
        <w:ind w:firstLineChars="500" w:firstLine="850"/>
        <w:jc w:val="left"/>
        <w:rPr>
          <w:rFonts w:hAnsi="ＭＳ 明朝"/>
          <w:color w:val="000000"/>
        </w:rPr>
      </w:pPr>
      <w:r w:rsidRPr="00E55F7B">
        <w:rPr>
          <w:rFonts w:hAnsi="ＭＳ 明朝"/>
          <w:color w:val="000000"/>
        </w:rPr>
        <w:object w:dxaOrig="4560" w:dyaOrig="841">
          <v:shape id="_x0000_i1046" type="#_x0000_t75" style="width:234.6pt;height:43.2pt" o:ole="">
            <v:imagedata r:id="rId64" o:title=""/>
          </v:shape>
          <o:OLEObject Type="Embed" ProgID="Excel.Sheet.8" ShapeID="_x0000_i1046" DrawAspect="Content" ObjectID="_1786190118" r:id="rId65"/>
        </w:object>
      </w:r>
    </w:p>
    <w:p w:rsidR="005C1928" w:rsidRPr="00E55F7B" w:rsidRDefault="005C1928" w:rsidP="007F291A">
      <w:pPr>
        <w:jc w:val="left"/>
        <w:rPr>
          <w:rFonts w:hAnsi="ＭＳ 明朝"/>
          <w:color w:val="000000"/>
        </w:rPr>
      </w:pPr>
    </w:p>
    <w:p w:rsidR="00013BDB" w:rsidRPr="00E55F7B" w:rsidRDefault="00013BDB" w:rsidP="007F291A">
      <w:pPr>
        <w:jc w:val="left"/>
        <w:rPr>
          <w:rFonts w:hAnsi="ＭＳ 明朝"/>
          <w:color w:val="000000"/>
        </w:rPr>
      </w:pPr>
      <w:r w:rsidRPr="00E55F7B">
        <w:rPr>
          <w:rFonts w:hAnsi="ＭＳ 明朝" w:hint="eastAsia"/>
          <w:color w:val="000000"/>
        </w:rPr>
        <w:t>⑥　支給期が12月で、全期間育児休業の場合（非支給）</w:t>
      </w:r>
    </w:p>
    <w:p w:rsidR="000C105B" w:rsidRPr="00E55F7B" w:rsidRDefault="000C105B" w:rsidP="0016755D">
      <w:pPr>
        <w:ind w:firstLineChars="100" w:firstLine="170"/>
        <w:jc w:val="left"/>
        <w:rPr>
          <w:rFonts w:hAnsi="ＭＳ 明朝"/>
          <w:color w:val="000000"/>
        </w:rPr>
      </w:pPr>
      <w:r w:rsidRPr="00E55F7B">
        <w:rPr>
          <w:rFonts w:hAnsi="ＭＳ 明朝"/>
          <w:color w:val="000000"/>
        </w:rPr>
        <w:object w:dxaOrig="5940" w:dyaOrig="1077">
          <v:shape id="_x0000_i1047" type="#_x0000_t75" style="width:312.6pt;height:57pt" o:ole="">
            <v:imagedata r:id="rId66" o:title=""/>
          </v:shape>
          <o:OLEObject Type="Embed" ProgID="Excel.Sheet.8" ShapeID="_x0000_i1047" DrawAspect="Content" ObjectID="_1786190119" r:id="rId67"/>
        </w:object>
      </w:r>
    </w:p>
    <w:p w:rsidR="00013BDB" w:rsidRPr="00E55F7B" w:rsidRDefault="00013BDB" w:rsidP="005C1928">
      <w:pPr>
        <w:ind w:leftChars="100" w:left="170" w:firstLineChars="100" w:firstLine="170"/>
        <w:jc w:val="left"/>
        <w:rPr>
          <w:rFonts w:hAnsi="ＭＳ 明朝"/>
          <w:color w:val="000000"/>
        </w:rPr>
      </w:pPr>
      <w:r w:rsidRPr="00E55F7B">
        <w:rPr>
          <w:rFonts w:hAnsi="ＭＳ 明朝" w:hint="eastAsia"/>
          <w:color w:val="000000"/>
        </w:rPr>
        <w:t>基準日の育児休業をしている職員のうち、当該支給期に対応する在職期間及び勤務期間の全期間において勤務した期間（これに相当する期間を含む。）がないため、期末手当及び勤勉手当は支給されない。</w:t>
      </w:r>
    </w:p>
    <w:p w:rsidR="0016755D" w:rsidRPr="00E55F7B" w:rsidRDefault="0016755D" w:rsidP="007F291A">
      <w:pPr>
        <w:jc w:val="left"/>
        <w:rPr>
          <w:rFonts w:hAnsi="ＭＳ 明朝"/>
          <w:color w:val="000000"/>
        </w:rPr>
      </w:pPr>
    </w:p>
    <w:p w:rsidR="00013BDB" w:rsidRPr="00E55F7B" w:rsidRDefault="00013BDB" w:rsidP="007F291A">
      <w:pPr>
        <w:jc w:val="left"/>
        <w:rPr>
          <w:rFonts w:hAnsi="ＭＳ 明朝"/>
          <w:color w:val="000000"/>
        </w:rPr>
      </w:pPr>
      <w:r w:rsidRPr="00E55F7B">
        <w:rPr>
          <w:rFonts w:hAnsi="ＭＳ 明朝" w:hint="eastAsia"/>
          <w:color w:val="000000"/>
        </w:rPr>
        <w:t>⑦　支給期</w:t>
      </w:r>
      <w:r w:rsidR="004A77F3" w:rsidRPr="00E55F7B">
        <w:rPr>
          <w:rFonts w:hAnsi="ＭＳ 明朝" w:hint="eastAsia"/>
          <w:color w:val="000000"/>
        </w:rPr>
        <w:t>が</w:t>
      </w:r>
      <w:r w:rsidRPr="00E55F7B">
        <w:rPr>
          <w:rFonts w:hAnsi="ＭＳ 明朝" w:hint="eastAsia"/>
          <w:color w:val="000000"/>
        </w:rPr>
        <w:t>12月で、４月１日から</w:t>
      </w:r>
      <w:r w:rsidR="000C105B" w:rsidRPr="00E55F7B">
        <w:rPr>
          <w:rFonts w:hAnsi="ＭＳ 明朝" w:hint="eastAsia"/>
          <w:color w:val="000000"/>
        </w:rPr>
        <w:t>週23時間15分</w:t>
      </w:r>
      <w:r w:rsidRPr="00E55F7B">
        <w:rPr>
          <w:rFonts w:hAnsi="ＭＳ 明朝" w:hint="eastAsia"/>
          <w:color w:val="000000"/>
        </w:rPr>
        <w:t>の育児短時間勤務になっている場合</w:t>
      </w:r>
    </w:p>
    <w:p w:rsidR="00013BDB" w:rsidRPr="00E55F7B" w:rsidRDefault="000C105B" w:rsidP="0016755D">
      <w:pPr>
        <w:ind w:firstLineChars="100" w:firstLine="170"/>
        <w:jc w:val="left"/>
        <w:rPr>
          <w:rFonts w:hAnsi="ＭＳ 明朝"/>
          <w:color w:val="000000"/>
        </w:rPr>
      </w:pPr>
      <w:r w:rsidRPr="00E55F7B">
        <w:rPr>
          <w:rFonts w:hAnsi="ＭＳ 明朝"/>
          <w:color w:val="000000"/>
        </w:rPr>
        <w:object w:dxaOrig="5940" w:dyaOrig="1288">
          <v:shape id="_x0000_i1048" type="#_x0000_t75" style="width:316.2pt;height:68.4pt" o:ole="">
            <v:imagedata r:id="rId68" o:title=""/>
          </v:shape>
          <o:OLEObject Type="Embed" ProgID="Excel.Sheet.8" ShapeID="_x0000_i1048" DrawAspect="Content" ObjectID="_1786190120" r:id="rId69"/>
        </w:object>
      </w:r>
    </w:p>
    <w:p w:rsidR="00C713FA" w:rsidRPr="00E55F7B" w:rsidRDefault="00653987" w:rsidP="005C1928">
      <w:pPr>
        <w:ind w:leftChars="200" w:left="340"/>
        <w:jc w:val="left"/>
        <w:rPr>
          <w:rFonts w:hAnsi="ＭＳ 明朝"/>
          <w:color w:val="000000"/>
        </w:rPr>
      </w:pPr>
      <w:r w:rsidRPr="00E55F7B">
        <w:rPr>
          <w:rFonts w:hAnsi="ＭＳ 明朝" w:hint="eastAsia"/>
          <w:color w:val="000000"/>
        </w:rPr>
        <w:t>ア　期末手当関係</w:t>
      </w:r>
    </w:p>
    <w:p w:rsidR="00653987" w:rsidRPr="00E55F7B" w:rsidRDefault="00653987" w:rsidP="005C1928">
      <w:pPr>
        <w:ind w:leftChars="200" w:left="340"/>
        <w:jc w:val="left"/>
        <w:rPr>
          <w:rFonts w:hAnsi="ＭＳ 明朝"/>
          <w:color w:val="000000"/>
        </w:rPr>
      </w:pPr>
      <w:r w:rsidRPr="00E55F7B">
        <w:rPr>
          <w:rFonts w:hAnsi="ＭＳ 明朝" w:hint="eastAsia"/>
          <w:color w:val="000000"/>
        </w:rPr>
        <w:t xml:space="preserve">　(ｱ)</w:t>
      </w:r>
      <w:r w:rsidR="005C1928" w:rsidRPr="00E55F7B">
        <w:rPr>
          <w:rFonts w:hAnsi="ＭＳ 明朝" w:hint="eastAsia"/>
          <w:color w:val="000000"/>
        </w:rPr>
        <w:t xml:space="preserve">　</w:t>
      </w:r>
      <w:r w:rsidRPr="00E55F7B">
        <w:rPr>
          <w:rFonts w:hAnsi="ＭＳ 明朝" w:hint="eastAsia"/>
          <w:color w:val="000000"/>
        </w:rPr>
        <w:t>除算期間</w:t>
      </w:r>
    </w:p>
    <w:p w:rsidR="00653987" w:rsidRPr="00E55F7B" w:rsidRDefault="000C105B" w:rsidP="005C1928">
      <w:pPr>
        <w:ind w:leftChars="550" w:left="935"/>
        <w:jc w:val="left"/>
        <w:rPr>
          <w:rFonts w:hAnsi="ＭＳ 明朝"/>
          <w:color w:val="000000"/>
        </w:rPr>
      </w:pPr>
      <w:r w:rsidRPr="00E55F7B">
        <w:rPr>
          <w:rFonts w:hAnsi="ＭＳ 明朝" w:hint="eastAsia"/>
          <w:color w:val="000000"/>
        </w:rPr>
        <w:t>６月×（38.75－23.25）／38.75×1／2＝１月６日</w:t>
      </w:r>
    </w:p>
    <w:p w:rsidR="00653987" w:rsidRPr="00E55F7B" w:rsidRDefault="00653987" w:rsidP="005C1928">
      <w:pPr>
        <w:ind w:leftChars="200" w:left="340"/>
        <w:jc w:val="left"/>
        <w:rPr>
          <w:rFonts w:hAnsi="ＭＳ 明朝"/>
          <w:color w:val="000000"/>
        </w:rPr>
      </w:pPr>
      <w:r w:rsidRPr="00E55F7B">
        <w:rPr>
          <w:rFonts w:hAnsi="ＭＳ 明朝" w:hint="eastAsia"/>
          <w:color w:val="000000"/>
        </w:rPr>
        <w:t xml:space="preserve">　(ｲ)</w:t>
      </w:r>
      <w:r w:rsidR="005C1928" w:rsidRPr="00E55F7B">
        <w:rPr>
          <w:rFonts w:hAnsi="ＭＳ 明朝" w:hint="eastAsia"/>
          <w:color w:val="000000"/>
        </w:rPr>
        <w:t xml:space="preserve">　</w:t>
      </w:r>
      <w:r w:rsidRPr="00E55F7B">
        <w:rPr>
          <w:rFonts w:hAnsi="ＭＳ 明朝" w:hint="eastAsia"/>
          <w:color w:val="000000"/>
        </w:rPr>
        <w:t>在職期間及びそれに伴う支給割合</w:t>
      </w:r>
    </w:p>
    <w:p w:rsidR="00653987" w:rsidRPr="00E55F7B" w:rsidRDefault="000C105B" w:rsidP="005C1928">
      <w:pPr>
        <w:ind w:leftChars="550" w:left="935"/>
        <w:jc w:val="left"/>
        <w:rPr>
          <w:rFonts w:hAnsi="ＭＳ 明朝"/>
          <w:color w:val="000000"/>
          <w:u w:val="single"/>
        </w:rPr>
      </w:pPr>
      <w:r w:rsidRPr="00E55F7B">
        <w:rPr>
          <w:rFonts w:hAnsi="ＭＳ 明朝" w:hint="eastAsia"/>
          <w:color w:val="000000"/>
        </w:rPr>
        <w:t>６月－除算期間（１月６</w:t>
      </w:r>
      <w:r w:rsidR="00653987" w:rsidRPr="00E55F7B">
        <w:rPr>
          <w:rFonts w:hAnsi="ＭＳ 明朝" w:hint="eastAsia"/>
          <w:color w:val="000000"/>
        </w:rPr>
        <w:t>日）＝</w:t>
      </w:r>
      <w:r w:rsidRPr="00E55F7B">
        <w:rPr>
          <w:rFonts w:hAnsi="ＭＳ 明朝" w:hint="eastAsia"/>
          <w:color w:val="000000"/>
          <w:u w:val="single"/>
        </w:rPr>
        <w:t>４月２４</w:t>
      </w:r>
      <w:r w:rsidR="00653987" w:rsidRPr="00E55F7B">
        <w:rPr>
          <w:rFonts w:hAnsi="ＭＳ 明朝" w:hint="eastAsia"/>
          <w:color w:val="000000"/>
          <w:u w:val="single"/>
        </w:rPr>
        <w:t>日</w:t>
      </w:r>
      <w:r w:rsidRPr="00E55F7B">
        <w:rPr>
          <w:rFonts w:hAnsi="ＭＳ 明朝" w:hint="eastAsia"/>
          <w:color w:val="000000"/>
        </w:rPr>
        <w:t xml:space="preserve">　→　</w:t>
      </w:r>
      <w:r w:rsidRPr="00E55F7B">
        <w:rPr>
          <w:rFonts w:hAnsi="ＭＳ 明朝" w:hint="eastAsia"/>
          <w:color w:val="000000"/>
          <w:u w:val="single"/>
        </w:rPr>
        <w:t>支給割合</w:t>
      </w:r>
      <w:r w:rsidRPr="00E55F7B">
        <w:rPr>
          <w:rFonts w:hAnsi="ＭＳ 明朝" w:hint="eastAsia"/>
          <w:color w:val="000000"/>
        </w:rPr>
        <w:t xml:space="preserve">　60/100</w:t>
      </w:r>
    </w:p>
    <w:p w:rsidR="00653987" w:rsidRPr="00E55F7B" w:rsidRDefault="00653987" w:rsidP="005C1928">
      <w:pPr>
        <w:ind w:leftChars="300" w:left="510"/>
        <w:jc w:val="left"/>
        <w:rPr>
          <w:rFonts w:hAnsi="ＭＳ 明朝"/>
          <w:color w:val="000000"/>
        </w:rPr>
      </w:pPr>
      <w:r w:rsidRPr="00E55F7B">
        <w:rPr>
          <w:rFonts w:hAnsi="ＭＳ 明朝" w:hint="eastAsia"/>
          <w:color w:val="000000"/>
        </w:rPr>
        <w:t>(ｳ)</w:t>
      </w:r>
      <w:r w:rsidR="005C1928" w:rsidRPr="00E55F7B">
        <w:rPr>
          <w:rFonts w:hAnsi="ＭＳ 明朝" w:hint="eastAsia"/>
          <w:color w:val="000000"/>
        </w:rPr>
        <w:t xml:space="preserve">　</w:t>
      </w:r>
      <w:r w:rsidRPr="00E55F7B">
        <w:rPr>
          <w:rFonts w:hAnsi="ＭＳ 明朝" w:hint="eastAsia"/>
          <w:color w:val="000000"/>
        </w:rPr>
        <w:t>期末手当の算式</w:t>
      </w:r>
    </w:p>
    <w:bookmarkStart w:id="62" w:name="_MON_1364024755"/>
    <w:bookmarkStart w:id="63" w:name="_MON_1364041975"/>
    <w:bookmarkEnd w:id="62"/>
    <w:bookmarkEnd w:id="63"/>
    <w:bookmarkStart w:id="64" w:name="_MON_1357044064"/>
    <w:bookmarkEnd w:id="64"/>
    <w:p w:rsidR="00653987" w:rsidRPr="00E55F7B" w:rsidRDefault="000450CF" w:rsidP="00B24EEE">
      <w:pPr>
        <w:ind w:firstLineChars="500" w:firstLine="850"/>
        <w:jc w:val="left"/>
        <w:rPr>
          <w:rFonts w:hAnsi="ＭＳ 明朝"/>
          <w:color w:val="000000"/>
        </w:rPr>
      </w:pPr>
      <w:r w:rsidRPr="00E55F7B">
        <w:rPr>
          <w:rFonts w:hAnsi="ＭＳ 明朝"/>
          <w:color w:val="000000"/>
        </w:rPr>
        <w:object w:dxaOrig="4462" w:dyaOrig="622">
          <v:shape id="_x0000_i1083" type="#_x0000_t75" style="width:229.8pt;height:31.8pt" o:ole="">
            <v:imagedata r:id="rId70" o:title=""/>
          </v:shape>
          <o:OLEObject Type="Embed" ProgID="Excel.Sheet.8" ShapeID="_x0000_i1083" DrawAspect="Content" ObjectID="_1786190121" r:id="rId71"/>
        </w:object>
      </w:r>
    </w:p>
    <w:p w:rsidR="005264B8" w:rsidRPr="00E55F7B" w:rsidRDefault="005264B8" w:rsidP="005C1928">
      <w:pPr>
        <w:ind w:leftChars="200" w:left="340"/>
        <w:jc w:val="left"/>
        <w:rPr>
          <w:rFonts w:hAnsi="ＭＳ 明朝"/>
          <w:color w:val="000000"/>
        </w:rPr>
      </w:pPr>
      <w:r w:rsidRPr="00E55F7B">
        <w:rPr>
          <w:rFonts w:hAnsi="ＭＳ 明朝" w:hint="eastAsia"/>
          <w:color w:val="000000"/>
        </w:rPr>
        <w:t>イ　勤勉手当関係</w:t>
      </w:r>
    </w:p>
    <w:p w:rsidR="005264B8" w:rsidRPr="00E55F7B" w:rsidRDefault="005264B8" w:rsidP="005C1928">
      <w:pPr>
        <w:ind w:leftChars="200" w:left="340" w:firstLineChars="100" w:firstLine="170"/>
        <w:jc w:val="left"/>
        <w:rPr>
          <w:rFonts w:hAnsi="ＭＳ 明朝"/>
          <w:color w:val="000000"/>
        </w:rPr>
      </w:pPr>
      <w:r w:rsidRPr="00E55F7B">
        <w:rPr>
          <w:rFonts w:hAnsi="ＭＳ 明朝" w:hint="eastAsia"/>
          <w:color w:val="000000"/>
        </w:rPr>
        <w:t>(ｱ)</w:t>
      </w:r>
      <w:r w:rsidR="005C1928" w:rsidRPr="00E55F7B">
        <w:rPr>
          <w:rFonts w:hAnsi="ＭＳ 明朝" w:hint="eastAsia"/>
          <w:color w:val="000000"/>
        </w:rPr>
        <w:t xml:space="preserve">　</w:t>
      </w:r>
      <w:r w:rsidRPr="00E55F7B">
        <w:rPr>
          <w:rFonts w:hAnsi="ＭＳ 明朝" w:hint="eastAsia"/>
          <w:color w:val="000000"/>
        </w:rPr>
        <w:t>除算期間</w:t>
      </w:r>
    </w:p>
    <w:p w:rsidR="000C105B" w:rsidRPr="00E55F7B" w:rsidRDefault="000C105B" w:rsidP="005C1928">
      <w:pPr>
        <w:ind w:leftChars="550" w:left="935"/>
        <w:jc w:val="left"/>
        <w:rPr>
          <w:rFonts w:hAnsi="ＭＳ 明朝"/>
          <w:color w:val="000000"/>
        </w:rPr>
      </w:pPr>
      <w:r w:rsidRPr="00E55F7B">
        <w:rPr>
          <w:rFonts w:hAnsi="ＭＳ 明朝" w:hint="eastAsia"/>
          <w:color w:val="000000"/>
        </w:rPr>
        <w:t>６月×（38.75－23.25）／38.75＝２月12日</w:t>
      </w:r>
    </w:p>
    <w:p w:rsidR="005264B8" w:rsidRPr="00E55F7B" w:rsidRDefault="005264B8" w:rsidP="005C1928">
      <w:pPr>
        <w:ind w:leftChars="200" w:left="340"/>
        <w:jc w:val="left"/>
        <w:rPr>
          <w:rFonts w:hAnsi="ＭＳ 明朝"/>
          <w:color w:val="000000"/>
        </w:rPr>
      </w:pPr>
      <w:r w:rsidRPr="00E55F7B">
        <w:rPr>
          <w:rFonts w:hAnsi="ＭＳ 明朝" w:hint="eastAsia"/>
          <w:color w:val="000000"/>
        </w:rPr>
        <w:t xml:space="preserve">　(ｲ)</w:t>
      </w:r>
      <w:r w:rsidR="005C1928" w:rsidRPr="00E55F7B">
        <w:rPr>
          <w:rFonts w:hAnsi="ＭＳ 明朝" w:hint="eastAsia"/>
          <w:color w:val="000000"/>
        </w:rPr>
        <w:t xml:space="preserve">　</w:t>
      </w:r>
      <w:r w:rsidRPr="00E55F7B">
        <w:rPr>
          <w:rFonts w:hAnsi="ＭＳ 明朝" w:hint="eastAsia"/>
          <w:color w:val="000000"/>
        </w:rPr>
        <w:t>在職期間及びそれに伴う支給割合</w:t>
      </w:r>
    </w:p>
    <w:p w:rsidR="000C105B" w:rsidRPr="00E55F7B" w:rsidRDefault="000C105B" w:rsidP="005C1928">
      <w:pPr>
        <w:ind w:leftChars="550" w:left="935"/>
        <w:jc w:val="left"/>
        <w:rPr>
          <w:rFonts w:hAnsi="ＭＳ 明朝"/>
          <w:color w:val="000000"/>
        </w:rPr>
      </w:pPr>
      <w:r w:rsidRPr="00E55F7B">
        <w:rPr>
          <w:rFonts w:hAnsi="ＭＳ 明朝" w:hint="eastAsia"/>
          <w:color w:val="000000"/>
        </w:rPr>
        <w:t>６月－除算期間（２</w:t>
      </w:r>
      <w:r w:rsidR="005264B8" w:rsidRPr="00E55F7B">
        <w:rPr>
          <w:rFonts w:hAnsi="ＭＳ 明朝" w:hint="eastAsia"/>
          <w:color w:val="000000"/>
        </w:rPr>
        <w:t>月</w:t>
      </w:r>
      <w:r w:rsidRPr="00E55F7B">
        <w:rPr>
          <w:rFonts w:hAnsi="ＭＳ 明朝" w:hint="eastAsia"/>
          <w:color w:val="000000"/>
        </w:rPr>
        <w:t>12日</w:t>
      </w:r>
      <w:r w:rsidR="005264B8" w:rsidRPr="00E55F7B">
        <w:rPr>
          <w:rFonts w:hAnsi="ＭＳ 明朝" w:hint="eastAsia"/>
          <w:color w:val="000000"/>
        </w:rPr>
        <w:t>）＝</w:t>
      </w:r>
      <w:r w:rsidR="005264B8" w:rsidRPr="00E55F7B">
        <w:rPr>
          <w:rFonts w:hAnsi="ＭＳ 明朝" w:hint="eastAsia"/>
          <w:color w:val="000000"/>
          <w:u w:val="single"/>
        </w:rPr>
        <w:t>３月</w:t>
      </w:r>
      <w:r w:rsidRPr="00E55F7B">
        <w:rPr>
          <w:rFonts w:hAnsi="ＭＳ 明朝" w:hint="eastAsia"/>
          <w:color w:val="000000"/>
          <w:u w:val="single"/>
        </w:rPr>
        <w:t>18日</w:t>
      </w:r>
      <w:r w:rsidRPr="00E55F7B">
        <w:rPr>
          <w:rFonts w:hAnsi="ＭＳ 明朝" w:hint="eastAsia"/>
          <w:color w:val="000000"/>
        </w:rPr>
        <w:t xml:space="preserve">　→　</w:t>
      </w:r>
      <w:r w:rsidRPr="00E55F7B">
        <w:rPr>
          <w:rFonts w:hAnsi="ＭＳ 明朝" w:hint="eastAsia"/>
          <w:color w:val="000000"/>
          <w:u w:val="single"/>
        </w:rPr>
        <w:t>支給割合</w:t>
      </w:r>
      <w:r w:rsidRPr="00E55F7B">
        <w:rPr>
          <w:rFonts w:hAnsi="ＭＳ 明朝" w:hint="eastAsia"/>
          <w:color w:val="000000"/>
        </w:rPr>
        <w:t xml:space="preserve">　60/100</w:t>
      </w:r>
    </w:p>
    <w:p w:rsidR="005264B8" w:rsidRPr="00E55F7B" w:rsidRDefault="005264B8" w:rsidP="005C1928">
      <w:pPr>
        <w:ind w:leftChars="200" w:left="340"/>
        <w:jc w:val="left"/>
        <w:rPr>
          <w:rFonts w:hAnsi="ＭＳ 明朝"/>
          <w:color w:val="000000"/>
        </w:rPr>
      </w:pPr>
      <w:r w:rsidRPr="00E55F7B">
        <w:rPr>
          <w:rFonts w:hAnsi="ＭＳ 明朝" w:hint="eastAsia"/>
          <w:color w:val="000000"/>
        </w:rPr>
        <w:t xml:space="preserve">　(ｳ)</w:t>
      </w:r>
      <w:r w:rsidR="005C1928" w:rsidRPr="00E55F7B">
        <w:rPr>
          <w:rFonts w:hAnsi="ＭＳ 明朝" w:hint="eastAsia"/>
          <w:color w:val="000000"/>
        </w:rPr>
        <w:t xml:space="preserve">　</w:t>
      </w:r>
      <w:r w:rsidR="00BC3C50" w:rsidRPr="00E55F7B">
        <w:rPr>
          <w:rFonts w:hAnsi="ＭＳ 明朝" w:hint="eastAsia"/>
          <w:color w:val="000000"/>
        </w:rPr>
        <w:t>勤勉</w:t>
      </w:r>
      <w:r w:rsidRPr="00E55F7B">
        <w:rPr>
          <w:rFonts w:hAnsi="ＭＳ 明朝" w:hint="eastAsia"/>
          <w:color w:val="000000"/>
        </w:rPr>
        <w:t>手当の算式</w:t>
      </w:r>
    </w:p>
    <w:bookmarkStart w:id="65" w:name="_MON_1357044367"/>
    <w:bookmarkEnd w:id="65"/>
    <w:p w:rsidR="000C105B" w:rsidRPr="00E55F7B" w:rsidRDefault="00BC3C50" w:rsidP="00B24EEE">
      <w:pPr>
        <w:ind w:firstLineChars="500" w:firstLine="850"/>
        <w:jc w:val="left"/>
        <w:rPr>
          <w:rFonts w:hAnsi="ＭＳ 明朝"/>
          <w:color w:val="000000"/>
        </w:rPr>
      </w:pPr>
      <w:r w:rsidRPr="00E55F7B">
        <w:rPr>
          <w:rFonts w:hAnsi="ＭＳ 明朝"/>
          <w:color w:val="000000"/>
        </w:rPr>
        <w:object w:dxaOrig="4560" w:dyaOrig="841">
          <v:shape id="_x0000_i1050" type="#_x0000_t75" style="width:234.6pt;height:43.2pt" o:ole="">
            <v:imagedata r:id="rId72" o:title=""/>
          </v:shape>
          <o:OLEObject Type="Embed" ProgID="Excel.Sheet.8" ShapeID="_x0000_i1050" DrawAspect="Content" ObjectID="_1786190122" r:id="rId73"/>
        </w:object>
      </w:r>
    </w:p>
    <w:p w:rsidR="005264B8" w:rsidRPr="00E55F7B" w:rsidRDefault="005264B8" w:rsidP="007F291A">
      <w:pPr>
        <w:jc w:val="left"/>
        <w:rPr>
          <w:rFonts w:hAnsi="ＭＳ 明朝"/>
          <w:color w:val="000000"/>
        </w:rPr>
      </w:pPr>
    </w:p>
    <w:p w:rsidR="005264B8" w:rsidRPr="00E55F7B" w:rsidRDefault="005264B8" w:rsidP="007F291A">
      <w:pPr>
        <w:jc w:val="left"/>
        <w:rPr>
          <w:rFonts w:hAnsi="ＭＳ 明朝"/>
          <w:color w:val="000000"/>
        </w:rPr>
      </w:pPr>
    </w:p>
    <w:p w:rsidR="00653987" w:rsidRPr="00E55F7B" w:rsidRDefault="00653987" w:rsidP="007F291A">
      <w:pPr>
        <w:jc w:val="left"/>
        <w:rPr>
          <w:rFonts w:hAnsi="ＭＳ 明朝"/>
          <w:color w:val="000000"/>
        </w:rPr>
      </w:pPr>
    </w:p>
    <w:p w:rsidR="007725D0" w:rsidRDefault="000C105B" w:rsidP="007F291A">
      <w:pPr>
        <w:jc w:val="left"/>
        <w:rPr>
          <w:rFonts w:hAnsi="ＭＳ 明朝"/>
          <w:color w:val="000000"/>
        </w:rPr>
        <w:sectPr w:rsidR="007725D0" w:rsidSect="00192BA5">
          <w:footerReference w:type="even" r:id="rId74"/>
          <w:footerReference w:type="default" r:id="rId75"/>
          <w:type w:val="continuous"/>
          <w:pgSz w:w="11906" w:h="16838" w:code="9"/>
          <w:pgMar w:top="1701" w:right="1701" w:bottom="1701" w:left="1701" w:header="851" w:footer="992" w:gutter="0"/>
          <w:pgNumType w:start="3"/>
          <w:cols w:space="425"/>
          <w:docGrid w:type="linesAndChars" w:linePitch="248" w:charSpace="-2032"/>
        </w:sectPr>
      </w:pPr>
      <w:r w:rsidRPr="00E55F7B">
        <w:rPr>
          <w:rFonts w:hAnsi="ＭＳ 明朝"/>
          <w:color w:val="000000"/>
        </w:rPr>
        <w:br w:type="page"/>
      </w:r>
    </w:p>
    <w:p w:rsidR="005264B8" w:rsidRPr="00E55F7B" w:rsidRDefault="005264B8" w:rsidP="007F291A">
      <w:pPr>
        <w:jc w:val="left"/>
        <w:rPr>
          <w:rFonts w:ascii="ＭＳ ゴシック" w:eastAsia="ＭＳ ゴシック" w:hAnsi="ＭＳ ゴシック"/>
          <w:b/>
          <w:color w:val="000000"/>
        </w:rPr>
      </w:pPr>
      <w:r w:rsidRPr="00E55F7B">
        <w:rPr>
          <w:rFonts w:ascii="ＭＳ ゴシック" w:eastAsia="ＭＳ ゴシック" w:hAnsi="ＭＳ ゴシック" w:hint="eastAsia"/>
          <w:b/>
          <w:color w:val="000000"/>
        </w:rPr>
        <w:t>別表</w:t>
      </w:r>
    </w:p>
    <w:p w:rsidR="007F291A" w:rsidRPr="00E55F7B" w:rsidRDefault="005264B8" w:rsidP="0085016B">
      <w:pPr>
        <w:ind w:firstLineChars="100" w:firstLine="170"/>
        <w:jc w:val="left"/>
        <w:rPr>
          <w:rFonts w:hAnsi="ＭＳ 明朝"/>
          <w:color w:val="000000"/>
        </w:rPr>
      </w:pPr>
      <w:r w:rsidRPr="00E55F7B">
        <w:rPr>
          <w:rFonts w:hAnsi="ＭＳ 明朝" w:hint="eastAsia"/>
          <w:color w:val="000000"/>
        </w:rPr>
        <w:t>期末・勤</w:t>
      </w:r>
      <w:r w:rsidR="00EA49AD" w:rsidRPr="00E55F7B">
        <w:rPr>
          <w:rFonts w:hAnsi="ＭＳ 明朝" w:hint="eastAsia"/>
          <w:color w:val="000000"/>
        </w:rPr>
        <w:t>勉手当の職務段階加算額区分表</w:t>
      </w:r>
      <w:bookmarkStart w:id="66" w:name="_MON_1358692043"/>
      <w:bookmarkStart w:id="67" w:name="_MON_1358693887"/>
      <w:bookmarkEnd w:id="66"/>
      <w:bookmarkEnd w:id="67"/>
      <w:bookmarkStart w:id="68" w:name="_MON_1358690346"/>
      <w:bookmarkEnd w:id="68"/>
      <w:r w:rsidR="000450CF" w:rsidRPr="00E55F7B">
        <w:rPr>
          <w:rFonts w:hAnsi="ＭＳ 明朝"/>
          <w:color w:val="000000"/>
        </w:rPr>
        <w:object w:dxaOrig="9718" w:dyaOrig="13754">
          <v:shape id="_x0000_i1086" type="#_x0000_t75" style="width:492.6pt;height:593.4pt" o:ole="" o:preferrelative="f">
            <v:imagedata r:id="rId76" o:title=""/>
            <o:lock v:ext="edit" aspectratio="f"/>
          </v:shape>
          <o:OLEObject Type="Embed" ProgID="Excel.Sheet.8" ShapeID="_x0000_i1086" DrawAspect="Content" ObjectID="_1786190123" r:id="rId77"/>
        </w:object>
      </w:r>
      <w:r w:rsidR="0074194A" w:rsidRPr="00E55F7B">
        <w:rPr>
          <w:rFonts w:hAnsi="ＭＳ 明朝" w:hint="eastAsia"/>
          <w:color w:val="000000"/>
        </w:rPr>
        <w:t>（注）１　臨時的に任用された期限付職員を除く。</w:t>
      </w:r>
    </w:p>
    <w:p w:rsidR="001849D6" w:rsidRPr="00E55F7B" w:rsidRDefault="001849D6" w:rsidP="001849D6">
      <w:pPr>
        <w:ind w:leftChars="100" w:left="680" w:hangingChars="300" w:hanging="510"/>
        <w:jc w:val="left"/>
        <w:rPr>
          <w:rFonts w:hAnsi="ＭＳ 明朝"/>
          <w:color w:val="000000"/>
        </w:rPr>
      </w:pPr>
      <w:r w:rsidRPr="00E55F7B">
        <w:rPr>
          <w:rFonts w:hAnsi="ＭＳ 明朝" w:hint="eastAsia"/>
          <w:color w:val="000000"/>
        </w:rPr>
        <w:t xml:space="preserve">　　２　この表において、「標準的な職が主査となる職員」及び「標準的な職が上級係員となる職員」とは、それぞれ福島県教育委員会の標準的な職及び職員の標準職務遂行能力を定める規程（平成２８年教育委員会訓令第３号）及び福島県市町村立学校職員の標準的な職及び標準職務遂行能力を定める規則（平成２８年教育委員会規則第１２号）の別表第１の標準的な職が主査の職制上の段階に属する職の職員、標準的な職が上級係員の職制上の段階に属する職の職員をいう。</w:t>
      </w:r>
    </w:p>
    <w:p w:rsidR="0074194A" w:rsidRPr="00E55F7B" w:rsidRDefault="001849D6" w:rsidP="0074194A">
      <w:pPr>
        <w:ind w:leftChars="300" w:left="680" w:hangingChars="100" w:hanging="170"/>
        <w:jc w:val="left"/>
        <w:rPr>
          <w:color w:val="000000"/>
        </w:rPr>
      </w:pPr>
      <w:r w:rsidRPr="00E55F7B">
        <w:rPr>
          <w:rFonts w:hAnsi="ＭＳ 明朝" w:hint="eastAsia"/>
          <w:color w:val="000000"/>
        </w:rPr>
        <w:t>３</w:t>
      </w:r>
      <w:r w:rsidR="00277DF4" w:rsidRPr="00E55F7B">
        <w:rPr>
          <w:rFonts w:hAnsi="ＭＳ 明朝" w:hint="eastAsia"/>
          <w:color w:val="000000"/>
        </w:rPr>
        <w:t xml:space="preserve">　「技能労務職給料表」が適用される職員のう</w:t>
      </w:r>
      <w:r w:rsidR="00277DF4" w:rsidRPr="000450CF">
        <w:rPr>
          <w:rFonts w:hAnsi="ＭＳ 明朝" w:hint="eastAsia"/>
        </w:rPr>
        <w:t>ち</w:t>
      </w:r>
      <w:r w:rsidR="00CB327D" w:rsidRPr="000450CF">
        <w:rPr>
          <w:rFonts w:hAnsi="ＭＳ 明朝" w:hint="eastAsia"/>
        </w:rPr>
        <w:t>定年前再任用短時間勤務技能労務職員及び暫定再任用技能労務職員</w:t>
      </w:r>
      <w:r w:rsidR="0074194A" w:rsidRPr="000450CF">
        <w:rPr>
          <w:rFonts w:hAnsi="ＭＳ 明朝" w:hint="eastAsia"/>
        </w:rPr>
        <w:t>には、本表に定める加算割合は適用</w:t>
      </w:r>
      <w:r w:rsidR="0074194A" w:rsidRPr="00E55F7B">
        <w:rPr>
          <w:rFonts w:hAnsi="ＭＳ 明朝" w:hint="eastAsia"/>
          <w:color w:val="000000"/>
        </w:rPr>
        <w:t>されない。</w:t>
      </w:r>
    </w:p>
    <w:sectPr w:rsidR="0074194A" w:rsidRPr="00E55F7B" w:rsidSect="00192BA5">
      <w:footerReference w:type="even" r:id="rId78"/>
      <w:footerReference w:type="default" r:id="rId79"/>
      <w:type w:val="continuous"/>
      <w:pgSz w:w="11906" w:h="16838" w:code="9"/>
      <w:pgMar w:top="1701" w:right="1701" w:bottom="1701" w:left="1701" w:header="851" w:footer="992" w:gutter="0"/>
      <w:pgNumType w:start="3"/>
      <w:cols w:space="425"/>
      <w:docGrid w:type="linesAndChars" w:linePitch="248" w:charSpace="-20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FA5" w:rsidRDefault="001E4FA5">
      <w:r>
        <w:separator/>
      </w:r>
    </w:p>
  </w:endnote>
  <w:endnote w:type="continuationSeparator" w:id="0">
    <w:p w:rsidR="001E4FA5" w:rsidRDefault="001E4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DF8" w:rsidRDefault="00CC7DF8" w:rsidP="00CC7DF8">
    <w:pPr>
      <w:pStyle w:val="a5"/>
      <w:jc w:val="center"/>
    </w:pPr>
    <w:r>
      <w:rPr>
        <w:rFonts w:hint="eastAsia"/>
      </w:rPr>
      <w:t>3-14-</w:t>
    </w:r>
    <w:r w:rsidR="00192BA5">
      <w:rPr>
        <w:rStyle w:val="a8"/>
      </w:rPr>
      <w:t>5</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C8" w:rsidRDefault="00A712C8" w:rsidP="00CC7DF8">
    <w:pPr>
      <w:pStyle w:val="a5"/>
      <w:jc w:val="center"/>
    </w:pPr>
    <w:r>
      <w:rPr>
        <w:rFonts w:hint="eastAsia"/>
      </w:rPr>
      <w:t>3-14-</w:t>
    </w:r>
    <w:r>
      <w:rPr>
        <w:rStyle w:val="a8"/>
      </w:rPr>
      <w:t>13</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2C8" w:rsidRDefault="00A712C8" w:rsidP="00CC7DF8">
    <w:pPr>
      <w:pStyle w:val="a5"/>
      <w:jc w:val="center"/>
    </w:pPr>
    <w:r>
      <w:rPr>
        <w:rFonts w:hint="eastAsia"/>
      </w:rPr>
      <w:t>3-14-</w:t>
    </w:r>
    <w:r w:rsidR="00716939">
      <w:rPr>
        <w:rStyle w:val="a8"/>
      </w:rPr>
      <w:t>12</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6BD" w:rsidRDefault="00B406BD" w:rsidP="00CC7DF8">
    <w:pPr>
      <w:pStyle w:val="a5"/>
      <w:jc w:val="center"/>
    </w:pPr>
    <w:r>
      <w:rPr>
        <w:rFonts w:hint="eastAsia"/>
      </w:rPr>
      <w:t>3-14-</w:t>
    </w:r>
    <w:r>
      <w:rPr>
        <w:rStyle w:val="a8"/>
      </w:rPr>
      <w:t>15</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939" w:rsidRDefault="00716939" w:rsidP="00CC7DF8">
    <w:pPr>
      <w:pStyle w:val="a5"/>
      <w:jc w:val="center"/>
    </w:pPr>
    <w:r>
      <w:rPr>
        <w:rFonts w:hint="eastAsia"/>
      </w:rPr>
      <w:t>3-14-</w:t>
    </w:r>
    <w:r w:rsidR="007725D0">
      <w:rPr>
        <w:rStyle w:val="a8"/>
      </w:rPr>
      <w:t>14</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5D0" w:rsidRDefault="007725D0" w:rsidP="00CC7DF8">
    <w:pPr>
      <w:pStyle w:val="a5"/>
      <w:jc w:val="center"/>
    </w:pPr>
    <w:r>
      <w:rPr>
        <w:rFonts w:hint="eastAsia"/>
      </w:rPr>
      <w:t>3-14-</w:t>
    </w:r>
    <w:r>
      <w:rPr>
        <w:rStyle w:val="a8"/>
      </w:rPr>
      <w:t>17</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5D0" w:rsidRDefault="007725D0" w:rsidP="00CC7DF8">
    <w:pPr>
      <w:pStyle w:val="a5"/>
      <w:jc w:val="center"/>
    </w:pPr>
    <w:r>
      <w:rPr>
        <w:rFonts w:hint="eastAsia"/>
      </w:rPr>
      <w:t>3-14-</w:t>
    </w:r>
    <w:r>
      <w:rPr>
        <w:rStyle w:val="a8"/>
      </w:rPr>
      <w:t>16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DF8" w:rsidRDefault="00CC7DF8" w:rsidP="00CC7DF8">
    <w:pPr>
      <w:pStyle w:val="a5"/>
      <w:jc w:val="center"/>
    </w:pPr>
    <w:r>
      <w:rPr>
        <w:rFonts w:hint="eastAsia"/>
      </w:rPr>
      <w:t>3-14-</w:t>
    </w:r>
    <w:r w:rsidR="00192BA5">
      <w:rPr>
        <w:rStyle w:val="a8"/>
      </w:rPr>
      <w:t>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5D0" w:rsidRDefault="007725D0">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BA5" w:rsidRDefault="00192BA5" w:rsidP="00CC7DF8">
    <w:pPr>
      <w:pStyle w:val="a5"/>
      <w:jc w:val="center"/>
    </w:pPr>
    <w:r>
      <w:rPr>
        <w:rFonts w:hint="eastAsia"/>
      </w:rPr>
      <w:t>3-14-</w:t>
    </w:r>
    <w:r>
      <w:rPr>
        <w:rStyle w:val="a8"/>
      </w:rPr>
      <w:t>7</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BA5" w:rsidRDefault="00192BA5" w:rsidP="00CC7DF8">
    <w:pPr>
      <w:pStyle w:val="a5"/>
      <w:jc w:val="center"/>
    </w:pPr>
    <w:r>
      <w:rPr>
        <w:rFonts w:hint="eastAsia"/>
      </w:rPr>
      <w:t>3-14-</w:t>
    </w:r>
    <w:r>
      <w:rPr>
        <w:rStyle w:val="a8"/>
      </w:rPr>
      <w:t>6</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BA5" w:rsidRDefault="00192BA5" w:rsidP="00CC7DF8">
    <w:pPr>
      <w:pStyle w:val="a5"/>
      <w:jc w:val="center"/>
    </w:pPr>
    <w:r>
      <w:rPr>
        <w:rFonts w:hint="eastAsia"/>
      </w:rPr>
      <w:t>3-14-</w:t>
    </w:r>
    <w:r>
      <w:rPr>
        <w:rStyle w:val="a8"/>
      </w:rPr>
      <w:t>9</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BA5" w:rsidRDefault="00192BA5" w:rsidP="00CC7DF8">
    <w:pPr>
      <w:pStyle w:val="a5"/>
      <w:jc w:val="center"/>
    </w:pPr>
    <w:r>
      <w:rPr>
        <w:rFonts w:hint="eastAsia"/>
      </w:rPr>
      <w:t>3-14-</w:t>
    </w:r>
    <w:r w:rsidR="005F466E">
      <w:rPr>
        <w:rStyle w:val="a8"/>
      </w:rPr>
      <w:t>8</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157F" w:rsidRDefault="004A157F" w:rsidP="00CC7DF8">
    <w:pPr>
      <w:pStyle w:val="a5"/>
      <w:jc w:val="center"/>
    </w:pPr>
    <w:r>
      <w:rPr>
        <w:rFonts w:hint="eastAsia"/>
      </w:rPr>
      <w:t>3-14-</w:t>
    </w:r>
    <w:r>
      <w:rPr>
        <w:rStyle w:val="a8"/>
      </w:rPr>
      <w:t>11</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466E" w:rsidRDefault="005F466E" w:rsidP="00CC7DF8">
    <w:pPr>
      <w:pStyle w:val="a5"/>
      <w:jc w:val="center"/>
    </w:pPr>
    <w:r>
      <w:rPr>
        <w:rFonts w:hint="eastAsia"/>
      </w:rPr>
      <w:t>3-14-</w:t>
    </w:r>
    <w:r w:rsidR="00A712C8">
      <w:rPr>
        <w:rStyle w:val="a8"/>
      </w:rPr>
      <w:t>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FA5" w:rsidRDefault="001E4FA5">
      <w:r>
        <w:separator/>
      </w:r>
    </w:p>
  </w:footnote>
  <w:footnote w:type="continuationSeparator" w:id="0">
    <w:p w:rsidR="001E4FA5" w:rsidRDefault="001E4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DF8" w:rsidRDefault="00CC7DF8">
    <w:pPr>
      <w:pStyle w:val="a4"/>
    </w:pPr>
    <w:r>
      <w:rPr>
        <w:rFonts w:hint="eastAsia"/>
      </w:rPr>
      <w:t>第3章　諸手当関係（期末・勤勉手当）</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DF8" w:rsidRDefault="00CC7DF8" w:rsidP="00CC7DF8">
    <w:pPr>
      <w:pStyle w:val="a4"/>
      <w:jc w:val="right"/>
    </w:pPr>
    <w:r>
      <w:rPr>
        <w:rFonts w:hint="eastAsia"/>
      </w:rPr>
      <w:t>第3</w:t>
    </w:r>
    <w:r>
      <w:rPr>
        <w:rFonts w:hint="eastAsia"/>
      </w:rPr>
      <w:t>章　諸手当関係（期末・勤勉手当）</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5D0" w:rsidRDefault="007725D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07805"/>
    <w:multiLevelType w:val="hybridMultilevel"/>
    <w:tmpl w:val="D13219DC"/>
    <w:lvl w:ilvl="0" w:tplc="68EE1026">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3F270427"/>
    <w:multiLevelType w:val="hybridMultilevel"/>
    <w:tmpl w:val="5C7A1D50"/>
    <w:lvl w:ilvl="0" w:tplc="FFAABB2E">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502909CE"/>
    <w:multiLevelType w:val="hybridMultilevel"/>
    <w:tmpl w:val="C5527BDA"/>
    <w:lvl w:ilvl="0" w:tplc="E8245EAE">
      <w:start w:val="1"/>
      <w:numFmt w:val="decimal"/>
      <w:lvlText w:val="(%1)"/>
      <w:lvlJc w:val="left"/>
      <w:pPr>
        <w:tabs>
          <w:tab w:val="num" w:pos="690"/>
        </w:tabs>
        <w:ind w:left="690" w:hanging="48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5A90053E"/>
    <w:multiLevelType w:val="hybridMultilevel"/>
    <w:tmpl w:val="EFB8FE88"/>
    <w:lvl w:ilvl="0" w:tplc="ACDC01B6">
      <w:start w:val="1"/>
      <w:numFmt w:val="decimal"/>
      <w:lvlText w:val="(%1)"/>
      <w:lvlJc w:val="left"/>
      <w:pPr>
        <w:tabs>
          <w:tab w:val="num" w:pos="900"/>
        </w:tabs>
        <w:ind w:left="900" w:hanging="48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85"/>
  <w:drawingGridVerticalSpacing w:val="124"/>
  <w:displayHorizontalDrawingGridEvery w:val="0"/>
  <w:displayVerticalDrawingGridEvery w:val="2"/>
  <w:characterSpacingControl w:val="compressPunctuation"/>
  <w:hdrShapeDefaults>
    <o:shapedefaults v:ext="edit" spidmax="4097"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87B"/>
    <w:rsid w:val="0000082B"/>
    <w:rsid w:val="00001888"/>
    <w:rsid w:val="00013BDB"/>
    <w:rsid w:val="00014125"/>
    <w:rsid w:val="00030257"/>
    <w:rsid w:val="00030AF8"/>
    <w:rsid w:val="0003499C"/>
    <w:rsid w:val="000450CF"/>
    <w:rsid w:val="00071391"/>
    <w:rsid w:val="00077DA4"/>
    <w:rsid w:val="0008343B"/>
    <w:rsid w:val="00083921"/>
    <w:rsid w:val="000862EF"/>
    <w:rsid w:val="0009761D"/>
    <w:rsid w:val="000A5B65"/>
    <w:rsid w:val="000A76E5"/>
    <w:rsid w:val="000B0FF6"/>
    <w:rsid w:val="000C105B"/>
    <w:rsid w:val="000D6DF8"/>
    <w:rsid w:val="000E0C0D"/>
    <w:rsid w:val="00114E7F"/>
    <w:rsid w:val="001208B2"/>
    <w:rsid w:val="00133CD9"/>
    <w:rsid w:val="0015404C"/>
    <w:rsid w:val="00155DD4"/>
    <w:rsid w:val="001567A3"/>
    <w:rsid w:val="00161255"/>
    <w:rsid w:val="00164898"/>
    <w:rsid w:val="0016755D"/>
    <w:rsid w:val="0018447F"/>
    <w:rsid w:val="001849D6"/>
    <w:rsid w:val="00192BA5"/>
    <w:rsid w:val="001B31E3"/>
    <w:rsid w:val="001C1162"/>
    <w:rsid w:val="001C438F"/>
    <w:rsid w:val="001C7FE6"/>
    <w:rsid w:val="001E4FA5"/>
    <w:rsid w:val="002014B0"/>
    <w:rsid w:val="00201BC9"/>
    <w:rsid w:val="002040AE"/>
    <w:rsid w:val="00207897"/>
    <w:rsid w:val="002170E7"/>
    <w:rsid w:val="002410D6"/>
    <w:rsid w:val="002512D8"/>
    <w:rsid w:val="00260719"/>
    <w:rsid w:val="00262E93"/>
    <w:rsid w:val="00276518"/>
    <w:rsid w:val="00277DF4"/>
    <w:rsid w:val="002C1CD2"/>
    <w:rsid w:val="002C4A55"/>
    <w:rsid w:val="002D7E5A"/>
    <w:rsid w:val="002F78BC"/>
    <w:rsid w:val="0030356D"/>
    <w:rsid w:val="00322665"/>
    <w:rsid w:val="00382FA4"/>
    <w:rsid w:val="00394E08"/>
    <w:rsid w:val="003A4613"/>
    <w:rsid w:val="003D2AF7"/>
    <w:rsid w:val="003D736F"/>
    <w:rsid w:val="0042286C"/>
    <w:rsid w:val="004545D4"/>
    <w:rsid w:val="00465FBF"/>
    <w:rsid w:val="00466CB1"/>
    <w:rsid w:val="0047491E"/>
    <w:rsid w:val="00474A04"/>
    <w:rsid w:val="00484748"/>
    <w:rsid w:val="004A157F"/>
    <w:rsid w:val="004A77F3"/>
    <w:rsid w:val="004A7F22"/>
    <w:rsid w:val="004B5BA9"/>
    <w:rsid w:val="004B6F6D"/>
    <w:rsid w:val="004C4B4A"/>
    <w:rsid w:val="004E5254"/>
    <w:rsid w:val="004F70FC"/>
    <w:rsid w:val="0050401E"/>
    <w:rsid w:val="005264B8"/>
    <w:rsid w:val="00545179"/>
    <w:rsid w:val="00547CA6"/>
    <w:rsid w:val="00565649"/>
    <w:rsid w:val="0057639F"/>
    <w:rsid w:val="00592F59"/>
    <w:rsid w:val="005A2223"/>
    <w:rsid w:val="005B2AF9"/>
    <w:rsid w:val="005C1928"/>
    <w:rsid w:val="005D37E8"/>
    <w:rsid w:val="005F148B"/>
    <w:rsid w:val="005F466E"/>
    <w:rsid w:val="00610AF1"/>
    <w:rsid w:val="00615426"/>
    <w:rsid w:val="0062799C"/>
    <w:rsid w:val="00646000"/>
    <w:rsid w:val="00653987"/>
    <w:rsid w:val="006A687B"/>
    <w:rsid w:val="006C27F5"/>
    <w:rsid w:val="006D3B2B"/>
    <w:rsid w:val="006E4470"/>
    <w:rsid w:val="006E6709"/>
    <w:rsid w:val="00703A34"/>
    <w:rsid w:val="007165AC"/>
    <w:rsid w:val="00716636"/>
    <w:rsid w:val="00716939"/>
    <w:rsid w:val="00731912"/>
    <w:rsid w:val="0074194A"/>
    <w:rsid w:val="00742CFD"/>
    <w:rsid w:val="007440F9"/>
    <w:rsid w:val="00746009"/>
    <w:rsid w:val="00750639"/>
    <w:rsid w:val="00750AEE"/>
    <w:rsid w:val="007725D0"/>
    <w:rsid w:val="00780881"/>
    <w:rsid w:val="0079573D"/>
    <w:rsid w:val="007A46E6"/>
    <w:rsid w:val="007A53C1"/>
    <w:rsid w:val="007A5D6D"/>
    <w:rsid w:val="007B325C"/>
    <w:rsid w:val="007C4B6B"/>
    <w:rsid w:val="007D14BB"/>
    <w:rsid w:val="007F1040"/>
    <w:rsid w:val="007F291A"/>
    <w:rsid w:val="007F3102"/>
    <w:rsid w:val="007F32D7"/>
    <w:rsid w:val="0080335A"/>
    <w:rsid w:val="008132F7"/>
    <w:rsid w:val="00836226"/>
    <w:rsid w:val="0085016B"/>
    <w:rsid w:val="00851847"/>
    <w:rsid w:val="00852628"/>
    <w:rsid w:val="008656E5"/>
    <w:rsid w:val="00880A48"/>
    <w:rsid w:val="00882195"/>
    <w:rsid w:val="00887D3F"/>
    <w:rsid w:val="00890A57"/>
    <w:rsid w:val="00896D08"/>
    <w:rsid w:val="00896EF0"/>
    <w:rsid w:val="008C2AEE"/>
    <w:rsid w:val="008C5FB2"/>
    <w:rsid w:val="00910AC9"/>
    <w:rsid w:val="0091226C"/>
    <w:rsid w:val="009202F4"/>
    <w:rsid w:val="00930194"/>
    <w:rsid w:val="00932FDB"/>
    <w:rsid w:val="00934B85"/>
    <w:rsid w:val="009431CF"/>
    <w:rsid w:val="0095622E"/>
    <w:rsid w:val="00990ADC"/>
    <w:rsid w:val="009B40EE"/>
    <w:rsid w:val="009C09F3"/>
    <w:rsid w:val="009D2EB4"/>
    <w:rsid w:val="009E39CE"/>
    <w:rsid w:val="009F4B83"/>
    <w:rsid w:val="00A00B4D"/>
    <w:rsid w:val="00A12E2B"/>
    <w:rsid w:val="00A2120A"/>
    <w:rsid w:val="00A30159"/>
    <w:rsid w:val="00A407B9"/>
    <w:rsid w:val="00A5013C"/>
    <w:rsid w:val="00A54947"/>
    <w:rsid w:val="00A62C33"/>
    <w:rsid w:val="00A65498"/>
    <w:rsid w:val="00A658D3"/>
    <w:rsid w:val="00A7088B"/>
    <w:rsid w:val="00A712C8"/>
    <w:rsid w:val="00A724F2"/>
    <w:rsid w:val="00A7282E"/>
    <w:rsid w:val="00A80863"/>
    <w:rsid w:val="00A82D1A"/>
    <w:rsid w:val="00A963AA"/>
    <w:rsid w:val="00AB616B"/>
    <w:rsid w:val="00AD53A8"/>
    <w:rsid w:val="00AE632A"/>
    <w:rsid w:val="00AF04F1"/>
    <w:rsid w:val="00AF1E9C"/>
    <w:rsid w:val="00AF4429"/>
    <w:rsid w:val="00B136FC"/>
    <w:rsid w:val="00B2061F"/>
    <w:rsid w:val="00B20A3D"/>
    <w:rsid w:val="00B24EEE"/>
    <w:rsid w:val="00B26801"/>
    <w:rsid w:val="00B3402D"/>
    <w:rsid w:val="00B406BD"/>
    <w:rsid w:val="00B56F81"/>
    <w:rsid w:val="00B64CB7"/>
    <w:rsid w:val="00B81B4C"/>
    <w:rsid w:val="00B8755B"/>
    <w:rsid w:val="00B950A5"/>
    <w:rsid w:val="00BA2BC8"/>
    <w:rsid w:val="00BB5A50"/>
    <w:rsid w:val="00BC3C50"/>
    <w:rsid w:val="00BD282E"/>
    <w:rsid w:val="00BD28C7"/>
    <w:rsid w:val="00BD4A21"/>
    <w:rsid w:val="00BE7E50"/>
    <w:rsid w:val="00BF16EE"/>
    <w:rsid w:val="00C0020D"/>
    <w:rsid w:val="00C24F73"/>
    <w:rsid w:val="00C2550C"/>
    <w:rsid w:val="00C46869"/>
    <w:rsid w:val="00C53043"/>
    <w:rsid w:val="00C55E32"/>
    <w:rsid w:val="00C713FA"/>
    <w:rsid w:val="00C77CB5"/>
    <w:rsid w:val="00C867A9"/>
    <w:rsid w:val="00C901FE"/>
    <w:rsid w:val="00C9421D"/>
    <w:rsid w:val="00CA2830"/>
    <w:rsid w:val="00CB327D"/>
    <w:rsid w:val="00CC5969"/>
    <w:rsid w:val="00CC7DF8"/>
    <w:rsid w:val="00D112EE"/>
    <w:rsid w:val="00D430C7"/>
    <w:rsid w:val="00D53D70"/>
    <w:rsid w:val="00D714E2"/>
    <w:rsid w:val="00D72B66"/>
    <w:rsid w:val="00D756DC"/>
    <w:rsid w:val="00D94555"/>
    <w:rsid w:val="00DA7BA9"/>
    <w:rsid w:val="00DC4DC2"/>
    <w:rsid w:val="00DD3034"/>
    <w:rsid w:val="00E3481F"/>
    <w:rsid w:val="00E41ED8"/>
    <w:rsid w:val="00E530F1"/>
    <w:rsid w:val="00E551F8"/>
    <w:rsid w:val="00E55F7B"/>
    <w:rsid w:val="00E811CC"/>
    <w:rsid w:val="00E91701"/>
    <w:rsid w:val="00EA43EC"/>
    <w:rsid w:val="00EA49AD"/>
    <w:rsid w:val="00EB4713"/>
    <w:rsid w:val="00EB5712"/>
    <w:rsid w:val="00EF0AFE"/>
    <w:rsid w:val="00EF244F"/>
    <w:rsid w:val="00EF2F72"/>
    <w:rsid w:val="00EF3FB2"/>
    <w:rsid w:val="00F156D0"/>
    <w:rsid w:val="00F40EA1"/>
    <w:rsid w:val="00F546EA"/>
    <w:rsid w:val="00F62804"/>
    <w:rsid w:val="00F64776"/>
    <w:rsid w:val="00F743CB"/>
    <w:rsid w:val="00F86C30"/>
    <w:rsid w:val="00FC6612"/>
    <w:rsid w:val="00FC7D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v:textbox inset="5.85pt,.7pt,5.85pt,.7pt"/>
    </o:shapedefaults>
    <o:shapelayout v:ext="edit">
      <o:idmap v:ext="edit" data="1"/>
    </o:shapelayout>
  </w:shapeDefaults>
  <w:decimalSymbol w:val="."/>
  <w:listSeparator w:val=","/>
  <w15:chartTrackingRefBased/>
  <w15:docId w15:val="{977001A5-2625-47A9-8BFC-0043E98A1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179"/>
    <w:pPr>
      <w:widowControl w:val="0"/>
      <w:jc w:val="both"/>
    </w:pPr>
    <w:rPr>
      <w:rFonts w:ascii="ＭＳ 明朝"/>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A687B"/>
  </w:style>
  <w:style w:type="paragraph" w:styleId="a4">
    <w:name w:val="header"/>
    <w:basedOn w:val="a"/>
    <w:rsid w:val="00B950A5"/>
    <w:pPr>
      <w:tabs>
        <w:tab w:val="center" w:pos="4252"/>
        <w:tab w:val="right" w:pos="8504"/>
      </w:tabs>
      <w:snapToGrid w:val="0"/>
    </w:pPr>
  </w:style>
  <w:style w:type="paragraph" w:styleId="a5">
    <w:name w:val="footer"/>
    <w:basedOn w:val="a"/>
    <w:rsid w:val="00B950A5"/>
    <w:pPr>
      <w:tabs>
        <w:tab w:val="center" w:pos="4252"/>
        <w:tab w:val="right" w:pos="8504"/>
      </w:tabs>
      <w:snapToGrid w:val="0"/>
    </w:pPr>
  </w:style>
  <w:style w:type="table" w:styleId="a6">
    <w:name w:val="Table Grid"/>
    <w:basedOn w:val="a1"/>
    <w:rsid w:val="00547C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1C438F"/>
    <w:rPr>
      <w:rFonts w:ascii="Arial" w:eastAsia="ＭＳ ゴシック" w:hAnsi="Arial"/>
    </w:rPr>
  </w:style>
  <w:style w:type="character" w:styleId="a8">
    <w:name w:val="page number"/>
    <w:basedOn w:val="a0"/>
    <w:rsid w:val="00CC7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29360">
      <w:bodyDiv w:val="1"/>
      <w:marLeft w:val="0"/>
      <w:marRight w:val="0"/>
      <w:marTop w:val="0"/>
      <w:marBottom w:val="0"/>
      <w:divBdr>
        <w:top w:val="none" w:sz="0" w:space="0" w:color="auto"/>
        <w:left w:val="none" w:sz="0" w:space="0" w:color="auto"/>
        <w:bottom w:val="none" w:sz="0" w:space="0" w:color="auto"/>
        <w:right w:val="none" w:sz="0" w:space="0" w:color="auto"/>
      </w:divBdr>
    </w:div>
    <w:div w:id="127824011">
      <w:bodyDiv w:val="1"/>
      <w:marLeft w:val="0"/>
      <w:marRight w:val="0"/>
      <w:marTop w:val="0"/>
      <w:marBottom w:val="0"/>
      <w:divBdr>
        <w:top w:val="none" w:sz="0" w:space="0" w:color="auto"/>
        <w:left w:val="none" w:sz="0" w:space="0" w:color="auto"/>
        <w:bottom w:val="none" w:sz="0" w:space="0" w:color="auto"/>
        <w:right w:val="none" w:sz="0" w:space="0" w:color="auto"/>
      </w:divBdr>
    </w:div>
    <w:div w:id="1988436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3.emf"/><Relationship Id="rId26" Type="http://schemas.openxmlformats.org/officeDocument/2006/relationships/footer" Target="footer6.xml"/><Relationship Id="rId39" Type="http://schemas.openxmlformats.org/officeDocument/2006/relationships/oleObject" Target="embeddings/Microsoft_Excel_97-2003_______9.xls"/><Relationship Id="rId21" Type="http://schemas.openxmlformats.org/officeDocument/2006/relationships/oleObject" Target="embeddings/Microsoft_Excel_97-2003_______3.xls"/><Relationship Id="rId34" Type="http://schemas.openxmlformats.org/officeDocument/2006/relationships/image" Target="media/image9.emf"/><Relationship Id="rId42" Type="http://schemas.openxmlformats.org/officeDocument/2006/relationships/image" Target="media/image12.emf"/><Relationship Id="rId47" Type="http://schemas.openxmlformats.org/officeDocument/2006/relationships/oleObject" Target="embeddings/Microsoft_Excel_97-2003_______13.xls"/><Relationship Id="rId50" Type="http://schemas.openxmlformats.org/officeDocument/2006/relationships/image" Target="media/image16.emf"/><Relationship Id="rId55" Type="http://schemas.openxmlformats.org/officeDocument/2006/relationships/oleObject" Target="embeddings/Microsoft_Excel_97-2003_______17.xls"/><Relationship Id="rId63" Type="http://schemas.openxmlformats.org/officeDocument/2006/relationships/oleObject" Target="embeddings/Microsoft_Excel_97-2003_______20.xls"/><Relationship Id="rId68" Type="http://schemas.openxmlformats.org/officeDocument/2006/relationships/image" Target="media/image24.emf"/><Relationship Id="rId76" Type="http://schemas.openxmlformats.org/officeDocument/2006/relationships/image" Target="media/image27.emf"/><Relationship Id="rId7" Type="http://schemas.openxmlformats.org/officeDocument/2006/relationships/endnotes" Target="endnotes.xml"/><Relationship Id="rId71" Type="http://schemas.openxmlformats.org/officeDocument/2006/relationships/oleObject" Target="embeddings/Microsoft_Excel_97-2003_______24.xls"/><Relationship Id="rId2" Type="http://schemas.openxmlformats.org/officeDocument/2006/relationships/numbering" Target="numbering.xml"/><Relationship Id="rId16" Type="http://schemas.openxmlformats.org/officeDocument/2006/relationships/image" Target="media/image2.emf"/><Relationship Id="rId29" Type="http://schemas.openxmlformats.org/officeDocument/2006/relationships/oleObject" Target="embeddings/Microsoft_Excel_97-2003_______5.xls"/><Relationship Id="rId11" Type="http://schemas.openxmlformats.org/officeDocument/2006/relationships/footer" Target="footer2.xml"/><Relationship Id="rId24" Type="http://schemas.openxmlformats.org/officeDocument/2006/relationships/image" Target="media/image5.emf"/><Relationship Id="rId32" Type="http://schemas.openxmlformats.org/officeDocument/2006/relationships/image" Target="media/image8.emf"/><Relationship Id="rId37" Type="http://schemas.openxmlformats.org/officeDocument/2006/relationships/footer" Target="footer9.xml"/><Relationship Id="rId40" Type="http://schemas.openxmlformats.org/officeDocument/2006/relationships/image" Target="media/image11.emf"/><Relationship Id="rId45" Type="http://schemas.openxmlformats.org/officeDocument/2006/relationships/oleObject" Target="embeddings/Microsoft_Excel_97-2003_______12.xls"/><Relationship Id="rId53" Type="http://schemas.openxmlformats.org/officeDocument/2006/relationships/oleObject" Target="embeddings/Microsoft_Excel_97-2003_______16.xls"/><Relationship Id="rId58" Type="http://schemas.openxmlformats.org/officeDocument/2006/relationships/footer" Target="footer10.xml"/><Relationship Id="rId66" Type="http://schemas.openxmlformats.org/officeDocument/2006/relationships/image" Target="media/image23.emf"/><Relationship Id="rId74" Type="http://schemas.openxmlformats.org/officeDocument/2006/relationships/footer" Target="footer12.xml"/><Relationship Id="rId79" Type="http://schemas.openxmlformats.org/officeDocument/2006/relationships/footer" Target="footer15.xml"/><Relationship Id="rId5" Type="http://schemas.openxmlformats.org/officeDocument/2006/relationships/webSettings" Target="webSettings.xml"/><Relationship Id="rId61" Type="http://schemas.openxmlformats.org/officeDocument/2006/relationships/oleObject" Target="embeddings/Microsoft_Excel_97-2003_______19.xls"/><Relationship Id="rId10" Type="http://schemas.openxmlformats.org/officeDocument/2006/relationships/footer" Target="footer1.xml"/><Relationship Id="rId19" Type="http://schemas.openxmlformats.org/officeDocument/2006/relationships/oleObject" Target="embeddings/Microsoft_Excel_97-2003_______2.xls"/><Relationship Id="rId31" Type="http://schemas.openxmlformats.org/officeDocument/2006/relationships/oleObject" Target="embeddings/Microsoft_Excel_97-2003_______6.xls"/><Relationship Id="rId44" Type="http://schemas.openxmlformats.org/officeDocument/2006/relationships/image" Target="media/image13.emf"/><Relationship Id="rId52" Type="http://schemas.openxmlformats.org/officeDocument/2006/relationships/image" Target="media/image17.emf"/><Relationship Id="rId60" Type="http://schemas.openxmlformats.org/officeDocument/2006/relationships/image" Target="media/image20.emf"/><Relationship Id="rId65" Type="http://schemas.openxmlformats.org/officeDocument/2006/relationships/oleObject" Target="embeddings/Microsoft_Excel_97-2003_______21.xls"/><Relationship Id="rId73" Type="http://schemas.openxmlformats.org/officeDocument/2006/relationships/oleObject" Target="embeddings/Microsoft_Excel_97-2003_______25.xls"/><Relationship Id="rId78" Type="http://schemas.openxmlformats.org/officeDocument/2006/relationships/footer" Target="footer14.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image" Target="media/image7.emf"/><Relationship Id="rId35" Type="http://schemas.openxmlformats.org/officeDocument/2006/relationships/oleObject" Target="embeddings/Microsoft_Excel_97-2003_______8.xls"/><Relationship Id="rId43" Type="http://schemas.openxmlformats.org/officeDocument/2006/relationships/oleObject" Target="embeddings/Microsoft_Excel_97-2003_______11.xls"/><Relationship Id="rId48" Type="http://schemas.openxmlformats.org/officeDocument/2006/relationships/image" Target="media/image15.emf"/><Relationship Id="rId56" Type="http://schemas.openxmlformats.org/officeDocument/2006/relationships/image" Target="media/image19.emf"/><Relationship Id="rId64" Type="http://schemas.openxmlformats.org/officeDocument/2006/relationships/image" Target="media/image22.emf"/><Relationship Id="rId69" Type="http://schemas.openxmlformats.org/officeDocument/2006/relationships/oleObject" Target="embeddings/Microsoft_Excel_97-2003_______23.xls"/><Relationship Id="rId77" Type="http://schemas.openxmlformats.org/officeDocument/2006/relationships/oleObject" Target="embeddings/Microsoft_Excel_97-2003_______26.xls"/><Relationship Id="rId8" Type="http://schemas.openxmlformats.org/officeDocument/2006/relationships/header" Target="header1.xml"/><Relationship Id="rId51" Type="http://schemas.openxmlformats.org/officeDocument/2006/relationships/oleObject" Target="embeddings/Microsoft_Excel_97-2003_______15.xls"/><Relationship Id="rId72" Type="http://schemas.openxmlformats.org/officeDocument/2006/relationships/image" Target="media/image26.emf"/><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oleObject" Target="embeddings/Microsoft_Excel_97-2003_______1.xls"/><Relationship Id="rId25" Type="http://schemas.openxmlformats.org/officeDocument/2006/relationships/oleObject" Target="embeddings/Microsoft_Excel_97-2003_______4.xls"/><Relationship Id="rId33" Type="http://schemas.openxmlformats.org/officeDocument/2006/relationships/oleObject" Target="embeddings/Microsoft_Excel_97-2003_______7.xls"/><Relationship Id="rId38" Type="http://schemas.openxmlformats.org/officeDocument/2006/relationships/image" Target="media/image10.emf"/><Relationship Id="rId46" Type="http://schemas.openxmlformats.org/officeDocument/2006/relationships/image" Target="media/image14.emf"/><Relationship Id="rId59" Type="http://schemas.openxmlformats.org/officeDocument/2006/relationships/footer" Target="footer11.xml"/><Relationship Id="rId67" Type="http://schemas.openxmlformats.org/officeDocument/2006/relationships/oleObject" Target="embeddings/Microsoft_Excel_97-2003_______22.xls"/><Relationship Id="rId20" Type="http://schemas.openxmlformats.org/officeDocument/2006/relationships/image" Target="media/image4.emf"/><Relationship Id="rId41" Type="http://schemas.openxmlformats.org/officeDocument/2006/relationships/oleObject" Target="embeddings/Microsoft_Excel_97-2003_______10.xls"/><Relationship Id="rId54" Type="http://schemas.openxmlformats.org/officeDocument/2006/relationships/image" Target="media/image18.emf"/><Relationship Id="rId62" Type="http://schemas.openxmlformats.org/officeDocument/2006/relationships/image" Target="media/image21.emf"/><Relationship Id="rId70" Type="http://schemas.openxmlformats.org/officeDocument/2006/relationships/image" Target="media/image25.emf"/><Relationship Id="rId75"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Microsoft_Excel_97-2003_______.xls"/><Relationship Id="rId23" Type="http://schemas.openxmlformats.org/officeDocument/2006/relationships/footer" Target="footer5.xml"/><Relationship Id="rId28" Type="http://schemas.openxmlformats.org/officeDocument/2006/relationships/image" Target="media/image6.emf"/><Relationship Id="rId36" Type="http://schemas.openxmlformats.org/officeDocument/2006/relationships/footer" Target="footer8.xml"/><Relationship Id="rId49" Type="http://schemas.openxmlformats.org/officeDocument/2006/relationships/oleObject" Target="embeddings/Microsoft_Excel_97-2003_______14.xls"/><Relationship Id="rId57" Type="http://schemas.openxmlformats.org/officeDocument/2006/relationships/oleObject" Target="embeddings/Microsoft_Excel_97-2003_______18.xls"/></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492B8-FBC2-49AF-8F35-E4B0EFFF5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14</Pages>
  <Words>10866</Words>
  <Characters>2290</Characters>
  <Application>Microsoft Office Word</Application>
  <DocSecurity>0</DocSecurity>
  <Lines>19</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○通知</vt:lpstr>
      <vt:lpstr>○通知</vt:lpstr>
    </vt:vector>
  </TitlesOfParts>
  <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○通知</dc:title>
  <dc:subject/>
  <dc:creator>教育庁</dc:creator>
  <cp:keywords/>
  <dc:description/>
  <cp:lastModifiedBy>鈴木 佳代子</cp:lastModifiedBy>
  <cp:revision>17</cp:revision>
  <cp:lastPrinted>2024-05-21T10:56:00Z</cp:lastPrinted>
  <dcterms:created xsi:type="dcterms:W3CDTF">2023-12-28T03:06:00Z</dcterms:created>
  <dcterms:modified xsi:type="dcterms:W3CDTF">2024-08-26T06:08:00Z</dcterms:modified>
</cp:coreProperties>
</file>