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A4" w:rsidRPr="00784D73" w:rsidRDefault="006503ED" w:rsidP="00AA16E6">
      <w:pPr>
        <w:rPr>
          <w:rFonts w:ascii="ＭＳ 明朝" w:eastAsia="ＭＳ 明朝" w:hAnsi="ＭＳ 明朝"/>
          <w:b/>
          <w:szCs w:val="21"/>
        </w:rPr>
      </w:pPr>
      <w:r w:rsidRPr="00784D73">
        <w:rPr>
          <w:rFonts w:ascii="ＭＳ 明朝" w:eastAsia="ＭＳ 明朝" w:hAnsi="ＭＳ 明朝" w:hint="eastAsia"/>
          <w:b/>
          <w:sz w:val="24"/>
          <w:szCs w:val="21"/>
        </w:rPr>
        <w:t>相談事例の紹介</w:t>
      </w:r>
      <w:bookmarkStart w:id="0" w:name="_GoBack"/>
      <w:bookmarkEnd w:id="0"/>
    </w:p>
    <w:p w:rsidR="006503ED" w:rsidRDefault="006503ED" w:rsidP="00CD0A19">
      <w:pPr>
        <w:rPr>
          <w:rFonts w:ascii="ＭＳ 明朝" w:eastAsia="ＭＳ 明朝" w:hAnsi="ＭＳ 明朝"/>
          <w:szCs w:val="21"/>
        </w:rPr>
      </w:pPr>
    </w:p>
    <w:p w:rsidR="00CD0A19" w:rsidRDefault="00CD0A19" w:rsidP="00CD0A19">
      <w:pPr>
        <w:rPr>
          <w:rFonts w:ascii="ＭＳ 明朝" w:eastAsia="ＭＳ 明朝" w:hAnsi="ＭＳ 明朝"/>
          <w:szCs w:val="21"/>
        </w:rPr>
      </w:pPr>
      <w:r>
        <w:rPr>
          <w:rFonts w:ascii="ＭＳ 明朝" w:eastAsia="ＭＳ 明朝" w:hAnsi="ＭＳ 明朝" w:hint="eastAsia"/>
          <w:szCs w:val="21"/>
        </w:rPr>
        <w:t>事例</w:t>
      </w:r>
      <w:r w:rsidR="00BC4464">
        <w:rPr>
          <w:rFonts w:ascii="ＭＳ 明朝" w:eastAsia="ＭＳ 明朝" w:hAnsi="ＭＳ 明朝" w:hint="eastAsia"/>
          <w:szCs w:val="21"/>
        </w:rPr>
        <w:t xml:space="preserve">　</w:t>
      </w:r>
      <w:r>
        <w:rPr>
          <w:rFonts w:ascii="ＭＳ 明朝" w:eastAsia="ＭＳ 明朝" w:hAnsi="ＭＳ 明朝" w:hint="eastAsia"/>
          <w:szCs w:val="21"/>
        </w:rPr>
        <w:t>1</w:t>
      </w:r>
      <w:r w:rsidR="00BC4464">
        <w:rPr>
          <w:rFonts w:ascii="ＭＳ 明朝" w:eastAsia="ＭＳ 明朝" w:hAnsi="ＭＳ 明朝" w:hint="eastAsia"/>
          <w:szCs w:val="21"/>
        </w:rPr>
        <w:t xml:space="preserve">　</w:t>
      </w:r>
    </w:p>
    <w:tbl>
      <w:tblPr>
        <w:tblStyle w:val="a4"/>
        <w:tblW w:w="0" w:type="auto"/>
        <w:tblLook w:val="04A0" w:firstRow="1" w:lastRow="0" w:firstColumn="1" w:lastColumn="0" w:noHBand="0" w:noVBand="1"/>
      </w:tblPr>
      <w:tblGrid>
        <w:gridCol w:w="1271"/>
        <w:gridCol w:w="1843"/>
        <w:gridCol w:w="2551"/>
        <w:gridCol w:w="2829"/>
      </w:tblGrid>
      <w:tr w:rsidR="00E24242" w:rsidTr="006D61FC">
        <w:trPr>
          <w:trHeight w:val="375"/>
        </w:trPr>
        <w:tc>
          <w:tcPr>
            <w:tcW w:w="3114" w:type="dxa"/>
            <w:gridSpan w:val="2"/>
          </w:tcPr>
          <w:p w:rsidR="00E24242" w:rsidRDefault="00E24242" w:rsidP="00CD0A19">
            <w:pPr>
              <w:rPr>
                <w:rFonts w:ascii="ＭＳ 明朝" w:eastAsia="ＭＳ 明朝" w:hAnsi="ＭＳ 明朝"/>
                <w:szCs w:val="21"/>
              </w:rPr>
            </w:pPr>
            <w:r>
              <w:rPr>
                <w:rFonts w:ascii="ＭＳ 明朝" w:eastAsia="ＭＳ 明朝" w:hAnsi="ＭＳ 明朝" w:hint="eastAsia"/>
                <w:szCs w:val="21"/>
              </w:rPr>
              <w:t xml:space="preserve">分野：福祉医療　　　　　　　　</w:t>
            </w:r>
          </w:p>
        </w:tc>
        <w:tc>
          <w:tcPr>
            <w:tcW w:w="2551" w:type="dxa"/>
          </w:tcPr>
          <w:p w:rsidR="00E24242" w:rsidRDefault="004A10C2" w:rsidP="00CD0A19">
            <w:pPr>
              <w:rPr>
                <w:rFonts w:ascii="ＭＳ 明朝" w:eastAsia="ＭＳ 明朝" w:hAnsi="ＭＳ 明朝"/>
                <w:szCs w:val="21"/>
              </w:rPr>
            </w:pPr>
            <w:r>
              <w:rPr>
                <w:rFonts w:ascii="ＭＳ 明朝" w:eastAsia="ＭＳ 明朝" w:hAnsi="ＭＳ 明朝" w:hint="eastAsia"/>
                <w:szCs w:val="21"/>
              </w:rPr>
              <w:t>相談者区分</w:t>
            </w:r>
            <w:r w:rsidR="006D61FC">
              <w:rPr>
                <w:rFonts w:ascii="ＭＳ 明朝" w:eastAsia="ＭＳ 明朝" w:hAnsi="ＭＳ 明朝" w:hint="eastAsia"/>
                <w:szCs w:val="21"/>
              </w:rPr>
              <w:t>：</w:t>
            </w:r>
            <w:r w:rsidR="000845F8">
              <w:rPr>
                <w:rFonts w:ascii="ＭＳ 明朝" w:eastAsia="ＭＳ 明朝" w:hAnsi="ＭＳ 明朝" w:hint="eastAsia"/>
                <w:szCs w:val="21"/>
              </w:rPr>
              <w:t>障がい福祉サービス事業所の</w:t>
            </w:r>
            <w:r w:rsidR="006D61FC">
              <w:rPr>
                <w:rFonts w:ascii="ＭＳ 明朝" w:eastAsia="ＭＳ 明朝" w:hAnsi="ＭＳ 明朝" w:hint="eastAsia"/>
                <w:szCs w:val="21"/>
              </w:rPr>
              <w:t>管理者</w:t>
            </w:r>
          </w:p>
        </w:tc>
        <w:tc>
          <w:tcPr>
            <w:tcW w:w="2829" w:type="dxa"/>
          </w:tcPr>
          <w:p w:rsidR="00E24242" w:rsidRDefault="006D61FC" w:rsidP="006D61FC">
            <w:pPr>
              <w:rPr>
                <w:rFonts w:ascii="ＭＳ 明朝" w:eastAsia="ＭＳ 明朝" w:hAnsi="ＭＳ 明朝"/>
                <w:szCs w:val="21"/>
              </w:rPr>
            </w:pPr>
            <w:r>
              <w:rPr>
                <w:rFonts w:ascii="ＭＳ 明朝" w:eastAsia="ＭＳ 明朝" w:hAnsi="ＭＳ 明朝" w:hint="eastAsia"/>
                <w:szCs w:val="21"/>
              </w:rPr>
              <w:t>分類：その他</w:t>
            </w:r>
            <w:r>
              <w:rPr>
                <w:rFonts w:ascii="ＭＳ 明朝" w:eastAsia="ＭＳ 明朝" w:hAnsi="ＭＳ 明朝"/>
                <w:szCs w:val="21"/>
              </w:rPr>
              <w:t>(</w:t>
            </w:r>
            <w:r>
              <w:rPr>
                <w:rFonts w:ascii="ＭＳ 明朝" w:eastAsia="ＭＳ 明朝" w:hAnsi="ＭＳ 明朝" w:hint="eastAsia"/>
                <w:szCs w:val="21"/>
              </w:rPr>
              <w:t>相談)</w:t>
            </w:r>
          </w:p>
        </w:tc>
      </w:tr>
      <w:tr w:rsidR="00CD0A19" w:rsidRPr="00F11E28" w:rsidTr="00DC3061">
        <w:trPr>
          <w:trHeight w:val="375"/>
        </w:trPr>
        <w:tc>
          <w:tcPr>
            <w:tcW w:w="1271" w:type="dxa"/>
          </w:tcPr>
          <w:p w:rsidR="00CD0A19" w:rsidRPr="00F11E28" w:rsidRDefault="00CD0A19" w:rsidP="00DC3061">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05322C" w:rsidRDefault="00E24242" w:rsidP="00CD0C19">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生活介護</w:t>
            </w:r>
            <w:r w:rsidR="0005322C">
              <w:rPr>
                <w:rFonts w:ascii="ＭＳ 明朝" w:eastAsia="ＭＳ 明朝" w:hAnsi="ＭＳ 明朝" w:cs="ＭＳ Ｐゴシック" w:hint="eastAsia"/>
                <w:color w:val="000000"/>
                <w:kern w:val="0"/>
                <w:szCs w:val="21"/>
              </w:rPr>
              <w:t>事業所の隣人とトラブルになっているが、介入してもらえないか、</w:t>
            </w:r>
            <w:r w:rsidR="004A10C2">
              <w:rPr>
                <w:rFonts w:ascii="ＭＳ 明朝" w:eastAsia="ＭＳ 明朝" w:hAnsi="ＭＳ 明朝" w:cs="ＭＳ Ｐゴシック" w:hint="eastAsia"/>
                <w:color w:val="000000"/>
                <w:kern w:val="0"/>
                <w:szCs w:val="21"/>
              </w:rPr>
              <w:t>と</w:t>
            </w:r>
            <w:r w:rsidR="0005322C">
              <w:rPr>
                <w:rFonts w:ascii="ＭＳ 明朝" w:eastAsia="ＭＳ 明朝" w:hAnsi="ＭＳ 明朝" w:cs="ＭＳ Ｐゴシック" w:hint="eastAsia"/>
                <w:color w:val="000000"/>
                <w:kern w:val="0"/>
                <w:szCs w:val="21"/>
              </w:rPr>
              <w:t>の相談。</w:t>
            </w:r>
            <w:r>
              <w:rPr>
                <w:rFonts w:ascii="ＭＳ 明朝" w:eastAsia="ＭＳ 明朝" w:hAnsi="ＭＳ 明朝" w:cs="ＭＳ Ｐゴシック" w:hint="eastAsia"/>
                <w:color w:val="000000"/>
                <w:kern w:val="0"/>
                <w:szCs w:val="21"/>
              </w:rPr>
              <w:t>発達障がい</w:t>
            </w:r>
            <w:r w:rsidR="0005322C">
              <w:rPr>
                <w:rFonts w:ascii="ＭＳ 明朝" w:eastAsia="ＭＳ 明朝" w:hAnsi="ＭＳ 明朝" w:cs="ＭＳ Ｐゴシック" w:hint="eastAsia"/>
                <w:color w:val="000000"/>
                <w:kern w:val="0"/>
                <w:szCs w:val="21"/>
              </w:rPr>
              <w:t>の利用者が</w:t>
            </w:r>
            <w:r w:rsidR="00DE1BEE">
              <w:rPr>
                <w:rFonts w:ascii="ＭＳ 明朝" w:eastAsia="ＭＳ 明朝" w:hAnsi="ＭＳ 明朝" w:cs="ＭＳ Ｐゴシック" w:hint="eastAsia"/>
                <w:color w:val="000000"/>
                <w:kern w:val="0"/>
                <w:szCs w:val="21"/>
              </w:rPr>
              <w:t>、</w:t>
            </w:r>
            <w:r w:rsidR="0005322C">
              <w:rPr>
                <w:rFonts w:ascii="ＭＳ 明朝" w:eastAsia="ＭＳ 明朝" w:hAnsi="ＭＳ 明朝" w:cs="ＭＳ Ｐゴシック" w:hint="eastAsia"/>
                <w:color w:val="000000"/>
                <w:kern w:val="0"/>
                <w:szCs w:val="21"/>
              </w:rPr>
              <w:t>隣人（</w:t>
            </w:r>
            <w:r w:rsidR="00CD0C19">
              <w:rPr>
                <w:rFonts w:ascii="ＭＳ 明朝" w:eastAsia="ＭＳ 明朝" w:hAnsi="ＭＳ 明朝" w:cs="ＭＳ Ｐゴシック" w:hint="eastAsia"/>
                <w:color w:val="000000"/>
                <w:kern w:val="0"/>
                <w:szCs w:val="21"/>
              </w:rPr>
              <w:t>高齢者</w:t>
            </w:r>
            <w:r w:rsidR="0005322C">
              <w:rPr>
                <w:rFonts w:ascii="ＭＳ 明朝" w:eastAsia="ＭＳ 明朝" w:hAnsi="ＭＳ 明朝" w:cs="ＭＳ Ｐゴシック" w:hint="eastAsia"/>
                <w:color w:val="000000"/>
                <w:kern w:val="0"/>
                <w:szCs w:val="21"/>
              </w:rPr>
              <w:t>）を突き飛ばしてケガをさせてしまった。保険を適用させ治療費等の請求には応じているが</w:t>
            </w:r>
            <w:r>
              <w:rPr>
                <w:rFonts w:ascii="ＭＳ 明朝" w:eastAsia="ＭＳ 明朝" w:hAnsi="ＭＳ 明朝" w:cs="ＭＳ Ｐゴシック" w:hint="eastAsia"/>
                <w:color w:val="000000"/>
                <w:kern w:val="0"/>
                <w:szCs w:val="21"/>
              </w:rPr>
              <w:t>、</w:t>
            </w:r>
            <w:r w:rsidR="0082061C">
              <w:rPr>
                <w:rFonts w:ascii="ＭＳ 明朝" w:eastAsia="ＭＳ 明朝" w:hAnsi="ＭＳ 明朝" w:cs="ＭＳ Ｐゴシック" w:hint="eastAsia"/>
                <w:color w:val="000000"/>
                <w:kern w:val="0"/>
                <w:szCs w:val="21"/>
              </w:rPr>
              <w:t>要求がエスカレートしている。示談を申し入れたが、断られている状況。隣人、生活介護事業管理者、保険会社、大家の4者で今後の対応について話し合いを</w:t>
            </w:r>
            <w:r w:rsidR="004A10C2">
              <w:rPr>
                <w:rFonts w:ascii="ＭＳ 明朝" w:eastAsia="ＭＳ 明朝" w:hAnsi="ＭＳ 明朝" w:cs="ＭＳ Ｐゴシック" w:hint="eastAsia"/>
                <w:color w:val="000000"/>
                <w:kern w:val="0"/>
                <w:szCs w:val="21"/>
              </w:rPr>
              <w:t>行う</w:t>
            </w:r>
            <w:r w:rsidR="0082061C">
              <w:rPr>
                <w:rFonts w:ascii="ＭＳ 明朝" w:eastAsia="ＭＳ 明朝" w:hAnsi="ＭＳ 明朝" w:cs="ＭＳ Ｐゴシック" w:hint="eastAsia"/>
                <w:color w:val="000000"/>
                <w:kern w:val="0"/>
                <w:szCs w:val="21"/>
              </w:rPr>
              <w:t>予定になっているが、保険会社では話し合いに入れないと返事があった。その場に差別解消推進員に来てもらい、場を整理してもらえないか。</w:t>
            </w:r>
          </w:p>
          <w:p w:rsidR="00C377F4" w:rsidRPr="00F11E28" w:rsidRDefault="00C377F4" w:rsidP="00CD0C19">
            <w:pPr>
              <w:widowControl/>
              <w:ind w:firstLineChars="100" w:firstLine="210"/>
              <w:rPr>
                <w:rFonts w:ascii="ＭＳ 明朝" w:eastAsia="ＭＳ 明朝" w:hAnsi="ＭＳ 明朝" w:cs="ＭＳ Ｐゴシック"/>
                <w:color w:val="000000"/>
                <w:kern w:val="0"/>
                <w:szCs w:val="21"/>
              </w:rPr>
            </w:pPr>
            <w:r>
              <w:rPr>
                <w:rFonts w:ascii="Segoe UI Symbol" w:eastAsia="ＭＳ 明朝" w:hAnsi="Segoe UI Symbol" w:cs="Segoe UI Symbol" w:hint="eastAsia"/>
                <w:color w:val="000000"/>
                <w:kern w:val="0"/>
                <w:szCs w:val="21"/>
              </w:rPr>
              <w:t>別途ケガをした女性側から当課あて苦情の電話が入り、適切に指定事業開始の許可を出したのか等</w:t>
            </w:r>
            <w:r w:rsidR="004A10C2">
              <w:rPr>
                <w:rFonts w:ascii="Segoe UI Symbol" w:eastAsia="ＭＳ 明朝" w:hAnsi="Segoe UI Symbol" w:cs="Segoe UI Symbol" w:hint="eastAsia"/>
                <w:color w:val="000000"/>
                <w:kern w:val="0"/>
                <w:szCs w:val="21"/>
              </w:rPr>
              <w:t>の</w:t>
            </w:r>
            <w:r>
              <w:rPr>
                <w:rFonts w:ascii="Segoe UI Symbol" w:eastAsia="ＭＳ 明朝" w:hAnsi="Segoe UI Symbol" w:cs="Segoe UI Symbol" w:hint="eastAsia"/>
                <w:color w:val="000000"/>
                <w:kern w:val="0"/>
                <w:szCs w:val="21"/>
              </w:rPr>
              <w:t>質問があり、裁判や署名集めをし、地域で事業所そのものに対する反対運動を起こすとの内容であった。</w:t>
            </w:r>
          </w:p>
        </w:tc>
      </w:tr>
      <w:tr w:rsidR="00CD0A19" w:rsidRPr="00F11E28" w:rsidTr="00DC3061">
        <w:trPr>
          <w:trHeight w:val="705"/>
        </w:trPr>
        <w:tc>
          <w:tcPr>
            <w:tcW w:w="1271" w:type="dxa"/>
          </w:tcPr>
          <w:p w:rsidR="00CD0A19" w:rsidRDefault="00CD0A19" w:rsidP="00DC3061">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CD0A19" w:rsidRPr="00830D91" w:rsidRDefault="007246F7" w:rsidP="004A10C2">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障がい者差別解消法では、地域生活を送る</w:t>
            </w:r>
            <w:r w:rsidR="00101D20">
              <w:rPr>
                <w:rFonts w:ascii="ＭＳ 明朝" w:eastAsia="ＭＳ 明朝" w:hAnsi="ＭＳ 明朝" w:cs="ＭＳ Ｐゴシック" w:hint="eastAsia"/>
                <w:color w:val="000000"/>
                <w:kern w:val="0"/>
                <w:szCs w:val="21"/>
              </w:rPr>
              <w:t>上で生じる個人間のトラブルは対象となっていない（障がい者差別</w:t>
            </w:r>
            <w:r>
              <w:rPr>
                <w:rFonts w:ascii="ＭＳ 明朝" w:eastAsia="ＭＳ 明朝" w:hAnsi="ＭＳ 明朝" w:cs="ＭＳ Ｐゴシック" w:hint="eastAsia"/>
                <w:color w:val="000000"/>
                <w:kern w:val="0"/>
                <w:szCs w:val="21"/>
              </w:rPr>
              <w:t>解消相談対応マニュアル</w:t>
            </w:r>
            <w:r>
              <w:rPr>
                <w:rFonts w:ascii="Segoe UI Symbol" w:eastAsia="ＭＳ 明朝" w:hAnsi="Segoe UI Symbol" w:cs="Segoe UI Symbol" w:hint="eastAsia"/>
                <w:color w:val="000000"/>
                <w:kern w:val="0"/>
                <w:szCs w:val="21"/>
              </w:rPr>
              <w:t>P</w:t>
            </w:r>
            <w:r w:rsidR="00CD0C19">
              <w:rPr>
                <w:rFonts w:ascii="Segoe UI Symbol" w:eastAsia="ＭＳ 明朝" w:hAnsi="Segoe UI Symbol" w:cs="Segoe UI Symbol" w:hint="eastAsia"/>
                <w:color w:val="000000"/>
                <w:kern w:val="0"/>
                <w:szCs w:val="21"/>
              </w:rPr>
              <w:t>10</w:t>
            </w:r>
            <w:r>
              <w:rPr>
                <w:rFonts w:ascii="Segoe UI Symbol" w:eastAsia="ＭＳ 明朝" w:hAnsi="Segoe UI Symbol" w:cs="Segoe UI Symbol" w:hint="eastAsia"/>
                <w:color w:val="000000"/>
                <w:kern w:val="0"/>
                <w:szCs w:val="21"/>
              </w:rPr>
              <w:t>：日弁連）ことから参加は難しい旨説明。</w:t>
            </w:r>
            <w:r w:rsidR="00564F47">
              <w:rPr>
                <w:rFonts w:ascii="Segoe UI Symbol" w:eastAsia="ＭＳ 明朝" w:hAnsi="Segoe UI Symbol" w:cs="Segoe UI Symbol" w:hint="eastAsia"/>
                <w:color w:val="000000"/>
                <w:kern w:val="0"/>
                <w:szCs w:val="21"/>
              </w:rPr>
              <w:t>隣人は他の住民へ被害や苦情を話している</w:t>
            </w:r>
            <w:r w:rsidR="00CD0C19">
              <w:rPr>
                <w:rFonts w:ascii="Segoe UI Symbol" w:eastAsia="ＭＳ 明朝" w:hAnsi="Segoe UI Symbol" w:cs="Segoe UI Symbol" w:hint="eastAsia"/>
                <w:color w:val="000000"/>
                <w:kern w:val="0"/>
                <w:szCs w:val="21"/>
              </w:rPr>
              <w:t>との</w:t>
            </w:r>
            <w:r w:rsidR="004A10C2">
              <w:rPr>
                <w:rFonts w:ascii="Segoe UI Symbol" w:eastAsia="ＭＳ 明朝" w:hAnsi="Segoe UI Symbol" w:cs="Segoe UI Symbol" w:hint="eastAsia"/>
                <w:color w:val="000000"/>
                <w:kern w:val="0"/>
                <w:szCs w:val="21"/>
              </w:rPr>
              <w:t>事</w:t>
            </w:r>
            <w:r w:rsidR="00564F47">
              <w:rPr>
                <w:rFonts w:ascii="Segoe UI Symbol" w:eastAsia="ＭＳ 明朝" w:hAnsi="Segoe UI Symbol" w:cs="Segoe UI Symbol" w:hint="eastAsia"/>
                <w:color w:val="000000"/>
                <w:kern w:val="0"/>
                <w:szCs w:val="21"/>
              </w:rPr>
              <w:t>なので、差別偏見に繋がらないよう対応を検討する旨伝えた。その後、弁護士に介入してもらう事と、市町村とケア会議をして意見交換してみる事を助言した。弁護士は保険の特約で手配し、会議も検討してみます、とのことであった。</w:t>
            </w:r>
          </w:p>
        </w:tc>
      </w:tr>
      <w:tr w:rsidR="00DB14D3" w:rsidRPr="00F11E28" w:rsidTr="00DB14D3">
        <w:trPr>
          <w:trHeight w:val="458"/>
        </w:trPr>
        <w:tc>
          <w:tcPr>
            <w:tcW w:w="1271" w:type="dxa"/>
          </w:tcPr>
          <w:p w:rsidR="00DB14D3" w:rsidRDefault="00DB14D3" w:rsidP="00DC3061">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DB14D3" w:rsidRDefault="00DB14D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弁護士に依頼して以降、隣からの申し立ては一切なくなった。</w:t>
            </w:r>
          </w:p>
        </w:tc>
      </w:tr>
      <w:tr w:rsidR="00CD0A19" w:rsidRPr="00F11E28" w:rsidTr="00DC3061">
        <w:trPr>
          <w:trHeight w:val="720"/>
        </w:trPr>
        <w:tc>
          <w:tcPr>
            <w:tcW w:w="1271" w:type="dxa"/>
          </w:tcPr>
          <w:p w:rsidR="00CD0A19" w:rsidRDefault="00CD0A19" w:rsidP="00DC3061">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3"/>
          </w:tcPr>
          <w:p w:rsidR="00CD0A19" w:rsidRPr="00063CE0" w:rsidRDefault="009575D6"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施設ができる前に</w:t>
            </w:r>
            <w:r w:rsidR="006951B7">
              <w:rPr>
                <w:rFonts w:ascii="ＭＳ 明朝" w:eastAsia="ＭＳ 明朝" w:hAnsi="ＭＳ 明朝" w:cs="ＭＳ Ｐゴシック" w:hint="eastAsia"/>
                <w:color w:val="000000"/>
                <w:kern w:val="0"/>
                <w:szCs w:val="21"/>
              </w:rPr>
              <w:t>、</w:t>
            </w:r>
            <w:r w:rsidR="006951B7" w:rsidRPr="006951B7">
              <w:rPr>
                <w:rFonts w:ascii="ＭＳ 明朝" w:eastAsia="ＭＳ 明朝" w:hAnsi="ＭＳ 明朝" w:cs="ＭＳ Ｐゴシック" w:hint="eastAsia"/>
                <w:color w:val="000000"/>
                <w:kern w:val="0"/>
                <w:sz w:val="18"/>
                <w:szCs w:val="18"/>
              </w:rPr>
              <w:t>注）</w:t>
            </w:r>
            <w:r>
              <w:rPr>
                <w:rFonts w:ascii="ＭＳ 明朝" w:eastAsia="ＭＳ 明朝" w:hAnsi="ＭＳ 明朝" w:cs="ＭＳ Ｐゴシック" w:hint="eastAsia"/>
                <w:color w:val="000000"/>
                <w:kern w:val="0"/>
                <w:szCs w:val="21"/>
              </w:rPr>
              <w:t>施設コンフリクトが起きる事は多いが、運営が始まった後で反対運動が</w:t>
            </w:r>
            <w:r w:rsidR="00467EDF">
              <w:rPr>
                <w:rFonts w:ascii="ＭＳ 明朝" w:eastAsia="ＭＳ 明朝" w:hAnsi="ＭＳ 明朝" w:cs="ＭＳ Ｐゴシック" w:hint="eastAsia"/>
                <w:color w:val="000000"/>
                <w:kern w:val="0"/>
                <w:szCs w:val="21"/>
              </w:rPr>
              <w:t>起きるケースもあることを確認できる案件となった。いったんは弁護士が入って対応することとなるが、場合によってはコンフリクト案件として、差別解消推進員の介入も検討していく。</w:t>
            </w:r>
          </w:p>
        </w:tc>
      </w:tr>
    </w:tbl>
    <w:p w:rsidR="00CD0A19" w:rsidRDefault="00CD0A19" w:rsidP="00CD0A19">
      <w:pPr>
        <w:rPr>
          <w:rFonts w:ascii="ＭＳ 明朝" w:eastAsia="ＭＳ 明朝" w:hAnsi="ＭＳ 明朝"/>
          <w:szCs w:val="21"/>
        </w:rPr>
      </w:pPr>
    </w:p>
    <w:p w:rsidR="00A829E5" w:rsidRDefault="006951B7" w:rsidP="00CD0A19">
      <w:pPr>
        <w:rPr>
          <w:rFonts w:ascii="ＭＳ 明朝" w:eastAsia="ＭＳ 明朝" w:hAnsi="ＭＳ 明朝" w:cs="ＭＳ Ｐゴシック"/>
          <w:color w:val="000000"/>
          <w:kern w:val="0"/>
          <w:szCs w:val="21"/>
        </w:rPr>
      </w:pPr>
      <w:r w:rsidRPr="006951B7">
        <w:rPr>
          <w:rFonts w:ascii="ＭＳ 明朝" w:eastAsia="ＭＳ 明朝" w:hAnsi="ＭＳ 明朝" w:cs="ＭＳ Ｐゴシック" w:hint="eastAsia"/>
          <w:color w:val="000000"/>
          <w:kern w:val="0"/>
          <w:sz w:val="18"/>
          <w:szCs w:val="18"/>
        </w:rPr>
        <w:t>注）</w:t>
      </w:r>
      <w:r>
        <w:rPr>
          <w:rFonts w:ascii="ＭＳ 明朝" w:eastAsia="ＭＳ 明朝" w:hAnsi="ＭＳ 明朝" w:cs="ＭＳ Ｐゴシック" w:hint="eastAsia"/>
          <w:color w:val="000000"/>
          <w:kern w:val="0"/>
          <w:szCs w:val="21"/>
        </w:rPr>
        <w:t>施設コンフリクト</w:t>
      </w:r>
    </w:p>
    <w:p w:rsidR="006951B7" w:rsidRDefault="006951B7" w:rsidP="00CD0A19">
      <w:pPr>
        <w:rPr>
          <w:rFonts w:ascii="ＭＳ 明朝" w:eastAsia="ＭＳ 明朝" w:hAnsi="ＭＳ 明朝"/>
          <w:szCs w:val="21"/>
        </w:rPr>
      </w:pPr>
      <w:r>
        <w:rPr>
          <w:rFonts w:ascii="ＭＳ 明朝" w:eastAsia="ＭＳ 明朝" w:hAnsi="ＭＳ 明朝" w:cs="ＭＳ Ｐゴシック" w:hint="eastAsia"/>
          <w:color w:val="000000"/>
          <w:kern w:val="0"/>
          <w:szCs w:val="21"/>
        </w:rPr>
        <w:t xml:space="preserve">　一般的な概念定義では、社会福祉施設を新しく建てようとする時に、住民や地域社会から強い反対運動が起きた時、建設計画がとん挫してしまったり、建てるかわりに大きな譲歩を余儀なくされるという施設や地域間での紛争を施設コンフリクトと呼んでいる。</w:t>
      </w:r>
    </w:p>
    <w:p w:rsidR="00A829E5" w:rsidRDefault="00A829E5" w:rsidP="00CD0A19">
      <w:pPr>
        <w:rPr>
          <w:rFonts w:ascii="ＭＳ 明朝" w:eastAsia="ＭＳ 明朝" w:hAnsi="ＭＳ 明朝"/>
          <w:szCs w:val="21"/>
        </w:rPr>
      </w:pPr>
    </w:p>
    <w:p w:rsidR="00A829E5" w:rsidRDefault="00A829E5" w:rsidP="00CD0A19">
      <w:pPr>
        <w:rPr>
          <w:rFonts w:ascii="ＭＳ 明朝" w:eastAsia="ＭＳ 明朝" w:hAnsi="ＭＳ 明朝"/>
          <w:szCs w:val="21"/>
        </w:rPr>
      </w:pPr>
    </w:p>
    <w:p w:rsidR="00A829E5" w:rsidRDefault="00A829E5" w:rsidP="00CD0A19">
      <w:pPr>
        <w:rPr>
          <w:rFonts w:ascii="ＭＳ 明朝" w:eastAsia="ＭＳ 明朝" w:hAnsi="ＭＳ 明朝"/>
          <w:szCs w:val="21"/>
        </w:rPr>
      </w:pPr>
    </w:p>
    <w:p w:rsidR="00A829E5" w:rsidRDefault="00A829E5" w:rsidP="00CD0A19">
      <w:pPr>
        <w:rPr>
          <w:rFonts w:ascii="ＭＳ 明朝" w:eastAsia="ＭＳ 明朝" w:hAnsi="ＭＳ 明朝"/>
          <w:szCs w:val="21"/>
        </w:rPr>
      </w:pPr>
    </w:p>
    <w:p w:rsidR="00DC3061" w:rsidRDefault="00BC4464" w:rsidP="00DC3061">
      <w:pPr>
        <w:rPr>
          <w:rFonts w:ascii="ＭＳ 明朝" w:eastAsia="ＭＳ 明朝" w:hAnsi="ＭＳ 明朝"/>
          <w:szCs w:val="21"/>
        </w:rPr>
      </w:pPr>
      <w:r>
        <w:rPr>
          <w:rFonts w:ascii="ＭＳ 明朝" w:eastAsia="ＭＳ 明朝" w:hAnsi="ＭＳ 明朝" w:hint="eastAsia"/>
          <w:szCs w:val="21"/>
        </w:rPr>
        <w:lastRenderedPageBreak/>
        <w:t xml:space="preserve">事例　</w:t>
      </w:r>
      <w:r w:rsidR="00C10677">
        <w:rPr>
          <w:rFonts w:ascii="ＭＳ 明朝" w:eastAsia="ＭＳ 明朝" w:hAnsi="ＭＳ 明朝" w:hint="eastAsia"/>
          <w:szCs w:val="21"/>
        </w:rPr>
        <w:t>２</w:t>
      </w:r>
    </w:p>
    <w:tbl>
      <w:tblPr>
        <w:tblStyle w:val="a4"/>
        <w:tblW w:w="0" w:type="auto"/>
        <w:tblLook w:val="04A0" w:firstRow="1" w:lastRow="0" w:firstColumn="1" w:lastColumn="0" w:noHBand="0" w:noVBand="1"/>
      </w:tblPr>
      <w:tblGrid>
        <w:gridCol w:w="1271"/>
        <w:gridCol w:w="709"/>
        <w:gridCol w:w="4111"/>
        <w:gridCol w:w="2403"/>
      </w:tblGrid>
      <w:tr w:rsidR="00A56219" w:rsidTr="004A10C2">
        <w:trPr>
          <w:trHeight w:val="375"/>
        </w:trPr>
        <w:tc>
          <w:tcPr>
            <w:tcW w:w="1980" w:type="dxa"/>
            <w:gridSpan w:val="2"/>
          </w:tcPr>
          <w:p w:rsidR="00A56219" w:rsidRDefault="00A56219" w:rsidP="007018D8">
            <w:pPr>
              <w:rPr>
                <w:rFonts w:ascii="ＭＳ 明朝" w:eastAsia="ＭＳ 明朝" w:hAnsi="ＭＳ 明朝"/>
                <w:szCs w:val="21"/>
              </w:rPr>
            </w:pPr>
            <w:r>
              <w:rPr>
                <w:rFonts w:ascii="ＭＳ 明朝" w:eastAsia="ＭＳ 明朝" w:hAnsi="ＭＳ 明朝" w:hint="eastAsia"/>
                <w:szCs w:val="21"/>
              </w:rPr>
              <w:t xml:space="preserve">分野：建物交通　　　　　　　</w:t>
            </w:r>
          </w:p>
        </w:tc>
        <w:tc>
          <w:tcPr>
            <w:tcW w:w="4111" w:type="dxa"/>
          </w:tcPr>
          <w:p w:rsidR="00A56219" w:rsidRDefault="004A10C2" w:rsidP="000845F8">
            <w:pPr>
              <w:rPr>
                <w:rFonts w:ascii="ＭＳ 明朝" w:eastAsia="ＭＳ 明朝" w:hAnsi="ＭＳ 明朝"/>
                <w:szCs w:val="21"/>
              </w:rPr>
            </w:pPr>
            <w:r>
              <w:rPr>
                <w:rFonts w:ascii="ＭＳ 明朝" w:eastAsia="ＭＳ 明朝" w:hAnsi="ＭＳ 明朝" w:hint="eastAsia"/>
                <w:szCs w:val="21"/>
              </w:rPr>
              <w:t>相談</w:t>
            </w:r>
            <w:r w:rsidR="00DC1585">
              <w:rPr>
                <w:rFonts w:ascii="ＭＳ 明朝" w:eastAsia="ＭＳ 明朝" w:hAnsi="ＭＳ 明朝" w:hint="eastAsia"/>
                <w:szCs w:val="21"/>
              </w:rPr>
              <w:t>者</w:t>
            </w:r>
            <w:r>
              <w:rPr>
                <w:rFonts w:ascii="ＭＳ 明朝" w:eastAsia="ＭＳ 明朝" w:hAnsi="ＭＳ 明朝" w:hint="eastAsia"/>
                <w:szCs w:val="21"/>
              </w:rPr>
              <w:t>区分</w:t>
            </w:r>
            <w:r w:rsidR="00B67ACC">
              <w:rPr>
                <w:rFonts w:ascii="ＭＳ 明朝" w:eastAsia="ＭＳ 明朝" w:hAnsi="ＭＳ 明朝" w:hint="eastAsia"/>
                <w:szCs w:val="21"/>
              </w:rPr>
              <w:t>：</w:t>
            </w:r>
            <w:r w:rsidR="000845F8">
              <w:rPr>
                <w:rFonts w:ascii="ＭＳ 明朝" w:eastAsia="ＭＳ 明朝" w:hAnsi="ＭＳ 明朝" w:hint="eastAsia"/>
                <w:szCs w:val="21"/>
              </w:rPr>
              <w:t>当事者・支援者</w:t>
            </w:r>
            <w:r w:rsidR="000845F8">
              <w:rPr>
                <w:rFonts w:ascii="ＭＳ 明朝" w:eastAsia="ＭＳ 明朝" w:hAnsi="ＭＳ 明朝"/>
                <w:szCs w:val="21"/>
              </w:rPr>
              <w:t xml:space="preserve"> </w:t>
            </w:r>
          </w:p>
        </w:tc>
        <w:tc>
          <w:tcPr>
            <w:tcW w:w="2403" w:type="dxa"/>
          </w:tcPr>
          <w:p w:rsidR="00A56219" w:rsidRDefault="00A56219" w:rsidP="007018D8">
            <w:pPr>
              <w:rPr>
                <w:rFonts w:ascii="ＭＳ 明朝" w:eastAsia="ＭＳ 明朝" w:hAnsi="ＭＳ 明朝"/>
                <w:szCs w:val="21"/>
              </w:rPr>
            </w:pPr>
            <w:r>
              <w:rPr>
                <w:rFonts w:ascii="ＭＳ 明朝" w:eastAsia="ＭＳ 明朝" w:hAnsi="ＭＳ 明朝" w:hint="eastAsia"/>
                <w:szCs w:val="21"/>
              </w:rPr>
              <w:t>分類：その他</w:t>
            </w:r>
            <w:r>
              <w:rPr>
                <w:rFonts w:ascii="ＭＳ 明朝" w:eastAsia="ＭＳ 明朝" w:hAnsi="ＭＳ 明朝"/>
                <w:szCs w:val="21"/>
              </w:rPr>
              <w:t>(</w:t>
            </w:r>
            <w:r>
              <w:rPr>
                <w:rFonts w:ascii="ＭＳ 明朝" w:eastAsia="ＭＳ 明朝" w:hAnsi="ＭＳ 明朝" w:hint="eastAsia"/>
                <w:szCs w:val="21"/>
              </w:rPr>
              <w:t>要望)</w:t>
            </w:r>
            <w:r>
              <w:rPr>
                <w:rFonts w:ascii="ＭＳ 明朝" w:eastAsia="ＭＳ 明朝" w:hAnsi="ＭＳ 明朝"/>
                <w:szCs w:val="21"/>
              </w:rPr>
              <w:t xml:space="preserve"> </w:t>
            </w:r>
          </w:p>
        </w:tc>
      </w:tr>
      <w:tr w:rsidR="00DC3061" w:rsidRPr="00F11E28" w:rsidTr="00DC3061">
        <w:trPr>
          <w:trHeight w:val="375"/>
        </w:trPr>
        <w:tc>
          <w:tcPr>
            <w:tcW w:w="1271" w:type="dxa"/>
          </w:tcPr>
          <w:p w:rsidR="00DC3061" w:rsidRPr="00F11E28" w:rsidRDefault="00DC3061" w:rsidP="00DC3061">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DC3061" w:rsidRPr="00F11E28" w:rsidRDefault="00071843" w:rsidP="000B4FFC">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肢体不自由の利用者にとっては、ハード面を何とかしてほしいという要望が多い。</w:t>
            </w:r>
          </w:p>
        </w:tc>
      </w:tr>
      <w:tr w:rsidR="00DC3061" w:rsidRPr="00F11E28" w:rsidTr="00DC3061">
        <w:trPr>
          <w:trHeight w:val="705"/>
        </w:trPr>
        <w:tc>
          <w:tcPr>
            <w:tcW w:w="1271" w:type="dxa"/>
          </w:tcPr>
          <w:p w:rsidR="00DC3061" w:rsidRDefault="00DC3061" w:rsidP="00DC3061">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DC3061" w:rsidRDefault="0007184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寄せられた意見は、映画館について、新幹線について、駅前のトイレ事情等多岐にわたる。意見については蓄積とする。</w:t>
            </w:r>
          </w:p>
          <w:p w:rsidR="00071843" w:rsidRDefault="0007184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（寄せられた意見）</w:t>
            </w:r>
          </w:p>
          <w:p w:rsidR="00071843" w:rsidRDefault="0007184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・1車両に1席は車いす席を作ってほしい。バスの補助席のように折りたたみ式も検討できないか。</w:t>
            </w:r>
          </w:p>
          <w:p w:rsidR="00071843" w:rsidRDefault="0007184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・エレベーターは</w:t>
            </w:r>
            <w:r w:rsidR="00753AF9">
              <w:rPr>
                <w:rFonts w:ascii="ＭＳ 明朝" w:eastAsia="ＭＳ 明朝" w:hAnsi="ＭＳ 明朝" w:cs="ＭＳ Ｐゴシック" w:hint="eastAsia"/>
                <w:color w:val="000000"/>
                <w:kern w:val="0"/>
                <w:szCs w:val="21"/>
              </w:rPr>
              <w:t>電動車いす</w:t>
            </w:r>
            <w:r w:rsidR="00D45630">
              <w:rPr>
                <w:rFonts w:ascii="ＭＳ 明朝" w:eastAsia="ＭＳ 明朝" w:hAnsi="ＭＳ 明朝" w:cs="ＭＳ Ｐゴシック" w:hint="eastAsia"/>
                <w:color w:val="000000"/>
                <w:kern w:val="0"/>
                <w:szCs w:val="21"/>
              </w:rPr>
              <w:t>２</w:t>
            </w:r>
            <w:r w:rsidR="00753AF9">
              <w:rPr>
                <w:rFonts w:ascii="ＭＳ 明朝" w:eastAsia="ＭＳ 明朝" w:hAnsi="ＭＳ 明朝" w:cs="ＭＳ Ｐゴシック" w:hint="eastAsia"/>
                <w:color w:val="000000"/>
                <w:kern w:val="0"/>
                <w:szCs w:val="21"/>
              </w:rPr>
              <w:t>台以上が乗車可能だとよい。スーツケースの人たちも乗るため。</w:t>
            </w:r>
          </w:p>
          <w:p w:rsidR="00753AF9" w:rsidRDefault="00753AF9"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・入れないラーメン屋がある。（入口の狭さ、段差、机と椅子が固定されていて移乗不可他）</w:t>
            </w:r>
          </w:p>
          <w:p w:rsidR="00753AF9" w:rsidRDefault="00753AF9"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・もう来るなと言われたことがあった。</w:t>
            </w:r>
          </w:p>
          <w:p w:rsidR="00753AF9" w:rsidRDefault="00753AF9"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・入れるお店をユーチューブで宣伝してはどうか。スロープを持っていったら後でつけてくれた店があった。</w:t>
            </w:r>
          </w:p>
          <w:p w:rsidR="00753AF9" w:rsidRPr="00830D91" w:rsidRDefault="00753AF9"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・車いすで入れるトイレが少ない。</w:t>
            </w:r>
          </w:p>
        </w:tc>
      </w:tr>
      <w:tr w:rsidR="00DB14D3" w:rsidRPr="00F11E28" w:rsidTr="00DB14D3">
        <w:trPr>
          <w:trHeight w:val="400"/>
        </w:trPr>
        <w:tc>
          <w:tcPr>
            <w:tcW w:w="1271" w:type="dxa"/>
          </w:tcPr>
          <w:p w:rsidR="00DB14D3" w:rsidRDefault="00DB14D3" w:rsidP="00DC3061">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DB14D3" w:rsidRDefault="00DB14D3"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寄せられた意見は差別解消推進員の記録として蓄積した。</w:t>
            </w:r>
          </w:p>
        </w:tc>
      </w:tr>
      <w:tr w:rsidR="00DC3061" w:rsidRPr="00F11E28" w:rsidTr="00BD0DB9">
        <w:trPr>
          <w:trHeight w:val="1258"/>
        </w:trPr>
        <w:tc>
          <w:tcPr>
            <w:tcW w:w="1271" w:type="dxa"/>
          </w:tcPr>
          <w:p w:rsidR="00DC3061" w:rsidRDefault="00DC3061" w:rsidP="00DC3061">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3"/>
          </w:tcPr>
          <w:p w:rsidR="000845F8" w:rsidRDefault="00753AF9" w:rsidP="006503E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新幹線に車いす席を増やし、予約の利便化、介助体制</w:t>
            </w:r>
            <w:r w:rsidR="00D840FE">
              <w:rPr>
                <w:rFonts w:ascii="ＭＳ 明朝" w:eastAsia="ＭＳ 明朝" w:hAnsi="ＭＳ 明朝" w:cs="ＭＳ Ｐゴシック" w:hint="eastAsia"/>
                <w:color w:val="000000"/>
                <w:kern w:val="0"/>
                <w:szCs w:val="21"/>
              </w:rPr>
              <w:t>の充実が図れればよいのではないか等の意見</w:t>
            </w:r>
            <w:r w:rsidR="00B57B4F">
              <w:rPr>
                <w:rFonts w:ascii="ＭＳ 明朝" w:eastAsia="ＭＳ 明朝" w:hAnsi="ＭＳ 明朝" w:cs="ＭＳ Ｐゴシック" w:hint="eastAsia"/>
                <w:color w:val="000000"/>
                <w:kern w:val="0"/>
                <w:szCs w:val="21"/>
              </w:rPr>
              <w:t>の</w:t>
            </w:r>
            <w:r w:rsidR="00D840FE">
              <w:rPr>
                <w:rFonts w:ascii="ＭＳ 明朝" w:eastAsia="ＭＳ 明朝" w:hAnsi="ＭＳ 明朝" w:cs="ＭＳ Ｐゴシック" w:hint="eastAsia"/>
                <w:color w:val="000000"/>
                <w:kern w:val="0"/>
                <w:szCs w:val="21"/>
              </w:rPr>
              <w:t>集約</w:t>
            </w:r>
            <w:r w:rsidR="00B57B4F">
              <w:rPr>
                <w:rFonts w:ascii="ＭＳ 明朝" w:eastAsia="ＭＳ 明朝" w:hAnsi="ＭＳ 明朝" w:cs="ＭＳ Ｐゴシック" w:hint="eastAsia"/>
                <w:color w:val="000000"/>
                <w:kern w:val="0"/>
                <w:szCs w:val="21"/>
              </w:rPr>
              <w:t>が</w:t>
            </w:r>
            <w:r w:rsidR="00D840FE">
              <w:rPr>
                <w:rFonts w:ascii="ＭＳ 明朝" w:eastAsia="ＭＳ 明朝" w:hAnsi="ＭＳ 明朝" w:cs="ＭＳ Ｐゴシック" w:hint="eastAsia"/>
                <w:color w:val="000000"/>
                <w:kern w:val="0"/>
                <w:szCs w:val="21"/>
              </w:rPr>
              <w:t>できた。</w:t>
            </w:r>
            <w:r w:rsidR="006503ED">
              <w:rPr>
                <w:rFonts w:ascii="ＭＳ 明朝" w:eastAsia="ＭＳ 明朝" w:hAnsi="ＭＳ 明朝" w:cs="ＭＳ Ｐゴシック" w:hint="eastAsia"/>
                <w:color w:val="000000"/>
                <w:kern w:val="0"/>
                <w:szCs w:val="21"/>
              </w:rPr>
              <w:t>差別解消支援部会等</w:t>
            </w:r>
            <w:r w:rsidR="003C7970">
              <w:rPr>
                <w:rFonts w:ascii="ＭＳ 明朝" w:eastAsia="ＭＳ 明朝" w:hAnsi="ＭＳ 明朝" w:cs="ＭＳ Ｐゴシック" w:hint="eastAsia"/>
                <w:color w:val="000000"/>
                <w:kern w:val="0"/>
                <w:szCs w:val="21"/>
              </w:rPr>
              <w:t>を活用し、関係者間で情報共有する</w:t>
            </w:r>
            <w:r w:rsidR="006503ED">
              <w:rPr>
                <w:rFonts w:ascii="ＭＳ 明朝" w:eastAsia="ＭＳ 明朝" w:hAnsi="ＭＳ 明朝" w:cs="ＭＳ Ｐゴシック" w:hint="eastAsia"/>
                <w:color w:val="000000"/>
                <w:kern w:val="0"/>
                <w:szCs w:val="21"/>
              </w:rPr>
              <w:t>。</w:t>
            </w:r>
          </w:p>
          <w:p w:rsidR="006503ED" w:rsidRPr="006503ED" w:rsidRDefault="006503ED" w:rsidP="006503ED">
            <w:pPr>
              <w:ind w:firstLineChars="100" w:firstLine="210"/>
              <w:rPr>
                <w:rFonts w:ascii="ＭＳ 明朝" w:eastAsia="ＭＳ 明朝" w:hAnsi="ＭＳ 明朝" w:cs="ＭＳ Ｐゴシック"/>
                <w:color w:val="000000"/>
                <w:kern w:val="0"/>
                <w:szCs w:val="21"/>
              </w:rPr>
            </w:pPr>
          </w:p>
        </w:tc>
      </w:tr>
    </w:tbl>
    <w:p w:rsidR="00A1211D" w:rsidRDefault="00A1211D" w:rsidP="00D15B63">
      <w:pPr>
        <w:rPr>
          <w:rFonts w:ascii="ＭＳ 明朝" w:eastAsia="ＭＳ 明朝" w:hAnsi="ＭＳ 明朝"/>
          <w:szCs w:val="21"/>
        </w:rPr>
      </w:pPr>
    </w:p>
    <w:p w:rsidR="00A1211D" w:rsidRDefault="00A1211D" w:rsidP="00D15B63">
      <w:pPr>
        <w:rPr>
          <w:rFonts w:ascii="ＭＳ 明朝" w:eastAsia="ＭＳ 明朝" w:hAnsi="ＭＳ 明朝"/>
          <w:szCs w:val="21"/>
        </w:rPr>
      </w:pPr>
    </w:p>
    <w:p w:rsidR="00A1211D" w:rsidRDefault="00A1211D" w:rsidP="000B4FFC">
      <w:pPr>
        <w:ind w:firstLineChars="1700" w:firstLine="3570"/>
        <w:rPr>
          <w:rFonts w:ascii="ＭＳ 明朝" w:eastAsia="ＭＳ 明朝" w:hAnsi="ＭＳ 明朝"/>
          <w:szCs w:val="21"/>
        </w:rPr>
      </w:pPr>
    </w:p>
    <w:p w:rsidR="000B4FFC" w:rsidRDefault="000B4FFC"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784D73" w:rsidRDefault="00784D73" w:rsidP="00FA7A20">
      <w:pPr>
        <w:ind w:firstLineChars="1100" w:firstLine="2310"/>
        <w:rPr>
          <w:rFonts w:ascii="ＭＳ 明朝" w:eastAsia="ＭＳ 明朝" w:hAnsi="ＭＳ 明朝"/>
          <w:szCs w:val="21"/>
        </w:rPr>
      </w:pPr>
    </w:p>
    <w:p w:rsidR="00784D73" w:rsidRDefault="00784D73" w:rsidP="00FA7A20">
      <w:pPr>
        <w:ind w:firstLineChars="1100" w:firstLine="2310"/>
        <w:rPr>
          <w:rFonts w:ascii="ＭＳ 明朝" w:eastAsia="ＭＳ 明朝" w:hAnsi="ＭＳ 明朝"/>
          <w:szCs w:val="21"/>
        </w:rPr>
      </w:pPr>
    </w:p>
    <w:p w:rsidR="00784D73" w:rsidRDefault="00784D73" w:rsidP="00FA7A20">
      <w:pPr>
        <w:ind w:firstLineChars="1100" w:firstLine="2310"/>
        <w:rPr>
          <w:rFonts w:ascii="ＭＳ 明朝" w:eastAsia="ＭＳ 明朝" w:hAnsi="ＭＳ 明朝"/>
          <w:szCs w:val="21"/>
        </w:rPr>
      </w:pPr>
    </w:p>
    <w:p w:rsidR="00784D73" w:rsidRDefault="00784D73" w:rsidP="00FA7A20">
      <w:pPr>
        <w:ind w:firstLineChars="1100" w:firstLine="2310"/>
        <w:rPr>
          <w:rFonts w:ascii="ＭＳ 明朝" w:eastAsia="ＭＳ 明朝" w:hAnsi="ＭＳ 明朝"/>
          <w:szCs w:val="21"/>
        </w:rPr>
      </w:pPr>
    </w:p>
    <w:p w:rsidR="00784D73" w:rsidRDefault="00784D73"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B57B4F" w:rsidRDefault="00B57B4F" w:rsidP="00FA7A20">
      <w:pPr>
        <w:ind w:firstLineChars="1100" w:firstLine="2310"/>
        <w:rPr>
          <w:rFonts w:ascii="ＭＳ 明朝" w:eastAsia="ＭＳ 明朝" w:hAnsi="ＭＳ 明朝"/>
          <w:szCs w:val="21"/>
        </w:rPr>
      </w:pPr>
    </w:p>
    <w:p w:rsidR="00D15B63" w:rsidRDefault="00D15B63" w:rsidP="00D15B63">
      <w:pPr>
        <w:rPr>
          <w:rFonts w:ascii="ＭＳ 明朝" w:eastAsia="ＭＳ 明朝" w:hAnsi="ＭＳ 明朝"/>
          <w:szCs w:val="21"/>
        </w:rPr>
      </w:pPr>
      <w:r>
        <w:rPr>
          <w:rFonts w:ascii="ＭＳ 明朝" w:eastAsia="ＭＳ 明朝" w:hAnsi="ＭＳ 明朝" w:hint="eastAsia"/>
          <w:szCs w:val="21"/>
        </w:rPr>
        <w:lastRenderedPageBreak/>
        <w:t xml:space="preserve">事例　</w:t>
      </w:r>
      <w:r w:rsidR="00C10677">
        <w:rPr>
          <w:rFonts w:ascii="ＭＳ 明朝" w:eastAsia="ＭＳ 明朝" w:hAnsi="ＭＳ 明朝" w:hint="eastAsia"/>
          <w:szCs w:val="21"/>
        </w:rPr>
        <w:t>３</w:t>
      </w:r>
    </w:p>
    <w:tbl>
      <w:tblPr>
        <w:tblStyle w:val="a4"/>
        <w:tblW w:w="0" w:type="auto"/>
        <w:tblLook w:val="04A0" w:firstRow="1" w:lastRow="0" w:firstColumn="1" w:lastColumn="0" w:noHBand="0" w:noVBand="1"/>
      </w:tblPr>
      <w:tblGrid>
        <w:gridCol w:w="1271"/>
        <w:gridCol w:w="1237"/>
        <w:gridCol w:w="3299"/>
        <w:gridCol w:w="2687"/>
      </w:tblGrid>
      <w:tr w:rsidR="00EA40EF" w:rsidTr="00EA40EF">
        <w:trPr>
          <w:trHeight w:val="375"/>
        </w:trPr>
        <w:tc>
          <w:tcPr>
            <w:tcW w:w="2508" w:type="dxa"/>
            <w:gridSpan w:val="2"/>
          </w:tcPr>
          <w:p w:rsidR="00EA40EF" w:rsidRDefault="00EA40EF" w:rsidP="00A1211D">
            <w:pPr>
              <w:rPr>
                <w:rFonts w:ascii="ＭＳ 明朝" w:eastAsia="ＭＳ 明朝" w:hAnsi="ＭＳ 明朝"/>
                <w:szCs w:val="21"/>
              </w:rPr>
            </w:pPr>
            <w:r>
              <w:rPr>
                <w:rFonts w:ascii="ＭＳ 明朝" w:eastAsia="ＭＳ 明朝" w:hAnsi="ＭＳ 明朝" w:hint="eastAsia"/>
                <w:szCs w:val="21"/>
              </w:rPr>
              <w:t>分野：福祉医療</w:t>
            </w:r>
          </w:p>
        </w:tc>
        <w:tc>
          <w:tcPr>
            <w:tcW w:w="3299" w:type="dxa"/>
          </w:tcPr>
          <w:p w:rsidR="00EA40EF" w:rsidRDefault="000B4FFC" w:rsidP="000A5651">
            <w:pPr>
              <w:rPr>
                <w:rFonts w:ascii="ＭＳ 明朝" w:eastAsia="ＭＳ 明朝" w:hAnsi="ＭＳ 明朝"/>
                <w:szCs w:val="21"/>
              </w:rPr>
            </w:pPr>
            <w:r>
              <w:rPr>
                <w:rFonts w:ascii="ＭＳ 明朝" w:eastAsia="ＭＳ 明朝" w:hAnsi="ＭＳ 明朝" w:hint="eastAsia"/>
                <w:szCs w:val="21"/>
              </w:rPr>
              <w:t>相談</w:t>
            </w:r>
            <w:r w:rsidR="00DC1585">
              <w:rPr>
                <w:rFonts w:ascii="ＭＳ 明朝" w:eastAsia="ＭＳ 明朝" w:hAnsi="ＭＳ 明朝" w:hint="eastAsia"/>
                <w:szCs w:val="21"/>
              </w:rPr>
              <w:t>者</w:t>
            </w:r>
            <w:r>
              <w:rPr>
                <w:rFonts w:ascii="ＭＳ 明朝" w:eastAsia="ＭＳ 明朝" w:hAnsi="ＭＳ 明朝" w:hint="eastAsia"/>
                <w:szCs w:val="21"/>
              </w:rPr>
              <w:t>区分</w:t>
            </w:r>
            <w:r w:rsidR="00EA40EF">
              <w:rPr>
                <w:rFonts w:ascii="ＭＳ 明朝" w:eastAsia="ＭＳ 明朝" w:hAnsi="ＭＳ 明朝" w:hint="eastAsia"/>
                <w:szCs w:val="21"/>
              </w:rPr>
              <w:t>：本人</w:t>
            </w:r>
          </w:p>
        </w:tc>
        <w:tc>
          <w:tcPr>
            <w:tcW w:w="2687" w:type="dxa"/>
          </w:tcPr>
          <w:p w:rsidR="00EA40EF" w:rsidRDefault="00EA40EF" w:rsidP="001B6DF4">
            <w:pPr>
              <w:rPr>
                <w:rFonts w:ascii="ＭＳ 明朝" w:eastAsia="ＭＳ 明朝" w:hAnsi="ＭＳ 明朝"/>
                <w:szCs w:val="21"/>
              </w:rPr>
            </w:pPr>
            <w:r>
              <w:rPr>
                <w:rFonts w:ascii="ＭＳ 明朝" w:eastAsia="ＭＳ 明朝" w:hAnsi="ＭＳ 明朝" w:hint="eastAsia"/>
                <w:szCs w:val="21"/>
              </w:rPr>
              <w:t>分類：その他（要望）</w:t>
            </w:r>
            <w:r>
              <w:rPr>
                <w:rFonts w:ascii="ＭＳ 明朝" w:eastAsia="ＭＳ 明朝" w:hAnsi="ＭＳ 明朝"/>
                <w:szCs w:val="21"/>
              </w:rPr>
              <w:t xml:space="preserve"> </w:t>
            </w:r>
          </w:p>
        </w:tc>
      </w:tr>
      <w:tr w:rsidR="00D15B63" w:rsidRPr="00F11E28" w:rsidTr="00A1211D">
        <w:trPr>
          <w:trHeight w:val="375"/>
        </w:trPr>
        <w:tc>
          <w:tcPr>
            <w:tcW w:w="1271" w:type="dxa"/>
          </w:tcPr>
          <w:p w:rsidR="00D15B63" w:rsidRPr="00F11E28" w:rsidRDefault="00D15B63" w:rsidP="00A1211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D15B63" w:rsidRDefault="009664D8" w:rsidP="00A1211D">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利用している事業所をはじめ福島県内の障がい福祉サービスにもっと良くなってほしいという要望。</w:t>
            </w:r>
          </w:p>
          <w:p w:rsidR="009664D8" w:rsidRPr="00F11E28" w:rsidRDefault="009664D8" w:rsidP="000B4FFC">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自分は精神障がいで通院しながら、就労移行支援事業所に通所しており、子供も児童系のサービスを使っている。利用している事業所</w:t>
            </w:r>
            <w:r w:rsidR="000B4FFC">
              <w:rPr>
                <w:rFonts w:ascii="ＭＳ 明朝" w:eastAsia="ＭＳ 明朝" w:hAnsi="ＭＳ 明朝" w:cs="ＭＳ Ｐゴシック" w:hint="eastAsia"/>
                <w:color w:val="000000"/>
                <w:kern w:val="0"/>
                <w:szCs w:val="21"/>
              </w:rPr>
              <w:t>の</w:t>
            </w:r>
            <w:r w:rsidR="00EF3E9F">
              <w:rPr>
                <w:rFonts w:ascii="ＭＳ 明朝" w:eastAsia="ＭＳ 明朝" w:hAnsi="ＭＳ 明朝" w:cs="ＭＳ Ｐゴシック" w:hint="eastAsia"/>
                <w:color w:val="000000"/>
                <w:kern w:val="0"/>
                <w:szCs w:val="21"/>
              </w:rPr>
              <w:t>スタッフ</w:t>
            </w:r>
            <w:r>
              <w:rPr>
                <w:rFonts w:ascii="ＭＳ 明朝" w:eastAsia="ＭＳ 明朝" w:hAnsi="ＭＳ 明朝" w:cs="ＭＳ Ｐゴシック" w:hint="eastAsia"/>
                <w:color w:val="000000"/>
                <w:kern w:val="0"/>
                <w:szCs w:val="21"/>
              </w:rPr>
              <w:t>は意欲がなく</w:t>
            </w:r>
            <w:r w:rsidR="003B0366">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障がい者に向き合ってもらえず、馬鹿にされている気がする。</w:t>
            </w:r>
            <w:r w:rsidR="00EF3E9F">
              <w:rPr>
                <w:rFonts w:ascii="ＭＳ 明朝" w:eastAsia="ＭＳ 明朝" w:hAnsi="ＭＳ 明朝" w:cs="ＭＳ Ｐゴシック" w:hint="eastAsia"/>
                <w:color w:val="000000"/>
                <w:kern w:val="0"/>
                <w:szCs w:val="21"/>
              </w:rPr>
              <w:t>実際は</w:t>
            </w:r>
            <w:r>
              <w:rPr>
                <w:rFonts w:ascii="ＭＳ 明朝" w:eastAsia="ＭＳ 明朝" w:hAnsi="ＭＳ 明朝" w:cs="ＭＳ Ｐゴシック" w:hint="eastAsia"/>
                <w:color w:val="000000"/>
                <w:kern w:val="0"/>
                <w:szCs w:val="21"/>
              </w:rPr>
              <w:t>資格や経験がない人が誰でも</w:t>
            </w:r>
            <w:r w:rsidR="00EF3E9F">
              <w:rPr>
                <w:rFonts w:ascii="ＭＳ 明朝" w:eastAsia="ＭＳ 明朝" w:hAnsi="ＭＳ 明朝" w:cs="ＭＳ Ｐゴシック" w:hint="eastAsia"/>
                <w:color w:val="000000"/>
                <w:kern w:val="0"/>
                <w:szCs w:val="21"/>
              </w:rPr>
              <w:t>要件なしでスタッフとして</w:t>
            </w:r>
            <w:r w:rsidR="00F77A4E">
              <w:rPr>
                <w:rFonts w:ascii="ＭＳ 明朝" w:eastAsia="ＭＳ 明朝" w:hAnsi="ＭＳ 明朝" w:cs="ＭＳ Ｐゴシック" w:hint="eastAsia"/>
                <w:color w:val="000000"/>
                <w:kern w:val="0"/>
                <w:szCs w:val="21"/>
              </w:rPr>
              <w:t>就職できてしまっているので、福島県の障がい福祉の将来が心配だ、との内容であった。</w:t>
            </w:r>
          </w:p>
        </w:tc>
      </w:tr>
      <w:tr w:rsidR="00D15B63" w:rsidRPr="00F11E28" w:rsidTr="00A1211D">
        <w:trPr>
          <w:trHeight w:val="705"/>
        </w:trPr>
        <w:tc>
          <w:tcPr>
            <w:tcW w:w="1271" w:type="dxa"/>
          </w:tcPr>
          <w:p w:rsidR="00D15B63" w:rsidRDefault="00D15B63" w:rsidP="00A1211D">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D15B63" w:rsidRPr="00830D91" w:rsidRDefault="00F77A4E" w:rsidP="00A1211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傾聴対応とし、寄せられた意見はエピソードのみ会議等で活用させてもらう事を説明し、同意をいただいた。</w:t>
            </w:r>
          </w:p>
        </w:tc>
      </w:tr>
      <w:tr w:rsidR="00DB14D3" w:rsidRPr="00F11E28" w:rsidTr="00DB14D3">
        <w:trPr>
          <w:trHeight w:val="379"/>
        </w:trPr>
        <w:tc>
          <w:tcPr>
            <w:tcW w:w="1271" w:type="dxa"/>
          </w:tcPr>
          <w:p w:rsidR="00DB14D3" w:rsidRDefault="00DB14D3" w:rsidP="00A1211D">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DB14D3" w:rsidRDefault="00DB14D3" w:rsidP="00882F87">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エピソードのみ会議等で活用させてもらう事に同意をいただ</w:t>
            </w:r>
            <w:r w:rsidR="00882F87">
              <w:rPr>
                <w:rFonts w:ascii="ＭＳ 明朝" w:eastAsia="ＭＳ 明朝" w:hAnsi="ＭＳ 明朝" w:hint="eastAsia"/>
                <w:szCs w:val="21"/>
              </w:rPr>
              <w:t>く。</w:t>
            </w:r>
          </w:p>
        </w:tc>
      </w:tr>
      <w:tr w:rsidR="00D15B63" w:rsidRPr="00F11E28" w:rsidTr="00A1211D">
        <w:trPr>
          <w:trHeight w:val="720"/>
        </w:trPr>
        <w:tc>
          <w:tcPr>
            <w:tcW w:w="1271" w:type="dxa"/>
          </w:tcPr>
          <w:p w:rsidR="00D15B63" w:rsidRDefault="00F77A4E" w:rsidP="00A1211D">
            <w:pPr>
              <w:rPr>
                <w:rFonts w:ascii="ＭＳ 明朝" w:eastAsia="ＭＳ 明朝" w:hAnsi="ＭＳ 明朝"/>
                <w:szCs w:val="21"/>
              </w:rPr>
            </w:pPr>
            <w:r>
              <w:rPr>
                <w:rFonts w:ascii="ＭＳ 明朝" w:eastAsia="ＭＳ 明朝" w:hAnsi="ＭＳ 明朝" w:hint="eastAsia"/>
                <w:szCs w:val="21"/>
              </w:rPr>
              <w:t>考察</w:t>
            </w:r>
          </w:p>
          <w:p w:rsidR="009664D8" w:rsidRDefault="009664D8" w:rsidP="00A1211D">
            <w:pPr>
              <w:rPr>
                <w:rFonts w:ascii="ＭＳ 明朝" w:eastAsia="ＭＳ 明朝" w:hAnsi="ＭＳ 明朝"/>
                <w:szCs w:val="21"/>
              </w:rPr>
            </w:pPr>
          </w:p>
        </w:tc>
        <w:tc>
          <w:tcPr>
            <w:tcW w:w="7223" w:type="dxa"/>
            <w:gridSpan w:val="3"/>
          </w:tcPr>
          <w:p w:rsidR="00F77A4E" w:rsidRPr="00063CE0" w:rsidRDefault="000845F8" w:rsidP="00F77A4E">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精神障がいの当事者が</w:t>
            </w:r>
            <w:r w:rsidR="00F77A4E">
              <w:rPr>
                <w:rFonts w:ascii="ＭＳ 明朝" w:eastAsia="ＭＳ 明朝" w:hAnsi="ＭＳ 明朝" w:cs="ＭＳ Ｐゴシック" w:hint="eastAsia"/>
                <w:color w:val="000000"/>
                <w:kern w:val="0"/>
                <w:szCs w:val="21"/>
              </w:rPr>
              <w:t>、</w:t>
            </w:r>
            <w:r w:rsidR="00882F87">
              <w:rPr>
                <w:rFonts w:ascii="ＭＳ 明朝" w:eastAsia="ＭＳ 明朝" w:hAnsi="ＭＳ 明朝" w:cs="ＭＳ Ｐゴシック" w:hint="eastAsia"/>
                <w:color w:val="000000"/>
                <w:kern w:val="0"/>
                <w:szCs w:val="21"/>
              </w:rPr>
              <w:t>「</w:t>
            </w:r>
            <w:r w:rsidR="00F77A4E">
              <w:rPr>
                <w:rFonts w:ascii="ＭＳ 明朝" w:eastAsia="ＭＳ 明朝" w:hAnsi="ＭＳ 明朝" w:cs="ＭＳ Ｐゴシック" w:hint="eastAsia"/>
                <w:color w:val="000000"/>
                <w:kern w:val="0"/>
                <w:szCs w:val="21"/>
              </w:rPr>
              <w:t>自分の通所先と、障がいのある子どもの通所先の対応に不満がある。」との電話であった。不信感が強いことは分かるが、事業所の考え方の変化を期待すること等、時間がかかることも想定できる。</w:t>
            </w:r>
            <w:r w:rsidR="00F85872">
              <w:rPr>
                <w:rFonts w:ascii="ＭＳ 明朝" w:eastAsia="ＭＳ 明朝" w:hAnsi="ＭＳ 明朝" w:cs="ＭＳ Ｐゴシック" w:hint="eastAsia"/>
                <w:color w:val="000000"/>
                <w:kern w:val="0"/>
                <w:szCs w:val="21"/>
              </w:rPr>
              <w:t>通所者からの声として、今回の相談を一般化して、「事業所としてスキルアップ</w:t>
            </w:r>
            <w:r w:rsidR="00A1211D">
              <w:rPr>
                <w:rFonts w:ascii="ＭＳ 明朝" w:eastAsia="ＭＳ 明朝" w:hAnsi="ＭＳ 明朝" w:cs="ＭＳ Ｐゴシック" w:hint="eastAsia"/>
                <w:color w:val="000000"/>
                <w:kern w:val="0"/>
                <w:szCs w:val="21"/>
              </w:rPr>
              <w:t>が必要であること」「利用者の声を受け止めること」等を啓発していく事が必要であると感じた。</w:t>
            </w:r>
          </w:p>
        </w:tc>
      </w:tr>
    </w:tbl>
    <w:p w:rsidR="00B57B4F" w:rsidRDefault="00B57B4F" w:rsidP="00CD0A19">
      <w:pPr>
        <w:rPr>
          <w:rFonts w:ascii="ＭＳ 明朝" w:eastAsia="ＭＳ 明朝" w:hAnsi="ＭＳ 明朝"/>
          <w:szCs w:val="21"/>
        </w:rPr>
      </w:pPr>
    </w:p>
    <w:p w:rsidR="00B57B4F" w:rsidRDefault="00A1211D" w:rsidP="00CD0A19">
      <w:pPr>
        <w:rPr>
          <w:rFonts w:ascii="ＭＳ 明朝" w:eastAsia="ＭＳ 明朝" w:hAnsi="ＭＳ 明朝"/>
          <w:szCs w:val="21"/>
        </w:rPr>
      </w:pPr>
      <w:r>
        <w:rPr>
          <w:rFonts w:ascii="ＭＳ 明朝" w:eastAsia="ＭＳ 明朝" w:hAnsi="ＭＳ 明朝" w:hint="eastAsia"/>
          <w:szCs w:val="21"/>
        </w:rPr>
        <w:t xml:space="preserve">事例　</w:t>
      </w:r>
      <w:r w:rsidR="00C10677">
        <w:rPr>
          <w:rFonts w:ascii="ＭＳ 明朝" w:eastAsia="ＭＳ 明朝" w:hAnsi="ＭＳ 明朝" w:hint="eastAsia"/>
          <w:szCs w:val="21"/>
        </w:rPr>
        <w:t>４</w:t>
      </w:r>
    </w:p>
    <w:tbl>
      <w:tblPr>
        <w:tblStyle w:val="a4"/>
        <w:tblW w:w="0" w:type="auto"/>
        <w:tblLook w:val="04A0" w:firstRow="1" w:lastRow="0" w:firstColumn="1" w:lastColumn="0" w:noHBand="0" w:noVBand="1"/>
      </w:tblPr>
      <w:tblGrid>
        <w:gridCol w:w="1271"/>
        <w:gridCol w:w="1081"/>
        <w:gridCol w:w="3597"/>
        <w:gridCol w:w="2545"/>
      </w:tblGrid>
      <w:tr w:rsidR="00EA40EF" w:rsidTr="00EA40EF">
        <w:trPr>
          <w:trHeight w:val="375"/>
        </w:trPr>
        <w:tc>
          <w:tcPr>
            <w:tcW w:w="2352" w:type="dxa"/>
            <w:gridSpan w:val="2"/>
          </w:tcPr>
          <w:p w:rsidR="00EA40EF" w:rsidRDefault="00EA40EF" w:rsidP="00A1211D">
            <w:pPr>
              <w:rPr>
                <w:rFonts w:ascii="ＭＳ 明朝" w:eastAsia="ＭＳ 明朝" w:hAnsi="ＭＳ 明朝"/>
                <w:szCs w:val="21"/>
              </w:rPr>
            </w:pPr>
            <w:r>
              <w:rPr>
                <w:rFonts w:ascii="ＭＳ 明朝" w:eastAsia="ＭＳ 明朝" w:hAnsi="ＭＳ 明朝" w:hint="eastAsia"/>
                <w:szCs w:val="21"/>
              </w:rPr>
              <w:t xml:space="preserve">分野：労働　　　</w:t>
            </w:r>
          </w:p>
        </w:tc>
        <w:tc>
          <w:tcPr>
            <w:tcW w:w="3597" w:type="dxa"/>
          </w:tcPr>
          <w:p w:rsidR="00EA40EF" w:rsidRDefault="000B4FFC" w:rsidP="00EA40EF">
            <w:pPr>
              <w:rPr>
                <w:rFonts w:ascii="ＭＳ 明朝" w:eastAsia="ＭＳ 明朝" w:hAnsi="ＭＳ 明朝"/>
                <w:szCs w:val="21"/>
              </w:rPr>
            </w:pPr>
            <w:r>
              <w:rPr>
                <w:rFonts w:ascii="ＭＳ 明朝" w:eastAsia="ＭＳ 明朝" w:hAnsi="ＭＳ 明朝" w:hint="eastAsia"/>
                <w:szCs w:val="21"/>
              </w:rPr>
              <w:t>相談</w:t>
            </w:r>
            <w:r w:rsidR="00DC1585">
              <w:rPr>
                <w:rFonts w:ascii="ＭＳ 明朝" w:eastAsia="ＭＳ 明朝" w:hAnsi="ＭＳ 明朝" w:hint="eastAsia"/>
                <w:szCs w:val="21"/>
              </w:rPr>
              <w:t>者</w:t>
            </w:r>
            <w:r>
              <w:rPr>
                <w:rFonts w:ascii="ＭＳ 明朝" w:eastAsia="ＭＳ 明朝" w:hAnsi="ＭＳ 明朝" w:hint="eastAsia"/>
                <w:szCs w:val="21"/>
              </w:rPr>
              <w:t>区分</w:t>
            </w:r>
            <w:r w:rsidR="00EA40EF">
              <w:rPr>
                <w:rFonts w:ascii="ＭＳ 明朝" w:eastAsia="ＭＳ 明朝" w:hAnsi="ＭＳ 明朝" w:hint="eastAsia"/>
                <w:szCs w:val="21"/>
              </w:rPr>
              <w:t>：本人</w:t>
            </w:r>
          </w:p>
        </w:tc>
        <w:tc>
          <w:tcPr>
            <w:tcW w:w="2545" w:type="dxa"/>
          </w:tcPr>
          <w:p w:rsidR="00EA40EF" w:rsidRDefault="00EA40EF" w:rsidP="00A1211D">
            <w:pPr>
              <w:rPr>
                <w:rFonts w:ascii="ＭＳ 明朝" w:eastAsia="ＭＳ 明朝" w:hAnsi="ＭＳ 明朝"/>
                <w:szCs w:val="21"/>
              </w:rPr>
            </w:pPr>
            <w:r>
              <w:rPr>
                <w:rFonts w:ascii="ＭＳ 明朝" w:eastAsia="ＭＳ 明朝" w:hAnsi="ＭＳ 明朝" w:hint="eastAsia"/>
                <w:szCs w:val="21"/>
              </w:rPr>
              <w:t>分類：その他（相談）</w:t>
            </w:r>
            <w:r>
              <w:rPr>
                <w:rFonts w:ascii="ＭＳ 明朝" w:eastAsia="ＭＳ 明朝" w:hAnsi="ＭＳ 明朝"/>
                <w:szCs w:val="21"/>
              </w:rPr>
              <w:t xml:space="preserve"> </w:t>
            </w:r>
          </w:p>
        </w:tc>
      </w:tr>
      <w:tr w:rsidR="00A1211D" w:rsidRPr="00F11E28" w:rsidTr="00A1211D">
        <w:trPr>
          <w:trHeight w:val="375"/>
        </w:trPr>
        <w:tc>
          <w:tcPr>
            <w:tcW w:w="1271" w:type="dxa"/>
          </w:tcPr>
          <w:p w:rsidR="00A1211D" w:rsidRPr="00F11E28" w:rsidRDefault="00A1211D" w:rsidP="00A1211D">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A1211D" w:rsidRPr="00F11E28" w:rsidRDefault="00A1211D" w:rsidP="00A1211D">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自身が通所している就労移行支援事業所のスタッフが、障がい者に対する理解がなく、精神障がい者の特性を考えずに就労に</w:t>
            </w:r>
            <w:r w:rsidR="00334A53">
              <w:rPr>
                <w:rFonts w:ascii="ＭＳ 明朝" w:eastAsia="ＭＳ 明朝" w:hAnsi="ＭＳ 明朝" w:cs="ＭＳ Ｐゴシック" w:hint="eastAsia"/>
                <w:color w:val="000000"/>
                <w:kern w:val="0"/>
                <w:szCs w:val="21"/>
              </w:rPr>
              <w:t>つなげるために、障がい者がすぐに辞めてしまう。スタッフは有資格者や経験者ではなく、障がい者を理解していると思っていて、向き合う姿勢が見えず、何度話しても伝わらず通所を辞めた。</w:t>
            </w:r>
          </w:p>
        </w:tc>
      </w:tr>
      <w:tr w:rsidR="00A1211D" w:rsidRPr="00830D91" w:rsidTr="00A1211D">
        <w:trPr>
          <w:trHeight w:val="705"/>
        </w:trPr>
        <w:tc>
          <w:tcPr>
            <w:tcW w:w="1271" w:type="dxa"/>
          </w:tcPr>
          <w:p w:rsidR="00A1211D" w:rsidRDefault="00A1211D" w:rsidP="00A1211D">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A1211D" w:rsidRPr="00830D91" w:rsidRDefault="00A1211D" w:rsidP="006658EB">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傾聴対応とし、寄せられた意見はエピソードのみ会議等で活用させてもらう事を説明し、同意をいただいた。</w:t>
            </w:r>
            <w:r w:rsidR="00837AC4">
              <w:rPr>
                <w:rFonts w:ascii="ＭＳ 明朝" w:eastAsia="ＭＳ 明朝" w:hAnsi="ＭＳ 明朝" w:hint="eastAsia"/>
                <w:szCs w:val="21"/>
              </w:rPr>
              <w:t>市</w:t>
            </w:r>
            <w:r w:rsidR="000B4FFC">
              <w:rPr>
                <w:rFonts w:ascii="ＭＳ 明朝" w:eastAsia="ＭＳ 明朝" w:hAnsi="ＭＳ 明朝" w:hint="eastAsia"/>
                <w:szCs w:val="21"/>
              </w:rPr>
              <w:t>町村</w:t>
            </w:r>
            <w:r w:rsidR="00837AC4">
              <w:rPr>
                <w:rFonts w:ascii="ＭＳ 明朝" w:eastAsia="ＭＳ 明朝" w:hAnsi="ＭＳ 明朝" w:hint="eastAsia"/>
                <w:szCs w:val="21"/>
              </w:rPr>
              <w:t>障がい福祉課に通知した。</w:t>
            </w:r>
            <w:r w:rsidR="00B46418">
              <w:rPr>
                <w:rFonts w:ascii="ＭＳ 明朝" w:eastAsia="ＭＳ 明朝" w:hAnsi="ＭＳ 明朝" w:hint="eastAsia"/>
                <w:szCs w:val="21"/>
              </w:rPr>
              <w:t>「障がい者に対して理解がない」というだけでは相談内容が漫然としており、</w:t>
            </w:r>
            <w:r w:rsidR="00837AC4">
              <w:rPr>
                <w:rFonts w:ascii="ＭＳ 明朝" w:eastAsia="ＭＳ 明朝" w:hAnsi="ＭＳ 明朝" w:hint="eastAsia"/>
                <w:szCs w:val="21"/>
              </w:rPr>
              <w:t>再度相談があった時に具体的に差別と感じる事柄や言動を詳しく聞き事業所への対応を考える事とした。</w:t>
            </w:r>
          </w:p>
        </w:tc>
      </w:tr>
      <w:tr w:rsidR="00882F87" w:rsidRPr="00063CE0" w:rsidTr="00A1211D">
        <w:trPr>
          <w:trHeight w:val="720"/>
        </w:trPr>
        <w:tc>
          <w:tcPr>
            <w:tcW w:w="1271" w:type="dxa"/>
          </w:tcPr>
          <w:p w:rsidR="00882F87" w:rsidRDefault="00882F87" w:rsidP="00A1211D">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882F87" w:rsidRDefault="00882F87" w:rsidP="00882F87">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以前にも電話があった。エピソードのみ会議等で活用させてもらう事に同意をいただいた。</w:t>
            </w:r>
          </w:p>
        </w:tc>
      </w:tr>
      <w:tr w:rsidR="00A1211D" w:rsidRPr="00063CE0" w:rsidTr="00A1211D">
        <w:trPr>
          <w:trHeight w:val="720"/>
        </w:trPr>
        <w:tc>
          <w:tcPr>
            <w:tcW w:w="1271" w:type="dxa"/>
          </w:tcPr>
          <w:p w:rsidR="00A1211D" w:rsidRDefault="00A1211D" w:rsidP="00A1211D">
            <w:pPr>
              <w:rPr>
                <w:rFonts w:ascii="ＭＳ 明朝" w:eastAsia="ＭＳ 明朝" w:hAnsi="ＭＳ 明朝"/>
                <w:szCs w:val="21"/>
              </w:rPr>
            </w:pPr>
            <w:r>
              <w:rPr>
                <w:rFonts w:ascii="ＭＳ 明朝" w:eastAsia="ＭＳ 明朝" w:hAnsi="ＭＳ 明朝" w:hint="eastAsia"/>
                <w:szCs w:val="21"/>
              </w:rPr>
              <w:t>考察</w:t>
            </w:r>
          </w:p>
          <w:p w:rsidR="00A1211D" w:rsidRDefault="00A1211D" w:rsidP="00A1211D">
            <w:pPr>
              <w:rPr>
                <w:rFonts w:ascii="ＭＳ 明朝" w:eastAsia="ＭＳ 明朝" w:hAnsi="ＭＳ 明朝"/>
                <w:szCs w:val="21"/>
              </w:rPr>
            </w:pPr>
          </w:p>
        </w:tc>
        <w:tc>
          <w:tcPr>
            <w:tcW w:w="7223" w:type="dxa"/>
            <w:gridSpan w:val="3"/>
          </w:tcPr>
          <w:p w:rsidR="00A1211D" w:rsidRPr="00063CE0" w:rsidRDefault="00B46418" w:rsidP="00101D20">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通所していた事業所</w:t>
            </w:r>
            <w:r w:rsidR="00C10677">
              <w:rPr>
                <w:rFonts w:ascii="ＭＳ 明朝" w:eastAsia="ＭＳ 明朝" w:hAnsi="ＭＳ 明朝" w:cs="ＭＳ Ｐゴシック" w:hint="eastAsia"/>
                <w:color w:val="000000"/>
                <w:kern w:val="0"/>
                <w:szCs w:val="21"/>
              </w:rPr>
              <w:t>に本人の訴えが届かず、事業所へ</w:t>
            </w:r>
            <w:r>
              <w:rPr>
                <w:rFonts w:ascii="ＭＳ 明朝" w:eastAsia="ＭＳ 明朝" w:hAnsi="ＭＳ 明朝" w:cs="ＭＳ Ｐゴシック" w:hint="eastAsia"/>
                <w:color w:val="000000"/>
                <w:kern w:val="0"/>
                <w:szCs w:val="21"/>
              </w:rPr>
              <w:t>の強い不満や不信感が感じられ</w:t>
            </w:r>
            <w:r w:rsidR="00101D20">
              <w:rPr>
                <w:rFonts w:ascii="ＭＳ 明朝" w:eastAsia="ＭＳ 明朝" w:hAnsi="ＭＳ 明朝" w:cs="ＭＳ Ｐゴシック" w:hint="eastAsia"/>
                <w:color w:val="000000"/>
                <w:kern w:val="0"/>
                <w:szCs w:val="21"/>
              </w:rPr>
              <w:t>、行政に事業所の実情を訴えたと考えられる。</w:t>
            </w:r>
          </w:p>
        </w:tc>
      </w:tr>
    </w:tbl>
    <w:p w:rsidR="00DC3061" w:rsidRDefault="00DC3061" w:rsidP="00CD0A19">
      <w:pPr>
        <w:rPr>
          <w:rFonts w:ascii="ＭＳ 明朝" w:eastAsia="ＭＳ 明朝" w:hAnsi="ＭＳ 明朝"/>
          <w:szCs w:val="21"/>
        </w:rPr>
      </w:pPr>
    </w:p>
    <w:p w:rsidR="001270C4" w:rsidRDefault="001270C4" w:rsidP="001270C4">
      <w:pPr>
        <w:rPr>
          <w:rFonts w:ascii="ＭＳ 明朝" w:eastAsia="ＭＳ 明朝" w:hAnsi="ＭＳ 明朝"/>
          <w:szCs w:val="21"/>
        </w:rPr>
      </w:pPr>
      <w:r>
        <w:rPr>
          <w:rFonts w:ascii="ＭＳ 明朝" w:eastAsia="ＭＳ 明朝" w:hAnsi="ＭＳ 明朝" w:hint="eastAsia"/>
          <w:szCs w:val="21"/>
        </w:rPr>
        <w:t xml:space="preserve">事例　</w:t>
      </w:r>
      <w:r w:rsidR="00C10677">
        <w:rPr>
          <w:rFonts w:ascii="ＭＳ 明朝" w:eastAsia="ＭＳ 明朝" w:hAnsi="ＭＳ 明朝" w:hint="eastAsia"/>
          <w:szCs w:val="21"/>
        </w:rPr>
        <w:t>５</w:t>
      </w:r>
    </w:p>
    <w:tbl>
      <w:tblPr>
        <w:tblStyle w:val="a4"/>
        <w:tblW w:w="0" w:type="auto"/>
        <w:tblLook w:val="04A0" w:firstRow="1" w:lastRow="0" w:firstColumn="1" w:lastColumn="0" w:noHBand="0" w:noVBand="1"/>
      </w:tblPr>
      <w:tblGrid>
        <w:gridCol w:w="1271"/>
        <w:gridCol w:w="973"/>
        <w:gridCol w:w="2713"/>
        <w:gridCol w:w="3537"/>
      </w:tblGrid>
      <w:tr w:rsidR="00EA40EF" w:rsidTr="00EA40EF">
        <w:trPr>
          <w:trHeight w:val="375"/>
        </w:trPr>
        <w:tc>
          <w:tcPr>
            <w:tcW w:w="2244" w:type="dxa"/>
            <w:gridSpan w:val="2"/>
          </w:tcPr>
          <w:p w:rsidR="00EA40EF" w:rsidRDefault="00EA40EF" w:rsidP="001270C4">
            <w:pPr>
              <w:rPr>
                <w:rFonts w:ascii="ＭＳ 明朝" w:eastAsia="ＭＳ 明朝" w:hAnsi="ＭＳ 明朝"/>
                <w:szCs w:val="21"/>
              </w:rPr>
            </w:pPr>
            <w:r>
              <w:rPr>
                <w:rFonts w:ascii="ＭＳ 明朝" w:eastAsia="ＭＳ 明朝" w:hAnsi="ＭＳ 明朝" w:hint="eastAsia"/>
                <w:szCs w:val="21"/>
              </w:rPr>
              <w:t xml:space="preserve">分野：その他　　　</w:t>
            </w:r>
          </w:p>
        </w:tc>
        <w:tc>
          <w:tcPr>
            <w:tcW w:w="2713" w:type="dxa"/>
          </w:tcPr>
          <w:p w:rsidR="00EA40EF" w:rsidRDefault="00DC1585" w:rsidP="00EA40EF">
            <w:pPr>
              <w:rPr>
                <w:rFonts w:ascii="ＭＳ 明朝" w:eastAsia="ＭＳ 明朝" w:hAnsi="ＭＳ 明朝"/>
                <w:szCs w:val="21"/>
              </w:rPr>
            </w:pPr>
            <w:r>
              <w:rPr>
                <w:rFonts w:ascii="ＭＳ 明朝" w:eastAsia="ＭＳ 明朝" w:hAnsi="ＭＳ 明朝" w:hint="eastAsia"/>
                <w:szCs w:val="21"/>
              </w:rPr>
              <w:t>相談者区分</w:t>
            </w:r>
            <w:r w:rsidR="00EA40EF">
              <w:rPr>
                <w:rFonts w:ascii="ＭＳ 明朝" w:eastAsia="ＭＳ 明朝" w:hAnsi="ＭＳ 明朝" w:hint="eastAsia"/>
                <w:szCs w:val="21"/>
              </w:rPr>
              <w:t>：本人</w:t>
            </w:r>
          </w:p>
        </w:tc>
        <w:tc>
          <w:tcPr>
            <w:tcW w:w="3537" w:type="dxa"/>
          </w:tcPr>
          <w:p w:rsidR="00EA40EF" w:rsidRDefault="00EA40EF" w:rsidP="001270C4">
            <w:pPr>
              <w:rPr>
                <w:rFonts w:ascii="ＭＳ 明朝" w:eastAsia="ＭＳ 明朝" w:hAnsi="ＭＳ 明朝"/>
                <w:szCs w:val="21"/>
              </w:rPr>
            </w:pPr>
            <w:r>
              <w:rPr>
                <w:rFonts w:ascii="ＭＳ 明朝" w:eastAsia="ＭＳ 明朝" w:hAnsi="ＭＳ 明朝" w:hint="eastAsia"/>
                <w:szCs w:val="21"/>
              </w:rPr>
              <w:t>分類：その他（問い合わせ）</w:t>
            </w:r>
            <w:r>
              <w:rPr>
                <w:rFonts w:ascii="ＭＳ 明朝" w:eastAsia="ＭＳ 明朝" w:hAnsi="ＭＳ 明朝"/>
                <w:szCs w:val="21"/>
              </w:rPr>
              <w:t xml:space="preserve"> </w:t>
            </w:r>
          </w:p>
        </w:tc>
      </w:tr>
      <w:tr w:rsidR="001270C4" w:rsidRPr="00F11E28" w:rsidTr="00A67EAA">
        <w:trPr>
          <w:trHeight w:val="375"/>
        </w:trPr>
        <w:tc>
          <w:tcPr>
            <w:tcW w:w="1271" w:type="dxa"/>
          </w:tcPr>
          <w:p w:rsidR="001270C4" w:rsidRPr="00F11E28" w:rsidRDefault="001270C4" w:rsidP="00A67EAA">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1270C4" w:rsidRPr="00F11E28" w:rsidRDefault="00EA40EF" w:rsidP="003B0366">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本人は脳出血により左半身に麻痺が残り、現在はリハビリ中。</w:t>
            </w:r>
            <w:r w:rsidR="003B0366">
              <w:rPr>
                <w:rFonts w:ascii="ＭＳ 明朝" w:eastAsia="ＭＳ 明朝" w:hAnsi="ＭＳ 明朝" w:cs="ＭＳ Ｐゴシック" w:hint="eastAsia"/>
                <w:color w:val="000000"/>
                <w:kern w:val="0"/>
                <w:szCs w:val="21"/>
              </w:rPr>
              <w:t>以前</w:t>
            </w:r>
            <w:r w:rsidR="006658EB">
              <w:rPr>
                <w:rFonts w:ascii="ＭＳ 明朝" w:eastAsia="ＭＳ 明朝" w:hAnsi="ＭＳ 明朝" w:cs="ＭＳ Ｐゴシック" w:hint="eastAsia"/>
                <w:color w:val="000000"/>
                <w:kern w:val="0"/>
                <w:szCs w:val="21"/>
              </w:rPr>
              <w:t>コンビニで買い物中に、買い物かごを持ちながら通行する際、男女が通路にいて通行できず</w:t>
            </w:r>
            <w:r w:rsidR="003B0366">
              <w:rPr>
                <w:rFonts w:ascii="ＭＳ 明朝" w:eastAsia="ＭＳ 明朝" w:hAnsi="ＭＳ 明朝" w:cs="ＭＳ Ｐゴシック" w:hint="eastAsia"/>
                <w:color w:val="000000"/>
                <w:kern w:val="0"/>
                <w:szCs w:val="21"/>
              </w:rPr>
              <w:t>、その際に障がいを知らせるマークがあれば対処できたのではと思い</w:t>
            </w:r>
            <w:r w:rsidR="006658EB">
              <w:rPr>
                <w:rFonts w:ascii="ＭＳ 明朝" w:eastAsia="ＭＳ 明朝" w:hAnsi="ＭＳ 明朝" w:cs="ＭＳ Ｐゴシック" w:hint="eastAsia"/>
                <w:color w:val="000000"/>
                <w:kern w:val="0"/>
                <w:szCs w:val="21"/>
              </w:rPr>
              <w:t>問い合わせ</w:t>
            </w:r>
            <w:r w:rsidR="003B0366">
              <w:rPr>
                <w:rFonts w:ascii="ＭＳ 明朝" w:eastAsia="ＭＳ 明朝" w:hAnsi="ＭＳ 明朝" w:cs="ＭＳ Ｐゴシック" w:hint="eastAsia"/>
                <w:color w:val="000000"/>
                <w:kern w:val="0"/>
                <w:szCs w:val="21"/>
              </w:rPr>
              <w:t>た</w:t>
            </w:r>
            <w:r w:rsidR="006658EB">
              <w:rPr>
                <w:rFonts w:ascii="ＭＳ 明朝" w:eastAsia="ＭＳ 明朝" w:hAnsi="ＭＳ 明朝" w:cs="ＭＳ Ｐゴシック" w:hint="eastAsia"/>
                <w:color w:val="000000"/>
                <w:kern w:val="0"/>
                <w:szCs w:val="21"/>
              </w:rPr>
              <w:t>。</w:t>
            </w:r>
          </w:p>
        </w:tc>
      </w:tr>
      <w:tr w:rsidR="001270C4" w:rsidRPr="00830D91" w:rsidTr="0026372F">
        <w:trPr>
          <w:trHeight w:val="481"/>
        </w:trPr>
        <w:tc>
          <w:tcPr>
            <w:tcW w:w="1271" w:type="dxa"/>
          </w:tcPr>
          <w:p w:rsidR="001270C4" w:rsidRDefault="001270C4" w:rsidP="00A67EAA">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1270C4" w:rsidRPr="00830D91" w:rsidRDefault="00FC169E" w:rsidP="00A67EAA">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傾聴し、ヘルプマークの案内をした。</w:t>
            </w:r>
          </w:p>
        </w:tc>
      </w:tr>
      <w:tr w:rsidR="0026372F" w:rsidRPr="00830D91" w:rsidTr="0026372F">
        <w:trPr>
          <w:trHeight w:val="481"/>
        </w:trPr>
        <w:tc>
          <w:tcPr>
            <w:tcW w:w="1271" w:type="dxa"/>
          </w:tcPr>
          <w:p w:rsidR="0026372F" w:rsidRDefault="0026372F" w:rsidP="00A67EAA">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26372F" w:rsidRDefault="00EA40EF" w:rsidP="0026372F">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市町村窓口</w:t>
            </w:r>
            <w:r w:rsidR="0026372F">
              <w:rPr>
                <w:rFonts w:ascii="ＭＳ 明朝" w:eastAsia="ＭＳ 明朝" w:hAnsi="ＭＳ 明朝" w:hint="eastAsia"/>
                <w:szCs w:val="21"/>
              </w:rPr>
              <w:t>にてヘルプマークが配付されているので、利用してみてはと提案する。</w:t>
            </w:r>
          </w:p>
        </w:tc>
      </w:tr>
      <w:tr w:rsidR="001270C4" w:rsidRPr="00063CE0" w:rsidTr="00A67EAA">
        <w:trPr>
          <w:trHeight w:val="720"/>
        </w:trPr>
        <w:tc>
          <w:tcPr>
            <w:tcW w:w="1271" w:type="dxa"/>
          </w:tcPr>
          <w:p w:rsidR="001270C4" w:rsidRDefault="001270C4" w:rsidP="00A67EAA">
            <w:pPr>
              <w:rPr>
                <w:rFonts w:ascii="ＭＳ 明朝" w:eastAsia="ＭＳ 明朝" w:hAnsi="ＭＳ 明朝"/>
                <w:szCs w:val="21"/>
              </w:rPr>
            </w:pPr>
            <w:r>
              <w:rPr>
                <w:rFonts w:ascii="ＭＳ 明朝" w:eastAsia="ＭＳ 明朝" w:hAnsi="ＭＳ 明朝" w:hint="eastAsia"/>
                <w:szCs w:val="21"/>
              </w:rPr>
              <w:t>考察</w:t>
            </w:r>
          </w:p>
          <w:p w:rsidR="001270C4" w:rsidRDefault="001270C4" w:rsidP="00A67EAA">
            <w:pPr>
              <w:rPr>
                <w:rFonts w:ascii="ＭＳ 明朝" w:eastAsia="ＭＳ 明朝" w:hAnsi="ＭＳ 明朝"/>
                <w:szCs w:val="21"/>
              </w:rPr>
            </w:pPr>
          </w:p>
        </w:tc>
        <w:tc>
          <w:tcPr>
            <w:tcW w:w="7223" w:type="dxa"/>
            <w:gridSpan w:val="3"/>
          </w:tcPr>
          <w:p w:rsidR="001270C4" w:rsidRPr="00063CE0" w:rsidRDefault="00FC169E" w:rsidP="00EA40EF">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障がいを知らせるマークの問い合わせだったが、自身の障がいによ</w:t>
            </w:r>
            <w:r w:rsidR="00332C6A">
              <w:rPr>
                <w:rFonts w:ascii="ＭＳ 明朝" w:eastAsia="ＭＳ 明朝" w:hAnsi="ＭＳ 明朝" w:cs="ＭＳ Ｐゴシック" w:hint="eastAsia"/>
                <w:color w:val="000000"/>
                <w:kern w:val="0"/>
                <w:szCs w:val="21"/>
              </w:rPr>
              <w:t>る生活のし</w:t>
            </w:r>
            <w:r w:rsidR="003B0366">
              <w:rPr>
                <w:rFonts w:ascii="ＭＳ 明朝" w:eastAsia="ＭＳ 明朝" w:hAnsi="ＭＳ 明朝" w:cs="ＭＳ Ｐゴシック" w:hint="eastAsia"/>
                <w:color w:val="000000"/>
                <w:kern w:val="0"/>
                <w:szCs w:val="21"/>
              </w:rPr>
              <w:t>づ</w:t>
            </w:r>
            <w:r w:rsidR="00EA40EF">
              <w:rPr>
                <w:rFonts w:ascii="ＭＳ 明朝" w:eastAsia="ＭＳ 明朝" w:hAnsi="ＭＳ 明朝" w:cs="ＭＳ Ｐゴシック" w:hint="eastAsia"/>
                <w:color w:val="000000"/>
                <w:kern w:val="0"/>
                <w:szCs w:val="21"/>
              </w:rPr>
              <w:t>ら</w:t>
            </w:r>
            <w:r w:rsidR="00332C6A">
              <w:rPr>
                <w:rFonts w:ascii="ＭＳ 明朝" w:eastAsia="ＭＳ 明朝" w:hAnsi="ＭＳ 明朝" w:cs="ＭＳ Ｐゴシック" w:hint="eastAsia"/>
                <w:color w:val="000000"/>
                <w:kern w:val="0"/>
                <w:szCs w:val="21"/>
              </w:rPr>
              <w:t>さを聞いてほしい思いが伝わった。</w:t>
            </w:r>
            <w:r w:rsidR="0020446A">
              <w:rPr>
                <w:rFonts w:ascii="ＭＳ 明朝" w:eastAsia="ＭＳ 明朝" w:hAnsi="ＭＳ 明朝" w:cs="ＭＳ Ｐゴシック" w:hint="eastAsia"/>
                <w:color w:val="000000"/>
                <w:kern w:val="0"/>
                <w:szCs w:val="21"/>
              </w:rPr>
              <w:t>まだまだ</w:t>
            </w:r>
            <w:r w:rsidR="00561B0B">
              <w:rPr>
                <w:rFonts w:ascii="ＭＳ 明朝" w:eastAsia="ＭＳ 明朝" w:hAnsi="ＭＳ 明朝" w:cs="ＭＳ Ｐゴシック" w:hint="eastAsia"/>
                <w:color w:val="000000"/>
                <w:kern w:val="0"/>
                <w:szCs w:val="21"/>
              </w:rPr>
              <w:t>ヘルプマーク等の認識が広まっておらず、啓発</w:t>
            </w:r>
            <w:r w:rsidR="0020446A">
              <w:rPr>
                <w:rFonts w:ascii="ＭＳ 明朝" w:eastAsia="ＭＳ 明朝" w:hAnsi="ＭＳ 明朝" w:cs="ＭＳ Ｐゴシック" w:hint="eastAsia"/>
                <w:color w:val="000000"/>
                <w:kern w:val="0"/>
                <w:szCs w:val="21"/>
              </w:rPr>
              <w:t>の</w:t>
            </w:r>
            <w:r w:rsidR="00561B0B">
              <w:rPr>
                <w:rFonts w:ascii="ＭＳ 明朝" w:eastAsia="ＭＳ 明朝" w:hAnsi="ＭＳ 明朝" w:cs="ＭＳ Ｐゴシック" w:hint="eastAsia"/>
                <w:color w:val="000000"/>
                <w:kern w:val="0"/>
                <w:szCs w:val="21"/>
              </w:rPr>
              <w:t>必要性を感じた。</w:t>
            </w:r>
          </w:p>
        </w:tc>
      </w:tr>
    </w:tbl>
    <w:p w:rsidR="001270C4" w:rsidRDefault="001270C4" w:rsidP="001270C4">
      <w:pPr>
        <w:rPr>
          <w:rFonts w:ascii="ＭＳ 明朝" w:eastAsia="ＭＳ 明朝" w:hAnsi="ＭＳ 明朝"/>
          <w:szCs w:val="21"/>
        </w:rPr>
      </w:pPr>
    </w:p>
    <w:p w:rsidR="001270C4" w:rsidRDefault="001270C4" w:rsidP="00CD0A19">
      <w:pPr>
        <w:rPr>
          <w:rFonts w:ascii="ＭＳ 明朝" w:eastAsia="ＭＳ 明朝" w:hAnsi="ＭＳ 明朝"/>
          <w:szCs w:val="21"/>
        </w:rPr>
      </w:pPr>
    </w:p>
    <w:p w:rsidR="001270C4" w:rsidRDefault="001270C4" w:rsidP="00CD0A19">
      <w:pPr>
        <w:rPr>
          <w:rFonts w:ascii="ＭＳ 明朝" w:eastAsia="ＭＳ 明朝" w:hAnsi="ＭＳ 明朝"/>
          <w:szCs w:val="21"/>
        </w:rPr>
      </w:pPr>
    </w:p>
    <w:p w:rsidR="0026372F" w:rsidRDefault="0026372F" w:rsidP="00CD0A19">
      <w:pPr>
        <w:rPr>
          <w:rFonts w:ascii="ＭＳ 明朝" w:eastAsia="ＭＳ 明朝" w:hAnsi="ＭＳ 明朝"/>
          <w:szCs w:val="21"/>
        </w:rPr>
      </w:pPr>
    </w:p>
    <w:p w:rsidR="00332C6A" w:rsidRDefault="00332C6A" w:rsidP="00332C6A">
      <w:pPr>
        <w:rPr>
          <w:rFonts w:ascii="ＭＳ 明朝" w:eastAsia="ＭＳ 明朝" w:hAnsi="ＭＳ 明朝"/>
          <w:szCs w:val="21"/>
        </w:rPr>
      </w:pPr>
      <w:r>
        <w:rPr>
          <w:rFonts w:ascii="ＭＳ 明朝" w:eastAsia="ＭＳ 明朝" w:hAnsi="ＭＳ 明朝" w:hint="eastAsia"/>
          <w:szCs w:val="21"/>
        </w:rPr>
        <w:t xml:space="preserve">事例　</w:t>
      </w:r>
      <w:r w:rsidR="00C10677">
        <w:rPr>
          <w:rFonts w:ascii="ＭＳ 明朝" w:eastAsia="ＭＳ 明朝" w:hAnsi="ＭＳ 明朝" w:hint="eastAsia"/>
          <w:szCs w:val="21"/>
        </w:rPr>
        <w:t>６</w:t>
      </w:r>
      <w:r>
        <w:rPr>
          <w:rFonts w:ascii="ＭＳ 明朝" w:eastAsia="ＭＳ 明朝" w:hAnsi="ＭＳ 明朝" w:hint="eastAsia"/>
          <w:szCs w:val="21"/>
        </w:rPr>
        <w:t xml:space="preserve">　　　　　　　　　　　　　　　　　</w:t>
      </w:r>
    </w:p>
    <w:tbl>
      <w:tblPr>
        <w:tblStyle w:val="a4"/>
        <w:tblW w:w="0" w:type="auto"/>
        <w:tblLook w:val="04A0" w:firstRow="1" w:lastRow="0" w:firstColumn="1" w:lastColumn="0" w:noHBand="0" w:noVBand="1"/>
      </w:tblPr>
      <w:tblGrid>
        <w:gridCol w:w="1271"/>
        <w:gridCol w:w="1945"/>
        <w:gridCol w:w="3016"/>
        <w:gridCol w:w="2262"/>
      </w:tblGrid>
      <w:tr w:rsidR="00EA40EF" w:rsidTr="00EA40EF">
        <w:trPr>
          <w:trHeight w:val="375"/>
        </w:trPr>
        <w:tc>
          <w:tcPr>
            <w:tcW w:w="3216" w:type="dxa"/>
            <w:gridSpan w:val="2"/>
          </w:tcPr>
          <w:p w:rsidR="00EA40EF" w:rsidRDefault="00EA40EF" w:rsidP="00C4675E">
            <w:pPr>
              <w:rPr>
                <w:rFonts w:ascii="ＭＳ 明朝" w:eastAsia="ＭＳ 明朝" w:hAnsi="ＭＳ 明朝"/>
                <w:szCs w:val="21"/>
              </w:rPr>
            </w:pPr>
            <w:r>
              <w:rPr>
                <w:rFonts w:ascii="ＭＳ 明朝" w:eastAsia="ＭＳ 明朝" w:hAnsi="ＭＳ 明朝" w:hint="eastAsia"/>
                <w:szCs w:val="21"/>
              </w:rPr>
              <w:t xml:space="preserve">分野：合理的配慮の不提供　　　</w:t>
            </w:r>
          </w:p>
        </w:tc>
        <w:tc>
          <w:tcPr>
            <w:tcW w:w="3016" w:type="dxa"/>
          </w:tcPr>
          <w:p w:rsidR="00EA40EF" w:rsidRPr="00EA40EF" w:rsidRDefault="00DC1585" w:rsidP="00DC1585">
            <w:pPr>
              <w:rPr>
                <w:rFonts w:ascii="ＭＳ 明朝" w:eastAsia="ＭＳ 明朝" w:hAnsi="ＭＳ 明朝"/>
                <w:szCs w:val="21"/>
              </w:rPr>
            </w:pPr>
            <w:r>
              <w:rPr>
                <w:rFonts w:ascii="ＭＳ 明朝" w:eastAsia="ＭＳ 明朝" w:hAnsi="ＭＳ 明朝" w:hint="eastAsia"/>
                <w:szCs w:val="21"/>
              </w:rPr>
              <w:t>相談者区分</w:t>
            </w:r>
            <w:r w:rsidR="00EA40EF">
              <w:rPr>
                <w:rFonts w:ascii="ＭＳ 明朝" w:eastAsia="ＭＳ 明朝" w:hAnsi="ＭＳ 明朝" w:hint="eastAsia"/>
                <w:szCs w:val="21"/>
              </w:rPr>
              <w:t>；行政</w:t>
            </w:r>
          </w:p>
        </w:tc>
        <w:tc>
          <w:tcPr>
            <w:tcW w:w="2262" w:type="dxa"/>
          </w:tcPr>
          <w:p w:rsidR="00EA40EF" w:rsidRDefault="00EA40EF" w:rsidP="00A67EAA">
            <w:pPr>
              <w:rPr>
                <w:rFonts w:ascii="ＭＳ 明朝" w:eastAsia="ＭＳ 明朝" w:hAnsi="ＭＳ 明朝"/>
                <w:szCs w:val="21"/>
              </w:rPr>
            </w:pPr>
            <w:r>
              <w:rPr>
                <w:rFonts w:ascii="ＭＳ 明朝" w:eastAsia="ＭＳ 明朝" w:hAnsi="ＭＳ 明朝" w:hint="eastAsia"/>
                <w:szCs w:val="21"/>
              </w:rPr>
              <w:t>分類：不動産</w:t>
            </w:r>
          </w:p>
        </w:tc>
      </w:tr>
      <w:tr w:rsidR="00332C6A" w:rsidRPr="00F11E28" w:rsidTr="00A67EAA">
        <w:trPr>
          <w:trHeight w:val="375"/>
        </w:trPr>
        <w:tc>
          <w:tcPr>
            <w:tcW w:w="1271" w:type="dxa"/>
          </w:tcPr>
          <w:p w:rsidR="00332C6A" w:rsidRPr="00F11E28" w:rsidRDefault="00332C6A" w:rsidP="00A67EAA">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332C6A" w:rsidRPr="00F11E28" w:rsidRDefault="00EA40EF" w:rsidP="00DC1585">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市町村</w:t>
            </w:r>
            <w:r w:rsidR="00561B0B">
              <w:rPr>
                <w:rFonts w:ascii="ＭＳ 明朝" w:eastAsia="ＭＳ 明朝" w:hAnsi="ＭＳ 明朝" w:cs="ＭＳ Ｐゴシック" w:hint="eastAsia"/>
                <w:color w:val="000000"/>
                <w:kern w:val="0"/>
                <w:szCs w:val="21"/>
              </w:rPr>
              <w:t>からの相談。シェアハウスで生活している両上下肢全廃の女性が自立を希望し、</w:t>
            </w:r>
            <w:r>
              <w:rPr>
                <w:rFonts w:ascii="ＭＳ 明朝" w:eastAsia="ＭＳ 明朝" w:hAnsi="ＭＳ 明朝" w:cs="ＭＳ Ｐゴシック" w:hint="eastAsia"/>
                <w:color w:val="000000"/>
                <w:kern w:val="0"/>
                <w:szCs w:val="21"/>
              </w:rPr>
              <w:t>相談</w:t>
            </w:r>
            <w:r w:rsidR="00DC1585">
              <w:rPr>
                <w:rFonts w:ascii="ＭＳ 明朝" w:eastAsia="ＭＳ 明朝" w:hAnsi="ＭＳ 明朝" w:cs="ＭＳ Ｐゴシック" w:hint="eastAsia"/>
                <w:color w:val="000000"/>
                <w:kern w:val="0"/>
                <w:szCs w:val="21"/>
              </w:rPr>
              <w:t>支援</w:t>
            </w:r>
            <w:r>
              <w:rPr>
                <w:rFonts w:ascii="ＭＳ 明朝" w:eastAsia="ＭＳ 明朝" w:hAnsi="ＭＳ 明朝" w:cs="ＭＳ Ｐゴシック" w:hint="eastAsia"/>
                <w:color w:val="000000"/>
                <w:kern w:val="0"/>
                <w:szCs w:val="21"/>
              </w:rPr>
              <w:t>員に依頼して復興公営住宅に</w:t>
            </w:r>
            <w:r w:rsidR="001018B2">
              <w:rPr>
                <w:rFonts w:ascii="ＭＳ 明朝" w:eastAsia="ＭＳ 明朝" w:hAnsi="ＭＳ 明朝" w:cs="ＭＳ Ｐゴシック" w:hint="eastAsia"/>
                <w:color w:val="000000"/>
                <w:kern w:val="0"/>
                <w:szCs w:val="21"/>
              </w:rPr>
              <w:t>申請したが、障がいを理由に相談</w:t>
            </w:r>
            <w:r w:rsidR="00DC1585">
              <w:rPr>
                <w:rFonts w:ascii="ＭＳ 明朝" w:eastAsia="ＭＳ 明朝" w:hAnsi="ＭＳ 明朝" w:cs="ＭＳ Ｐゴシック" w:hint="eastAsia"/>
                <w:color w:val="000000"/>
                <w:kern w:val="0"/>
                <w:szCs w:val="21"/>
              </w:rPr>
              <w:t>支援</w:t>
            </w:r>
            <w:r w:rsidR="001018B2">
              <w:rPr>
                <w:rFonts w:ascii="ＭＳ 明朝" w:eastAsia="ＭＳ 明朝" w:hAnsi="ＭＳ 明朝" w:cs="ＭＳ Ｐゴシック" w:hint="eastAsia"/>
                <w:color w:val="000000"/>
                <w:kern w:val="0"/>
                <w:szCs w:val="21"/>
              </w:rPr>
              <w:t>員に【却下】の連絡があった。再審を願い理由を問うと、「県で決めたこと、自立できる人しか入れない、重度の障がい者は前例がない、シェアハウスの生活からは</w:t>
            </w:r>
            <w:r>
              <w:rPr>
                <w:rFonts w:ascii="ＭＳ 明朝" w:eastAsia="ＭＳ 明朝" w:hAnsi="ＭＳ 明朝" w:cs="ＭＳ Ｐゴシック" w:hint="eastAsia"/>
                <w:color w:val="000000"/>
                <w:kern w:val="0"/>
                <w:szCs w:val="21"/>
              </w:rPr>
              <w:t>困窮が見えない</w:t>
            </w:r>
            <w:r w:rsidR="003B0366">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」等の理由であった。差別に抵触するのではないか。市町村</w:t>
            </w:r>
            <w:r w:rsidR="001018B2">
              <w:rPr>
                <w:rFonts w:ascii="ＭＳ 明朝" w:eastAsia="ＭＳ 明朝" w:hAnsi="ＭＳ 明朝" w:cs="ＭＳ Ｐゴシック" w:hint="eastAsia"/>
                <w:color w:val="000000"/>
                <w:kern w:val="0"/>
                <w:szCs w:val="21"/>
              </w:rPr>
              <w:t>として</w:t>
            </w:r>
            <w:r w:rsidR="0020446A">
              <w:rPr>
                <w:rFonts w:ascii="ＭＳ 明朝" w:eastAsia="ＭＳ 明朝" w:hAnsi="ＭＳ 明朝" w:cs="ＭＳ Ｐゴシック" w:hint="eastAsia"/>
                <w:color w:val="000000"/>
                <w:kern w:val="0"/>
                <w:szCs w:val="21"/>
              </w:rPr>
              <w:t>本人を</w:t>
            </w:r>
            <w:r w:rsidR="001018B2">
              <w:rPr>
                <w:rFonts w:ascii="ＭＳ 明朝" w:eastAsia="ＭＳ 明朝" w:hAnsi="ＭＳ 明朝" w:cs="ＭＳ Ｐゴシック" w:hint="eastAsia"/>
                <w:color w:val="000000"/>
                <w:kern w:val="0"/>
                <w:szCs w:val="21"/>
              </w:rPr>
              <w:t>支援するにはどう動けば</w:t>
            </w:r>
            <w:r w:rsidR="0020446A">
              <w:rPr>
                <w:rFonts w:ascii="ＭＳ 明朝" w:eastAsia="ＭＳ 明朝" w:hAnsi="ＭＳ 明朝" w:cs="ＭＳ Ｐゴシック" w:hint="eastAsia"/>
                <w:color w:val="000000"/>
                <w:kern w:val="0"/>
                <w:szCs w:val="21"/>
              </w:rPr>
              <w:t>良いのか助言が欲しい。</w:t>
            </w:r>
          </w:p>
        </w:tc>
      </w:tr>
      <w:tr w:rsidR="00332C6A" w:rsidRPr="00830D91" w:rsidTr="00A67EAA">
        <w:trPr>
          <w:trHeight w:val="705"/>
        </w:trPr>
        <w:tc>
          <w:tcPr>
            <w:tcW w:w="1271" w:type="dxa"/>
          </w:tcPr>
          <w:p w:rsidR="00332C6A" w:rsidRDefault="00332C6A" w:rsidP="00A67EAA">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B55C3C" w:rsidRPr="00830D91" w:rsidRDefault="00EA40EF" w:rsidP="00DC1585">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庁内担当課</w:t>
            </w:r>
            <w:r w:rsidR="00B55C3C">
              <w:rPr>
                <w:rFonts w:ascii="ＭＳ 明朝" w:eastAsia="ＭＳ 明朝" w:hAnsi="ＭＳ 明朝" w:cs="ＭＳ Ｐゴシック" w:hint="eastAsia"/>
                <w:color w:val="000000"/>
                <w:kern w:val="0"/>
                <w:szCs w:val="21"/>
              </w:rPr>
              <w:t>に事実確認を行った。「</w:t>
            </w:r>
            <w:r>
              <w:rPr>
                <w:rFonts w:ascii="ＭＳ 明朝" w:eastAsia="ＭＳ 明朝" w:hAnsi="ＭＳ 明朝" w:cs="ＭＳ Ｐゴシック" w:hint="eastAsia"/>
                <w:color w:val="000000"/>
                <w:kern w:val="0"/>
                <w:szCs w:val="21"/>
              </w:rPr>
              <w:t>相談</w:t>
            </w:r>
            <w:r w:rsidR="00DC1585">
              <w:rPr>
                <w:rFonts w:ascii="ＭＳ 明朝" w:eastAsia="ＭＳ 明朝" w:hAnsi="ＭＳ 明朝" w:cs="ＭＳ Ｐゴシック" w:hint="eastAsia"/>
                <w:color w:val="000000"/>
                <w:kern w:val="0"/>
                <w:szCs w:val="21"/>
              </w:rPr>
              <w:t>支援</w:t>
            </w:r>
            <w:r>
              <w:rPr>
                <w:rFonts w:ascii="ＭＳ 明朝" w:eastAsia="ＭＳ 明朝" w:hAnsi="ＭＳ 明朝" w:cs="ＭＳ Ｐゴシック" w:hint="eastAsia"/>
                <w:color w:val="000000"/>
                <w:kern w:val="0"/>
                <w:szCs w:val="21"/>
              </w:rPr>
              <w:t>員からも問い合わせを受けている。建設</w:t>
            </w:r>
            <w:r w:rsidR="00B55C3C">
              <w:rPr>
                <w:rFonts w:ascii="ＭＳ 明朝" w:eastAsia="ＭＳ 明朝" w:hAnsi="ＭＳ 明朝" w:cs="ＭＳ Ｐゴシック" w:hint="eastAsia"/>
                <w:color w:val="000000"/>
                <w:kern w:val="0"/>
                <w:szCs w:val="21"/>
              </w:rPr>
              <w:t>事務所がケア会議に参加して検討したい</w:t>
            </w:r>
            <w:r w:rsidR="00DC1585">
              <w:rPr>
                <w:rFonts w:ascii="ＭＳ 明朝" w:eastAsia="ＭＳ 明朝" w:hAnsi="ＭＳ 明朝" w:cs="ＭＳ Ｐゴシック" w:hint="eastAsia"/>
                <w:color w:val="000000"/>
                <w:kern w:val="0"/>
                <w:szCs w:val="21"/>
              </w:rPr>
              <w:t>。</w:t>
            </w:r>
            <w:r w:rsidR="00B55C3C">
              <w:rPr>
                <w:rFonts w:ascii="ＭＳ 明朝" w:eastAsia="ＭＳ 明朝" w:hAnsi="ＭＳ 明朝" w:cs="ＭＳ Ｐゴシック" w:hint="eastAsia"/>
                <w:color w:val="000000"/>
                <w:kern w:val="0"/>
                <w:szCs w:val="21"/>
              </w:rPr>
              <w:t>」と</w:t>
            </w:r>
            <w:r w:rsidR="00F122F0">
              <w:rPr>
                <w:rFonts w:ascii="ＭＳ 明朝" w:eastAsia="ＭＳ 明朝" w:hAnsi="ＭＳ 明朝" w:cs="ＭＳ Ｐゴシック" w:hint="eastAsia"/>
                <w:color w:val="000000"/>
                <w:kern w:val="0"/>
                <w:szCs w:val="21"/>
              </w:rPr>
              <w:t>の事</w:t>
            </w:r>
            <w:r w:rsidR="00B55C3C">
              <w:rPr>
                <w:rFonts w:ascii="ＭＳ 明朝" w:eastAsia="ＭＳ 明朝" w:hAnsi="ＭＳ 明朝" w:cs="ＭＳ Ｐゴシック" w:hint="eastAsia"/>
                <w:color w:val="000000"/>
                <w:kern w:val="0"/>
                <w:szCs w:val="21"/>
              </w:rPr>
              <w:t>で結果を待ち、</w:t>
            </w:r>
            <w:r w:rsidR="00F122F0">
              <w:rPr>
                <w:rFonts w:ascii="ＭＳ 明朝" w:eastAsia="ＭＳ 明朝" w:hAnsi="ＭＳ 明朝" w:cs="ＭＳ Ｐゴシック" w:hint="eastAsia"/>
                <w:color w:val="000000"/>
                <w:kern w:val="0"/>
                <w:szCs w:val="21"/>
              </w:rPr>
              <w:t>「ヘルパーが</w:t>
            </w:r>
            <w:r w:rsidR="0026372F">
              <w:rPr>
                <w:rFonts w:ascii="ＭＳ 明朝" w:eastAsia="ＭＳ 明朝" w:hAnsi="ＭＳ 明朝" w:cs="ＭＳ Ｐゴシック" w:hint="eastAsia"/>
                <w:color w:val="000000"/>
                <w:kern w:val="0"/>
                <w:szCs w:val="21"/>
              </w:rPr>
              <w:t>おおむね常時入る事</w:t>
            </w:r>
            <w:r w:rsidR="00F122F0">
              <w:rPr>
                <w:rFonts w:ascii="ＭＳ 明朝" w:eastAsia="ＭＳ 明朝" w:hAnsi="ＭＳ 明朝" w:cs="ＭＳ Ｐゴシック" w:hint="eastAsia"/>
                <w:color w:val="000000"/>
                <w:kern w:val="0"/>
                <w:szCs w:val="21"/>
              </w:rPr>
              <w:t>を確認の上、</w:t>
            </w:r>
            <w:r w:rsidR="00F122F0">
              <w:rPr>
                <w:rFonts w:ascii="ＭＳ 明朝" w:eastAsia="ＭＳ 明朝" w:hAnsi="ＭＳ 明朝" w:hint="eastAsia"/>
                <w:szCs w:val="21"/>
              </w:rPr>
              <w:t>再度入居申請を受け、</w:t>
            </w:r>
            <w:r w:rsidR="00F122F0">
              <w:rPr>
                <w:rFonts w:ascii="ＭＳ 明朝" w:eastAsia="ＭＳ 明朝" w:hAnsi="ＭＳ 明朝" w:cs="ＭＳ Ｐゴシック" w:hint="eastAsia"/>
                <w:color w:val="000000"/>
                <w:kern w:val="0"/>
                <w:szCs w:val="21"/>
              </w:rPr>
              <w:t>入居可能となった。」と返答があり、</w:t>
            </w:r>
            <w:r w:rsidR="00181035">
              <w:rPr>
                <w:rFonts w:ascii="ＭＳ 明朝" w:eastAsia="ＭＳ 明朝" w:hAnsi="ＭＳ 明朝" w:cs="ＭＳ Ｐゴシック" w:hint="eastAsia"/>
                <w:color w:val="000000"/>
                <w:kern w:val="0"/>
                <w:szCs w:val="21"/>
              </w:rPr>
              <w:t>市町村</w:t>
            </w:r>
            <w:r w:rsidR="00F122F0">
              <w:rPr>
                <w:rFonts w:ascii="ＭＳ 明朝" w:eastAsia="ＭＳ 明朝" w:hAnsi="ＭＳ 明朝" w:cs="ＭＳ Ｐゴシック" w:hint="eastAsia"/>
                <w:color w:val="000000"/>
                <w:kern w:val="0"/>
                <w:szCs w:val="21"/>
              </w:rPr>
              <w:t>に伝え終了とした。</w:t>
            </w:r>
          </w:p>
        </w:tc>
      </w:tr>
      <w:tr w:rsidR="0026372F" w:rsidRPr="00830D91" w:rsidTr="0026372F">
        <w:trPr>
          <w:trHeight w:val="489"/>
        </w:trPr>
        <w:tc>
          <w:tcPr>
            <w:tcW w:w="1271" w:type="dxa"/>
          </w:tcPr>
          <w:p w:rsidR="0026372F" w:rsidRDefault="0026372F" w:rsidP="0026372F">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26372F" w:rsidRDefault="00181035" w:rsidP="00181035">
            <w:pPr>
              <w:rPr>
                <w:rFonts w:ascii="ＭＳ 明朝" w:eastAsia="ＭＳ 明朝" w:hAnsi="ＭＳ 明朝"/>
                <w:szCs w:val="21"/>
              </w:rPr>
            </w:pPr>
            <w:r>
              <w:rPr>
                <w:rFonts w:ascii="ＭＳ 明朝" w:eastAsia="ＭＳ 明朝" w:hAnsi="ＭＳ 明朝" w:hint="eastAsia"/>
                <w:szCs w:val="21"/>
              </w:rPr>
              <w:t>建設担当部署</w:t>
            </w:r>
            <w:r w:rsidR="0026372F">
              <w:rPr>
                <w:rFonts w:ascii="ＭＳ 明朝" w:eastAsia="ＭＳ 明朝" w:hAnsi="ＭＳ 明朝" w:hint="eastAsia"/>
                <w:szCs w:val="21"/>
              </w:rPr>
              <w:t>がケア会議に参加し、状況を確認した上で再度入居申請し『入居可』となった。</w:t>
            </w:r>
          </w:p>
        </w:tc>
      </w:tr>
      <w:tr w:rsidR="0026372F" w:rsidRPr="00063CE0" w:rsidTr="00A67EAA">
        <w:trPr>
          <w:trHeight w:val="720"/>
        </w:trPr>
        <w:tc>
          <w:tcPr>
            <w:tcW w:w="1271" w:type="dxa"/>
          </w:tcPr>
          <w:p w:rsidR="0026372F" w:rsidRDefault="0026372F" w:rsidP="0026372F">
            <w:pPr>
              <w:rPr>
                <w:rFonts w:ascii="ＭＳ 明朝" w:eastAsia="ＭＳ 明朝" w:hAnsi="ＭＳ 明朝"/>
                <w:szCs w:val="21"/>
              </w:rPr>
            </w:pPr>
            <w:r>
              <w:rPr>
                <w:rFonts w:ascii="ＭＳ 明朝" w:eastAsia="ＭＳ 明朝" w:hAnsi="ＭＳ 明朝" w:hint="eastAsia"/>
                <w:szCs w:val="21"/>
              </w:rPr>
              <w:t>考察</w:t>
            </w:r>
          </w:p>
          <w:p w:rsidR="0026372F" w:rsidRDefault="0026372F" w:rsidP="0026372F">
            <w:pPr>
              <w:rPr>
                <w:rFonts w:ascii="ＭＳ 明朝" w:eastAsia="ＭＳ 明朝" w:hAnsi="ＭＳ 明朝"/>
                <w:szCs w:val="21"/>
              </w:rPr>
            </w:pPr>
          </w:p>
        </w:tc>
        <w:tc>
          <w:tcPr>
            <w:tcW w:w="7223" w:type="dxa"/>
            <w:gridSpan w:val="3"/>
          </w:tcPr>
          <w:p w:rsidR="0026372F" w:rsidRPr="00063CE0" w:rsidRDefault="0026372F" w:rsidP="0026372F">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181035">
              <w:rPr>
                <w:rFonts w:ascii="ＭＳ 明朝" w:eastAsia="ＭＳ 明朝" w:hAnsi="ＭＳ 明朝" w:cs="ＭＳ Ｐゴシック" w:hint="eastAsia"/>
                <w:color w:val="000000"/>
                <w:kern w:val="0"/>
                <w:szCs w:val="21"/>
              </w:rPr>
              <w:t>市町村の</w:t>
            </w:r>
            <w:r>
              <w:rPr>
                <w:rFonts w:ascii="ＭＳ 明朝" w:eastAsia="ＭＳ 明朝" w:hAnsi="ＭＳ 明朝" w:cs="ＭＳ Ｐゴシック" w:hint="eastAsia"/>
                <w:color w:val="000000"/>
                <w:kern w:val="0"/>
                <w:szCs w:val="21"/>
              </w:rPr>
              <w:t>基幹</w:t>
            </w:r>
            <w:r w:rsidR="00181035">
              <w:rPr>
                <w:rFonts w:ascii="ＭＳ 明朝" w:eastAsia="ＭＳ 明朝" w:hAnsi="ＭＳ 明朝" w:cs="ＭＳ Ｐゴシック" w:hint="eastAsia"/>
                <w:color w:val="000000"/>
                <w:kern w:val="0"/>
                <w:szCs w:val="21"/>
              </w:rPr>
              <w:t>相談</w:t>
            </w:r>
            <w:r>
              <w:rPr>
                <w:rFonts w:ascii="ＭＳ 明朝" w:eastAsia="ＭＳ 明朝" w:hAnsi="ＭＳ 明朝" w:cs="ＭＳ Ｐゴシック" w:hint="eastAsia"/>
                <w:color w:val="000000"/>
                <w:kern w:val="0"/>
                <w:szCs w:val="21"/>
              </w:rPr>
              <w:t>支援センターからも指摘があったが、最初に申請した時点で、即座に拒否せずいったん受理し、本人の詳しい状況把握の機会を得れば、再申請をすることもなく入居も早まったのでは、と考えられる。</w:t>
            </w:r>
          </w:p>
        </w:tc>
      </w:tr>
    </w:tbl>
    <w:p w:rsidR="00460921" w:rsidRDefault="00460921" w:rsidP="00CD0A19">
      <w:pPr>
        <w:rPr>
          <w:rFonts w:ascii="ＭＳ 明朝" w:eastAsia="ＭＳ 明朝" w:hAnsi="ＭＳ 明朝"/>
          <w:szCs w:val="21"/>
        </w:rPr>
      </w:pPr>
    </w:p>
    <w:p w:rsidR="00784D73" w:rsidRDefault="00784D73" w:rsidP="00CD0A19">
      <w:pPr>
        <w:rPr>
          <w:rFonts w:ascii="ＭＳ 明朝" w:eastAsia="ＭＳ 明朝" w:hAnsi="ＭＳ 明朝"/>
          <w:szCs w:val="21"/>
        </w:rPr>
      </w:pPr>
    </w:p>
    <w:p w:rsidR="00460921" w:rsidRDefault="00460921" w:rsidP="00CD0A19">
      <w:pPr>
        <w:rPr>
          <w:rFonts w:ascii="ＭＳ 明朝" w:eastAsia="ＭＳ 明朝" w:hAnsi="ＭＳ 明朝"/>
          <w:szCs w:val="21"/>
        </w:rPr>
      </w:pPr>
    </w:p>
    <w:p w:rsidR="001776BA" w:rsidRDefault="001776BA" w:rsidP="001776BA">
      <w:pPr>
        <w:rPr>
          <w:rFonts w:ascii="ＭＳ 明朝" w:eastAsia="ＭＳ 明朝" w:hAnsi="ＭＳ 明朝"/>
          <w:szCs w:val="21"/>
        </w:rPr>
      </w:pPr>
      <w:r>
        <w:rPr>
          <w:rFonts w:ascii="ＭＳ 明朝" w:eastAsia="ＭＳ 明朝" w:hAnsi="ＭＳ 明朝" w:hint="eastAsia"/>
          <w:szCs w:val="21"/>
        </w:rPr>
        <w:t xml:space="preserve">事例　</w:t>
      </w:r>
      <w:r w:rsidR="00C10677">
        <w:rPr>
          <w:rFonts w:ascii="ＭＳ 明朝" w:eastAsia="ＭＳ 明朝" w:hAnsi="ＭＳ 明朝" w:hint="eastAsia"/>
          <w:szCs w:val="21"/>
        </w:rPr>
        <w:t>７</w:t>
      </w:r>
    </w:p>
    <w:tbl>
      <w:tblPr>
        <w:tblStyle w:val="a4"/>
        <w:tblW w:w="0" w:type="auto"/>
        <w:tblLook w:val="04A0" w:firstRow="1" w:lastRow="0" w:firstColumn="1" w:lastColumn="0" w:noHBand="0" w:noVBand="1"/>
      </w:tblPr>
      <w:tblGrid>
        <w:gridCol w:w="1271"/>
        <w:gridCol w:w="973"/>
        <w:gridCol w:w="3138"/>
        <w:gridCol w:w="3112"/>
      </w:tblGrid>
      <w:tr w:rsidR="007F15B1" w:rsidTr="007F15B1">
        <w:trPr>
          <w:trHeight w:val="375"/>
        </w:trPr>
        <w:tc>
          <w:tcPr>
            <w:tcW w:w="2244" w:type="dxa"/>
            <w:gridSpan w:val="2"/>
          </w:tcPr>
          <w:p w:rsidR="007F15B1" w:rsidRDefault="007F15B1" w:rsidP="00A67EAA">
            <w:pPr>
              <w:rPr>
                <w:rFonts w:ascii="ＭＳ 明朝" w:eastAsia="ＭＳ 明朝" w:hAnsi="ＭＳ 明朝"/>
                <w:szCs w:val="21"/>
              </w:rPr>
            </w:pPr>
            <w:r>
              <w:rPr>
                <w:rFonts w:ascii="ＭＳ 明朝" w:eastAsia="ＭＳ 明朝" w:hAnsi="ＭＳ 明朝" w:hint="eastAsia"/>
                <w:szCs w:val="21"/>
              </w:rPr>
              <w:t>分野：労働</w:t>
            </w:r>
          </w:p>
        </w:tc>
        <w:tc>
          <w:tcPr>
            <w:tcW w:w="3138" w:type="dxa"/>
          </w:tcPr>
          <w:p w:rsidR="007F15B1" w:rsidRDefault="00DC1585" w:rsidP="007F15B1">
            <w:pPr>
              <w:rPr>
                <w:rFonts w:ascii="ＭＳ 明朝" w:eastAsia="ＭＳ 明朝" w:hAnsi="ＭＳ 明朝"/>
                <w:szCs w:val="21"/>
              </w:rPr>
            </w:pPr>
            <w:r>
              <w:rPr>
                <w:rFonts w:ascii="ＭＳ 明朝" w:eastAsia="ＭＳ 明朝" w:hAnsi="ＭＳ 明朝" w:hint="eastAsia"/>
                <w:szCs w:val="21"/>
              </w:rPr>
              <w:t>相談者区分</w:t>
            </w:r>
            <w:r w:rsidR="007F15B1">
              <w:rPr>
                <w:rFonts w:ascii="ＭＳ 明朝" w:eastAsia="ＭＳ 明朝" w:hAnsi="ＭＳ 明朝" w:hint="eastAsia"/>
                <w:szCs w:val="21"/>
              </w:rPr>
              <w:t>：本人</w:t>
            </w:r>
          </w:p>
        </w:tc>
        <w:tc>
          <w:tcPr>
            <w:tcW w:w="3112" w:type="dxa"/>
          </w:tcPr>
          <w:p w:rsidR="007F15B1" w:rsidRDefault="007F15B1" w:rsidP="00A67EAA">
            <w:pPr>
              <w:rPr>
                <w:rFonts w:ascii="ＭＳ 明朝" w:eastAsia="ＭＳ 明朝" w:hAnsi="ＭＳ 明朝"/>
                <w:szCs w:val="21"/>
              </w:rPr>
            </w:pPr>
            <w:r>
              <w:rPr>
                <w:rFonts w:ascii="ＭＳ 明朝" w:eastAsia="ＭＳ 明朝" w:hAnsi="ＭＳ 明朝" w:hint="eastAsia"/>
                <w:szCs w:val="21"/>
              </w:rPr>
              <w:t>分類：不当な差別的取り扱い</w:t>
            </w:r>
            <w:r>
              <w:rPr>
                <w:rFonts w:ascii="ＭＳ 明朝" w:eastAsia="ＭＳ 明朝" w:hAnsi="ＭＳ 明朝"/>
                <w:szCs w:val="21"/>
              </w:rPr>
              <w:t xml:space="preserve"> </w:t>
            </w:r>
          </w:p>
        </w:tc>
      </w:tr>
      <w:tr w:rsidR="001776BA" w:rsidRPr="00F11E28" w:rsidTr="00A67EAA">
        <w:trPr>
          <w:trHeight w:val="375"/>
        </w:trPr>
        <w:tc>
          <w:tcPr>
            <w:tcW w:w="1271" w:type="dxa"/>
          </w:tcPr>
          <w:p w:rsidR="001776BA" w:rsidRPr="00F11E28" w:rsidRDefault="001776BA" w:rsidP="00A67EAA">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1776BA" w:rsidRPr="00F11E28" w:rsidRDefault="007F15B1" w:rsidP="00D45630">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自身は</w:t>
            </w:r>
            <w:r w:rsidR="001776BA">
              <w:rPr>
                <w:rFonts w:ascii="ＭＳ 明朝" w:eastAsia="ＭＳ 明朝" w:hAnsi="ＭＳ 明朝" w:cs="ＭＳ Ｐゴシック" w:hint="eastAsia"/>
                <w:color w:val="000000"/>
                <w:kern w:val="0"/>
                <w:szCs w:val="21"/>
              </w:rPr>
              <w:t>アスペルガー症候群の障がいを持ち、以前通所していた就労継続支援</w:t>
            </w:r>
            <w:r w:rsidR="00D45630">
              <w:rPr>
                <w:rFonts w:ascii="Segoe UI Symbol" w:eastAsia="ＭＳ 明朝" w:hAnsi="Segoe UI Symbol" w:cs="Segoe UI Symbol" w:hint="eastAsia"/>
                <w:color w:val="000000"/>
                <w:kern w:val="0"/>
                <w:szCs w:val="21"/>
              </w:rPr>
              <w:t>Ｂ</w:t>
            </w:r>
            <w:r w:rsidR="001776BA">
              <w:rPr>
                <w:rFonts w:ascii="ＭＳ 明朝" w:eastAsia="ＭＳ 明朝" w:hAnsi="ＭＳ 明朝" w:cs="ＭＳ Ｐゴシック" w:hint="eastAsia"/>
                <w:color w:val="000000"/>
                <w:kern w:val="0"/>
                <w:szCs w:val="21"/>
              </w:rPr>
              <w:t>型事業所での事。知的障がい者と精神障がい者や発達障がい者の仕事量が著しく異なる。知的障がい者の単純作業に比べ、精神障がいの自身へは仕事が次々回ってくるが、特別ボーナスなどはなく、工賃は</w:t>
            </w:r>
            <w:r w:rsidR="00D45630">
              <w:rPr>
                <w:rFonts w:ascii="ＭＳ 明朝" w:eastAsia="ＭＳ 明朝" w:hAnsi="ＭＳ 明朝" w:cs="ＭＳ Ｐゴシック" w:hint="eastAsia"/>
                <w:color w:val="000000"/>
                <w:kern w:val="0"/>
                <w:szCs w:val="21"/>
              </w:rPr>
              <w:t>１００</w:t>
            </w:r>
            <w:r>
              <w:rPr>
                <w:rFonts w:ascii="ＭＳ 明朝" w:eastAsia="ＭＳ 明朝" w:hAnsi="ＭＳ 明朝" w:cs="ＭＳ Ｐゴシック" w:hint="eastAsia"/>
                <w:color w:val="000000"/>
                <w:kern w:val="0"/>
                <w:szCs w:val="21"/>
              </w:rPr>
              <w:t>円。事業所としては「工賃に差を</w:t>
            </w:r>
            <w:r w:rsidR="00DC1585">
              <w:rPr>
                <w:rFonts w:ascii="ＭＳ 明朝" w:eastAsia="ＭＳ 明朝" w:hAnsi="ＭＳ 明朝" w:cs="ＭＳ Ｐゴシック" w:hint="eastAsia"/>
                <w:color w:val="000000"/>
                <w:kern w:val="0"/>
                <w:szCs w:val="21"/>
              </w:rPr>
              <w:t>付</w:t>
            </w:r>
            <w:r w:rsidR="001776BA">
              <w:rPr>
                <w:rFonts w:ascii="ＭＳ 明朝" w:eastAsia="ＭＳ 明朝" w:hAnsi="ＭＳ 明朝" w:cs="ＭＳ Ｐゴシック" w:hint="eastAsia"/>
                <w:color w:val="000000"/>
                <w:kern w:val="0"/>
                <w:szCs w:val="21"/>
              </w:rPr>
              <w:t>けたくない</w:t>
            </w:r>
            <w:r w:rsidR="00DC1585">
              <w:rPr>
                <w:rFonts w:ascii="ＭＳ 明朝" w:eastAsia="ＭＳ 明朝" w:hAnsi="ＭＳ 明朝" w:cs="ＭＳ Ｐゴシック" w:hint="eastAsia"/>
                <w:color w:val="000000"/>
                <w:kern w:val="0"/>
                <w:szCs w:val="21"/>
              </w:rPr>
              <w:t>。</w:t>
            </w:r>
            <w:r w:rsidR="001776BA">
              <w:rPr>
                <w:rFonts w:ascii="ＭＳ 明朝" w:eastAsia="ＭＳ 明朝" w:hAnsi="ＭＳ 明朝" w:cs="ＭＳ Ｐゴシック" w:hint="eastAsia"/>
                <w:color w:val="000000"/>
                <w:kern w:val="0"/>
                <w:szCs w:val="21"/>
              </w:rPr>
              <w:t>」と取り合ってもらえなかった。知的以外の障がい者へ安易に仕事を振り分けるのは、障がいごとの差別に当たるのではないか。サビ管はそれぞれの障がいの特性を理解し配慮して欲しい。改善を望む。</w:t>
            </w:r>
          </w:p>
        </w:tc>
      </w:tr>
      <w:tr w:rsidR="001776BA" w:rsidRPr="00F11E28" w:rsidTr="00A67EAA">
        <w:trPr>
          <w:trHeight w:val="705"/>
        </w:trPr>
        <w:tc>
          <w:tcPr>
            <w:tcW w:w="1271" w:type="dxa"/>
          </w:tcPr>
          <w:p w:rsidR="001776BA" w:rsidRDefault="001776BA" w:rsidP="00A67EAA">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1776BA" w:rsidRPr="00830D91" w:rsidRDefault="001776BA" w:rsidP="007F15B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傾聴し、当該事業所の指定権者の</w:t>
            </w:r>
            <w:r w:rsidR="007F15B1">
              <w:rPr>
                <w:rFonts w:ascii="ＭＳ 明朝" w:eastAsia="ＭＳ 明朝" w:hAnsi="ＭＳ 明朝" w:cs="ＭＳ Ｐゴシック" w:hint="eastAsia"/>
                <w:color w:val="000000"/>
                <w:kern w:val="0"/>
                <w:szCs w:val="21"/>
              </w:rPr>
              <w:t>市町村に、本人の了解を得て</w:t>
            </w:r>
            <w:r w:rsidR="00832B3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障がい者差別相談</w:t>
            </w:r>
            <w:r w:rsidR="007F15B1">
              <w:rPr>
                <w:rFonts w:ascii="ＭＳ 明朝" w:eastAsia="ＭＳ 明朝" w:hAnsi="ＭＳ 明朝" w:cs="ＭＳ Ｐゴシック" w:hint="eastAsia"/>
                <w:color w:val="000000"/>
                <w:kern w:val="0"/>
                <w:szCs w:val="21"/>
              </w:rPr>
              <w:t>が可能な</w:t>
            </w:r>
            <w:r>
              <w:rPr>
                <w:rFonts w:ascii="ＭＳ 明朝" w:eastAsia="ＭＳ 明朝" w:hAnsi="ＭＳ 明朝" w:cs="ＭＳ Ｐゴシック" w:hint="eastAsia"/>
                <w:color w:val="000000"/>
                <w:kern w:val="0"/>
                <w:szCs w:val="21"/>
              </w:rPr>
              <w:t>窓口に情報提供し共有した。</w:t>
            </w:r>
          </w:p>
        </w:tc>
      </w:tr>
      <w:tr w:rsidR="0026372F" w:rsidRPr="00F11E28" w:rsidTr="0026372F">
        <w:trPr>
          <w:trHeight w:val="423"/>
        </w:trPr>
        <w:tc>
          <w:tcPr>
            <w:tcW w:w="1271" w:type="dxa"/>
          </w:tcPr>
          <w:p w:rsidR="0026372F" w:rsidRDefault="0026372F" w:rsidP="00A67EAA">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26372F" w:rsidRPr="007F15B1" w:rsidRDefault="0026372F" w:rsidP="007F15B1">
            <w:pPr>
              <w:ind w:firstLineChars="100" w:firstLine="210"/>
              <w:rPr>
                <w:rFonts w:ascii="ＭＳ 明朝" w:eastAsia="ＭＳ 明朝" w:hAnsi="ＭＳ 明朝"/>
                <w:szCs w:val="21"/>
              </w:rPr>
            </w:pPr>
            <w:r>
              <w:rPr>
                <w:rFonts w:ascii="ＭＳ 明朝" w:eastAsia="ＭＳ 明朝" w:hAnsi="ＭＳ 明朝" w:hint="eastAsia"/>
                <w:szCs w:val="21"/>
              </w:rPr>
              <w:t>本人の了解を得て、</w:t>
            </w:r>
            <w:r w:rsidR="007F15B1">
              <w:rPr>
                <w:rFonts w:ascii="ＭＳ 明朝" w:eastAsia="ＭＳ 明朝" w:hAnsi="ＭＳ 明朝" w:hint="eastAsia"/>
                <w:szCs w:val="21"/>
              </w:rPr>
              <w:t>当該市町村にある</w:t>
            </w:r>
            <w:r>
              <w:rPr>
                <w:rFonts w:ascii="ＭＳ 明朝" w:eastAsia="ＭＳ 明朝" w:hAnsi="ＭＳ 明朝" w:hint="eastAsia"/>
                <w:szCs w:val="21"/>
              </w:rPr>
              <w:t>障がい者差別相談</w:t>
            </w:r>
            <w:r w:rsidR="007F15B1">
              <w:rPr>
                <w:rFonts w:ascii="ＭＳ 明朝" w:eastAsia="ＭＳ 明朝" w:hAnsi="ＭＳ 明朝" w:hint="eastAsia"/>
                <w:szCs w:val="21"/>
              </w:rPr>
              <w:t>が可能である</w:t>
            </w:r>
            <w:r>
              <w:rPr>
                <w:rFonts w:ascii="ＭＳ 明朝" w:eastAsia="ＭＳ 明朝" w:hAnsi="ＭＳ 明朝" w:hint="eastAsia"/>
                <w:szCs w:val="21"/>
              </w:rPr>
              <w:t>窓口へ情報を提供し共有</w:t>
            </w:r>
            <w:r w:rsidR="007F15B1">
              <w:rPr>
                <w:rFonts w:ascii="ＭＳ 明朝" w:eastAsia="ＭＳ 明朝" w:hAnsi="ＭＳ 明朝" w:hint="eastAsia"/>
                <w:szCs w:val="21"/>
              </w:rPr>
              <w:t>した</w:t>
            </w:r>
            <w:r>
              <w:rPr>
                <w:rFonts w:ascii="ＭＳ 明朝" w:eastAsia="ＭＳ 明朝" w:hAnsi="ＭＳ 明朝" w:hint="eastAsia"/>
                <w:szCs w:val="21"/>
              </w:rPr>
              <w:t>。</w:t>
            </w:r>
          </w:p>
        </w:tc>
      </w:tr>
      <w:tr w:rsidR="001776BA" w:rsidRPr="00F11E28" w:rsidTr="00A67EAA">
        <w:trPr>
          <w:trHeight w:val="720"/>
        </w:trPr>
        <w:tc>
          <w:tcPr>
            <w:tcW w:w="1271" w:type="dxa"/>
          </w:tcPr>
          <w:p w:rsidR="001776BA" w:rsidRDefault="001776BA" w:rsidP="00A67EAA">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3"/>
          </w:tcPr>
          <w:p w:rsidR="001776BA" w:rsidRPr="00063CE0" w:rsidRDefault="001776BA" w:rsidP="00D45630">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通所を辞めて</w:t>
            </w:r>
            <w:r w:rsidR="00D45630">
              <w:rPr>
                <w:rFonts w:ascii="ＭＳ 明朝" w:eastAsia="ＭＳ 明朝" w:hAnsi="ＭＳ 明朝" w:cs="ＭＳ Ｐゴシック" w:hint="eastAsia"/>
                <w:color w:val="000000"/>
                <w:kern w:val="0"/>
                <w:szCs w:val="21"/>
              </w:rPr>
              <w:t>８</w:t>
            </w:r>
            <w:r>
              <w:rPr>
                <w:rFonts w:ascii="ＭＳ 明朝" w:eastAsia="ＭＳ 明朝" w:hAnsi="ＭＳ 明朝" w:cs="ＭＳ Ｐゴシック" w:hint="eastAsia"/>
                <w:color w:val="000000"/>
                <w:kern w:val="0"/>
                <w:szCs w:val="21"/>
              </w:rPr>
              <w:t>か月後の相談であり、</w:t>
            </w:r>
            <w:r w:rsidR="006F5706">
              <w:rPr>
                <w:rFonts w:ascii="ＭＳ 明朝" w:eastAsia="ＭＳ 明朝" w:hAnsi="ＭＳ 明朝" w:cs="ＭＳ Ｐゴシック" w:hint="eastAsia"/>
                <w:color w:val="000000"/>
                <w:kern w:val="0"/>
                <w:szCs w:val="21"/>
              </w:rPr>
              <w:t>以前在籍していた事業所の運営体制に対する</w:t>
            </w:r>
            <w:r>
              <w:rPr>
                <w:rFonts w:ascii="ＭＳ 明朝" w:eastAsia="ＭＳ 明朝" w:hAnsi="ＭＳ 明朝" w:cs="ＭＳ Ｐゴシック" w:hint="eastAsia"/>
                <w:color w:val="000000"/>
                <w:kern w:val="0"/>
                <w:szCs w:val="21"/>
              </w:rPr>
              <w:t>苦情や不満</w:t>
            </w:r>
            <w:r w:rsidR="006F5706">
              <w:rPr>
                <w:rFonts w:ascii="ＭＳ 明朝" w:eastAsia="ＭＳ 明朝" w:hAnsi="ＭＳ 明朝" w:cs="ＭＳ Ｐゴシック" w:hint="eastAsia"/>
                <w:color w:val="000000"/>
                <w:kern w:val="0"/>
                <w:szCs w:val="21"/>
              </w:rPr>
              <w:t>感情が</w:t>
            </w:r>
            <w:r w:rsidR="00C10677">
              <w:rPr>
                <w:rFonts w:ascii="ＭＳ 明朝" w:eastAsia="ＭＳ 明朝" w:hAnsi="ＭＳ 明朝" w:cs="ＭＳ Ｐゴシック" w:hint="eastAsia"/>
                <w:color w:val="000000"/>
                <w:kern w:val="0"/>
                <w:szCs w:val="21"/>
              </w:rPr>
              <w:t>まだ</w:t>
            </w:r>
            <w:r w:rsidR="006F5706">
              <w:rPr>
                <w:rFonts w:ascii="ＭＳ 明朝" w:eastAsia="ＭＳ 明朝" w:hAnsi="ＭＳ 明朝" w:cs="ＭＳ Ｐゴシック" w:hint="eastAsia"/>
                <w:color w:val="000000"/>
                <w:kern w:val="0"/>
                <w:szCs w:val="21"/>
              </w:rPr>
              <w:t>強く残ってい</w:t>
            </w:r>
            <w:r w:rsidR="00C10677">
              <w:rPr>
                <w:rFonts w:ascii="ＭＳ 明朝" w:eastAsia="ＭＳ 明朝" w:hAnsi="ＭＳ 明朝" w:cs="ＭＳ Ｐゴシック" w:hint="eastAsia"/>
                <w:color w:val="000000"/>
                <w:kern w:val="0"/>
                <w:szCs w:val="21"/>
              </w:rPr>
              <w:t>て、実情を行政へ訴えたと考えた。</w:t>
            </w:r>
          </w:p>
        </w:tc>
      </w:tr>
    </w:tbl>
    <w:p w:rsidR="001776BA" w:rsidRDefault="001776BA" w:rsidP="00CD0A19">
      <w:pPr>
        <w:rPr>
          <w:rFonts w:ascii="ＭＳ 明朝" w:eastAsia="ＭＳ 明朝" w:hAnsi="ＭＳ 明朝"/>
          <w:szCs w:val="21"/>
        </w:rPr>
      </w:pPr>
    </w:p>
    <w:p w:rsidR="00B57B4F" w:rsidRDefault="00B57B4F" w:rsidP="00CD0A19">
      <w:pPr>
        <w:rPr>
          <w:rFonts w:ascii="ＭＳ 明朝" w:eastAsia="ＭＳ 明朝" w:hAnsi="ＭＳ 明朝"/>
          <w:szCs w:val="21"/>
        </w:rPr>
      </w:pPr>
    </w:p>
    <w:p w:rsidR="00CD0A19" w:rsidRDefault="00CD0A19" w:rsidP="00CD0A19">
      <w:pPr>
        <w:rPr>
          <w:rFonts w:ascii="ＭＳ 明朝" w:eastAsia="ＭＳ 明朝" w:hAnsi="ＭＳ 明朝"/>
          <w:szCs w:val="21"/>
        </w:rPr>
      </w:pPr>
      <w:r>
        <w:rPr>
          <w:rFonts w:ascii="ＭＳ 明朝" w:eastAsia="ＭＳ 明朝" w:hAnsi="ＭＳ 明朝" w:hint="eastAsia"/>
          <w:szCs w:val="21"/>
        </w:rPr>
        <w:t>事例</w:t>
      </w:r>
      <w:r w:rsidR="001B6DF4">
        <w:rPr>
          <w:rFonts w:ascii="ＭＳ 明朝" w:eastAsia="ＭＳ 明朝" w:hAnsi="ＭＳ 明朝" w:hint="eastAsia"/>
          <w:szCs w:val="21"/>
        </w:rPr>
        <w:t xml:space="preserve">　</w:t>
      </w:r>
      <w:r w:rsidR="00C10677">
        <w:rPr>
          <w:rFonts w:ascii="ＭＳ 明朝" w:eastAsia="ＭＳ 明朝" w:hAnsi="ＭＳ 明朝" w:hint="eastAsia"/>
          <w:szCs w:val="21"/>
        </w:rPr>
        <w:t>８</w:t>
      </w:r>
    </w:p>
    <w:tbl>
      <w:tblPr>
        <w:tblStyle w:val="a4"/>
        <w:tblW w:w="0" w:type="auto"/>
        <w:tblLook w:val="04A0" w:firstRow="1" w:lastRow="0" w:firstColumn="1" w:lastColumn="0" w:noHBand="0" w:noVBand="1"/>
      </w:tblPr>
      <w:tblGrid>
        <w:gridCol w:w="1271"/>
        <w:gridCol w:w="1105"/>
        <w:gridCol w:w="3148"/>
        <w:gridCol w:w="2970"/>
      </w:tblGrid>
      <w:tr w:rsidR="009C1CDD" w:rsidTr="009C1CDD">
        <w:trPr>
          <w:trHeight w:val="375"/>
        </w:trPr>
        <w:tc>
          <w:tcPr>
            <w:tcW w:w="2376" w:type="dxa"/>
            <w:gridSpan w:val="2"/>
          </w:tcPr>
          <w:p w:rsidR="009C1CDD" w:rsidRDefault="009C1CDD" w:rsidP="00DC3061">
            <w:pPr>
              <w:rPr>
                <w:rFonts w:ascii="ＭＳ 明朝" w:eastAsia="ＭＳ 明朝" w:hAnsi="ＭＳ 明朝"/>
                <w:szCs w:val="21"/>
              </w:rPr>
            </w:pPr>
            <w:r>
              <w:rPr>
                <w:rFonts w:ascii="ＭＳ 明朝" w:eastAsia="ＭＳ 明朝" w:hAnsi="ＭＳ 明朝" w:hint="eastAsia"/>
                <w:szCs w:val="21"/>
              </w:rPr>
              <w:t>分野：商品サービス</w:t>
            </w:r>
          </w:p>
        </w:tc>
        <w:tc>
          <w:tcPr>
            <w:tcW w:w="3148" w:type="dxa"/>
          </w:tcPr>
          <w:p w:rsidR="009C1CDD" w:rsidRDefault="00F546B9" w:rsidP="009C1CDD">
            <w:pPr>
              <w:rPr>
                <w:rFonts w:ascii="ＭＳ 明朝" w:eastAsia="ＭＳ 明朝" w:hAnsi="ＭＳ 明朝"/>
                <w:szCs w:val="21"/>
              </w:rPr>
            </w:pPr>
            <w:r>
              <w:rPr>
                <w:rFonts w:ascii="ＭＳ 明朝" w:eastAsia="ＭＳ 明朝" w:hAnsi="ＭＳ 明朝" w:hint="eastAsia"/>
                <w:szCs w:val="21"/>
              </w:rPr>
              <w:t>相談者区分</w:t>
            </w:r>
            <w:r w:rsidR="009C1CDD">
              <w:rPr>
                <w:rFonts w:ascii="ＭＳ 明朝" w:eastAsia="ＭＳ 明朝" w:hAnsi="ＭＳ 明朝" w:hint="eastAsia"/>
                <w:szCs w:val="21"/>
              </w:rPr>
              <w:t>：家族</w:t>
            </w:r>
            <w:r>
              <w:rPr>
                <w:rFonts w:ascii="ＭＳ 明朝" w:eastAsia="ＭＳ 明朝" w:hAnsi="ＭＳ 明朝" w:hint="eastAsia"/>
                <w:szCs w:val="21"/>
              </w:rPr>
              <w:t>（妻）</w:t>
            </w:r>
          </w:p>
        </w:tc>
        <w:tc>
          <w:tcPr>
            <w:tcW w:w="2970" w:type="dxa"/>
          </w:tcPr>
          <w:p w:rsidR="009C1CDD" w:rsidRDefault="009C1CDD" w:rsidP="00DC3061">
            <w:pPr>
              <w:rPr>
                <w:rFonts w:ascii="ＭＳ 明朝" w:eastAsia="ＭＳ 明朝" w:hAnsi="ＭＳ 明朝"/>
                <w:szCs w:val="21"/>
              </w:rPr>
            </w:pPr>
            <w:r>
              <w:rPr>
                <w:rFonts w:ascii="ＭＳ 明朝" w:eastAsia="ＭＳ 明朝" w:hAnsi="ＭＳ 明朝" w:hint="eastAsia"/>
                <w:szCs w:val="21"/>
              </w:rPr>
              <w:t>分類：合理的配慮の不提供</w:t>
            </w:r>
          </w:p>
        </w:tc>
      </w:tr>
      <w:tr w:rsidR="00CD0A19" w:rsidRPr="00F11E28" w:rsidTr="00DC3061">
        <w:trPr>
          <w:trHeight w:val="375"/>
        </w:trPr>
        <w:tc>
          <w:tcPr>
            <w:tcW w:w="1271" w:type="dxa"/>
          </w:tcPr>
          <w:p w:rsidR="00CD0A19" w:rsidRPr="00F11E28" w:rsidRDefault="00CD0A19" w:rsidP="00DC3061">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CD0A19" w:rsidRPr="00AA16E6" w:rsidRDefault="00CD0A19" w:rsidP="00DC3061">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外国人の夫は視覚障がいと聴覚障がいがあり日本語があまり話せない。コンビニを利用した際、会計時にアプリを利用したかったが、うまく画面を提示できず、アプリを利用できなかった。来店時には白杖を使用し、白杖にヘルプマークも付けていたが、障がい者と気づいてもらえなかった。コンビニにおいて、へルプマークの理解と、障がい者への対応マニュアルなどは、しっかり整備されているのか疑問に感じる。</w:t>
            </w:r>
          </w:p>
        </w:tc>
      </w:tr>
      <w:tr w:rsidR="00CD0A19" w:rsidRPr="00F11E28" w:rsidTr="00DC3061">
        <w:trPr>
          <w:trHeight w:val="315"/>
        </w:trPr>
        <w:tc>
          <w:tcPr>
            <w:tcW w:w="1271" w:type="dxa"/>
          </w:tcPr>
          <w:p w:rsidR="00CD0A19" w:rsidRDefault="00CD0A19" w:rsidP="00DC3061">
            <w:pPr>
              <w:rPr>
                <w:rFonts w:ascii="ＭＳ 明朝" w:eastAsia="ＭＳ 明朝" w:hAnsi="ＭＳ 明朝"/>
                <w:szCs w:val="21"/>
              </w:rPr>
            </w:pPr>
            <w:r>
              <w:rPr>
                <w:rFonts w:ascii="ＭＳ 明朝" w:eastAsia="ＭＳ 明朝" w:hAnsi="ＭＳ 明朝" w:hint="eastAsia"/>
                <w:szCs w:val="21"/>
              </w:rPr>
              <w:t>対応</w:t>
            </w:r>
          </w:p>
        </w:tc>
        <w:tc>
          <w:tcPr>
            <w:tcW w:w="7223" w:type="dxa"/>
            <w:gridSpan w:val="3"/>
          </w:tcPr>
          <w:p w:rsidR="00CD0A19" w:rsidRPr="009104A1" w:rsidRDefault="00CD0A19" w:rsidP="009C1CD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既に妻が店舗及び本部へ苦情を申し入れ謝罪を得られている。傾聴し、コンビニはフランチャイズ形態であるため店舗によって</w:t>
            </w:r>
            <w:r w:rsidR="009C1CDD">
              <w:rPr>
                <w:rFonts w:ascii="ＭＳ 明朝" w:eastAsia="ＭＳ 明朝" w:hAnsi="ＭＳ 明朝" w:cs="ＭＳ Ｐゴシック" w:hint="eastAsia"/>
                <w:color w:val="000000"/>
                <w:kern w:val="0"/>
                <w:szCs w:val="21"/>
              </w:rPr>
              <w:t>障がい者対応マニュアルの</w:t>
            </w:r>
            <w:r>
              <w:rPr>
                <w:rFonts w:ascii="ＭＳ 明朝" w:eastAsia="ＭＳ 明朝" w:hAnsi="ＭＳ 明朝" w:cs="ＭＳ Ｐゴシック" w:hint="eastAsia"/>
                <w:color w:val="000000"/>
                <w:kern w:val="0"/>
                <w:szCs w:val="21"/>
              </w:rPr>
              <w:t>周知度に差が出てしまった可能性を伝える。スムーズなやり取りを行うために、ヘルプマークの裏面などに希望する配慮を記載して提示するなど、</w:t>
            </w:r>
            <w:r w:rsidR="009C1CDD">
              <w:rPr>
                <w:rFonts w:ascii="ＭＳ 明朝" w:eastAsia="ＭＳ 明朝" w:hAnsi="ＭＳ 明朝" w:cs="ＭＳ Ｐゴシック" w:hint="eastAsia"/>
                <w:color w:val="000000"/>
                <w:kern w:val="0"/>
                <w:szCs w:val="21"/>
              </w:rPr>
              <w:t>店側に</w:t>
            </w:r>
            <w:r>
              <w:rPr>
                <w:rFonts w:ascii="ＭＳ 明朝" w:eastAsia="ＭＳ 明朝" w:hAnsi="ＭＳ 明朝" w:cs="ＭＳ Ｐゴシック" w:hint="eastAsia"/>
                <w:color w:val="000000"/>
                <w:kern w:val="0"/>
                <w:szCs w:val="21"/>
              </w:rPr>
              <w:t>理解してもらうための行動をしてみることを提案した。</w:t>
            </w:r>
          </w:p>
        </w:tc>
      </w:tr>
      <w:tr w:rsidR="0026372F" w:rsidRPr="00F11E28" w:rsidTr="00DC3061">
        <w:trPr>
          <w:trHeight w:val="315"/>
        </w:trPr>
        <w:tc>
          <w:tcPr>
            <w:tcW w:w="1271" w:type="dxa"/>
          </w:tcPr>
          <w:p w:rsidR="0026372F" w:rsidRDefault="00B24112" w:rsidP="00DC3061">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26372F" w:rsidRDefault="009C1CDD" w:rsidP="009C1CDD">
            <w:pPr>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市町村</w:t>
            </w:r>
            <w:r w:rsidR="00B24112">
              <w:rPr>
                <w:rFonts w:ascii="ＭＳ 明朝" w:eastAsia="ＭＳ 明朝" w:hAnsi="ＭＳ 明朝" w:hint="eastAsia"/>
                <w:szCs w:val="21"/>
              </w:rPr>
              <w:t>障がい</w:t>
            </w:r>
            <w:r>
              <w:rPr>
                <w:rFonts w:ascii="ＭＳ 明朝" w:eastAsia="ＭＳ 明朝" w:hAnsi="ＭＳ 明朝" w:hint="eastAsia"/>
                <w:szCs w:val="21"/>
              </w:rPr>
              <w:t>福祉担当</w:t>
            </w:r>
            <w:r w:rsidR="00F546B9">
              <w:rPr>
                <w:rFonts w:ascii="ＭＳ 明朝" w:eastAsia="ＭＳ 明朝" w:hAnsi="ＭＳ 明朝" w:hint="eastAsia"/>
                <w:szCs w:val="21"/>
              </w:rPr>
              <w:t>課</w:t>
            </w:r>
            <w:r w:rsidR="00B24112">
              <w:rPr>
                <w:rFonts w:ascii="ＭＳ 明朝" w:eastAsia="ＭＳ 明朝" w:hAnsi="ＭＳ 明朝" w:hint="eastAsia"/>
                <w:szCs w:val="21"/>
              </w:rPr>
              <w:t>にはヘルプマークの周知依頼を、コンビニ本部には、店舗での障がい者への理解と誠実な対応を依頼した。</w:t>
            </w:r>
          </w:p>
        </w:tc>
      </w:tr>
      <w:tr w:rsidR="00CD0A19" w:rsidRPr="00F11E28" w:rsidTr="00DC3061">
        <w:trPr>
          <w:trHeight w:val="274"/>
        </w:trPr>
        <w:tc>
          <w:tcPr>
            <w:tcW w:w="1271" w:type="dxa"/>
          </w:tcPr>
          <w:p w:rsidR="00CD0A19" w:rsidRDefault="00CD0A19" w:rsidP="00DC3061">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3"/>
          </w:tcPr>
          <w:p w:rsidR="00CD0A19" w:rsidRPr="00063CE0" w:rsidRDefault="00CD0A19" w:rsidP="00DC3061">
            <w:pPr>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夫が外国人という見た目が先行してしまった事も考えられ、差別というよりは、店員が白杖やヘルプマークに気づけず、障がいや特性について認識出来なかったことに起因するものとみられる。</w:t>
            </w:r>
          </w:p>
        </w:tc>
      </w:tr>
    </w:tbl>
    <w:p w:rsidR="00A65242" w:rsidRDefault="00A65242" w:rsidP="00A65242">
      <w:pPr>
        <w:rPr>
          <w:rFonts w:ascii="ＭＳ 明朝" w:eastAsia="ＭＳ 明朝" w:hAnsi="ＭＳ 明朝"/>
          <w:szCs w:val="21"/>
        </w:rPr>
      </w:pPr>
      <w:r>
        <w:rPr>
          <w:rFonts w:ascii="ＭＳ 明朝" w:eastAsia="ＭＳ 明朝" w:hAnsi="ＭＳ 明朝" w:hint="eastAsia"/>
          <w:szCs w:val="21"/>
        </w:rPr>
        <w:t>事例</w:t>
      </w:r>
      <w:r w:rsidR="001776BA">
        <w:rPr>
          <w:rFonts w:ascii="ＭＳ 明朝" w:eastAsia="ＭＳ 明朝" w:hAnsi="ＭＳ 明朝" w:hint="eastAsia"/>
          <w:szCs w:val="21"/>
        </w:rPr>
        <w:t xml:space="preserve">　</w:t>
      </w:r>
      <w:r w:rsidR="00C10677">
        <w:rPr>
          <w:rFonts w:ascii="ＭＳ 明朝" w:eastAsia="ＭＳ 明朝" w:hAnsi="ＭＳ 明朝" w:hint="eastAsia"/>
          <w:szCs w:val="21"/>
        </w:rPr>
        <w:t>９</w:t>
      </w:r>
    </w:p>
    <w:tbl>
      <w:tblPr>
        <w:tblStyle w:val="a4"/>
        <w:tblW w:w="0" w:type="auto"/>
        <w:tblLook w:val="04A0" w:firstRow="1" w:lastRow="0" w:firstColumn="1" w:lastColumn="0" w:noHBand="0" w:noVBand="1"/>
      </w:tblPr>
      <w:tblGrid>
        <w:gridCol w:w="1271"/>
        <w:gridCol w:w="1134"/>
        <w:gridCol w:w="2835"/>
        <w:gridCol w:w="3254"/>
      </w:tblGrid>
      <w:tr w:rsidR="008E4463" w:rsidTr="008E4463">
        <w:trPr>
          <w:trHeight w:val="375"/>
        </w:trPr>
        <w:tc>
          <w:tcPr>
            <w:tcW w:w="2405" w:type="dxa"/>
            <w:gridSpan w:val="2"/>
          </w:tcPr>
          <w:p w:rsidR="008E4463" w:rsidRDefault="008E4463" w:rsidP="00B3560E">
            <w:pPr>
              <w:rPr>
                <w:rFonts w:ascii="ＭＳ 明朝" w:eastAsia="ＭＳ 明朝" w:hAnsi="ＭＳ 明朝"/>
                <w:szCs w:val="21"/>
              </w:rPr>
            </w:pPr>
            <w:r>
              <w:rPr>
                <w:rFonts w:ascii="ＭＳ 明朝" w:eastAsia="ＭＳ 明朝" w:hAnsi="ＭＳ 明朝" w:hint="eastAsia"/>
                <w:szCs w:val="21"/>
              </w:rPr>
              <w:t>分野：　教育</w:t>
            </w:r>
          </w:p>
        </w:tc>
        <w:tc>
          <w:tcPr>
            <w:tcW w:w="2835" w:type="dxa"/>
          </w:tcPr>
          <w:p w:rsidR="008E4463" w:rsidRDefault="000E1D4A" w:rsidP="000A5651">
            <w:pPr>
              <w:rPr>
                <w:rFonts w:ascii="ＭＳ 明朝" w:eastAsia="ＭＳ 明朝" w:hAnsi="ＭＳ 明朝"/>
                <w:szCs w:val="21"/>
              </w:rPr>
            </w:pPr>
            <w:r>
              <w:rPr>
                <w:rFonts w:ascii="ＭＳ 明朝" w:eastAsia="ＭＳ 明朝" w:hAnsi="ＭＳ 明朝" w:hint="eastAsia"/>
                <w:szCs w:val="21"/>
              </w:rPr>
              <w:t>相談者区分</w:t>
            </w:r>
            <w:r w:rsidR="008E4463">
              <w:rPr>
                <w:rFonts w:ascii="ＭＳ 明朝" w:eastAsia="ＭＳ 明朝" w:hAnsi="ＭＳ 明朝" w:hint="eastAsia"/>
                <w:szCs w:val="21"/>
              </w:rPr>
              <w:t>：家族</w:t>
            </w:r>
            <w:r w:rsidR="0081114E">
              <w:rPr>
                <w:rFonts w:ascii="ＭＳ 明朝" w:eastAsia="ＭＳ 明朝" w:hAnsi="ＭＳ 明朝" w:hint="eastAsia"/>
                <w:szCs w:val="21"/>
              </w:rPr>
              <w:t>（母親）</w:t>
            </w:r>
          </w:p>
        </w:tc>
        <w:tc>
          <w:tcPr>
            <w:tcW w:w="3254" w:type="dxa"/>
          </w:tcPr>
          <w:p w:rsidR="008E4463" w:rsidRDefault="008E4463" w:rsidP="000E1D4A">
            <w:pPr>
              <w:rPr>
                <w:rFonts w:ascii="ＭＳ 明朝" w:eastAsia="ＭＳ 明朝" w:hAnsi="ＭＳ 明朝"/>
                <w:szCs w:val="21"/>
              </w:rPr>
            </w:pPr>
            <w:r>
              <w:rPr>
                <w:rFonts w:ascii="ＭＳ 明朝" w:eastAsia="ＭＳ 明朝" w:hAnsi="ＭＳ 明朝" w:hint="eastAsia"/>
                <w:szCs w:val="21"/>
              </w:rPr>
              <w:t>分類：</w:t>
            </w:r>
            <w:r>
              <w:rPr>
                <w:rFonts w:ascii="ＭＳ 明朝" w:eastAsia="ＭＳ 明朝" w:hAnsi="ＭＳ 明朝"/>
                <w:szCs w:val="21"/>
              </w:rPr>
              <w:t xml:space="preserve"> </w:t>
            </w:r>
            <w:r w:rsidR="000E1D4A">
              <w:rPr>
                <w:rFonts w:ascii="ＭＳ 明朝" w:eastAsia="ＭＳ 明朝" w:hAnsi="ＭＳ 明朝" w:hint="eastAsia"/>
                <w:szCs w:val="21"/>
              </w:rPr>
              <w:t>その他</w:t>
            </w:r>
          </w:p>
        </w:tc>
      </w:tr>
      <w:tr w:rsidR="00A65242" w:rsidTr="004F20D2">
        <w:trPr>
          <w:trHeight w:val="375"/>
        </w:trPr>
        <w:tc>
          <w:tcPr>
            <w:tcW w:w="1271" w:type="dxa"/>
          </w:tcPr>
          <w:p w:rsidR="00A65242" w:rsidRPr="00F11E28" w:rsidRDefault="00A65242" w:rsidP="004F20D2">
            <w:pPr>
              <w:rPr>
                <w:rFonts w:ascii="ＭＳ 明朝" w:eastAsia="ＭＳ 明朝" w:hAnsi="ＭＳ 明朝"/>
                <w:szCs w:val="21"/>
              </w:rPr>
            </w:pPr>
            <w:r>
              <w:rPr>
                <w:rFonts w:ascii="ＭＳ 明朝" w:eastAsia="ＭＳ 明朝" w:hAnsi="ＭＳ 明朝" w:hint="eastAsia"/>
                <w:szCs w:val="21"/>
              </w:rPr>
              <w:t>相談内容</w:t>
            </w:r>
          </w:p>
        </w:tc>
        <w:tc>
          <w:tcPr>
            <w:tcW w:w="7223" w:type="dxa"/>
            <w:gridSpan w:val="3"/>
          </w:tcPr>
          <w:p w:rsidR="00A65242" w:rsidRPr="00A65242" w:rsidRDefault="000A5651" w:rsidP="00F92CC4">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発達障がい</w:t>
            </w:r>
            <w:r w:rsidR="00E473C0">
              <w:rPr>
                <w:rFonts w:ascii="ＭＳ 明朝" w:eastAsia="ＭＳ 明朝" w:hAnsi="ＭＳ 明朝" w:cs="ＭＳ Ｐゴシック" w:hint="eastAsia"/>
                <w:color w:val="000000"/>
                <w:kern w:val="0"/>
                <w:szCs w:val="21"/>
              </w:rPr>
              <w:t>で三歳の息子は、</w:t>
            </w:r>
            <w:r w:rsidR="00603AF3">
              <w:rPr>
                <w:rFonts w:ascii="ＭＳ 明朝" w:eastAsia="ＭＳ 明朝" w:hAnsi="ＭＳ 明朝" w:cs="ＭＳ Ｐゴシック" w:hint="eastAsia"/>
                <w:color w:val="000000"/>
                <w:kern w:val="0"/>
                <w:szCs w:val="21"/>
              </w:rPr>
              <w:t>こだわりが強くて買い物にも行けない。</w:t>
            </w:r>
            <w:r>
              <w:rPr>
                <w:rFonts w:ascii="ＭＳ 明朝" w:eastAsia="ＭＳ 明朝" w:hAnsi="ＭＳ 明朝" w:cs="ＭＳ Ｐゴシック" w:hint="eastAsia"/>
                <w:color w:val="000000"/>
                <w:kern w:val="0"/>
                <w:szCs w:val="21"/>
              </w:rPr>
              <w:t xml:space="preserve">①　</w:t>
            </w:r>
            <w:r w:rsidR="00603AF3">
              <w:rPr>
                <w:rFonts w:ascii="ＭＳ 明朝" w:eastAsia="ＭＳ 明朝" w:hAnsi="ＭＳ 明朝" w:cs="ＭＳ Ｐゴシック" w:hint="eastAsia"/>
                <w:color w:val="000000"/>
                <w:kern w:val="0"/>
                <w:szCs w:val="21"/>
              </w:rPr>
              <w:t>幼稚園の見学に行ったら、「人が足りないのに、障がいを持った子を預かったらどんなに大変か分かるのか</w:t>
            </w:r>
            <w:r w:rsidR="000E1D4A">
              <w:rPr>
                <w:rFonts w:ascii="ＭＳ 明朝" w:eastAsia="ＭＳ 明朝" w:hAnsi="ＭＳ 明朝" w:cs="ＭＳ Ｐゴシック" w:hint="eastAsia"/>
                <w:color w:val="000000"/>
                <w:kern w:val="0"/>
                <w:szCs w:val="21"/>
              </w:rPr>
              <w:t>。</w:t>
            </w:r>
            <w:r w:rsidR="00603AF3">
              <w:rPr>
                <w:rFonts w:ascii="ＭＳ 明朝" w:eastAsia="ＭＳ 明朝" w:hAnsi="ＭＳ 明朝" w:cs="ＭＳ Ｐゴシック" w:hint="eastAsia"/>
                <w:color w:val="000000"/>
                <w:kern w:val="0"/>
                <w:szCs w:val="21"/>
              </w:rPr>
              <w:t>」と怒鳴られ、見学も入園も</w:t>
            </w:r>
            <w:r w:rsidR="00706060">
              <w:rPr>
                <w:rFonts w:ascii="ＭＳ 明朝" w:eastAsia="ＭＳ 明朝" w:hAnsi="ＭＳ 明朝" w:cs="ＭＳ Ｐゴシック" w:hint="eastAsia"/>
                <w:color w:val="000000"/>
                <w:kern w:val="0"/>
                <w:szCs w:val="21"/>
              </w:rPr>
              <w:t>拒否された。教育をする人がこのような対応で良いのか。</w:t>
            </w:r>
            <w:r>
              <w:rPr>
                <w:rFonts w:ascii="ＭＳ 明朝" w:eastAsia="ＭＳ 明朝" w:hAnsi="ＭＳ 明朝" w:cs="ＭＳ Ｐゴシック" w:hint="eastAsia"/>
                <w:color w:val="000000"/>
                <w:kern w:val="0"/>
                <w:szCs w:val="21"/>
              </w:rPr>
              <w:t>②</w:t>
            </w:r>
            <w:r w:rsidR="00706060">
              <w:rPr>
                <w:rFonts w:ascii="ＭＳ 明朝" w:eastAsia="ＭＳ 明朝" w:hAnsi="ＭＳ 明朝" w:cs="ＭＳ Ｐゴシック" w:hint="eastAsia"/>
                <w:color w:val="000000"/>
                <w:kern w:val="0"/>
                <w:szCs w:val="21"/>
              </w:rPr>
              <w:t>２年ぐらい通っているスイミングスクールで</w:t>
            </w:r>
            <w:r w:rsidR="00F92CC4">
              <w:rPr>
                <w:rFonts w:ascii="ＭＳ 明朝" w:eastAsia="ＭＳ 明朝" w:hAnsi="ＭＳ 明朝" w:cs="ＭＳ Ｐゴシック" w:hint="eastAsia"/>
                <w:color w:val="000000"/>
                <w:kern w:val="0"/>
                <w:szCs w:val="21"/>
              </w:rPr>
              <w:t>、年齢的に上のクラスに</w:t>
            </w:r>
            <w:r w:rsidR="0051577E">
              <w:rPr>
                <w:rFonts w:ascii="ＭＳ 明朝" w:eastAsia="ＭＳ 明朝" w:hAnsi="ＭＳ 明朝" w:cs="ＭＳ Ｐゴシック" w:hint="eastAsia"/>
                <w:color w:val="000000"/>
                <w:kern w:val="0"/>
                <w:szCs w:val="21"/>
              </w:rPr>
              <w:t>なるにあたって</w:t>
            </w:r>
            <w:r w:rsidR="00706060">
              <w:rPr>
                <w:rFonts w:ascii="ＭＳ 明朝" w:eastAsia="ＭＳ 明朝" w:hAnsi="ＭＳ 明朝" w:cs="ＭＳ Ｐゴシック" w:hint="eastAsia"/>
                <w:color w:val="000000"/>
                <w:kern w:val="0"/>
                <w:szCs w:val="21"/>
              </w:rPr>
              <w:t>「こだわりが強く進級出来ないし、預かれるコーチがいない。」と言われ、</w:t>
            </w:r>
            <w:r w:rsidR="0051577E">
              <w:rPr>
                <w:rFonts w:ascii="ＭＳ 明朝" w:eastAsia="ＭＳ 明朝" w:hAnsi="ＭＳ 明朝" w:cs="ＭＳ Ｐゴシック" w:hint="eastAsia"/>
                <w:color w:val="000000"/>
                <w:kern w:val="0"/>
                <w:szCs w:val="21"/>
              </w:rPr>
              <w:t>代わりにフリーのレーンを使うことを提案され、</w:t>
            </w:r>
            <w:r w:rsidR="00AD1B5F">
              <w:rPr>
                <w:rFonts w:ascii="ＭＳ 明朝" w:eastAsia="ＭＳ 明朝" w:hAnsi="ＭＳ 明朝" w:cs="ＭＳ Ｐゴシック" w:hint="eastAsia"/>
                <w:color w:val="000000"/>
                <w:kern w:val="0"/>
                <w:szCs w:val="21"/>
              </w:rPr>
              <w:t>泳ぎを覚えさせたくて通っているのに、コーチをつける改善策を考えず、遠回し</w:t>
            </w:r>
            <w:r w:rsidR="00706060">
              <w:rPr>
                <w:rFonts w:ascii="ＭＳ 明朝" w:eastAsia="ＭＳ 明朝" w:hAnsi="ＭＳ 明朝" w:cs="ＭＳ Ｐゴシック" w:hint="eastAsia"/>
                <w:color w:val="000000"/>
                <w:kern w:val="0"/>
                <w:szCs w:val="21"/>
              </w:rPr>
              <w:t>に退会でも仕方がないという態度を取られている。</w:t>
            </w:r>
          </w:p>
        </w:tc>
      </w:tr>
      <w:tr w:rsidR="00A65242" w:rsidTr="00BD490E">
        <w:trPr>
          <w:trHeight w:val="2945"/>
        </w:trPr>
        <w:tc>
          <w:tcPr>
            <w:tcW w:w="1271" w:type="dxa"/>
          </w:tcPr>
          <w:p w:rsidR="00A65242" w:rsidRDefault="00A65242" w:rsidP="004F20D2">
            <w:pPr>
              <w:rPr>
                <w:rFonts w:ascii="ＭＳ 明朝" w:eastAsia="ＭＳ 明朝" w:hAnsi="ＭＳ 明朝"/>
                <w:szCs w:val="21"/>
              </w:rPr>
            </w:pPr>
          </w:p>
        </w:tc>
        <w:tc>
          <w:tcPr>
            <w:tcW w:w="7223" w:type="dxa"/>
            <w:gridSpan w:val="3"/>
          </w:tcPr>
          <w:p w:rsidR="003B7A86" w:rsidRPr="003B7A86" w:rsidRDefault="00F546B9" w:rsidP="00F546B9">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訴えを傾聴した。</w:t>
            </w:r>
            <w:r w:rsidR="0051577E">
              <w:rPr>
                <w:rFonts w:ascii="ＭＳ 明朝" w:eastAsia="ＭＳ 明朝" w:hAnsi="ＭＳ 明朝" w:cs="ＭＳ Ｐゴシック" w:hint="eastAsia"/>
                <w:color w:val="000000"/>
                <w:kern w:val="0"/>
                <w:szCs w:val="21"/>
              </w:rPr>
              <w:t>母親の</w:t>
            </w:r>
            <w:r w:rsidR="00BD3150">
              <w:rPr>
                <w:rFonts w:ascii="ＭＳ 明朝" w:eastAsia="ＭＳ 明朝" w:hAnsi="ＭＳ 明朝" w:cs="ＭＳ Ｐゴシック" w:hint="eastAsia"/>
                <w:color w:val="000000"/>
                <w:kern w:val="0"/>
                <w:szCs w:val="21"/>
              </w:rPr>
              <w:t>要望を聞</w:t>
            </w:r>
            <w:r>
              <w:rPr>
                <w:rFonts w:ascii="ＭＳ 明朝" w:eastAsia="ＭＳ 明朝" w:hAnsi="ＭＳ 明朝" w:cs="ＭＳ Ｐゴシック" w:hint="eastAsia"/>
                <w:color w:val="000000"/>
                <w:kern w:val="0"/>
                <w:szCs w:val="21"/>
              </w:rPr>
              <w:t>いた後</w:t>
            </w:r>
            <w:r w:rsidR="0051577E">
              <w:rPr>
                <w:rFonts w:ascii="ＭＳ 明朝" w:eastAsia="ＭＳ 明朝" w:hAnsi="ＭＳ 明朝" w:cs="ＭＳ Ｐゴシック" w:hint="eastAsia"/>
                <w:color w:val="000000"/>
                <w:kern w:val="0"/>
                <w:szCs w:val="21"/>
              </w:rPr>
              <w:t>、スイミングスクールに</w:t>
            </w:r>
            <w:r w:rsidR="000A5651">
              <w:rPr>
                <w:rFonts w:ascii="ＭＳ 明朝" w:eastAsia="ＭＳ 明朝" w:hAnsi="ＭＳ 明朝" w:cs="ＭＳ Ｐゴシック" w:hint="eastAsia"/>
                <w:color w:val="000000"/>
                <w:kern w:val="0"/>
                <w:szCs w:val="21"/>
              </w:rPr>
              <w:t>状況</w:t>
            </w:r>
            <w:r w:rsidR="0051577E">
              <w:rPr>
                <w:rFonts w:ascii="ＭＳ 明朝" w:eastAsia="ＭＳ 明朝" w:hAnsi="ＭＳ 明朝" w:cs="ＭＳ Ｐゴシック" w:hint="eastAsia"/>
                <w:color w:val="000000"/>
                <w:kern w:val="0"/>
                <w:szCs w:val="21"/>
              </w:rPr>
              <w:t>確認</w:t>
            </w:r>
            <w:r>
              <w:rPr>
                <w:rFonts w:ascii="ＭＳ 明朝" w:eastAsia="ＭＳ 明朝" w:hAnsi="ＭＳ 明朝" w:cs="ＭＳ Ｐゴシック" w:hint="eastAsia"/>
                <w:color w:val="000000"/>
                <w:kern w:val="0"/>
                <w:szCs w:val="21"/>
              </w:rPr>
              <w:t>のため障がい児本人を</w:t>
            </w:r>
            <w:r w:rsidR="003B7A86">
              <w:rPr>
                <w:rFonts w:ascii="ＭＳ 明朝" w:eastAsia="ＭＳ 明朝" w:hAnsi="ＭＳ 明朝" w:cs="ＭＳ Ｐゴシック" w:hint="eastAsia"/>
                <w:color w:val="000000"/>
                <w:kern w:val="0"/>
                <w:szCs w:val="21"/>
              </w:rPr>
              <w:t>１歳半から指導しているコーチに話を聞いた。</w:t>
            </w:r>
            <w:r w:rsidR="009F3D1C">
              <w:rPr>
                <w:rFonts w:ascii="ＭＳ 明朝" w:eastAsia="ＭＳ 明朝" w:hAnsi="ＭＳ 明朝" w:cs="ＭＳ Ｐゴシック" w:hint="eastAsia"/>
                <w:color w:val="000000"/>
                <w:kern w:val="0"/>
                <w:szCs w:val="21"/>
              </w:rPr>
              <w:t>「自閉症やダウン症などの障がい児も受け入れてきたが、当該児は当初から症状が重く、</w:t>
            </w:r>
            <w:r w:rsidR="003B7A86">
              <w:rPr>
                <w:rFonts w:ascii="ＭＳ 明朝" w:eastAsia="ＭＳ 明朝" w:hAnsi="ＭＳ 明朝" w:cs="ＭＳ Ｐゴシック" w:hint="eastAsia"/>
                <w:color w:val="000000"/>
                <w:kern w:val="0"/>
                <w:szCs w:val="21"/>
              </w:rPr>
              <w:t>現在の親と一緒に泳ぐベビークラス</w:t>
            </w:r>
            <w:r w:rsidR="000A5651">
              <w:rPr>
                <w:rFonts w:ascii="ＭＳ 明朝" w:eastAsia="ＭＳ 明朝" w:hAnsi="ＭＳ 明朝" w:cs="ＭＳ Ｐゴシック" w:hint="eastAsia"/>
                <w:color w:val="000000"/>
                <w:kern w:val="0"/>
                <w:szCs w:val="21"/>
              </w:rPr>
              <w:t>なら対応が可能だが</w:t>
            </w:r>
            <w:r w:rsidR="009F3D1C">
              <w:rPr>
                <w:rFonts w:ascii="ＭＳ 明朝" w:eastAsia="ＭＳ 明朝" w:hAnsi="ＭＳ 明朝" w:cs="ＭＳ Ｐゴシック" w:hint="eastAsia"/>
                <w:color w:val="000000"/>
                <w:kern w:val="0"/>
                <w:szCs w:val="21"/>
              </w:rPr>
              <w:t>、親から離れて独り立ちする</w:t>
            </w:r>
            <w:r w:rsidR="003B7A86">
              <w:rPr>
                <w:rFonts w:ascii="ＭＳ 明朝" w:eastAsia="ＭＳ 明朝" w:hAnsi="ＭＳ 明朝" w:cs="ＭＳ Ｐゴシック" w:hint="eastAsia"/>
                <w:color w:val="000000"/>
                <w:kern w:val="0"/>
                <w:szCs w:val="21"/>
              </w:rPr>
              <w:t>上のクラスは、</w:t>
            </w:r>
            <w:r w:rsidR="00F55E57">
              <w:rPr>
                <w:rFonts w:ascii="ＭＳ 明朝" w:eastAsia="ＭＳ 明朝" w:hAnsi="ＭＳ 明朝" w:cs="ＭＳ Ｐゴシック" w:hint="eastAsia"/>
                <w:color w:val="000000"/>
                <w:kern w:val="0"/>
                <w:szCs w:val="21"/>
              </w:rPr>
              <w:t>コーチが</w:t>
            </w:r>
            <w:r w:rsidR="00BD3150">
              <w:rPr>
                <w:rFonts w:ascii="ＭＳ 明朝" w:eastAsia="ＭＳ 明朝" w:hAnsi="ＭＳ 明朝" w:cs="ＭＳ Ｐゴシック" w:hint="eastAsia"/>
                <w:color w:val="000000"/>
                <w:kern w:val="0"/>
                <w:szCs w:val="21"/>
              </w:rPr>
              <w:t>付きっ切りにはなれない。</w:t>
            </w:r>
            <w:r w:rsidR="009F3D1C">
              <w:rPr>
                <w:rFonts w:ascii="ＭＳ 明朝" w:eastAsia="ＭＳ 明朝" w:hAnsi="ＭＳ 明朝" w:cs="ＭＳ Ｐゴシック" w:hint="eastAsia"/>
                <w:color w:val="000000"/>
                <w:kern w:val="0"/>
                <w:szCs w:val="21"/>
              </w:rPr>
              <w:t>親と一緒に泳ぐコースを案内したが</w:t>
            </w:r>
            <w:r w:rsidR="00BD490E">
              <w:rPr>
                <w:rFonts w:ascii="ＭＳ 明朝" w:eastAsia="ＭＳ 明朝" w:hAnsi="ＭＳ 明朝" w:cs="ＭＳ Ｐゴシック" w:hint="eastAsia"/>
                <w:color w:val="000000"/>
                <w:kern w:val="0"/>
                <w:szCs w:val="21"/>
              </w:rPr>
              <w:t>、退会届が出された。」との事だった。参考資料として、</w:t>
            </w:r>
            <w:r w:rsidR="00022EC1">
              <w:rPr>
                <w:rFonts w:ascii="ＭＳ 明朝" w:eastAsia="ＭＳ 明朝" w:hAnsi="ＭＳ 明朝" w:cs="ＭＳ Ｐゴシック" w:hint="eastAsia"/>
                <w:color w:val="000000"/>
                <w:kern w:val="0"/>
                <w:szCs w:val="21"/>
              </w:rPr>
              <w:t>差別をなくし共生</w:t>
            </w:r>
            <w:r w:rsidR="00BD490E">
              <w:rPr>
                <w:rFonts w:ascii="ＭＳ 明朝" w:eastAsia="ＭＳ 明朝" w:hAnsi="ＭＳ 明朝" w:cs="ＭＳ Ｐゴシック" w:hint="eastAsia"/>
                <w:color w:val="000000"/>
                <w:kern w:val="0"/>
                <w:szCs w:val="21"/>
              </w:rPr>
              <w:t>社会を目指す福島県の条例に関するパンフレットを、スイミングスクールに郵送した。</w:t>
            </w:r>
          </w:p>
        </w:tc>
      </w:tr>
      <w:tr w:rsidR="00B24112" w:rsidTr="00B24112">
        <w:trPr>
          <w:trHeight w:val="477"/>
        </w:trPr>
        <w:tc>
          <w:tcPr>
            <w:tcW w:w="1271" w:type="dxa"/>
          </w:tcPr>
          <w:p w:rsidR="00B24112" w:rsidRDefault="00B24112" w:rsidP="004F20D2">
            <w:pPr>
              <w:rPr>
                <w:rFonts w:ascii="ＭＳ 明朝" w:eastAsia="ＭＳ 明朝" w:hAnsi="ＭＳ 明朝"/>
                <w:szCs w:val="21"/>
              </w:rPr>
            </w:pPr>
            <w:r>
              <w:rPr>
                <w:rFonts w:ascii="ＭＳ 明朝" w:eastAsia="ＭＳ 明朝" w:hAnsi="ＭＳ 明朝" w:hint="eastAsia"/>
                <w:szCs w:val="21"/>
              </w:rPr>
              <w:t>結果</w:t>
            </w:r>
          </w:p>
        </w:tc>
        <w:tc>
          <w:tcPr>
            <w:tcW w:w="7223" w:type="dxa"/>
            <w:gridSpan w:val="3"/>
          </w:tcPr>
          <w:p w:rsidR="00B24112" w:rsidRDefault="00B24112" w:rsidP="00BD3150">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hint="eastAsia"/>
                <w:szCs w:val="21"/>
              </w:rPr>
              <w:t>家族がスイミングスクールに退会届を提出した。</w:t>
            </w:r>
          </w:p>
        </w:tc>
      </w:tr>
      <w:tr w:rsidR="00A65242" w:rsidTr="00022EC1">
        <w:trPr>
          <w:trHeight w:val="1541"/>
        </w:trPr>
        <w:tc>
          <w:tcPr>
            <w:tcW w:w="1271" w:type="dxa"/>
          </w:tcPr>
          <w:p w:rsidR="00A65242" w:rsidRDefault="00A65242" w:rsidP="004F20D2">
            <w:pPr>
              <w:rPr>
                <w:rFonts w:ascii="ＭＳ 明朝" w:eastAsia="ＭＳ 明朝" w:hAnsi="ＭＳ 明朝"/>
                <w:szCs w:val="21"/>
              </w:rPr>
            </w:pPr>
            <w:r>
              <w:rPr>
                <w:rFonts w:ascii="ＭＳ 明朝" w:eastAsia="ＭＳ 明朝" w:hAnsi="ＭＳ 明朝" w:hint="eastAsia"/>
                <w:szCs w:val="21"/>
              </w:rPr>
              <w:t>考察</w:t>
            </w:r>
          </w:p>
        </w:tc>
        <w:tc>
          <w:tcPr>
            <w:tcW w:w="7223" w:type="dxa"/>
            <w:gridSpan w:val="3"/>
          </w:tcPr>
          <w:p w:rsidR="00A0750C" w:rsidRPr="00A23AEA" w:rsidRDefault="00A0750C" w:rsidP="003C7970">
            <w:pPr>
              <w:ind w:firstLineChars="100" w:firstLine="210"/>
              <w:rPr>
                <w:rFonts w:ascii="ＭＳ 明朝" w:eastAsia="ＭＳ 明朝" w:hAnsi="ＭＳ 明朝" w:cs="ＭＳ Ｐゴシック"/>
                <w:szCs w:val="21"/>
              </w:rPr>
            </w:pPr>
            <w:r>
              <w:rPr>
                <w:rFonts w:ascii="ＭＳ 明朝" w:eastAsia="ＭＳ 明朝" w:hAnsi="ＭＳ 明朝" w:cs="ＭＳ Ｐゴシック" w:hint="eastAsia"/>
                <w:color w:val="000000"/>
                <w:kern w:val="0"/>
                <w:szCs w:val="21"/>
              </w:rPr>
              <w:t>母親は仕事の休憩時間に「</w:t>
            </w:r>
            <w:r>
              <w:rPr>
                <w:rFonts w:ascii="ＭＳ 明朝" w:eastAsia="ＭＳ 明朝" w:hAnsi="ＭＳ 明朝" w:cs="ＭＳ Ｐゴシック" w:hint="eastAsia"/>
                <w:szCs w:val="21"/>
              </w:rPr>
              <w:t>差別的な対応をされて、腹が立って電話をした。」との訴えをし、傾聴しているうちに</w:t>
            </w:r>
            <w:r w:rsidR="00B57B4F">
              <w:rPr>
                <w:rFonts w:ascii="ＭＳ 明朝" w:eastAsia="ＭＳ 明朝" w:hAnsi="ＭＳ 明朝" w:cs="ＭＳ Ｐゴシック" w:hint="eastAsia"/>
                <w:szCs w:val="21"/>
              </w:rPr>
              <w:t>「</w:t>
            </w:r>
            <w:r>
              <w:rPr>
                <w:rFonts w:ascii="ＭＳ 明朝" w:eastAsia="ＭＳ 明朝" w:hAnsi="ＭＳ 明朝" w:cs="ＭＳ Ｐゴシック" w:hint="eastAsia"/>
                <w:szCs w:val="21"/>
              </w:rPr>
              <w:t>だいぶ落ち着いた</w:t>
            </w:r>
            <w:r w:rsidR="00B57B4F">
              <w:rPr>
                <w:rFonts w:ascii="ＭＳ 明朝" w:eastAsia="ＭＳ 明朝" w:hAnsi="ＭＳ 明朝" w:cs="ＭＳ Ｐゴシック" w:hint="eastAsia"/>
                <w:szCs w:val="21"/>
              </w:rPr>
              <w:t>。」</w:t>
            </w:r>
            <w:r>
              <w:rPr>
                <w:rFonts w:ascii="ＭＳ 明朝" w:eastAsia="ＭＳ 明朝" w:hAnsi="ＭＳ 明朝" w:cs="ＭＳ Ｐゴシック" w:hint="eastAsia"/>
                <w:szCs w:val="21"/>
              </w:rPr>
              <w:t>と話された</w:t>
            </w:r>
            <w:r w:rsidR="004865EA">
              <w:rPr>
                <w:rFonts w:ascii="ＭＳ 明朝" w:eastAsia="ＭＳ 明朝" w:hAnsi="ＭＳ 明朝" w:cs="ＭＳ Ｐゴシック" w:hint="eastAsia"/>
                <w:szCs w:val="21"/>
              </w:rPr>
              <w:t>。</w:t>
            </w:r>
            <w:r w:rsidR="000E1D4A">
              <w:rPr>
                <w:rFonts w:ascii="ＭＳ 明朝" w:eastAsia="ＭＳ 明朝" w:hAnsi="ＭＳ 明朝" w:cs="ＭＳ Ｐゴシック" w:hint="eastAsia"/>
                <w:szCs w:val="21"/>
              </w:rPr>
              <w:t>スイミングスクール側では、当該児を</w:t>
            </w:r>
            <w:r w:rsidR="0081114E">
              <w:rPr>
                <w:rFonts w:ascii="ＭＳ 明朝" w:eastAsia="ＭＳ 明朝" w:hAnsi="ＭＳ 明朝" w:cs="ＭＳ Ｐゴシック" w:hint="eastAsia"/>
                <w:szCs w:val="21"/>
              </w:rPr>
              <w:t>約</w:t>
            </w:r>
            <w:r w:rsidR="000E1D4A">
              <w:rPr>
                <w:rFonts w:ascii="ＭＳ 明朝" w:eastAsia="ＭＳ 明朝" w:hAnsi="ＭＳ 明朝" w:cs="ＭＳ Ｐゴシック" w:hint="eastAsia"/>
                <w:szCs w:val="21"/>
              </w:rPr>
              <w:t>２年間受け入れ指導して</w:t>
            </w:r>
            <w:r w:rsidR="0081114E">
              <w:rPr>
                <w:rFonts w:ascii="ＭＳ 明朝" w:eastAsia="ＭＳ 明朝" w:hAnsi="ＭＳ 明朝" w:cs="ＭＳ Ｐゴシック" w:hint="eastAsia"/>
                <w:szCs w:val="21"/>
              </w:rPr>
              <w:t>おり</w:t>
            </w:r>
            <w:r w:rsidR="000E1D4A">
              <w:rPr>
                <w:rFonts w:ascii="ＭＳ 明朝" w:eastAsia="ＭＳ 明朝" w:hAnsi="ＭＳ 明朝" w:cs="ＭＳ Ｐゴシック" w:hint="eastAsia"/>
                <w:szCs w:val="21"/>
              </w:rPr>
              <w:t>、コーチが付きっ切りになれない</w:t>
            </w:r>
            <w:r w:rsidR="0081114E">
              <w:rPr>
                <w:rFonts w:ascii="ＭＳ 明朝" w:eastAsia="ＭＳ 明朝" w:hAnsi="ＭＳ 明朝" w:cs="ＭＳ Ｐゴシック" w:hint="eastAsia"/>
                <w:szCs w:val="21"/>
              </w:rPr>
              <w:t>実情</w:t>
            </w:r>
            <w:r w:rsidR="00B57B4F">
              <w:rPr>
                <w:rFonts w:ascii="ＭＳ 明朝" w:eastAsia="ＭＳ 明朝" w:hAnsi="ＭＳ 明朝" w:cs="ＭＳ Ｐゴシック" w:hint="eastAsia"/>
                <w:szCs w:val="21"/>
              </w:rPr>
              <w:t>の中</w:t>
            </w:r>
            <w:r w:rsidR="0081114E">
              <w:rPr>
                <w:rFonts w:ascii="ＭＳ 明朝" w:eastAsia="ＭＳ 明朝" w:hAnsi="ＭＳ 明朝" w:cs="ＭＳ Ｐゴシック" w:hint="eastAsia"/>
                <w:szCs w:val="21"/>
              </w:rPr>
              <w:t>、</w:t>
            </w:r>
            <w:r w:rsidR="000E1D4A">
              <w:rPr>
                <w:rFonts w:ascii="ＭＳ 明朝" w:eastAsia="ＭＳ 明朝" w:hAnsi="ＭＳ 明朝" w:cs="ＭＳ Ｐゴシック" w:hint="eastAsia"/>
                <w:szCs w:val="21"/>
              </w:rPr>
              <w:t>親と</w:t>
            </w:r>
            <w:r w:rsidR="0081114E">
              <w:rPr>
                <w:rFonts w:ascii="ＭＳ 明朝" w:eastAsia="ＭＳ 明朝" w:hAnsi="ＭＳ 明朝" w:cs="ＭＳ Ｐゴシック" w:hint="eastAsia"/>
                <w:szCs w:val="21"/>
              </w:rPr>
              <w:t>泳げるコースの提案もしている事から、不当な差別的取扱いにも、合理的配慮の不提供にもあたらないとも考えられる。常に</w:t>
            </w:r>
            <w:r w:rsidR="00B57B4F">
              <w:rPr>
                <w:rFonts w:ascii="ＭＳ 明朝" w:eastAsia="ＭＳ 明朝" w:hAnsi="ＭＳ 明朝" w:cs="ＭＳ Ｐゴシック" w:hint="eastAsia"/>
                <w:szCs w:val="21"/>
              </w:rPr>
              <w:t>社会的に拒否を受け</w:t>
            </w:r>
            <w:r w:rsidR="004865EA">
              <w:rPr>
                <w:rFonts w:ascii="ＭＳ 明朝" w:eastAsia="ＭＳ 明朝" w:hAnsi="ＭＳ 明朝" w:cs="ＭＳ Ｐゴシック" w:hint="eastAsia"/>
                <w:szCs w:val="21"/>
              </w:rPr>
              <w:t>、差別を感じる障壁にぶつかりながら子育てをしている</w:t>
            </w:r>
            <w:r w:rsidR="00215D7A">
              <w:rPr>
                <w:rFonts w:ascii="ＭＳ 明朝" w:eastAsia="ＭＳ 明朝" w:hAnsi="ＭＳ 明朝" w:cs="ＭＳ Ｐゴシック" w:hint="eastAsia"/>
                <w:szCs w:val="21"/>
              </w:rPr>
              <w:t>思い</w:t>
            </w:r>
            <w:r w:rsidR="003C7970">
              <w:rPr>
                <w:rFonts w:ascii="ＭＳ 明朝" w:eastAsia="ＭＳ 明朝" w:hAnsi="ＭＳ 明朝" w:cs="ＭＳ Ｐゴシック" w:hint="eastAsia"/>
                <w:szCs w:val="21"/>
              </w:rPr>
              <w:t>がうかがえる事例である。</w:t>
            </w:r>
          </w:p>
        </w:tc>
      </w:tr>
    </w:tbl>
    <w:p w:rsidR="0049096D" w:rsidRDefault="0049096D" w:rsidP="00220EFD">
      <w:pPr>
        <w:rPr>
          <w:rFonts w:ascii="ＭＳ 明朝" w:eastAsia="ＭＳ 明朝" w:hAnsi="ＭＳ 明朝"/>
          <w:szCs w:val="21"/>
        </w:rPr>
      </w:pPr>
    </w:p>
    <w:p w:rsidR="0049096D" w:rsidRDefault="0049096D">
      <w:pPr>
        <w:widowControl/>
        <w:jc w:val="left"/>
        <w:rPr>
          <w:rFonts w:ascii="ＭＳ 明朝" w:eastAsia="ＭＳ 明朝" w:hAnsi="ＭＳ 明朝"/>
          <w:szCs w:val="21"/>
        </w:rPr>
      </w:pPr>
    </w:p>
    <w:sectPr w:rsidR="0049096D" w:rsidSect="00A23AEA">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1D" w:rsidRDefault="00A1211D" w:rsidP="00F11E28">
      <w:r>
        <w:separator/>
      </w:r>
    </w:p>
  </w:endnote>
  <w:endnote w:type="continuationSeparator" w:id="0">
    <w:p w:rsidR="00A1211D" w:rsidRDefault="00A1211D" w:rsidP="00F1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1D" w:rsidRDefault="00A1211D" w:rsidP="00F11E28">
      <w:r>
        <w:separator/>
      </w:r>
    </w:p>
  </w:footnote>
  <w:footnote w:type="continuationSeparator" w:id="0">
    <w:p w:rsidR="00A1211D" w:rsidRDefault="00A1211D" w:rsidP="00F11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5A1" w:rsidRDefault="00BD0DB9" w:rsidP="00F625A1">
    <w:pPr>
      <w:pStyle w:val="a9"/>
      <w:wordWrap w:val="0"/>
      <w:jc w:val="right"/>
    </w:pPr>
    <w:r>
      <w:rPr>
        <w:rFonts w:hint="eastAsia"/>
      </w:rPr>
      <w:t xml:space="preserve">　　　</w:t>
    </w:r>
  </w:p>
  <w:p w:rsidR="00A1211D" w:rsidRDefault="00A1211D" w:rsidP="00C958A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22A"/>
    <w:multiLevelType w:val="hybridMultilevel"/>
    <w:tmpl w:val="5BDEB02C"/>
    <w:lvl w:ilvl="0" w:tplc="67DE0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6268"/>
    <w:multiLevelType w:val="hybridMultilevel"/>
    <w:tmpl w:val="47342108"/>
    <w:lvl w:ilvl="0" w:tplc="FF7E5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737903"/>
    <w:multiLevelType w:val="hybridMultilevel"/>
    <w:tmpl w:val="AD82FCD4"/>
    <w:lvl w:ilvl="0" w:tplc="7F3A68A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15"/>
    <w:rsid w:val="00022EC1"/>
    <w:rsid w:val="00030A2E"/>
    <w:rsid w:val="000502AA"/>
    <w:rsid w:val="0005322C"/>
    <w:rsid w:val="00054CC1"/>
    <w:rsid w:val="0006083E"/>
    <w:rsid w:val="00063CE0"/>
    <w:rsid w:val="00071843"/>
    <w:rsid w:val="000845F8"/>
    <w:rsid w:val="00094044"/>
    <w:rsid w:val="000A5651"/>
    <w:rsid w:val="000B05BC"/>
    <w:rsid w:val="000B4FFC"/>
    <w:rsid w:val="000E1D4A"/>
    <w:rsid w:val="000E4810"/>
    <w:rsid w:val="000F551A"/>
    <w:rsid w:val="001018B2"/>
    <w:rsid w:val="00101D20"/>
    <w:rsid w:val="0011703A"/>
    <w:rsid w:val="00117536"/>
    <w:rsid w:val="00122DC6"/>
    <w:rsid w:val="00124A6E"/>
    <w:rsid w:val="0012674A"/>
    <w:rsid w:val="001270C4"/>
    <w:rsid w:val="001307F5"/>
    <w:rsid w:val="00146EF6"/>
    <w:rsid w:val="00160A6F"/>
    <w:rsid w:val="00166E22"/>
    <w:rsid w:val="001776BA"/>
    <w:rsid w:val="00181035"/>
    <w:rsid w:val="00181131"/>
    <w:rsid w:val="001972FA"/>
    <w:rsid w:val="001B6DF4"/>
    <w:rsid w:val="001D0C3D"/>
    <w:rsid w:val="001D3764"/>
    <w:rsid w:val="0020446A"/>
    <w:rsid w:val="00215D7A"/>
    <w:rsid w:val="00220EFD"/>
    <w:rsid w:val="00231D1C"/>
    <w:rsid w:val="00242260"/>
    <w:rsid w:val="00243DB4"/>
    <w:rsid w:val="0026372F"/>
    <w:rsid w:val="002724C4"/>
    <w:rsid w:val="00296FEB"/>
    <w:rsid w:val="002E409E"/>
    <w:rsid w:val="00310795"/>
    <w:rsid w:val="00321F3C"/>
    <w:rsid w:val="003257FA"/>
    <w:rsid w:val="00332C6A"/>
    <w:rsid w:val="00334A53"/>
    <w:rsid w:val="0033537A"/>
    <w:rsid w:val="00354FDC"/>
    <w:rsid w:val="00361218"/>
    <w:rsid w:val="003700D9"/>
    <w:rsid w:val="003B0366"/>
    <w:rsid w:val="003B492F"/>
    <w:rsid w:val="003B7A86"/>
    <w:rsid w:val="003C16C0"/>
    <w:rsid w:val="003C7970"/>
    <w:rsid w:val="003D0618"/>
    <w:rsid w:val="003E3A4A"/>
    <w:rsid w:val="003E3B15"/>
    <w:rsid w:val="003F2E2B"/>
    <w:rsid w:val="003F33F9"/>
    <w:rsid w:val="004144A7"/>
    <w:rsid w:val="00425DD6"/>
    <w:rsid w:val="00434045"/>
    <w:rsid w:val="00435167"/>
    <w:rsid w:val="00455DD4"/>
    <w:rsid w:val="00460921"/>
    <w:rsid w:val="00467EDF"/>
    <w:rsid w:val="004865EA"/>
    <w:rsid w:val="0049096D"/>
    <w:rsid w:val="004A10C2"/>
    <w:rsid w:val="004B105D"/>
    <w:rsid w:val="004B1AC0"/>
    <w:rsid w:val="004E0C09"/>
    <w:rsid w:val="004F20D2"/>
    <w:rsid w:val="00501877"/>
    <w:rsid w:val="0051577E"/>
    <w:rsid w:val="00525372"/>
    <w:rsid w:val="00531D03"/>
    <w:rsid w:val="00544425"/>
    <w:rsid w:val="00561B0B"/>
    <w:rsid w:val="00563B41"/>
    <w:rsid w:val="00564F47"/>
    <w:rsid w:val="005B536A"/>
    <w:rsid w:val="005F4304"/>
    <w:rsid w:val="00603AF3"/>
    <w:rsid w:val="00604EA4"/>
    <w:rsid w:val="00616ECD"/>
    <w:rsid w:val="006206D3"/>
    <w:rsid w:val="006503ED"/>
    <w:rsid w:val="006658EB"/>
    <w:rsid w:val="006929CA"/>
    <w:rsid w:val="006951B7"/>
    <w:rsid w:val="00696DD3"/>
    <w:rsid w:val="006B2BEC"/>
    <w:rsid w:val="006B69E6"/>
    <w:rsid w:val="006D2242"/>
    <w:rsid w:val="006D61FC"/>
    <w:rsid w:val="006D6B93"/>
    <w:rsid w:val="006E17CC"/>
    <w:rsid w:val="006E4AA5"/>
    <w:rsid w:val="006F5706"/>
    <w:rsid w:val="006F7DC8"/>
    <w:rsid w:val="007018D8"/>
    <w:rsid w:val="00702169"/>
    <w:rsid w:val="00706060"/>
    <w:rsid w:val="0071042A"/>
    <w:rsid w:val="00712210"/>
    <w:rsid w:val="007246F7"/>
    <w:rsid w:val="00747229"/>
    <w:rsid w:val="00753AF9"/>
    <w:rsid w:val="007835C8"/>
    <w:rsid w:val="00784D73"/>
    <w:rsid w:val="00785A07"/>
    <w:rsid w:val="007C1816"/>
    <w:rsid w:val="007C31B2"/>
    <w:rsid w:val="007F15B1"/>
    <w:rsid w:val="0081114E"/>
    <w:rsid w:val="00816D99"/>
    <w:rsid w:val="0082061C"/>
    <w:rsid w:val="00830D91"/>
    <w:rsid w:val="00832B3F"/>
    <w:rsid w:val="00837AC4"/>
    <w:rsid w:val="008427C1"/>
    <w:rsid w:val="00854E86"/>
    <w:rsid w:val="00870A85"/>
    <w:rsid w:val="00874810"/>
    <w:rsid w:val="00882F87"/>
    <w:rsid w:val="00884140"/>
    <w:rsid w:val="00885FF6"/>
    <w:rsid w:val="0089391A"/>
    <w:rsid w:val="008A4F9E"/>
    <w:rsid w:val="008E4463"/>
    <w:rsid w:val="009104A1"/>
    <w:rsid w:val="009426B1"/>
    <w:rsid w:val="00947C58"/>
    <w:rsid w:val="00947FF2"/>
    <w:rsid w:val="009503C9"/>
    <w:rsid w:val="009575D6"/>
    <w:rsid w:val="00957970"/>
    <w:rsid w:val="009664D8"/>
    <w:rsid w:val="00977938"/>
    <w:rsid w:val="0099061B"/>
    <w:rsid w:val="009B0180"/>
    <w:rsid w:val="009C1CDD"/>
    <w:rsid w:val="009C4FC8"/>
    <w:rsid w:val="009C6E5B"/>
    <w:rsid w:val="009D5673"/>
    <w:rsid w:val="009E5E16"/>
    <w:rsid w:val="009F3D1C"/>
    <w:rsid w:val="009F63F5"/>
    <w:rsid w:val="00A0750C"/>
    <w:rsid w:val="00A1211D"/>
    <w:rsid w:val="00A129A7"/>
    <w:rsid w:val="00A23AEA"/>
    <w:rsid w:val="00A329B6"/>
    <w:rsid w:val="00A34DD3"/>
    <w:rsid w:val="00A44661"/>
    <w:rsid w:val="00A56219"/>
    <w:rsid w:val="00A567B4"/>
    <w:rsid w:val="00A65242"/>
    <w:rsid w:val="00A725E5"/>
    <w:rsid w:val="00A73556"/>
    <w:rsid w:val="00A77FF3"/>
    <w:rsid w:val="00A81636"/>
    <w:rsid w:val="00A829E5"/>
    <w:rsid w:val="00A855DD"/>
    <w:rsid w:val="00AA0BEC"/>
    <w:rsid w:val="00AA16E6"/>
    <w:rsid w:val="00AB3D49"/>
    <w:rsid w:val="00AC0C22"/>
    <w:rsid w:val="00AC3EC5"/>
    <w:rsid w:val="00AD1B5F"/>
    <w:rsid w:val="00AF3D3C"/>
    <w:rsid w:val="00B01C3C"/>
    <w:rsid w:val="00B16EC1"/>
    <w:rsid w:val="00B205F4"/>
    <w:rsid w:val="00B221B9"/>
    <w:rsid w:val="00B24112"/>
    <w:rsid w:val="00B2473B"/>
    <w:rsid w:val="00B3560E"/>
    <w:rsid w:val="00B36841"/>
    <w:rsid w:val="00B41023"/>
    <w:rsid w:val="00B46418"/>
    <w:rsid w:val="00B53AA6"/>
    <w:rsid w:val="00B55C3C"/>
    <w:rsid w:val="00B57B4F"/>
    <w:rsid w:val="00B67ACC"/>
    <w:rsid w:val="00B720DF"/>
    <w:rsid w:val="00B949E2"/>
    <w:rsid w:val="00BA465F"/>
    <w:rsid w:val="00BC3E11"/>
    <w:rsid w:val="00BC4464"/>
    <w:rsid w:val="00BD0DB9"/>
    <w:rsid w:val="00BD3150"/>
    <w:rsid w:val="00BD490E"/>
    <w:rsid w:val="00C10677"/>
    <w:rsid w:val="00C377F4"/>
    <w:rsid w:val="00C4675E"/>
    <w:rsid w:val="00C5313E"/>
    <w:rsid w:val="00C752B8"/>
    <w:rsid w:val="00C85060"/>
    <w:rsid w:val="00C85B96"/>
    <w:rsid w:val="00C958A3"/>
    <w:rsid w:val="00CA5F00"/>
    <w:rsid w:val="00CA67BC"/>
    <w:rsid w:val="00CC658E"/>
    <w:rsid w:val="00CD0A19"/>
    <w:rsid w:val="00CD0C19"/>
    <w:rsid w:val="00CD1EC3"/>
    <w:rsid w:val="00CE07C9"/>
    <w:rsid w:val="00CF0311"/>
    <w:rsid w:val="00D15B63"/>
    <w:rsid w:val="00D431AD"/>
    <w:rsid w:val="00D45630"/>
    <w:rsid w:val="00D840FE"/>
    <w:rsid w:val="00DB14D3"/>
    <w:rsid w:val="00DB1DE1"/>
    <w:rsid w:val="00DB3F06"/>
    <w:rsid w:val="00DB738E"/>
    <w:rsid w:val="00DC1585"/>
    <w:rsid w:val="00DC3061"/>
    <w:rsid w:val="00DD2607"/>
    <w:rsid w:val="00DE1BEE"/>
    <w:rsid w:val="00E01F4E"/>
    <w:rsid w:val="00E115CB"/>
    <w:rsid w:val="00E24242"/>
    <w:rsid w:val="00E25EA6"/>
    <w:rsid w:val="00E26186"/>
    <w:rsid w:val="00E27C1B"/>
    <w:rsid w:val="00E341C7"/>
    <w:rsid w:val="00E44E26"/>
    <w:rsid w:val="00E473C0"/>
    <w:rsid w:val="00E54653"/>
    <w:rsid w:val="00E557C5"/>
    <w:rsid w:val="00E5674F"/>
    <w:rsid w:val="00E741F3"/>
    <w:rsid w:val="00E76FE6"/>
    <w:rsid w:val="00E93F58"/>
    <w:rsid w:val="00EA40EF"/>
    <w:rsid w:val="00EA63AD"/>
    <w:rsid w:val="00EA7FA6"/>
    <w:rsid w:val="00EB1C0D"/>
    <w:rsid w:val="00EC4B17"/>
    <w:rsid w:val="00ED26EC"/>
    <w:rsid w:val="00ED748A"/>
    <w:rsid w:val="00EE7F79"/>
    <w:rsid w:val="00EF3E9F"/>
    <w:rsid w:val="00F11E28"/>
    <w:rsid w:val="00F122F0"/>
    <w:rsid w:val="00F30CB5"/>
    <w:rsid w:val="00F31F41"/>
    <w:rsid w:val="00F33A3A"/>
    <w:rsid w:val="00F546B9"/>
    <w:rsid w:val="00F55E57"/>
    <w:rsid w:val="00F625A1"/>
    <w:rsid w:val="00F749FF"/>
    <w:rsid w:val="00F77A4E"/>
    <w:rsid w:val="00F85872"/>
    <w:rsid w:val="00F9010C"/>
    <w:rsid w:val="00F92CC4"/>
    <w:rsid w:val="00FA7A20"/>
    <w:rsid w:val="00FB5300"/>
    <w:rsid w:val="00FC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20E91CF"/>
  <w15:chartTrackingRefBased/>
  <w15:docId w15:val="{6EF71BB6-6A5E-4E32-A862-4F574571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F5"/>
    <w:pPr>
      <w:ind w:leftChars="400" w:left="840"/>
    </w:pPr>
  </w:style>
  <w:style w:type="table" w:styleId="a4">
    <w:name w:val="Table Grid"/>
    <w:basedOn w:val="a1"/>
    <w:uiPriority w:val="59"/>
    <w:rsid w:val="0013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307F5"/>
    <w:pPr>
      <w:jc w:val="center"/>
    </w:pPr>
  </w:style>
  <w:style w:type="character" w:customStyle="1" w:styleId="a6">
    <w:name w:val="記 (文字)"/>
    <w:basedOn w:val="a0"/>
    <w:link w:val="a5"/>
    <w:uiPriority w:val="99"/>
    <w:rsid w:val="001307F5"/>
  </w:style>
  <w:style w:type="paragraph" w:styleId="a7">
    <w:name w:val="Date"/>
    <w:basedOn w:val="a"/>
    <w:next w:val="a"/>
    <w:link w:val="a8"/>
    <w:uiPriority w:val="99"/>
    <w:semiHidden/>
    <w:unhideWhenUsed/>
    <w:rsid w:val="001307F5"/>
  </w:style>
  <w:style w:type="character" w:customStyle="1" w:styleId="a8">
    <w:name w:val="日付 (文字)"/>
    <w:basedOn w:val="a0"/>
    <w:link w:val="a7"/>
    <w:uiPriority w:val="99"/>
    <w:semiHidden/>
    <w:rsid w:val="001307F5"/>
  </w:style>
  <w:style w:type="paragraph" w:styleId="a9">
    <w:name w:val="header"/>
    <w:basedOn w:val="a"/>
    <w:link w:val="aa"/>
    <w:uiPriority w:val="99"/>
    <w:unhideWhenUsed/>
    <w:rsid w:val="00F11E28"/>
    <w:pPr>
      <w:tabs>
        <w:tab w:val="center" w:pos="4252"/>
        <w:tab w:val="right" w:pos="8504"/>
      </w:tabs>
      <w:snapToGrid w:val="0"/>
    </w:pPr>
  </w:style>
  <w:style w:type="character" w:customStyle="1" w:styleId="aa">
    <w:name w:val="ヘッダー (文字)"/>
    <w:basedOn w:val="a0"/>
    <w:link w:val="a9"/>
    <w:uiPriority w:val="99"/>
    <w:rsid w:val="00F11E28"/>
  </w:style>
  <w:style w:type="paragraph" w:styleId="ab">
    <w:name w:val="footer"/>
    <w:basedOn w:val="a"/>
    <w:link w:val="ac"/>
    <w:uiPriority w:val="99"/>
    <w:unhideWhenUsed/>
    <w:rsid w:val="00F11E28"/>
    <w:pPr>
      <w:tabs>
        <w:tab w:val="center" w:pos="4252"/>
        <w:tab w:val="right" w:pos="8504"/>
      </w:tabs>
      <w:snapToGrid w:val="0"/>
    </w:pPr>
  </w:style>
  <w:style w:type="character" w:customStyle="1" w:styleId="ac">
    <w:name w:val="フッター (文字)"/>
    <w:basedOn w:val="a0"/>
    <w:link w:val="ab"/>
    <w:uiPriority w:val="99"/>
    <w:rsid w:val="00F11E28"/>
  </w:style>
  <w:style w:type="paragraph" w:styleId="ad">
    <w:name w:val="Balloon Text"/>
    <w:basedOn w:val="a"/>
    <w:link w:val="ae"/>
    <w:uiPriority w:val="99"/>
    <w:semiHidden/>
    <w:unhideWhenUsed/>
    <w:rsid w:val="00F11E2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1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2661">
      <w:bodyDiv w:val="1"/>
      <w:marLeft w:val="0"/>
      <w:marRight w:val="0"/>
      <w:marTop w:val="0"/>
      <w:marBottom w:val="0"/>
      <w:divBdr>
        <w:top w:val="none" w:sz="0" w:space="0" w:color="auto"/>
        <w:left w:val="none" w:sz="0" w:space="0" w:color="auto"/>
        <w:bottom w:val="none" w:sz="0" w:space="0" w:color="auto"/>
        <w:right w:val="none" w:sz="0" w:space="0" w:color="auto"/>
      </w:divBdr>
    </w:div>
    <w:div w:id="247933427">
      <w:bodyDiv w:val="1"/>
      <w:marLeft w:val="0"/>
      <w:marRight w:val="0"/>
      <w:marTop w:val="0"/>
      <w:marBottom w:val="0"/>
      <w:divBdr>
        <w:top w:val="none" w:sz="0" w:space="0" w:color="auto"/>
        <w:left w:val="none" w:sz="0" w:space="0" w:color="auto"/>
        <w:bottom w:val="none" w:sz="0" w:space="0" w:color="auto"/>
        <w:right w:val="none" w:sz="0" w:space="0" w:color="auto"/>
      </w:divBdr>
    </w:div>
    <w:div w:id="273830854">
      <w:bodyDiv w:val="1"/>
      <w:marLeft w:val="0"/>
      <w:marRight w:val="0"/>
      <w:marTop w:val="0"/>
      <w:marBottom w:val="0"/>
      <w:divBdr>
        <w:top w:val="none" w:sz="0" w:space="0" w:color="auto"/>
        <w:left w:val="none" w:sz="0" w:space="0" w:color="auto"/>
        <w:bottom w:val="none" w:sz="0" w:space="0" w:color="auto"/>
        <w:right w:val="none" w:sz="0" w:space="0" w:color="auto"/>
      </w:divBdr>
    </w:div>
    <w:div w:id="400062876">
      <w:bodyDiv w:val="1"/>
      <w:marLeft w:val="0"/>
      <w:marRight w:val="0"/>
      <w:marTop w:val="0"/>
      <w:marBottom w:val="0"/>
      <w:divBdr>
        <w:top w:val="none" w:sz="0" w:space="0" w:color="auto"/>
        <w:left w:val="none" w:sz="0" w:space="0" w:color="auto"/>
        <w:bottom w:val="none" w:sz="0" w:space="0" w:color="auto"/>
        <w:right w:val="none" w:sz="0" w:space="0" w:color="auto"/>
      </w:divBdr>
    </w:div>
    <w:div w:id="460805192">
      <w:bodyDiv w:val="1"/>
      <w:marLeft w:val="0"/>
      <w:marRight w:val="0"/>
      <w:marTop w:val="0"/>
      <w:marBottom w:val="0"/>
      <w:divBdr>
        <w:top w:val="none" w:sz="0" w:space="0" w:color="auto"/>
        <w:left w:val="none" w:sz="0" w:space="0" w:color="auto"/>
        <w:bottom w:val="none" w:sz="0" w:space="0" w:color="auto"/>
        <w:right w:val="none" w:sz="0" w:space="0" w:color="auto"/>
      </w:divBdr>
    </w:div>
    <w:div w:id="505364044">
      <w:bodyDiv w:val="1"/>
      <w:marLeft w:val="0"/>
      <w:marRight w:val="0"/>
      <w:marTop w:val="0"/>
      <w:marBottom w:val="0"/>
      <w:divBdr>
        <w:top w:val="none" w:sz="0" w:space="0" w:color="auto"/>
        <w:left w:val="none" w:sz="0" w:space="0" w:color="auto"/>
        <w:bottom w:val="none" w:sz="0" w:space="0" w:color="auto"/>
        <w:right w:val="none" w:sz="0" w:space="0" w:color="auto"/>
      </w:divBdr>
    </w:div>
    <w:div w:id="531190053">
      <w:bodyDiv w:val="1"/>
      <w:marLeft w:val="0"/>
      <w:marRight w:val="0"/>
      <w:marTop w:val="0"/>
      <w:marBottom w:val="0"/>
      <w:divBdr>
        <w:top w:val="none" w:sz="0" w:space="0" w:color="auto"/>
        <w:left w:val="none" w:sz="0" w:space="0" w:color="auto"/>
        <w:bottom w:val="none" w:sz="0" w:space="0" w:color="auto"/>
        <w:right w:val="none" w:sz="0" w:space="0" w:color="auto"/>
      </w:divBdr>
    </w:div>
    <w:div w:id="1078789133">
      <w:bodyDiv w:val="1"/>
      <w:marLeft w:val="0"/>
      <w:marRight w:val="0"/>
      <w:marTop w:val="0"/>
      <w:marBottom w:val="0"/>
      <w:divBdr>
        <w:top w:val="none" w:sz="0" w:space="0" w:color="auto"/>
        <w:left w:val="none" w:sz="0" w:space="0" w:color="auto"/>
        <w:bottom w:val="none" w:sz="0" w:space="0" w:color="auto"/>
        <w:right w:val="none" w:sz="0" w:space="0" w:color="auto"/>
      </w:divBdr>
    </w:div>
    <w:div w:id="1120302090">
      <w:bodyDiv w:val="1"/>
      <w:marLeft w:val="0"/>
      <w:marRight w:val="0"/>
      <w:marTop w:val="0"/>
      <w:marBottom w:val="0"/>
      <w:divBdr>
        <w:top w:val="none" w:sz="0" w:space="0" w:color="auto"/>
        <w:left w:val="none" w:sz="0" w:space="0" w:color="auto"/>
        <w:bottom w:val="none" w:sz="0" w:space="0" w:color="auto"/>
        <w:right w:val="none" w:sz="0" w:space="0" w:color="auto"/>
      </w:divBdr>
    </w:div>
    <w:div w:id="1361010982">
      <w:bodyDiv w:val="1"/>
      <w:marLeft w:val="0"/>
      <w:marRight w:val="0"/>
      <w:marTop w:val="0"/>
      <w:marBottom w:val="0"/>
      <w:divBdr>
        <w:top w:val="none" w:sz="0" w:space="0" w:color="auto"/>
        <w:left w:val="none" w:sz="0" w:space="0" w:color="auto"/>
        <w:bottom w:val="none" w:sz="0" w:space="0" w:color="auto"/>
        <w:right w:val="none" w:sz="0" w:space="0" w:color="auto"/>
      </w:divBdr>
    </w:div>
    <w:div w:id="1504320375">
      <w:bodyDiv w:val="1"/>
      <w:marLeft w:val="0"/>
      <w:marRight w:val="0"/>
      <w:marTop w:val="0"/>
      <w:marBottom w:val="0"/>
      <w:divBdr>
        <w:top w:val="none" w:sz="0" w:space="0" w:color="auto"/>
        <w:left w:val="none" w:sz="0" w:space="0" w:color="auto"/>
        <w:bottom w:val="none" w:sz="0" w:space="0" w:color="auto"/>
        <w:right w:val="none" w:sz="0" w:space="0" w:color="auto"/>
      </w:divBdr>
    </w:div>
    <w:div w:id="1583487588">
      <w:bodyDiv w:val="1"/>
      <w:marLeft w:val="0"/>
      <w:marRight w:val="0"/>
      <w:marTop w:val="0"/>
      <w:marBottom w:val="0"/>
      <w:divBdr>
        <w:top w:val="none" w:sz="0" w:space="0" w:color="auto"/>
        <w:left w:val="none" w:sz="0" w:space="0" w:color="auto"/>
        <w:bottom w:val="none" w:sz="0" w:space="0" w:color="auto"/>
        <w:right w:val="none" w:sz="0" w:space="0" w:color="auto"/>
      </w:divBdr>
    </w:div>
    <w:div w:id="1681620312">
      <w:bodyDiv w:val="1"/>
      <w:marLeft w:val="0"/>
      <w:marRight w:val="0"/>
      <w:marTop w:val="0"/>
      <w:marBottom w:val="0"/>
      <w:divBdr>
        <w:top w:val="none" w:sz="0" w:space="0" w:color="auto"/>
        <w:left w:val="none" w:sz="0" w:space="0" w:color="auto"/>
        <w:bottom w:val="none" w:sz="0" w:space="0" w:color="auto"/>
        <w:right w:val="none" w:sz="0" w:space="0" w:color="auto"/>
      </w:divBdr>
    </w:div>
    <w:div w:id="1715228916">
      <w:bodyDiv w:val="1"/>
      <w:marLeft w:val="0"/>
      <w:marRight w:val="0"/>
      <w:marTop w:val="0"/>
      <w:marBottom w:val="0"/>
      <w:divBdr>
        <w:top w:val="none" w:sz="0" w:space="0" w:color="auto"/>
        <w:left w:val="none" w:sz="0" w:space="0" w:color="auto"/>
        <w:bottom w:val="none" w:sz="0" w:space="0" w:color="auto"/>
        <w:right w:val="none" w:sz="0" w:space="0" w:color="auto"/>
      </w:divBdr>
    </w:div>
    <w:div w:id="1997996492">
      <w:bodyDiv w:val="1"/>
      <w:marLeft w:val="0"/>
      <w:marRight w:val="0"/>
      <w:marTop w:val="0"/>
      <w:marBottom w:val="0"/>
      <w:divBdr>
        <w:top w:val="none" w:sz="0" w:space="0" w:color="auto"/>
        <w:left w:val="none" w:sz="0" w:space="0" w:color="auto"/>
        <w:bottom w:val="none" w:sz="0" w:space="0" w:color="auto"/>
        <w:right w:val="none" w:sz="0" w:space="0" w:color="auto"/>
      </w:divBdr>
    </w:div>
    <w:div w:id="2005205669">
      <w:bodyDiv w:val="1"/>
      <w:marLeft w:val="0"/>
      <w:marRight w:val="0"/>
      <w:marTop w:val="0"/>
      <w:marBottom w:val="0"/>
      <w:divBdr>
        <w:top w:val="none" w:sz="0" w:space="0" w:color="auto"/>
        <w:left w:val="none" w:sz="0" w:space="0" w:color="auto"/>
        <w:bottom w:val="none" w:sz="0" w:space="0" w:color="auto"/>
        <w:right w:val="none" w:sz="0" w:space="0" w:color="auto"/>
      </w:divBdr>
    </w:div>
    <w:div w:id="2011332106">
      <w:bodyDiv w:val="1"/>
      <w:marLeft w:val="0"/>
      <w:marRight w:val="0"/>
      <w:marTop w:val="0"/>
      <w:marBottom w:val="0"/>
      <w:divBdr>
        <w:top w:val="none" w:sz="0" w:space="0" w:color="auto"/>
        <w:left w:val="none" w:sz="0" w:space="0" w:color="auto"/>
        <w:bottom w:val="none" w:sz="0" w:space="0" w:color="auto"/>
        <w:right w:val="none" w:sz="0" w:space="0" w:color="auto"/>
      </w:divBdr>
    </w:div>
    <w:div w:id="21202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72F66-FBAA-4AA5-89E2-E2FC80E9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6</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研一</dc:creator>
  <cp:keywords/>
  <dc:description/>
  <cp:lastModifiedBy>駒木根 覚</cp:lastModifiedBy>
  <cp:revision>75</cp:revision>
  <cp:lastPrinted>2020-10-07T00:27:00Z</cp:lastPrinted>
  <dcterms:created xsi:type="dcterms:W3CDTF">2020-01-15T07:16:00Z</dcterms:created>
  <dcterms:modified xsi:type="dcterms:W3CDTF">2021-05-19T08:59:00Z</dcterms:modified>
</cp:coreProperties>
</file>