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6" w:rsidRPr="001A1CCA" w:rsidRDefault="00DD27FF" w:rsidP="002D7D89">
      <w:pPr>
        <w:spacing w:line="500" w:lineRule="exact"/>
        <w:jc w:val="center"/>
        <w:rPr>
          <w:rFonts w:asciiTheme="majorEastAsia" w:eastAsiaTheme="majorEastAsia" w:hAnsiTheme="majorEastAsia" w:hint="eastAsia"/>
          <w:spacing w:val="-4"/>
          <w:sz w:val="36"/>
          <w:szCs w:val="36"/>
        </w:rPr>
      </w:pPr>
      <w:r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平成</w:t>
      </w:r>
      <w:r w:rsidR="00150A7D"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28</w:t>
      </w:r>
      <w:r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年度第</w:t>
      </w:r>
      <w:r w:rsidR="00150A7D"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6</w:t>
      </w:r>
      <w:r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回</w:t>
      </w:r>
      <w:r w:rsidR="002F79F7"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福島県</w:t>
      </w:r>
      <w:r w:rsidR="00AF787E"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製造技術高度化</w:t>
      </w:r>
      <w:r w:rsidR="002F79F7"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研究会</w:t>
      </w:r>
      <w:r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セミナー</w:t>
      </w:r>
    </w:p>
    <w:p w:rsidR="002F79F7" w:rsidRPr="001A1CCA" w:rsidRDefault="00672CB5" w:rsidP="002D7D89">
      <w:pPr>
        <w:spacing w:line="500" w:lineRule="exact"/>
        <w:jc w:val="center"/>
        <w:rPr>
          <w:rFonts w:ascii="ＤＨＰ特太ゴシック体" w:eastAsia="ＤＨＰ特太ゴシック体" w:hAnsiTheme="majorEastAsia" w:hint="eastAsia"/>
          <w:spacing w:val="-4"/>
          <w:sz w:val="32"/>
          <w:szCs w:val="32"/>
        </w:rPr>
      </w:pPr>
      <w:r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「</w:t>
      </w:r>
      <w:r w:rsidR="001D152F"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3Ｄデジタルツール活用セミナー</w:t>
      </w:r>
      <w:r w:rsidR="00AF787E"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」</w:t>
      </w:r>
      <w:r w:rsidR="002F79F7"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開催</w:t>
      </w:r>
      <w:r w:rsidR="00E27871"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のご</w:t>
      </w:r>
      <w:r w:rsidR="002F79F7" w:rsidRPr="001A1CCA">
        <w:rPr>
          <w:rFonts w:asciiTheme="majorEastAsia" w:eastAsiaTheme="majorEastAsia" w:hAnsiTheme="majorEastAsia" w:hint="eastAsia"/>
          <w:spacing w:val="-4"/>
          <w:sz w:val="36"/>
          <w:szCs w:val="36"/>
        </w:rPr>
        <w:t>案内</w:t>
      </w:r>
    </w:p>
    <w:p w:rsidR="006B54F0" w:rsidRPr="003E099F" w:rsidRDefault="001A1CCA" w:rsidP="00DD27FF">
      <w:pPr>
        <w:spacing w:line="380" w:lineRule="exact"/>
        <w:jc w:val="center"/>
        <w:rPr>
          <w:rFonts w:asciiTheme="minorEastAsia" w:hAnsiTheme="minorEastAsia"/>
          <w:b/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D2D1E" wp14:editId="6438A9A5">
                <wp:simplePos x="0" y="0"/>
                <wp:positionH relativeFrom="column">
                  <wp:posOffset>266700</wp:posOffset>
                </wp:positionH>
                <wp:positionV relativeFrom="paragraph">
                  <wp:posOffset>130497</wp:posOffset>
                </wp:positionV>
                <wp:extent cx="6044540" cy="3004457"/>
                <wp:effectExtent l="0" t="0" r="0" b="57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40" cy="30044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9B" w:rsidRPr="001A1CCA" w:rsidRDefault="00360F9B" w:rsidP="00D179AA">
                            <w:pPr>
                              <w:spacing w:line="380" w:lineRule="exact"/>
                              <w:ind w:firstLineChars="100" w:firstLine="252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1A1C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近年、製造分野では3Dデジタルツール</w:t>
                            </w:r>
                            <w:r w:rsidRPr="00FD1B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4"/>
                                <w:sz w:val="32"/>
                                <w:szCs w:val="32"/>
                                <w:vertAlign w:val="superscript"/>
                              </w:rPr>
                              <w:t>＊</w:t>
                            </w:r>
                            <w:r w:rsidRPr="001A1C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を製品設計から生産までの工程に導入することで開発・製造技術の革新・スピード化、新たなビジネスモデルの創出が行われております。</w:t>
                            </w:r>
                          </w:p>
                          <w:p w:rsidR="00BE47A3" w:rsidRDefault="00360F9B" w:rsidP="00D179AA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 xml:space="preserve">　本セミナーでは、3Dデジタルツール</w:t>
                            </w:r>
                            <w:r w:rsidR="000D7EEF"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の活用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に</w:t>
                            </w:r>
                            <w:r w:rsidR="000D7EEF"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多くの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実績</w:t>
                            </w:r>
                            <w:r w:rsidR="000D7EEF"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を持つ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(株)ケイズデザインラボ</w:t>
                            </w:r>
                            <w:r w:rsidR="00FD1BE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 xml:space="preserve">代表取締役 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原</w:t>
                            </w:r>
                            <w:r w:rsidR="00FD1BE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 xml:space="preserve">雄司 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氏を講師としてお招きし、設計・試作・製造業分野への3Dデジタルツール導入のメリット、活用法の応用例等についてご講演いただきます。3Dツール</w:t>
                            </w:r>
                            <w:r w:rsidR="00E4239D"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にご興味をお持ちの方、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導入を検討</w:t>
                            </w:r>
                            <w:r w:rsidR="000D7EEF"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されている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方</w:t>
                            </w:r>
                            <w:r w:rsidR="00E4239D"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はもとより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、</w:t>
                            </w:r>
                            <w:r w:rsidR="000D7EEF"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すで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に導入</w:t>
                            </w:r>
                            <w:r w:rsidR="000D7EEF"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いただいている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方にも</w:t>
                            </w:r>
                            <w:r w:rsidR="005D2516"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お役立ていただける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内容となっておりますので</w:t>
                            </w:r>
                            <w:r w:rsidR="005D2516"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、</w:t>
                            </w:r>
                            <w:r w:rsidRPr="001A1C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  <w:t>ふるってご参加下さい。</w:t>
                            </w:r>
                          </w:p>
                          <w:p w:rsidR="00D179AA" w:rsidRPr="001A1CCA" w:rsidRDefault="00D179AA" w:rsidP="00D179AA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4"/>
                                <w:sz w:val="28"/>
                                <w:szCs w:val="28"/>
                              </w:rPr>
                            </w:pPr>
                          </w:p>
                          <w:p w:rsidR="00360F9B" w:rsidRPr="00822BD3" w:rsidRDefault="00360F9B" w:rsidP="00FD1BE1">
                            <w:pPr>
                              <w:spacing w:line="380" w:lineRule="exact"/>
                              <w:ind w:left="139" w:hangingChars="47" w:hanging="13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FD1BE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2"/>
                                <w:sz w:val="32"/>
                                <w:szCs w:val="32"/>
                                <w:vertAlign w:val="superscript"/>
                              </w:rPr>
                              <w:t>＊</w:t>
                            </w:r>
                            <w:r w:rsidRPr="00822B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2"/>
                                <w:sz w:val="22"/>
                              </w:rPr>
                              <w:t>3Dデジタイザによる3Dデータ化等のリバースエンジニアリング、3Dプリンタによる試作、3DCADでの解析等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1pt;margin-top:10.3pt;width:475.95pt;height:2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" fillcolor="#dbe5f1 [660]" stroked="f" strokeweight="2pt">
                <v:textbox inset="1mm,1mm,1mm,1mm">
                  <w:txbxContent>
                    <w:p w:rsidR="00360F9B" w:rsidRPr="001A1CCA" w:rsidRDefault="00360F9B" w:rsidP="00D179AA">
                      <w:pPr>
                        <w:spacing w:line="380" w:lineRule="exact"/>
                        <w:ind w:firstLineChars="100" w:firstLine="252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</w:pPr>
                      <w:r w:rsidRPr="001A1C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近年、製造分野では3Dデジタルツール</w:t>
                      </w:r>
                      <w:r w:rsidRPr="00FD1B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4"/>
                          <w:sz w:val="32"/>
                          <w:szCs w:val="32"/>
                          <w:vertAlign w:val="superscript"/>
                        </w:rPr>
                        <w:t>＊</w:t>
                      </w:r>
                      <w:r w:rsidRPr="001A1C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を製品設計から生産までの工程に導入することで開発・製造技術の革新・スピード化、新たなビジネスモデルの創出が行われております。</w:t>
                      </w:r>
                    </w:p>
                    <w:p w:rsidR="00BE47A3" w:rsidRDefault="00360F9B" w:rsidP="00D179AA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</w:pP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 xml:space="preserve">　本セミナーでは、3Dデジタルツール</w:t>
                      </w:r>
                      <w:r w:rsidR="000D7EEF"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の活用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に</w:t>
                      </w:r>
                      <w:r w:rsidR="000D7EEF"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多くの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実績</w:t>
                      </w:r>
                      <w:r w:rsidR="000D7EEF"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を持つ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(株)ケイズデザインラボ</w:t>
                      </w:r>
                      <w:r w:rsidR="00FD1BE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 xml:space="preserve">代表取締役 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原</w:t>
                      </w:r>
                      <w:r w:rsidR="00FD1BE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 xml:space="preserve">雄司 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氏を講師としてお招きし、設計・試作・製造業分野への3Dデジタルツール導入のメリット、活用法の応用例等についてご講演いただきます。3Dツール</w:t>
                      </w:r>
                      <w:r w:rsidR="00E4239D"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にご興味をお持ちの方、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導入を検討</w:t>
                      </w:r>
                      <w:r w:rsidR="000D7EEF"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されている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方</w:t>
                      </w:r>
                      <w:r w:rsidR="00E4239D"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はもとより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、</w:t>
                      </w:r>
                      <w:r w:rsidR="000D7EEF"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すで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に導入</w:t>
                      </w:r>
                      <w:r w:rsidR="000D7EEF"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いただいている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方にも</w:t>
                      </w:r>
                      <w:r w:rsidR="005D2516"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お役立ていただける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内容となっておりますので</w:t>
                      </w:r>
                      <w:r w:rsidR="005D2516"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、</w:t>
                      </w:r>
                      <w:r w:rsidRPr="001A1C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  <w:t>ふるってご参加下さい。</w:t>
                      </w:r>
                    </w:p>
                    <w:p w:rsidR="00D179AA" w:rsidRPr="001A1CCA" w:rsidRDefault="00D179AA" w:rsidP="00D179AA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4"/>
                          <w:sz w:val="28"/>
                          <w:szCs w:val="28"/>
                        </w:rPr>
                      </w:pPr>
                    </w:p>
                    <w:p w:rsidR="00360F9B" w:rsidRPr="00822BD3" w:rsidRDefault="00360F9B" w:rsidP="00FD1BE1">
                      <w:pPr>
                        <w:spacing w:line="380" w:lineRule="exact"/>
                        <w:ind w:left="139" w:hangingChars="47" w:hanging="13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12"/>
                          <w:sz w:val="28"/>
                          <w:szCs w:val="28"/>
                        </w:rPr>
                      </w:pPr>
                      <w:r w:rsidRPr="00FD1BE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2"/>
                          <w:sz w:val="32"/>
                          <w:szCs w:val="32"/>
                          <w:vertAlign w:val="superscript"/>
                        </w:rPr>
                        <w:t>＊</w:t>
                      </w:r>
                      <w:r w:rsidRPr="00822B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2"/>
                          <w:sz w:val="22"/>
                        </w:rPr>
                        <w:t>3Dデジタイザによる3Dデータ化等のリバースエンジニアリング、3Dプリンタによる試作、3DCADでの解析等</w:t>
                      </w:r>
                    </w:p>
                  </w:txbxContent>
                </v:textbox>
              </v:rect>
            </w:pict>
          </mc:Fallback>
        </mc:AlternateContent>
      </w:r>
    </w:p>
    <w:p w:rsidR="008C5ECA" w:rsidRPr="00AA6871" w:rsidRDefault="008C5ECA" w:rsidP="00F0597F">
      <w:pPr>
        <w:spacing w:line="400" w:lineRule="exact"/>
        <w:rPr>
          <w:sz w:val="22"/>
        </w:rPr>
      </w:pPr>
    </w:p>
    <w:p w:rsidR="0004392A" w:rsidRDefault="0004392A" w:rsidP="00F0597F">
      <w:pPr>
        <w:spacing w:line="400" w:lineRule="exact"/>
        <w:ind w:firstLineChars="1240" w:firstLine="2976"/>
        <w:jc w:val="left"/>
        <w:rPr>
          <w:sz w:val="24"/>
        </w:rPr>
      </w:pPr>
    </w:p>
    <w:p w:rsidR="0004392A" w:rsidRDefault="0004392A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C84FF0" w:rsidRDefault="00C84FF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3C0E9F" w:rsidRDefault="003C0E9F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E341DB" w:rsidRDefault="00E341DB" w:rsidP="00E341DB">
      <w:pPr>
        <w:pStyle w:val="a3"/>
        <w:spacing w:line="300" w:lineRule="exact"/>
        <w:ind w:leftChars="269" w:left="565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</w:pPr>
    </w:p>
    <w:p w:rsidR="00D179AA" w:rsidRDefault="00D179AA" w:rsidP="00E341DB">
      <w:pPr>
        <w:pStyle w:val="a3"/>
        <w:spacing w:line="300" w:lineRule="exact"/>
        <w:ind w:leftChars="269" w:left="565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</w:pPr>
    </w:p>
    <w:p w:rsidR="00964A53" w:rsidRDefault="00964A53" w:rsidP="00E341DB">
      <w:pPr>
        <w:pStyle w:val="a3"/>
        <w:spacing w:line="300" w:lineRule="exact"/>
        <w:ind w:leftChars="269" w:left="565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</w:pPr>
    </w:p>
    <w:p w:rsidR="00C84FF0" w:rsidRPr="001A1CCA" w:rsidRDefault="00C84FF0" w:rsidP="00D179AA">
      <w:pPr>
        <w:pStyle w:val="a3"/>
        <w:spacing w:line="400" w:lineRule="exact"/>
        <w:ind w:leftChars="269" w:left="565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１．日時　平成29年1月25日（水）</w:t>
      </w:r>
      <w:r w:rsidR="00E341DB"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13:30 ～ </w:t>
      </w: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15:00</w:t>
      </w:r>
    </w:p>
    <w:p w:rsidR="00C83DC6" w:rsidRDefault="00C84FF0" w:rsidP="00D179AA">
      <w:pPr>
        <w:pStyle w:val="a3"/>
        <w:spacing w:line="400" w:lineRule="exact"/>
        <w:ind w:leftChars="269" w:left="565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２．場所　福島県ハイテクプラザ</w:t>
      </w:r>
      <w:r w:rsidR="00C83D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３階会議室</w:t>
      </w:r>
    </w:p>
    <w:p w:rsidR="00C84FF0" w:rsidRPr="001A1CCA" w:rsidRDefault="00C84FF0" w:rsidP="00C83DC6">
      <w:pPr>
        <w:pStyle w:val="a3"/>
        <w:spacing w:line="400" w:lineRule="exact"/>
        <w:ind w:leftChars="269" w:left="565" w:firstLineChars="456" w:firstLine="1277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（福島県郡山市待池台1丁目12番地）</w:t>
      </w:r>
    </w:p>
    <w:p w:rsidR="004472FD" w:rsidRPr="001A1CCA" w:rsidRDefault="004472FD" w:rsidP="00D179AA">
      <w:pPr>
        <w:spacing w:line="400" w:lineRule="exact"/>
        <w:ind w:firstLineChars="201" w:firstLine="563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３．講師　株式会社ケイズデザインラボ　　代表取締役　原 雄司　氏</w:t>
      </w:r>
    </w:p>
    <w:p w:rsidR="00D179AA" w:rsidRDefault="00D179AA" w:rsidP="00D179AA">
      <w:pPr>
        <w:pStyle w:val="a3"/>
        <w:spacing w:line="400" w:lineRule="exact"/>
        <w:ind w:leftChars="269" w:left="565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</w:pPr>
      <w:r w:rsidRPr="00726392"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0FF4C" wp14:editId="28DEF714">
                <wp:simplePos x="0" y="0"/>
                <wp:positionH relativeFrom="column">
                  <wp:posOffset>1274289</wp:posOffset>
                </wp:positionH>
                <wp:positionV relativeFrom="paragraph">
                  <wp:posOffset>163195</wp:posOffset>
                </wp:positionV>
                <wp:extent cx="4535805" cy="902335"/>
                <wp:effectExtent l="0" t="0" r="1714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902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2FD" w:rsidRPr="00726392" w:rsidRDefault="00D1366F" w:rsidP="005D2516">
                            <w:pPr>
                              <w:ind w:leftChars="135" w:left="2415" w:rightChars="393" w:right="825" w:hangingChars="885" w:hanging="21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263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7263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株) ケイズデザインラボ</w:t>
                            </w:r>
                          </w:p>
                          <w:p w:rsidR="00D1366F" w:rsidRPr="00FD1BE1" w:rsidRDefault="00D1366F" w:rsidP="005D2516">
                            <w:pPr>
                              <w:spacing w:line="240" w:lineRule="exact"/>
                              <w:ind w:leftChars="135" w:left="283" w:rightChars="143" w:right="300" w:firstLineChars="59" w:firstLine="14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2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1B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企業におけるデジタル技術の使い方の提案、プロセス開発・構築、３Dデジタルツール導入支援を行う他、デザイン開発から試作、検証、金型成型までワンストップ支援等の業務を行う。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00.35pt;margin-top:12.85pt;width:357.1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" fillcolor="#dbe5f1 [660]" strokecolor="#4f81bd [3204]" strokeweight="2pt">
                <v:textbox inset="0,0,0,0">
                  <w:txbxContent>
                    <w:p w:rsidR="004472FD" w:rsidRPr="00726392" w:rsidRDefault="00D1366F" w:rsidP="005D2516">
                      <w:pPr>
                        <w:ind w:leftChars="135" w:left="2415" w:rightChars="393" w:right="825" w:hangingChars="885" w:hanging="213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263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7263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株) ケイズデザインラボ</w:t>
                      </w:r>
                    </w:p>
                    <w:p w:rsidR="00D1366F" w:rsidRPr="00FD1BE1" w:rsidRDefault="00D1366F" w:rsidP="005D2516">
                      <w:pPr>
                        <w:spacing w:line="240" w:lineRule="exact"/>
                        <w:ind w:leftChars="135" w:left="283" w:rightChars="143" w:right="300" w:firstLineChars="59" w:firstLine="142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2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D1B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企業におけるデジタル技術の使い方の提案、プロセス開発・構築、３Dデジタルツール導入支援を行う他、デザイン開発から試作、検証、金型成型までワンストップ支援等の業務を行う。</w:t>
                      </w:r>
                    </w:p>
                  </w:txbxContent>
                </v:textbox>
              </v:rect>
            </w:pict>
          </mc:Fallback>
        </mc:AlternateContent>
      </w:r>
    </w:p>
    <w:p w:rsidR="004472FD" w:rsidRPr="00726392" w:rsidRDefault="004472FD" w:rsidP="00D179AA">
      <w:pPr>
        <w:pStyle w:val="a3"/>
        <w:spacing w:line="400" w:lineRule="exact"/>
        <w:ind w:leftChars="269" w:left="565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4472FD" w:rsidRDefault="004472FD" w:rsidP="00D179AA">
      <w:pPr>
        <w:pStyle w:val="a3"/>
        <w:spacing w:line="400" w:lineRule="exact"/>
        <w:ind w:leftChars="269" w:left="565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</w:pPr>
    </w:p>
    <w:p w:rsidR="00740FB2" w:rsidRDefault="00740FB2" w:rsidP="00D179AA">
      <w:pPr>
        <w:pStyle w:val="a3"/>
        <w:spacing w:line="400" w:lineRule="exact"/>
        <w:ind w:leftChars="269" w:left="565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</w:pPr>
    </w:p>
    <w:p w:rsidR="00740FB2" w:rsidRDefault="00740FB2" w:rsidP="00D179AA">
      <w:pPr>
        <w:pStyle w:val="a3"/>
        <w:spacing w:line="400" w:lineRule="exact"/>
        <w:ind w:leftChars="269" w:left="565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</w:pPr>
    </w:p>
    <w:p w:rsidR="00C84FF0" w:rsidRPr="001A1CCA" w:rsidRDefault="004472FD" w:rsidP="00D179AA">
      <w:pPr>
        <w:pStyle w:val="a3"/>
        <w:spacing w:line="400" w:lineRule="exact"/>
        <w:ind w:leftChars="269" w:left="565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４</w:t>
      </w:r>
      <w:r w:rsidR="00C84FF0"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．講演内容　「3Ｄデジタルツールの活用方法及び事例」</w:t>
      </w:r>
    </w:p>
    <w:p w:rsidR="00C84FF0" w:rsidRPr="001A1CCA" w:rsidRDefault="00C84FF0" w:rsidP="00D179AA">
      <w:pPr>
        <w:spacing w:line="400" w:lineRule="exact"/>
        <w:ind w:firstLineChars="962" w:firstLine="2694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・3Ｄデジタルツールの活用方法及び事例</w:t>
      </w:r>
    </w:p>
    <w:p w:rsidR="00C84FF0" w:rsidRPr="001A1CCA" w:rsidRDefault="00C84FF0" w:rsidP="00D179AA">
      <w:pPr>
        <w:spacing w:line="400" w:lineRule="exact"/>
        <w:ind w:firstLineChars="962" w:firstLine="2694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・設計から生産までの導入メリット</w:t>
      </w:r>
    </w:p>
    <w:p w:rsidR="00C84FF0" w:rsidRPr="001A1CCA" w:rsidRDefault="00C84FF0" w:rsidP="00D179AA">
      <w:pPr>
        <w:spacing w:line="400" w:lineRule="exact"/>
        <w:ind w:firstLineChars="962" w:firstLine="2694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・活用方法のノウハウ・事例・応用例</w:t>
      </w:r>
    </w:p>
    <w:p w:rsidR="00D033BE" w:rsidRDefault="00C84FF0" w:rsidP="00D179AA">
      <w:pPr>
        <w:spacing w:line="400" w:lineRule="exact"/>
        <w:ind w:firstLineChars="962" w:firstLine="2694"/>
        <w:jc w:val="lef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・今後の展望</w:t>
      </w:r>
    </w:p>
    <w:p w:rsidR="00D179AA" w:rsidRPr="001A1CCA" w:rsidRDefault="00D179AA" w:rsidP="00D179AA">
      <w:pPr>
        <w:spacing w:line="400" w:lineRule="exact"/>
        <w:ind w:firstLineChars="962" w:firstLine="2704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C84FF0" w:rsidRDefault="004472FD" w:rsidP="00D179AA">
      <w:pPr>
        <w:pStyle w:val="a3"/>
        <w:spacing w:line="400" w:lineRule="exact"/>
        <w:ind w:leftChars="269" w:left="565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５</w:t>
      </w:r>
      <w:r w:rsidR="00C84FF0"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．参加費　無料</w:t>
      </w:r>
    </w:p>
    <w:p w:rsidR="00D179AA" w:rsidRPr="001A1CCA" w:rsidRDefault="00D179AA" w:rsidP="00D179AA">
      <w:pPr>
        <w:pStyle w:val="a3"/>
        <w:spacing w:line="400" w:lineRule="exact"/>
        <w:ind w:leftChars="269" w:left="565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84FF0" w:rsidRPr="001A1CCA" w:rsidRDefault="004472FD" w:rsidP="00D179AA">
      <w:pPr>
        <w:pStyle w:val="a3"/>
        <w:spacing w:line="400" w:lineRule="exact"/>
        <w:ind w:leftChars="269" w:left="565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６</w:t>
      </w:r>
      <w:r w:rsidR="00C84FF0"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．申込先　福島県ハイテクプラザ　産学連携科　長尾　まで　</w:t>
      </w:r>
    </w:p>
    <w:p w:rsidR="00C84FF0" w:rsidRPr="001A1CCA" w:rsidRDefault="00C84FF0" w:rsidP="00D179AA">
      <w:pPr>
        <w:pStyle w:val="a3"/>
        <w:spacing w:line="400" w:lineRule="exact"/>
        <w:ind w:leftChars="269" w:left="565" w:firstLineChars="591" w:firstLine="1655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電話　024-959-1741　　FAX　024-959-1761</w:t>
      </w:r>
    </w:p>
    <w:p w:rsidR="00C84FF0" w:rsidRPr="002B38D3" w:rsidRDefault="00C84FF0" w:rsidP="00D179AA">
      <w:pPr>
        <w:spacing w:line="400" w:lineRule="exact"/>
        <w:ind w:firstLineChars="807" w:firstLine="2260"/>
        <w:jc w:val="left"/>
        <w:rPr>
          <w:color w:val="000000" w:themeColor="text1"/>
          <w:sz w:val="24"/>
          <w:szCs w:val="24"/>
        </w:rPr>
      </w:pPr>
      <w:r w:rsidRPr="001A1C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e-mail  </w:t>
      </w:r>
      <w:hyperlink r:id="rId9" w:history="1">
        <w:r w:rsidRPr="001A1CCA">
          <w:rPr>
            <w:rStyle w:val="a4"/>
            <w:rFonts w:asciiTheme="majorEastAsia" w:eastAsiaTheme="majorEastAsia" w:hAnsiTheme="majorEastAsia" w:hint="eastAsia"/>
            <w:color w:val="000000" w:themeColor="text1"/>
            <w:sz w:val="28"/>
            <w:szCs w:val="28"/>
          </w:rPr>
          <w:t>hightech-renkei@pref.fukushima.lg.jp</w:t>
        </w:r>
      </w:hyperlink>
    </w:p>
    <w:p w:rsidR="001A1CCA" w:rsidRDefault="001A1CCA" w:rsidP="00150A7D">
      <w:pPr>
        <w:pStyle w:val="a3"/>
        <w:spacing w:line="460" w:lineRule="exact"/>
        <w:ind w:leftChars="269" w:left="565" w:firstLineChars="591" w:firstLine="1418"/>
        <w:jc w:val="left"/>
        <w:rPr>
          <w:rStyle w:val="a4"/>
          <w:rFonts w:hint="eastAsia"/>
          <w:sz w:val="24"/>
        </w:rPr>
      </w:pPr>
    </w:p>
    <w:p w:rsidR="00D179AA" w:rsidRDefault="00D179AA" w:rsidP="00150A7D">
      <w:pPr>
        <w:pStyle w:val="a3"/>
        <w:spacing w:line="460" w:lineRule="exact"/>
        <w:ind w:leftChars="269" w:left="565" w:firstLineChars="591" w:firstLine="1418"/>
        <w:jc w:val="left"/>
        <w:rPr>
          <w:rStyle w:val="a4"/>
          <w:rFonts w:hint="eastAsia"/>
          <w:sz w:val="24"/>
        </w:rPr>
      </w:pPr>
    </w:p>
    <w:p w:rsidR="00D179AA" w:rsidRDefault="00D179AA" w:rsidP="00150A7D">
      <w:pPr>
        <w:pStyle w:val="a3"/>
        <w:spacing w:line="460" w:lineRule="exact"/>
        <w:ind w:leftChars="269" w:left="565" w:firstLineChars="591" w:firstLine="1418"/>
        <w:jc w:val="left"/>
        <w:rPr>
          <w:rStyle w:val="a4"/>
          <w:rFonts w:hint="eastAsia"/>
          <w:sz w:val="24"/>
        </w:rPr>
      </w:pPr>
    </w:p>
    <w:p w:rsidR="00F46C20" w:rsidRDefault="00F46C20" w:rsidP="00C83DC6">
      <w:pPr>
        <w:spacing w:line="400" w:lineRule="exact"/>
        <w:ind w:firstLineChars="100" w:firstLine="320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2B38D3">
        <w:rPr>
          <w:rFonts w:asciiTheme="majorEastAsia" w:eastAsiaTheme="majorEastAsia" w:hAnsiTheme="majorEastAsia" w:hint="eastAsia"/>
          <w:sz w:val="32"/>
          <w:szCs w:val="32"/>
        </w:rPr>
        <w:t>福島県</w:t>
      </w:r>
      <w:r w:rsidR="00F334EC" w:rsidRPr="002B38D3">
        <w:rPr>
          <w:rFonts w:asciiTheme="majorEastAsia" w:eastAsiaTheme="majorEastAsia" w:hAnsiTheme="majorEastAsia" w:hint="eastAsia"/>
          <w:sz w:val="32"/>
          <w:szCs w:val="32"/>
        </w:rPr>
        <w:t>製造技術高度化</w:t>
      </w:r>
      <w:r w:rsidRPr="002B38D3">
        <w:rPr>
          <w:rFonts w:asciiTheme="majorEastAsia" w:eastAsiaTheme="majorEastAsia" w:hAnsiTheme="majorEastAsia" w:hint="eastAsia"/>
          <w:sz w:val="32"/>
          <w:szCs w:val="32"/>
        </w:rPr>
        <w:t>研究会　セミナー参加申込書</w:t>
      </w:r>
    </w:p>
    <w:p w:rsidR="00C83DC6" w:rsidRDefault="00C83DC6" w:rsidP="00C83DC6">
      <w:pPr>
        <w:spacing w:line="400" w:lineRule="exact"/>
        <w:ind w:firstLineChars="100" w:firstLine="320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C83DC6">
        <w:rPr>
          <w:rFonts w:asciiTheme="majorEastAsia" w:eastAsiaTheme="majorEastAsia" w:hAnsiTheme="majorEastAsia" w:hint="eastAsia"/>
          <w:sz w:val="32"/>
          <w:szCs w:val="32"/>
        </w:rPr>
        <w:t>「3Ｄデジタルツール活用セミナー」</w:t>
      </w:r>
      <w:bookmarkStart w:id="0" w:name="_GoBack"/>
      <w:bookmarkEnd w:id="0"/>
    </w:p>
    <w:p w:rsidR="00D033BE" w:rsidRPr="002B38D3" w:rsidRDefault="00D033BE" w:rsidP="002B38D3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2B38D3">
        <w:rPr>
          <w:rFonts w:asciiTheme="majorEastAsia" w:eastAsiaTheme="majorEastAsia" w:hAnsiTheme="majorEastAsia" w:hint="eastAsia"/>
          <w:sz w:val="28"/>
        </w:rPr>
        <w:t>―――――――――――――――――――――――――――――――――――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4002"/>
        <w:gridCol w:w="4002"/>
      </w:tblGrid>
      <w:tr w:rsidR="0015694B" w:rsidRPr="002B38D3" w:rsidTr="006F2641">
        <w:trPr>
          <w:trHeight w:val="624"/>
        </w:trPr>
        <w:tc>
          <w:tcPr>
            <w:tcW w:w="2660" w:type="dxa"/>
          </w:tcPr>
          <w:p w:rsidR="0015694B" w:rsidRPr="002B38D3" w:rsidRDefault="0015694B" w:rsidP="0015694B">
            <w:pPr>
              <w:rPr>
                <w:rFonts w:asciiTheme="majorEastAsia" w:eastAsiaTheme="majorEastAsia" w:hAnsiTheme="majorEastAsia"/>
              </w:rPr>
            </w:pPr>
            <w:r w:rsidRPr="002B38D3">
              <w:rPr>
                <w:rFonts w:asciiTheme="majorEastAsia" w:eastAsiaTheme="majorEastAsia" w:hAnsiTheme="majorEastAsia" w:hint="eastAsia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Pr="002B38D3" w:rsidRDefault="0015694B" w:rsidP="0015694B">
            <w:pPr>
              <w:rPr>
                <w:rFonts w:asciiTheme="majorEastAsia" w:eastAsiaTheme="majorEastAsia" w:hAnsiTheme="majorEastAsia"/>
              </w:rPr>
            </w:pPr>
          </w:p>
        </w:tc>
      </w:tr>
      <w:tr w:rsidR="0015694B" w:rsidRPr="002B38D3" w:rsidTr="006F2641">
        <w:trPr>
          <w:trHeight w:val="624"/>
        </w:trPr>
        <w:tc>
          <w:tcPr>
            <w:tcW w:w="2660" w:type="dxa"/>
          </w:tcPr>
          <w:p w:rsidR="0015694B" w:rsidRPr="002B38D3" w:rsidRDefault="0015694B" w:rsidP="0015694B">
            <w:pPr>
              <w:rPr>
                <w:rFonts w:asciiTheme="majorEastAsia" w:eastAsiaTheme="majorEastAsia" w:hAnsiTheme="majorEastAsia"/>
              </w:rPr>
            </w:pPr>
            <w:r w:rsidRPr="002B38D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Pr="002B38D3" w:rsidRDefault="0015694B" w:rsidP="0015694B">
            <w:pPr>
              <w:rPr>
                <w:rFonts w:asciiTheme="majorEastAsia" w:eastAsiaTheme="majorEastAsia" w:hAnsiTheme="majorEastAsia"/>
              </w:rPr>
            </w:pPr>
          </w:p>
        </w:tc>
      </w:tr>
      <w:tr w:rsidR="0015694B" w:rsidRPr="002B38D3" w:rsidTr="006F2641">
        <w:trPr>
          <w:trHeight w:val="624"/>
        </w:trPr>
        <w:tc>
          <w:tcPr>
            <w:tcW w:w="2660" w:type="dxa"/>
          </w:tcPr>
          <w:p w:rsidR="0015694B" w:rsidRPr="002B38D3" w:rsidRDefault="0015694B" w:rsidP="0015694B">
            <w:pPr>
              <w:rPr>
                <w:rFonts w:asciiTheme="majorEastAsia" w:eastAsiaTheme="majorEastAsia" w:hAnsiTheme="majorEastAsia"/>
              </w:rPr>
            </w:pPr>
            <w:r w:rsidRPr="002B38D3">
              <w:rPr>
                <w:rFonts w:asciiTheme="majorEastAsia" w:eastAsiaTheme="majorEastAsia" w:hAnsiTheme="majorEastAsia" w:hint="eastAsia"/>
              </w:rPr>
              <w:t>電話／FAX</w:t>
            </w:r>
          </w:p>
        </w:tc>
        <w:tc>
          <w:tcPr>
            <w:tcW w:w="4002" w:type="dxa"/>
          </w:tcPr>
          <w:p w:rsidR="0015694B" w:rsidRPr="002B38D3" w:rsidRDefault="0015694B" w:rsidP="0015694B">
            <w:pPr>
              <w:rPr>
                <w:rFonts w:asciiTheme="majorEastAsia" w:eastAsiaTheme="majorEastAsia" w:hAnsiTheme="majorEastAsia"/>
              </w:rPr>
            </w:pPr>
            <w:r w:rsidRPr="002B38D3">
              <w:rPr>
                <w:rFonts w:asciiTheme="majorEastAsia" w:eastAsiaTheme="majorEastAsia" w:hAnsiTheme="majorEastAsia" w:hint="eastAsia"/>
              </w:rPr>
              <w:t>電話：</w:t>
            </w:r>
          </w:p>
        </w:tc>
        <w:tc>
          <w:tcPr>
            <w:tcW w:w="4002" w:type="dxa"/>
          </w:tcPr>
          <w:p w:rsidR="0015694B" w:rsidRPr="002B38D3" w:rsidRDefault="0015694B" w:rsidP="0015694B">
            <w:pPr>
              <w:rPr>
                <w:rFonts w:asciiTheme="majorEastAsia" w:eastAsiaTheme="majorEastAsia" w:hAnsiTheme="majorEastAsia"/>
              </w:rPr>
            </w:pPr>
            <w:r w:rsidRPr="002B38D3">
              <w:rPr>
                <w:rFonts w:asciiTheme="majorEastAsia" w:eastAsiaTheme="majorEastAsia" w:hAnsiTheme="majorEastAsia" w:hint="eastAsia"/>
              </w:rPr>
              <w:t>FAX：</w:t>
            </w:r>
          </w:p>
        </w:tc>
      </w:tr>
      <w:tr w:rsidR="0015694B" w:rsidRPr="002B38D3" w:rsidTr="006F2641">
        <w:trPr>
          <w:trHeight w:val="624"/>
        </w:trPr>
        <w:tc>
          <w:tcPr>
            <w:tcW w:w="2660" w:type="dxa"/>
          </w:tcPr>
          <w:p w:rsidR="0015694B" w:rsidRPr="002B38D3" w:rsidRDefault="0015694B" w:rsidP="0015694B">
            <w:pPr>
              <w:rPr>
                <w:rFonts w:asciiTheme="majorEastAsia" w:eastAsiaTheme="majorEastAsia" w:hAnsiTheme="majorEastAsia"/>
              </w:rPr>
            </w:pPr>
            <w:r w:rsidRPr="002B38D3">
              <w:rPr>
                <w:rFonts w:asciiTheme="majorEastAsia" w:eastAsiaTheme="majorEastAsia" w:hAnsiTheme="majorEastAsia" w:hint="eastAsia"/>
              </w:rPr>
              <w:t>e-mail</w:t>
            </w:r>
            <w:r w:rsidR="0057297B" w:rsidRPr="002B38D3">
              <w:rPr>
                <w:rFonts w:asciiTheme="majorEastAsia" w:eastAsiaTheme="majorEastAsia" w:hAnsiTheme="majorEastAsia" w:hint="eastAsia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Pr="002B38D3" w:rsidRDefault="0015694B" w:rsidP="0015694B">
            <w:pPr>
              <w:rPr>
                <w:rFonts w:asciiTheme="majorEastAsia" w:eastAsiaTheme="majorEastAsia" w:hAnsiTheme="majorEastAsia"/>
              </w:rPr>
            </w:pPr>
          </w:p>
        </w:tc>
      </w:tr>
      <w:tr w:rsidR="006B54F0" w:rsidRPr="002B38D3" w:rsidTr="006F2641">
        <w:trPr>
          <w:trHeight w:val="624"/>
        </w:trPr>
        <w:tc>
          <w:tcPr>
            <w:tcW w:w="2660" w:type="dxa"/>
            <w:vMerge w:val="restart"/>
          </w:tcPr>
          <w:p w:rsidR="006B54F0" w:rsidRPr="002B38D3" w:rsidRDefault="006B54F0" w:rsidP="0015694B">
            <w:pPr>
              <w:rPr>
                <w:rFonts w:asciiTheme="majorEastAsia" w:eastAsiaTheme="majorEastAsia" w:hAnsiTheme="majorEastAsia"/>
              </w:rPr>
            </w:pPr>
            <w:r w:rsidRPr="002B38D3">
              <w:rPr>
                <w:rFonts w:asciiTheme="majorEastAsia" w:eastAsiaTheme="majorEastAsia" w:hAnsiTheme="majorEastAsia" w:hint="eastAsia"/>
              </w:rPr>
              <w:t>参加者名</w:t>
            </w:r>
          </w:p>
        </w:tc>
        <w:tc>
          <w:tcPr>
            <w:tcW w:w="4002" w:type="dxa"/>
          </w:tcPr>
          <w:p w:rsidR="006B54F0" w:rsidRPr="002B38D3" w:rsidRDefault="006B54F0" w:rsidP="001569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2" w:type="dxa"/>
          </w:tcPr>
          <w:p w:rsidR="006B54F0" w:rsidRPr="002B38D3" w:rsidRDefault="006B54F0" w:rsidP="0015694B">
            <w:pPr>
              <w:rPr>
                <w:rFonts w:asciiTheme="majorEastAsia" w:eastAsiaTheme="majorEastAsia" w:hAnsiTheme="majorEastAsia"/>
              </w:rPr>
            </w:pPr>
          </w:p>
        </w:tc>
      </w:tr>
      <w:tr w:rsidR="006B54F0" w:rsidTr="006F2641">
        <w:trPr>
          <w:trHeight w:val="624"/>
        </w:trPr>
        <w:tc>
          <w:tcPr>
            <w:tcW w:w="2660" w:type="dxa"/>
            <w:vMerge/>
          </w:tcPr>
          <w:p w:rsidR="006B54F0" w:rsidRDefault="006B54F0" w:rsidP="0015694B"/>
        </w:tc>
        <w:tc>
          <w:tcPr>
            <w:tcW w:w="4002" w:type="dxa"/>
          </w:tcPr>
          <w:p w:rsidR="006B54F0" w:rsidRDefault="006B54F0" w:rsidP="0057297B"/>
        </w:tc>
        <w:tc>
          <w:tcPr>
            <w:tcW w:w="4002" w:type="dxa"/>
          </w:tcPr>
          <w:p w:rsidR="006B54F0" w:rsidRDefault="006B54F0" w:rsidP="0057297B"/>
        </w:tc>
      </w:tr>
    </w:tbl>
    <w:p w:rsidR="008C5ECA" w:rsidRPr="002F79F7" w:rsidRDefault="008C5ECA" w:rsidP="008C5ECA"/>
    <w:sectPr w:rsidR="008C5ECA" w:rsidRPr="002F79F7" w:rsidSect="002F79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6" w:rsidRDefault="00573506" w:rsidP="00573506">
      <w:r>
        <w:separator/>
      </w:r>
    </w:p>
  </w:endnote>
  <w:endnote w:type="continuationSeparator" w:id="0">
    <w:p w:rsidR="00573506" w:rsidRDefault="00573506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6" w:rsidRDefault="00573506" w:rsidP="00573506">
      <w:r>
        <w:separator/>
      </w:r>
    </w:p>
  </w:footnote>
  <w:footnote w:type="continuationSeparator" w:id="0">
    <w:p w:rsidR="00573506" w:rsidRDefault="00573506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04392A"/>
    <w:rsid w:val="00065B35"/>
    <w:rsid w:val="000D7EEF"/>
    <w:rsid w:val="001334F3"/>
    <w:rsid w:val="00150A7D"/>
    <w:rsid w:val="0015694B"/>
    <w:rsid w:val="0017391B"/>
    <w:rsid w:val="001947A2"/>
    <w:rsid w:val="001A1CCA"/>
    <w:rsid w:val="001B3D75"/>
    <w:rsid w:val="001D152F"/>
    <w:rsid w:val="0023591A"/>
    <w:rsid w:val="00272E7F"/>
    <w:rsid w:val="00297F5D"/>
    <w:rsid w:val="002A011A"/>
    <w:rsid w:val="002B38D3"/>
    <w:rsid w:val="002D7D89"/>
    <w:rsid w:val="002F79F7"/>
    <w:rsid w:val="00307CA1"/>
    <w:rsid w:val="00325323"/>
    <w:rsid w:val="00341403"/>
    <w:rsid w:val="00360F9B"/>
    <w:rsid w:val="00382932"/>
    <w:rsid w:val="003C0E9F"/>
    <w:rsid w:val="003D3075"/>
    <w:rsid w:val="003E099F"/>
    <w:rsid w:val="00410171"/>
    <w:rsid w:val="0043527D"/>
    <w:rsid w:val="004472FD"/>
    <w:rsid w:val="00454FC0"/>
    <w:rsid w:val="00462F9C"/>
    <w:rsid w:val="004E6D6A"/>
    <w:rsid w:val="004F5DEA"/>
    <w:rsid w:val="00537220"/>
    <w:rsid w:val="0054799D"/>
    <w:rsid w:val="0057297B"/>
    <w:rsid w:val="00573506"/>
    <w:rsid w:val="005B5A54"/>
    <w:rsid w:val="005D2516"/>
    <w:rsid w:val="005F013E"/>
    <w:rsid w:val="005F1966"/>
    <w:rsid w:val="00600535"/>
    <w:rsid w:val="00656679"/>
    <w:rsid w:val="00672CB5"/>
    <w:rsid w:val="00680AD2"/>
    <w:rsid w:val="00683D70"/>
    <w:rsid w:val="006B54F0"/>
    <w:rsid w:val="006E748D"/>
    <w:rsid w:val="006F2641"/>
    <w:rsid w:val="00726392"/>
    <w:rsid w:val="00740FB2"/>
    <w:rsid w:val="007B04BC"/>
    <w:rsid w:val="00822BD3"/>
    <w:rsid w:val="00842CA0"/>
    <w:rsid w:val="00856DB9"/>
    <w:rsid w:val="00861F92"/>
    <w:rsid w:val="008A5619"/>
    <w:rsid w:val="008C5ECA"/>
    <w:rsid w:val="008D42AA"/>
    <w:rsid w:val="00942DD0"/>
    <w:rsid w:val="00964A53"/>
    <w:rsid w:val="009B4ACD"/>
    <w:rsid w:val="009B72A2"/>
    <w:rsid w:val="009D2D88"/>
    <w:rsid w:val="00A0156E"/>
    <w:rsid w:val="00A40E21"/>
    <w:rsid w:val="00AA6871"/>
    <w:rsid w:val="00AC149D"/>
    <w:rsid w:val="00AE2CE8"/>
    <w:rsid w:val="00AF787E"/>
    <w:rsid w:val="00B05CBC"/>
    <w:rsid w:val="00B622AC"/>
    <w:rsid w:val="00B77920"/>
    <w:rsid w:val="00B82FB6"/>
    <w:rsid w:val="00BE47A3"/>
    <w:rsid w:val="00C35698"/>
    <w:rsid w:val="00C70A9D"/>
    <w:rsid w:val="00C83DC6"/>
    <w:rsid w:val="00C84FF0"/>
    <w:rsid w:val="00CE3CC5"/>
    <w:rsid w:val="00D033BE"/>
    <w:rsid w:val="00D10F53"/>
    <w:rsid w:val="00D1366F"/>
    <w:rsid w:val="00D179AA"/>
    <w:rsid w:val="00D35F19"/>
    <w:rsid w:val="00D9045E"/>
    <w:rsid w:val="00DA15DC"/>
    <w:rsid w:val="00DD27FF"/>
    <w:rsid w:val="00E27871"/>
    <w:rsid w:val="00E341DB"/>
    <w:rsid w:val="00E4239D"/>
    <w:rsid w:val="00E73965"/>
    <w:rsid w:val="00EB1698"/>
    <w:rsid w:val="00F03BD6"/>
    <w:rsid w:val="00F0597F"/>
    <w:rsid w:val="00F334EC"/>
    <w:rsid w:val="00F46C20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ightech-renkei@pref.fuku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8BBC-B086-47FD-893D-3F73F7A4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37</cp:revision>
  <cp:lastPrinted>2016-11-01T08:29:00Z</cp:lastPrinted>
  <dcterms:created xsi:type="dcterms:W3CDTF">2016-10-28T04:55:00Z</dcterms:created>
  <dcterms:modified xsi:type="dcterms:W3CDTF">2016-11-01T08:37:00Z</dcterms:modified>
</cp:coreProperties>
</file>