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D2DB" w14:textId="77777777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（別紙）</w:t>
      </w:r>
    </w:p>
    <w:p w14:paraId="3E34FFE3" w14:textId="77777777" w:rsidR="00934F5B" w:rsidRPr="00B76C72" w:rsidRDefault="00934F5B" w:rsidP="00934F5B">
      <w:pPr>
        <w:tabs>
          <w:tab w:val="left" w:pos="8056"/>
        </w:tabs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環境負荷低減のクロスコンプライアンスチェックシート</w:t>
      </w:r>
    </w:p>
    <w:p w14:paraId="62FCBE0F" w14:textId="3F1C5311" w:rsidR="00713169" w:rsidRDefault="00934F5B" w:rsidP="00934F5B">
      <w:pPr>
        <w:rPr>
          <w:rFonts w:hAnsi="ＭＳ 明朝"/>
          <w:color w:val="auto"/>
        </w:rPr>
      </w:pPr>
      <w:r w:rsidRPr="00B76C72">
        <w:rPr>
          <w:rFonts w:hAnsi="ＭＳ 明朝"/>
          <w:color w:val="auto"/>
        </w:rPr>
        <w:t>（民間事業者・自治体等向け）</w:t>
      </w:r>
    </w:p>
    <w:p w14:paraId="415A1C09" w14:textId="77777777" w:rsidR="00713169" w:rsidRDefault="00713169" w:rsidP="00934F5B">
      <w:pPr>
        <w:rPr>
          <w:rFonts w:hAnsi="ＭＳ 明朝" w:hint="default"/>
          <w:color w:val="auto"/>
        </w:rPr>
      </w:pPr>
    </w:p>
    <w:p w14:paraId="1C36A529" w14:textId="77777777" w:rsidR="00E61D6D" w:rsidRPr="00B76C72" w:rsidRDefault="00E61D6D" w:rsidP="00934F5B">
      <w:pPr>
        <w:rPr>
          <w:rFonts w:hAnsi="ＭＳ 明朝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33F0708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80278A1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21DAA357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5BB8F4D4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61955A01" w14:textId="48A7AC51" w:rsidR="00614762" w:rsidRPr="00B76C7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（１）適正な施肥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9AAD545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69C48A09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B76C72" w14:paraId="6896F7AF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19F583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①</w:t>
            </w:r>
          </w:p>
        </w:tc>
        <w:tc>
          <w:tcPr>
            <w:tcW w:w="1068" w:type="dxa"/>
            <w:vAlign w:val="center"/>
          </w:tcPr>
          <w:p w14:paraId="40EC6FD7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9F96A29" w14:textId="77777777" w:rsidR="00614762" w:rsidRPr="00B76C72" w:rsidRDefault="00614762" w:rsidP="00614762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498B6F5C" w14:textId="21999820" w:rsidR="00614762" w:rsidRPr="00B76C72" w:rsidRDefault="00614762" w:rsidP="00614762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環境負荷低減に配慮した農産物等の調達を検討</w:t>
            </w:r>
          </w:p>
        </w:tc>
        <w:tc>
          <w:tcPr>
            <w:tcW w:w="1134" w:type="dxa"/>
            <w:vAlign w:val="center"/>
          </w:tcPr>
          <w:p w14:paraId="053BF79D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12DF52FC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55B2A2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C7F5495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5BDC9319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3803FE0C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0C35F5A5" w14:textId="5870A763" w:rsidR="00614762" w:rsidRPr="00B76C72" w:rsidRDefault="00614762" w:rsidP="00614762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（２）適正な防除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1D61E8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3B41C624" w14:textId="77777777" w:rsidR="00614762" w:rsidRPr="00B76C72" w:rsidRDefault="00614762" w:rsidP="00614762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B76C72" w14:paraId="63B3730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56CA9D3" w14:textId="4C739DA6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②</w:t>
            </w:r>
          </w:p>
        </w:tc>
        <w:tc>
          <w:tcPr>
            <w:tcW w:w="1068" w:type="dxa"/>
            <w:vAlign w:val="center"/>
          </w:tcPr>
          <w:p w14:paraId="64BC026E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779B6D4C" w14:textId="77777777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※農産物等の調達を行う場合（該当しない□）</w:t>
            </w:r>
          </w:p>
          <w:p w14:paraId="1BB61CB1" w14:textId="265CFE60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環境負荷低減に配慮した農産物等の調達を検討（再掲）</w:t>
            </w:r>
          </w:p>
        </w:tc>
        <w:tc>
          <w:tcPr>
            <w:tcW w:w="1134" w:type="dxa"/>
            <w:vAlign w:val="center"/>
          </w:tcPr>
          <w:p w14:paraId="347766E7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232D0A90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0CD93A5A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11FAE885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1B6DE4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3F79365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826491A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（３）エネルギーの節減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CF255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28D84B9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6939552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A0354A" w14:textId="67777A6D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③</w:t>
            </w:r>
          </w:p>
        </w:tc>
        <w:tc>
          <w:tcPr>
            <w:tcW w:w="1068" w:type="dxa"/>
            <w:vAlign w:val="center"/>
          </w:tcPr>
          <w:p w14:paraId="1128F9E7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C07D839" w14:textId="0B2733BC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オフィスや車両･機械等の電気・燃料の使用状況の記録･保存に努める</w:t>
            </w:r>
          </w:p>
        </w:tc>
        <w:tc>
          <w:tcPr>
            <w:tcW w:w="1134" w:type="dxa"/>
            <w:vAlign w:val="center"/>
          </w:tcPr>
          <w:p w14:paraId="03FF039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6D3E55D5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BEEE5A7" w14:textId="1B1FB791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④</w:t>
            </w:r>
          </w:p>
        </w:tc>
        <w:tc>
          <w:tcPr>
            <w:tcW w:w="1068" w:type="dxa"/>
            <w:vAlign w:val="center"/>
          </w:tcPr>
          <w:p w14:paraId="16ED3A7F" w14:textId="49E99CCA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25E9D34F" w14:textId="6E161953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省エネを意識し、不必要･非効率のエネルギー消費をしない（照明、空調、ウォームビズ</w:t>
            </w:r>
            <w:r w:rsidR="006324EF" w:rsidRPr="00B76C72">
              <w:rPr>
                <w:rFonts w:hAnsi="ＭＳ 明朝"/>
                <w:color w:val="auto"/>
              </w:rPr>
              <w:t>･</w:t>
            </w:r>
            <w:r w:rsidRPr="00B76C72">
              <w:rPr>
                <w:rFonts w:hAnsi="ＭＳ 明朝"/>
                <w:color w:val="auto"/>
              </w:rPr>
              <w:t>クールビズ、燃費効率のよい機械の利用等）ように努める</w:t>
            </w:r>
          </w:p>
        </w:tc>
        <w:tc>
          <w:tcPr>
            <w:tcW w:w="1134" w:type="dxa"/>
            <w:vAlign w:val="center"/>
          </w:tcPr>
          <w:p w14:paraId="165C47E2" w14:textId="0008D451" w:rsidR="00934F5B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44DF626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578493D5" w14:textId="4238D6F6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⑤</w:t>
            </w:r>
          </w:p>
        </w:tc>
        <w:tc>
          <w:tcPr>
            <w:tcW w:w="1068" w:type="dxa"/>
            <w:vAlign w:val="center"/>
          </w:tcPr>
          <w:p w14:paraId="142823F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14:paraId="62F9003D" w14:textId="31F0A944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環境負荷低減に配慮した商品、原料等の調達を検討</w:t>
            </w:r>
          </w:p>
        </w:tc>
        <w:tc>
          <w:tcPr>
            <w:tcW w:w="1134" w:type="dxa"/>
            <w:vAlign w:val="center"/>
          </w:tcPr>
          <w:p w14:paraId="058B1CE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48CE65D4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CACC839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59AF73B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3AF608C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0BBC362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4E75566C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（４）悪臭及び害虫の発生防止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813D3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271506A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1420E1" w:rsidRPr="00B76C72" w14:paraId="27E4B51E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3B8A1C35" w14:textId="2A639636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⑥</w:t>
            </w:r>
          </w:p>
        </w:tc>
        <w:tc>
          <w:tcPr>
            <w:tcW w:w="1068" w:type="dxa"/>
            <w:vAlign w:val="center"/>
          </w:tcPr>
          <w:p w14:paraId="3C68ED8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D6F6269" w14:textId="2D7288D9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※肥料･飼料等の製造を行う場合(該当しない□)</w:t>
            </w:r>
          </w:p>
          <w:p w14:paraId="206C35F2" w14:textId="683BB093" w:rsidR="00934F5B" w:rsidRPr="00B76C72" w:rsidRDefault="00934F5B" w:rsidP="00934F5B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悪臭･害虫の発生防止･低減に努める</w:t>
            </w:r>
          </w:p>
        </w:tc>
        <w:tc>
          <w:tcPr>
            <w:tcW w:w="1134" w:type="dxa"/>
            <w:vAlign w:val="center"/>
          </w:tcPr>
          <w:p w14:paraId="725E54B6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31254524" w14:textId="77777777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　※の記載内容に「該当しない」場合には□にチェックしてください。</w:t>
      </w:r>
    </w:p>
    <w:p w14:paraId="7DDA48B8" w14:textId="77777777" w:rsidR="00934F5B" w:rsidRPr="00B76C72" w:rsidRDefault="00934F5B" w:rsidP="00934F5B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この場合、該当項目の申請時・報告時のチェックは不要です。</w:t>
      </w:r>
    </w:p>
    <w:tbl>
      <w:tblPr>
        <w:tblStyle w:val="a3"/>
        <w:tblW w:w="637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374"/>
      </w:tblGrid>
      <w:tr w:rsidR="001420E1" w:rsidRPr="00B76C72" w14:paraId="10220F07" w14:textId="77777777" w:rsidTr="00713169">
        <w:tc>
          <w:tcPr>
            <w:tcW w:w="6374" w:type="dxa"/>
          </w:tcPr>
          <w:p w14:paraId="3A24C875" w14:textId="2713BF26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事業名：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　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</w:t>
            </w:r>
          </w:p>
          <w:p w14:paraId="302B1608" w14:textId="51DFF9E4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組織名・代表者名：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　　</w:t>
            </w:r>
          </w:p>
          <w:p w14:paraId="7FF90F76" w14:textId="2EDBF24B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住所：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　　　　</w:t>
            </w:r>
          </w:p>
          <w:p w14:paraId="10D32AEA" w14:textId="34BD3A84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連絡先：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　　　　　　　　　　　　　　　</w:t>
            </w:r>
            <w:r w:rsidR="00614762" w:rsidRPr="00B76C72">
              <w:rPr>
                <w:rFonts w:hAnsi="ＭＳ 明朝"/>
                <w:color w:val="auto"/>
                <w:u w:val="single"/>
              </w:rPr>
              <w:t xml:space="preserve">　　　　</w:t>
            </w:r>
            <w:r w:rsidRPr="00B76C72">
              <w:rPr>
                <w:rFonts w:hAnsi="ＭＳ 明朝"/>
                <w:color w:val="auto"/>
                <w:u w:val="single"/>
              </w:rPr>
              <w:t xml:space="preserve">　　　</w:t>
            </w:r>
          </w:p>
        </w:tc>
      </w:tr>
    </w:tbl>
    <w:p w14:paraId="05A745FB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879F463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2E0720BD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627FC68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5AEF2684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201729E2" w14:textId="5A4FADB1" w:rsidR="00934F5B" w:rsidRPr="00B76C72" w:rsidRDefault="00934F5B" w:rsidP="006324EF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（５）廃棄物の発生抑制、適正な循環的な利用及び適正な処分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3AE75AE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46E55EFD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671B7878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9A16A0F" w14:textId="67364B83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⑦</w:t>
            </w:r>
          </w:p>
        </w:tc>
        <w:tc>
          <w:tcPr>
            <w:tcW w:w="1068" w:type="dxa"/>
            <w:vAlign w:val="center"/>
          </w:tcPr>
          <w:p w14:paraId="306E9119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C14925" w14:textId="4360A000" w:rsidR="00934F5B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プラ等廃棄物の削減に努め、適正に処理</w:t>
            </w:r>
          </w:p>
        </w:tc>
        <w:tc>
          <w:tcPr>
            <w:tcW w:w="1134" w:type="dxa"/>
            <w:vAlign w:val="center"/>
          </w:tcPr>
          <w:p w14:paraId="3E1FDAD8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19EE7DC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60A627A" w14:textId="454DDD6D" w:rsidR="006324EF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⑧</w:t>
            </w:r>
          </w:p>
        </w:tc>
        <w:tc>
          <w:tcPr>
            <w:tcW w:w="1068" w:type="dxa"/>
            <w:vAlign w:val="center"/>
          </w:tcPr>
          <w:p w14:paraId="0770D75D" w14:textId="7B1CC5A0" w:rsidR="006324EF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F02B3C6" w14:textId="181AE1A8" w:rsidR="006324EF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資源の再利用を検討</w:t>
            </w:r>
          </w:p>
        </w:tc>
        <w:tc>
          <w:tcPr>
            <w:tcW w:w="1134" w:type="dxa"/>
            <w:vAlign w:val="center"/>
          </w:tcPr>
          <w:p w14:paraId="75B7741D" w14:textId="6DC5E0AB" w:rsidR="006324EF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23E971EE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6B07EFE5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4DC4853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07383D78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139AE2F0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3800C976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（６）生物多様性への悪影響の防止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3D7728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7E10F159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5C15A69A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2A8B1B1B" w14:textId="63EEFBAC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⑨</w:t>
            </w:r>
          </w:p>
        </w:tc>
        <w:tc>
          <w:tcPr>
            <w:tcW w:w="1068" w:type="dxa"/>
            <w:vAlign w:val="center"/>
          </w:tcPr>
          <w:p w14:paraId="359B987A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BD8E19A" w14:textId="77777777" w:rsidR="006324EF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※生物多様性への影響が想定される工事等を実施</w:t>
            </w:r>
          </w:p>
          <w:p w14:paraId="1A538120" w14:textId="77777777" w:rsidR="006324EF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する場合（該当しない□）</w:t>
            </w:r>
          </w:p>
          <w:p w14:paraId="2D35469B" w14:textId="108D7A9A" w:rsidR="00934F5B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生物多様性に配慮した事業実施に努める</w:t>
            </w:r>
          </w:p>
        </w:tc>
        <w:tc>
          <w:tcPr>
            <w:tcW w:w="1134" w:type="dxa"/>
            <w:vAlign w:val="center"/>
          </w:tcPr>
          <w:p w14:paraId="6FE26A5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24AACCB6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5A5417B" w14:textId="7DB83B29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⑩</w:t>
            </w:r>
          </w:p>
        </w:tc>
        <w:tc>
          <w:tcPr>
            <w:tcW w:w="1068" w:type="dxa"/>
            <w:vAlign w:val="center"/>
          </w:tcPr>
          <w:p w14:paraId="6FCDD5D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0C7CF98D" w14:textId="77777777" w:rsidR="00934F5B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※特定事業場である場合（該当しない□）</w:t>
            </w:r>
          </w:p>
          <w:p w14:paraId="46925261" w14:textId="7E17BABF" w:rsidR="006324EF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排水処理に係る水質汚濁防止法の遵守</w:t>
            </w:r>
          </w:p>
        </w:tc>
        <w:tc>
          <w:tcPr>
            <w:tcW w:w="1134" w:type="dxa"/>
            <w:vAlign w:val="center"/>
          </w:tcPr>
          <w:p w14:paraId="766F3E02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477C30DE" w14:textId="77777777" w:rsidR="00934F5B" w:rsidRPr="00B76C72" w:rsidRDefault="00934F5B" w:rsidP="00934F5B">
      <w:pPr>
        <w:rPr>
          <w:rFonts w:hAnsi="ＭＳ 明朝" w:hint="default"/>
          <w:color w:val="auto"/>
        </w:rPr>
      </w:pPr>
    </w:p>
    <w:tbl>
      <w:tblPr>
        <w:tblStyle w:val="a3"/>
        <w:tblW w:w="74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29"/>
        <w:gridCol w:w="1068"/>
        <w:gridCol w:w="4819"/>
        <w:gridCol w:w="1134"/>
      </w:tblGrid>
      <w:tr w:rsidR="00B76C72" w:rsidRPr="00B76C72" w14:paraId="57E23956" w14:textId="77777777" w:rsidTr="001420E1">
        <w:tc>
          <w:tcPr>
            <w:tcW w:w="429" w:type="dxa"/>
            <w:tcMar>
              <w:left w:w="0" w:type="dxa"/>
              <w:right w:w="0" w:type="dxa"/>
            </w:tcMar>
            <w:vAlign w:val="center"/>
          </w:tcPr>
          <w:p w14:paraId="026B8AD2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 w14:paraId="72B9496B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申請時</w:t>
            </w:r>
          </w:p>
          <w:p w14:paraId="4942716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 w:hint="default"/>
                <w:color w:val="auto"/>
              </w:rPr>
              <w:t>(します)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center"/>
          </w:tcPr>
          <w:p w14:paraId="15046930" w14:textId="77777777" w:rsidR="00934F5B" w:rsidRPr="00B76C72" w:rsidRDefault="00934F5B" w:rsidP="00185D13">
            <w:pPr>
              <w:jc w:val="both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（７）環境関係法令の遵守等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440CD5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報告時</w:t>
            </w:r>
          </w:p>
          <w:p w14:paraId="7EAD42A2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(しました)</w:t>
            </w:r>
          </w:p>
        </w:tc>
      </w:tr>
      <w:tr w:rsidR="00B76C72" w:rsidRPr="00B76C72" w14:paraId="05F78B9B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1CBE7515" w14:textId="333D9142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⑪</w:t>
            </w:r>
          </w:p>
        </w:tc>
        <w:tc>
          <w:tcPr>
            <w:tcW w:w="1068" w:type="dxa"/>
            <w:vAlign w:val="center"/>
          </w:tcPr>
          <w:p w14:paraId="519E5C21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43412BFD" w14:textId="77777777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みどりの食料システム戦略の理解</w:t>
            </w:r>
          </w:p>
        </w:tc>
        <w:tc>
          <w:tcPr>
            <w:tcW w:w="1134" w:type="dxa"/>
            <w:vAlign w:val="center"/>
          </w:tcPr>
          <w:p w14:paraId="3641661F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08D773F3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04B372B5" w14:textId="7A835A90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⑫</w:t>
            </w:r>
          </w:p>
        </w:tc>
        <w:tc>
          <w:tcPr>
            <w:tcW w:w="1068" w:type="dxa"/>
            <w:vAlign w:val="center"/>
          </w:tcPr>
          <w:p w14:paraId="73444279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1CB7090E" w14:textId="77777777" w:rsidR="00934F5B" w:rsidRPr="00B76C72" w:rsidRDefault="00934F5B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関係法令の遵守</w:t>
            </w:r>
          </w:p>
        </w:tc>
        <w:tc>
          <w:tcPr>
            <w:tcW w:w="1134" w:type="dxa"/>
            <w:vAlign w:val="center"/>
          </w:tcPr>
          <w:p w14:paraId="34E3238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1788E461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C87ECB2" w14:textId="4649C9F2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⑬</w:t>
            </w:r>
          </w:p>
        </w:tc>
        <w:tc>
          <w:tcPr>
            <w:tcW w:w="1068" w:type="dxa"/>
            <w:vAlign w:val="center"/>
          </w:tcPr>
          <w:p w14:paraId="15904414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907DD1" w14:textId="3B77BCFE" w:rsidR="00934F5B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環境配慮の取組方針の策定や研修の実施に努める</w:t>
            </w:r>
          </w:p>
        </w:tc>
        <w:tc>
          <w:tcPr>
            <w:tcW w:w="1134" w:type="dxa"/>
            <w:vAlign w:val="center"/>
          </w:tcPr>
          <w:p w14:paraId="7437B0DC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B76C72" w:rsidRPr="00B76C72" w14:paraId="79FA20AC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79AE2BD6" w14:textId="0D7EA697" w:rsidR="00934F5B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⑭</w:t>
            </w:r>
          </w:p>
        </w:tc>
        <w:tc>
          <w:tcPr>
            <w:tcW w:w="1068" w:type="dxa"/>
            <w:vAlign w:val="center"/>
          </w:tcPr>
          <w:p w14:paraId="29D49F57" w14:textId="77777777" w:rsidR="00934F5B" w:rsidRPr="00B76C72" w:rsidRDefault="00934F5B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5A40B2BB" w14:textId="5798F8D4" w:rsidR="006324EF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※機械等を扱う事業者である場合</w:t>
            </w:r>
            <w:r w:rsidR="00614762" w:rsidRPr="00B76C72">
              <w:rPr>
                <w:rFonts w:hAnsi="ＭＳ 明朝"/>
                <w:color w:val="auto"/>
              </w:rPr>
              <w:t>（</w:t>
            </w:r>
            <w:r w:rsidRPr="00B76C72">
              <w:rPr>
                <w:rFonts w:hAnsi="ＭＳ 明朝"/>
                <w:color w:val="auto"/>
              </w:rPr>
              <w:t>該当しない□</w:t>
            </w:r>
            <w:r w:rsidR="00614762" w:rsidRPr="00B76C72">
              <w:rPr>
                <w:rFonts w:hAnsi="ＭＳ 明朝"/>
                <w:color w:val="auto"/>
              </w:rPr>
              <w:t>)</w:t>
            </w:r>
          </w:p>
          <w:p w14:paraId="5CF183FA" w14:textId="486AF1D7" w:rsidR="00934F5B" w:rsidRPr="00B76C72" w:rsidRDefault="006324EF" w:rsidP="006324EF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機械等の適切な整備と管理に努める</w:t>
            </w:r>
          </w:p>
        </w:tc>
        <w:tc>
          <w:tcPr>
            <w:tcW w:w="1134" w:type="dxa"/>
            <w:vAlign w:val="center"/>
          </w:tcPr>
          <w:p w14:paraId="3860F094" w14:textId="6CFF4627" w:rsidR="00934F5B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  <w:tr w:rsidR="001420E1" w:rsidRPr="00B76C72" w14:paraId="095F44F4" w14:textId="77777777" w:rsidTr="001420E1">
        <w:trPr>
          <w:trHeight w:val="283"/>
        </w:trPr>
        <w:tc>
          <w:tcPr>
            <w:tcW w:w="429" w:type="dxa"/>
            <w:vAlign w:val="center"/>
          </w:tcPr>
          <w:p w14:paraId="4A79B756" w14:textId="0E3DB051" w:rsidR="006324EF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⑮</w:t>
            </w:r>
          </w:p>
        </w:tc>
        <w:tc>
          <w:tcPr>
            <w:tcW w:w="1068" w:type="dxa"/>
            <w:vAlign w:val="center"/>
          </w:tcPr>
          <w:p w14:paraId="3A7B414C" w14:textId="2B166C13" w:rsidR="006324EF" w:rsidRPr="00B76C72" w:rsidRDefault="006324EF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</w:tcPr>
          <w:p w14:paraId="2584DF65" w14:textId="49CC90B5" w:rsidR="006324EF" w:rsidRPr="00B76C72" w:rsidRDefault="006324EF" w:rsidP="00185D13">
            <w:pPr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正しい知識に基づく作業安全に努める</w:t>
            </w:r>
          </w:p>
        </w:tc>
        <w:tc>
          <w:tcPr>
            <w:tcW w:w="1134" w:type="dxa"/>
            <w:vAlign w:val="center"/>
          </w:tcPr>
          <w:p w14:paraId="757AF6E9" w14:textId="18333870" w:rsidR="006324EF" w:rsidRPr="00B76C72" w:rsidRDefault="00614762" w:rsidP="00185D13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□</w:t>
            </w:r>
          </w:p>
        </w:tc>
      </w:tr>
    </w:tbl>
    <w:p w14:paraId="1013C0C9" w14:textId="77777777" w:rsidR="00AB6E32" w:rsidRPr="00B76C72" w:rsidRDefault="00AB6E32" w:rsidP="000F382E">
      <w:pPr>
        <w:rPr>
          <w:color w:val="auto"/>
          <w:sz w:val="18"/>
          <w:szCs w:val="18"/>
        </w:rPr>
      </w:pPr>
    </w:p>
    <w:sectPr w:rsidR="00AB6E32" w:rsidRPr="00B76C72" w:rsidSect="00E61D6D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851" w:right="851" w:bottom="851" w:left="851" w:header="1134" w:footer="0" w:gutter="0"/>
      <w:cols w:num="2" w:space="176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B107" w14:textId="77777777" w:rsidR="00E01595" w:rsidRDefault="00E0159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F24E306" w14:textId="77777777" w:rsidR="00E01595" w:rsidRDefault="00E0159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74EE" w14:textId="77777777" w:rsidR="00E01595" w:rsidRDefault="00E0159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B5E4892" w14:textId="77777777" w:rsidR="00E01595" w:rsidRDefault="00E0159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6"/>
  <w:hyphenationZone w:val="0"/>
  <w:drawingGridHorizontalSpacing w:val="106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0F382E"/>
    <w:rsid w:val="0010321B"/>
    <w:rsid w:val="00115E95"/>
    <w:rsid w:val="001420E1"/>
    <w:rsid w:val="00143847"/>
    <w:rsid w:val="00146748"/>
    <w:rsid w:val="00180677"/>
    <w:rsid w:val="001A1B4A"/>
    <w:rsid w:val="001A24EE"/>
    <w:rsid w:val="001C7EB1"/>
    <w:rsid w:val="0021605E"/>
    <w:rsid w:val="00230EA7"/>
    <w:rsid w:val="00240D8A"/>
    <w:rsid w:val="00265E56"/>
    <w:rsid w:val="00275398"/>
    <w:rsid w:val="00286689"/>
    <w:rsid w:val="002C217C"/>
    <w:rsid w:val="002D2BC6"/>
    <w:rsid w:val="002D56BD"/>
    <w:rsid w:val="003403C5"/>
    <w:rsid w:val="00351C66"/>
    <w:rsid w:val="00386915"/>
    <w:rsid w:val="00386DF3"/>
    <w:rsid w:val="00405EE7"/>
    <w:rsid w:val="00411F57"/>
    <w:rsid w:val="00416D13"/>
    <w:rsid w:val="004262BC"/>
    <w:rsid w:val="00427036"/>
    <w:rsid w:val="004C2090"/>
    <w:rsid w:val="004F2BF7"/>
    <w:rsid w:val="004F7F06"/>
    <w:rsid w:val="0050288D"/>
    <w:rsid w:val="00566430"/>
    <w:rsid w:val="005A174B"/>
    <w:rsid w:val="005A284E"/>
    <w:rsid w:val="005B7529"/>
    <w:rsid w:val="005C636E"/>
    <w:rsid w:val="005E5781"/>
    <w:rsid w:val="00611A31"/>
    <w:rsid w:val="00614762"/>
    <w:rsid w:val="006324EF"/>
    <w:rsid w:val="00692E99"/>
    <w:rsid w:val="006A424E"/>
    <w:rsid w:val="006E3450"/>
    <w:rsid w:val="006F5717"/>
    <w:rsid w:val="00703262"/>
    <w:rsid w:val="00713169"/>
    <w:rsid w:val="00716E58"/>
    <w:rsid w:val="007709E7"/>
    <w:rsid w:val="0077268B"/>
    <w:rsid w:val="007A6FA2"/>
    <w:rsid w:val="007E58F9"/>
    <w:rsid w:val="007F2021"/>
    <w:rsid w:val="008707CF"/>
    <w:rsid w:val="008A3702"/>
    <w:rsid w:val="0090390D"/>
    <w:rsid w:val="00912327"/>
    <w:rsid w:val="00934F5B"/>
    <w:rsid w:val="009B5DD6"/>
    <w:rsid w:val="009D32D5"/>
    <w:rsid w:val="009F401D"/>
    <w:rsid w:val="00A02DF7"/>
    <w:rsid w:val="00AB6E32"/>
    <w:rsid w:val="00AC3CC2"/>
    <w:rsid w:val="00AD2B51"/>
    <w:rsid w:val="00AF7D65"/>
    <w:rsid w:val="00B103AB"/>
    <w:rsid w:val="00B24DB7"/>
    <w:rsid w:val="00B5572C"/>
    <w:rsid w:val="00B62570"/>
    <w:rsid w:val="00B705D6"/>
    <w:rsid w:val="00B732A2"/>
    <w:rsid w:val="00B76C72"/>
    <w:rsid w:val="00B844F9"/>
    <w:rsid w:val="00BA1143"/>
    <w:rsid w:val="00BA5D2D"/>
    <w:rsid w:val="00C21AD7"/>
    <w:rsid w:val="00C27688"/>
    <w:rsid w:val="00C32BEB"/>
    <w:rsid w:val="00C668D9"/>
    <w:rsid w:val="00CA2BB1"/>
    <w:rsid w:val="00CE42AD"/>
    <w:rsid w:val="00D10A52"/>
    <w:rsid w:val="00D343B5"/>
    <w:rsid w:val="00D42A53"/>
    <w:rsid w:val="00D76F8D"/>
    <w:rsid w:val="00DB5584"/>
    <w:rsid w:val="00DB5F74"/>
    <w:rsid w:val="00E01595"/>
    <w:rsid w:val="00E4390E"/>
    <w:rsid w:val="00E61D6D"/>
    <w:rsid w:val="00E62DEA"/>
    <w:rsid w:val="00E65FD5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猪巻 葉月</cp:lastModifiedBy>
  <cp:revision>3</cp:revision>
  <cp:lastPrinted>2026-03-31T05:22:00Z</cp:lastPrinted>
  <dcterms:created xsi:type="dcterms:W3CDTF">2026-04-08T00:37:00Z</dcterms:created>
  <dcterms:modified xsi:type="dcterms:W3CDTF">2026-04-08T00:46:00Z</dcterms:modified>
</cp:coreProperties>
</file>